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B858A" w14:textId="797E66B9" w:rsidR="00BD3A92" w:rsidRDefault="00B843AA" w:rsidP="00B843AA">
      <w:pPr>
        <w:pStyle w:val="Heading1"/>
        <w:rPr>
          <w:b/>
        </w:rPr>
      </w:pPr>
      <w:r>
        <w:rPr>
          <w:b/>
        </w:rPr>
        <w:t>CIB Response to Depart</w:t>
      </w:r>
      <w:bookmarkStart w:id="0" w:name="_GoBack"/>
      <w:bookmarkEnd w:id="0"/>
      <w:r>
        <w:rPr>
          <w:b/>
        </w:rPr>
        <w:t>ment</w:t>
      </w:r>
      <w:r w:rsidR="00BD3A92" w:rsidRPr="00B843AA">
        <w:rPr>
          <w:b/>
        </w:rPr>
        <w:t xml:space="preserve"> of Health Consultation on </w:t>
      </w:r>
      <w:r>
        <w:rPr>
          <w:b/>
        </w:rPr>
        <w:t xml:space="preserve">the </w:t>
      </w:r>
      <w:r w:rsidR="00BD3A92" w:rsidRPr="00B843AA">
        <w:rPr>
          <w:b/>
        </w:rPr>
        <w:t>Regulation of Home Support Services</w:t>
      </w:r>
    </w:p>
    <w:p w14:paraId="0137D114" w14:textId="77777777" w:rsidR="00B843AA" w:rsidRPr="00B843AA" w:rsidRDefault="00B843AA" w:rsidP="00B843AA"/>
    <w:p w14:paraId="4E4ECBDC" w14:textId="77777777" w:rsidR="00BD3A92" w:rsidRDefault="00BD3A92" w:rsidP="00D71E7A">
      <w:pPr>
        <w:pStyle w:val="Heading2"/>
        <w:spacing w:before="1"/>
        <w:rPr>
          <w:color w:val="333333"/>
        </w:rPr>
      </w:pPr>
    </w:p>
    <w:p w14:paraId="3FEF90C3" w14:textId="77777777" w:rsidR="00D71E7A" w:rsidRDefault="00D71E7A" w:rsidP="00D71E7A">
      <w:pPr>
        <w:pStyle w:val="Heading2"/>
        <w:spacing w:before="1"/>
      </w:pPr>
      <w:r>
        <w:rPr>
          <w:color w:val="333333"/>
        </w:rPr>
        <w:t>Question</w:t>
      </w:r>
      <w:r>
        <w:rPr>
          <w:color w:val="333333"/>
          <w:spacing w:val="23"/>
        </w:rPr>
        <w:t xml:space="preserve"> </w:t>
      </w:r>
      <w:r>
        <w:rPr>
          <w:color w:val="333333"/>
          <w:spacing w:val="-5"/>
        </w:rPr>
        <w:t>3:</w:t>
      </w:r>
    </w:p>
    <w:p w14:paraId="64915A83" w14:textId="77777777" w:rsidR="00D71E7A" w:rsidRPr="00B843AA" w:rsidRDefault="00D71E7A" w:rsidP="00D71E7A">
      <w:pPr>
        <w:pStyle w:val="BodyText"/>
        <w:spacing w:before="76" w:after="2" w:line="324" w:lineRule="auto"/>
        <w:ind w:left="114" w:right="824"/>
        <w:rPr>
          <w:b/>
        </w:rPr>
      </w:pPr>
      <w:r w:rsidRPr="00B843AA">
        <w:rPr>
          <w:b/>
          <w:color w:val="333333"/>
        </w:rPr>
        <w:t>Do you agree that the home support regulations should cover the following types of activity for those who need assistance</w:t>
      </w:r>
      <w:r w:rsidRPr="00B843AA">
        <w:rPr>
          <w:b/>
          <w:color w:val="333333"/>
          <w:spacing w:val="35"/>
        </w:rPr>
        <w:t xml:space="preserve"> </w:t>
      </w:r>
      <w:r w:rsidRPr="00B843AA">
        <w:rPr>
          <w:b/>
          <w:color w:val="333333"/>
        </w:rPr>
        <w:t>due</w:t>
      </w:r>
      <w:r w:rsidRPr="00B843AA">
        <w:rPr>
          <w:b/>
          <w:color w:val="333333"/>
          <w:spacing w:val="27"/>
        </w:rPr>
        <w:t xml:space="preserve"> </w:t>
      </w:r>
      <w:r w:rsidRPr="00B843AA">
        <w:rPr>
          <w:b/>
          <w:color w:val="333333"/>
        </w:rPr>
        <w:t>to</w:t>
      </w:r>
      <w:r w:rsidRPr="00B843AA">
        <w:rPr>
          <w:b/>
          <w:color w:val="333333"/>
          <w:spacing w:val="24"/>
        </w:rPr>
        <w:t xml:space="preserve"> </w:t>
      </w:r>
      <w:r w:rsidRPr="00B843AA">
        <w:rPr>
          <w:b/>
          <w:color w:val="333333"/>
        </w:rPr>
        <w:t>illness,</w:t>
      </w:r>
      <w:r w:rsidRPr="00B843AA">
        <w:rPr>
          <w:b/>
          <w:color w:val="333333"/>
          <w:spacing w:val="27"/>
        </w:rPr>
        <w:t xml:space="preserve"> </w:t>
      </w:r>
      <w:r w:rsidRPr="00B843AA">
        <w:rPr>
          <w:b/>
          <w:color w:val="333333"/>
        </w:rPr>
        <w:t>frailty</w:t>
      </w:r>
      <w:r w:rsidRPr="00B843AA">
        <w:rPr>
          <w:b/>
          <w:color w:val="333333"/>
          <w:spacing w:val="32"/>
        </w:rPr>
        <w:t xml:space="preserve"> </w:t>
      </w:r>
      <w:r w:rsidRPr="00B843AA">
        <w:rPr>
          <w:b/>
          <w:color w:val="333333"/>
        </w:rPr>
        <w:t>or</w:t>
      </w:r>
      <w:r w:rsidRPr="00B843AA">
        <w:rPr>
          <w:b/>
          <w:color w:val="333333"/>
          <w:spacing w:val="29"/>
        </w:rPr>
        <w:t xml:space="preserve"> </w:t>
      </w:r>
      <w:r w:rsidRPr="00B843AA">
        <w:rPr>
          <w:b/>
          <w:color w:val="333333"/>
        </w:rPr>
        <w:t>disability?</w:t>
      </w:r>
      <w:r w:rsidRPr="00B843AA">
        <w:rPr>
          <w:b/>
          <w:color w:val="333333"/>
          <w:spacing w:val="80"/>
        </w:rPr>
        <w:t xml:space="preserve"> </w:t>
      </w:r>
      <w:r w:rsidRPr="00B843AA">
        <w:rPr>
          <w:b/>
          <w:color w:val="333333"/>
        </w:rPr>
        <w:t>Place</w:t>
      </w:r>
      <w:r w:rsidRPr="00B843AA">
        <w:rPr>
          <w:b/>
          <w:color w:val="333333"/>
          <w:spacing w:val="32"/>
        </w:rPr>
        <w:t xml:space="preserve"> </w:t>
      </w:r>
      <w:r w:rsidRPr="00B843AA">
        <w:rPr>
          <w:b/>
          <w:color w:val="333333"/>
        </w:rPr>
        <w:t>an</w:t>
      </w:r>
      <w:r w:rsidRPr="00B843AA">
        <w:rPr>
          <w:b/>
          <w:color w:val="333333"/>
          <w:spacing w:val="35"/>
        </w:rPr>
        <w:t xml:space="preserve"> </w:t>
      </w:r>
      <w:r w:rsidRPr="00B843AA">
        <w:rPr>
          <w:b/>
          <w:color w:val="333333"/>
        </w:rPr>
        <w:t>X</w:t>
      </w:r>
      <w:r w:rsidRPr="00B843AA">
        <w:rPr>
          <w:b/>
          <w:color w:val="333333"/>
          <w:spacing w:val="30"/>
        </w:rPr>
        <w:t xml:space="preserve"> </w:t>
      </w:r>
      <w:r w:rsidRPr="00B843AA">
        <w:rPr>
          <w:b/>
          <w:color w:val="333333"/>
        </w:rPr>
        <w:t>in</w:t>
      </w:r>
      <w:r w:rsidRPr="00B843AA">
        <w:rPr>
          <w:b/>
          <w:color w:val="333333"/>
          <w:spacing w:val="27"/>
        </w:rPr>
        <w:t xml:space="preserve"> </w:t>
      </w:r>
      <w:r w:rsidRPr="00B843AA">
        <w:rPr>
          <w:b/>
          <w:color w:val="333333"/>
        </w:rPr>
        <w:t>the</w:t>
      </w:r>
      <w:r w:rsidRPr="00B843AA">
        <w:rPr>
          <w:b/>
          <w:color w:val="333333"/>
          <w:spacing w:val="35"/>
        </w:rPr>
        <w:t xml:space="preserve"> </w:t>
      </w:r>
      <w:r w:rsidRPr="00B843AA">
        <w:rPr>
          <w:b/>
          <w:color w:val="333333"/>
        </w:rPr>
        <w:t>appropriate</w:t>
      </w:r>
      <w:r w:rsidRPr="00B843AA">
        <w:rPr>
          <w:b/>
          <w:color w:val="333333"/>
          <w:spacing w:val="35"/>
        </w:rPr>
        <w:t xml:space="preserve"> </w:t>
      </w:r>
      <w:r w:rsidRPr="00B843AA">
        <w:rPr>
          <w:b/>
          <w:color w:val="333333"/>
        </w:rPr>
        <w:t>box.</w:t>
      </w:r>
    </w:p>
    <w:tbl>
      <w:tblPr>
        <w:tblW w:w="0" w:type="auto"/>
        <w:tblInd w:w="195" w:type="dxa"/>
        <w:tblBorders>
          <w:top w:val="single" w:sz="12" w:space="0" w:color="B9B9B9"/>
          <w:left w:val="single" w:sz="12" w:space="0" w:color="B9B9B9"/>
          <w:bottom w:val="single" w:sz="12" w:space="0" w:color="B9B9B9"/>
          <w:right w:val="single" w:sz="12" w:space="0" w:color="B9B9B9"/>
          <w:insideH w:val="single" w:sz="12" w:space="0" w:color="B9B9B9"/>
          <w:insideV w:val="single" w:sz="12" w:space="0" w:color="B9B9B9"/>
        </w:tblBorders>
        <w:tblLayout w:type="fixed"/>
        <w:tblCellMar>
          <w:left w:w="0" w:type="dxa"/>
          <w:right w:w="0" w:type="dxa"/>
        </w:tblCellMar>
        <w:tblLook w:val="01E0" w:firstRow="1" w:lastRow="1" w:firstColumn="1" w:lastColumn="1" w:noHBand="0" w:noVBand="0"/>
      </w:tblPr>
      <w:tblGrid>
        <w:gridCol w:w="7072"/>
        <w:gridCol w:w="950"/>
        <w:gridCol w:w="950"/>
        <w:gridCol w:w="950"/>
      </w:tblGrid>
      <w:tr w:rsidR="00D71E7A" w14:paraId="29259B71" w14:textId="77777777" w:rsidTr="00D71E7A">
        <w:trPr>
          <w:trHeight w:val="447"/>
        </w:trPr>
        <w:tc>
          <w:tcPr>
            <w:tcW w:w="7072" w:type="dxa"/>
            <w:tcBorders>
              <w:top w:val="single" w:sz="12" w:space="0" w:color="B9B9B9"/>
              <w:left w:val="single" w:sz="12" w:space="0" w:color="B9B9B9"/>
              <w:bottom w:val="single" w:sz="12" w:space="0" w:color="B9B9B9"/>
              <w:right w:val="single" w:sz="12" w:space="0" w:color="B9B9B9"/>
            </w:tcBorders>
          </w:tcPr>
          <w:p w14:paraId="374A2CFB" w14:textId="77777777" w:rsidR="00D71E7A" w:rsidRDefault="00D71E7A">
            <w:pPr>
              <w:pStyle w:val="TableParagraph"/>
              <w:rPr>
                <w:rFonts w:ascii="Times New Roman"/>
                <w:sz w:val="18"/>
              </w:rPr>
            </w:pPr>
          </w:p>
        </w:tc>
        <w:tc>
          <w:tcPr>
            <w:tcW w:w="950" w:type="dxa"/>
            <w:tcBorders>
              <w:top w:val="single" w:sz="12" w:space="0" w:color="B9B9B9"/>
              <w:left w:val="single" w:sz="12" w:space="0" w:color="B9B9B9"/>
              <w:bottom w:val="single" w:sz="12" w:space="0" w:color="B9B9B9"/>
              <w:right w:val="single" w:sz="12" w:space="0" w:color="B9B9B9"/>
            </w:tcBorders>
            <w:hideMark/>
          </w:tcPr>
          <w:p w14:paraId="33AC6769" w14:textId="77777777" w:rsidR="00D71E7A" w:rsidRDefault="00D71E7A">
            <w:pPr>
              <w:pStyle w:val="TableParagraph"/>
              <w:spacing w:before="92"/>
              <w:ind w:left="200"/>
              <w:rPr>
                <w:sz w:val="19"/>
              </w:rPr>
            </w:pPr>
            <w:r>
              <w:rPr>
                <w:color w:val="333333"/>
                <w:spacing w:val="-5"/>
                <w:sz w:val="19"/>
              </w:rPr>
              <w:t>Yes</w:t>
            </w:r>
          </w:p>
        </w:tc>
        <w:tc>
          <w:tcPr>
            <w:tcW w:w="950" w:type="dxa"/>
            <w:tcBorders>
              <w:top w:val="single" w:sz="12" w:space="0" w:color="B9B9B9"/>
              <w:left w:val="single" w:sz="12" w:space="0" w:color="B9B9B9"/>
              <w:bottom w:val="single" w:sz="12" w:space="0" w:color="B9B9B9"/>
              <w:right w:val="single" w:sz="12" w:space="0" w:color="B9B9B9"/>
            </w:tcBorders>
            <w:hideMark/>
          </w:tcPr>
          <w:p w14:paraId="7807F2E5" w14:textId="77777777" w:rsidR="00D71E7A" w:rsidRDefault="00D71E7A">
            <w:pPr>
              <w:pStyle w:val="TableParagraph"/>
              <w:spacing w:before="92"/>
              <w:ind w:left="256"/>
              <w:rPr>
                <w:sz w:val="19"/>
              </w:rPr>
            </w:pPr>
            <w:r>
              <w:rPr>
                <w:color w:val="333333"/>
                <w:spacing w:val="-5"/>
                <w:sz w:val="19"/>
              </w:rPr>
              <w:t>No</w:t>
            </w:r>
          </w:p>
        </w:tc>
        <w:tc>
          <w:tcPr>
            <w:tcW w:w="950" w:type="dxa"/>
            <w:tcBorders>
              <w:top w:val="single" w:sz="12" w:space="0" w:color="B9B9B9"/>
              <w:left w:val="single" w:sz="12" w:space="0" w:color="B9B9B9"/>
              <w:bottom w:val="single" w:sz="12" w:space="0" w:color="B9B9B9"/>
              <w:right w:val="single" w:sz="12" w:space="0" w:color="B9B9B9"/>
            </w:tcBorders>
            <w:hideMark/>
          </w:tcPr>
          <w:p w14:paraId="63FE2D88" w14:textId="77777777" w:rsidR="00D71E7A" w:rsidRDefault="00D71E7A">
            <w:pPr>
              <w:pStyle w:val="TableParagraph"/>
              <w:spacing w:before="92"/>
              <w:ind w:left="201"/>
              <w:rPr>
                <w:sz w:val="19"/>
              </w:rPr>
            </w:pPr>
            <w:r>
              <w:rPr>
                <w:color w:val="333333"/>
                <w:spacing w:val="-2"/>
                <w:sz w:val="19"/>
              </w:rPr>
              <w:t>Unsure</w:t>
            </w:r>
          </w:p>
        </w:tc>
      </w:tr>
      <w:tr w:rsidR="00D71E7A" w14:paraId="1974C13A" w14:textId="77777777" w:rsidTr="00D71E7A">
        <w:trPr>
          <w:trHeight w:val="742"/>
        </w:trPr>
        <w:tc>
          <w:tcPr>
            <w:tcW w:w="7072" w:type="dxa"/>
            <w:tcBorders>
              <w:top w:val="single" w:sz="12" w:space="0" w:color="B9B9B9"/>
              <w:left w:val="single" w:sz="12" w:space="0" w:color="B9B9B9"/>
              <w:bottom w:val="single" w:sz="12" w:space="0" w:color="B9B9B9"/>
              <w:right w:val="single" w:sz="12" w:space="0" w:color="B9B9B9"/>
            </w:tcBorders>
            <w:hideMark/>
          </w:tcPr>
          <w:p w14:paraId="22C8FA25" w14:textId="77777777" w:rsidR="00D71E7A" w:rsidRDefault="00D71E7A">
            <w:pPr>
              <w:pStyle w:val="TableParagraph"/>
              <w:spacing w:before="92" w:line="324" w:lineRule="auto"/>
              <w:ind w:left="198" w:right="295"/>
              <w:rPr>
                <w:sz w:val="19"/>
              </w:rPr>
            </w:pPr>
            <w:r>
              <w:rPr>
                <w:color w:val="333333"/>
                <w:sz w:val="19"/>
              </w:rPr>
              <w:t>Physical assistance with mobility, washing, mealtimes and using the bathroom,</w:t>
            </w:r>
            <w:r>
              <w:rPr>
                <w:color w:val="333333"/>
                <w:spacing w:val="28"/>
                <w:sz w:val="19"/>
              </w:rPr>
              <w:t xml:space="preserve"> </w:t>
            </w:r>
            <w:r>
              <w:rPr>
                <w:color w:val="333333"/>
                <w:sz w:val="19"/>
              </w:rPr>
              <w:t>or reminders/</w:t>
            </w:r>
            <w:r>
              <w:rPr>
                <w:color w:val="333333"/>
                <w:spacing w:val="25"/>
                <w:sz w:val="19"/>
              </w:rPr>
              <w:t xml:space="preserve"> </w:t>
            </w:r>
            <w:r>
              <w:rPr>
                <w:color w:val="333333"/>
                <w:sz w:val="19"/>
              </w:rPr>
              <w:t>supervision of these activities where necessary</w:t>
            </w:r>
          </w:p>
        </w:tc>
        <w:tc>
          <w:tcPr>
            <w:tcW w:w="950" w:type="dxa"/>
            <w:tcBorders>
              <w:top w:val="single" w:sz="12" w:space="0" w:color="B9B9B9"/>
              <w:left w:val="single" w:sz="12" w:space="0" w:color="B9B9B9"/>
              <w:bottom w:val="single" w:sz="12" w:space="0" w:color="B9B9B9"/>
              <w:right w:val="single" w:sz="12" w:space="0" w:color="B9B9B9"/>
            </w:tcBorders>
          </w:tcPr>
          <w:p w14:paraId="13312AD8" w14:textId="77777777" w:rsidR="00D71E7A" w:rsidRDefault="00B843AA">
            <w:pPr>
              <w:ind w:left="125"/>
              <w:rPr>
                <w:b/>
                <w:sz w:val="28"/>
                <w:szCs w:val="28"/>
              </w:rPr>
            </w:pPr>
            <w:sdt>
              <w:sdtPr>
                <w:rPr>
                  <w:b/>
                  <w:color w:val="333333"/>
                  <w:w w:val="105"/>
                  <w:position w:val="1"/>
                  <w:sz w:val="28"/>
                  <w:szCs w:val="28"/>
                </w:rPr>
                <w:id w:val="-1747949054"/>
                <w14:checkbox>
                  <w14:checked w14:val="1"/>
                  <w14:checkedState w14:val="2612" w14:font="MS Gothic"/>
                  <w14:uncheckedState w14:val="2610" w14:font="MS Gothic"/>
                </w14:checkbox>
              </w:sdtPr>
              <w:sdtEndPr/>
              <w:sdtContent>
                <w:r w:rsidR="00D71E7A">
                  <w:rPr>
                    <w:rFonts w:ascii="MS Gothic" w:eastAsia="MS Gothic" w:hAnsi="MS Gothic" w:hint="eastAsia"/>
                    <w:b/>
                    <w:color w:val="333333"/>
                    <w:w w:val="105"/>
                    <w:position w:val="1"/>
                    <w:sz w:val="28"/>
                    <w:szCs w:val="28"/>
                  </w:rPr>
                  <w:t>☒</w:t>
                </w:r>
              </w:sdtContent>
            </w:sdt>
          </w:p>
          <w:p w14:paraId="60456C4B" w14:textId="77777777" w:rsidR="00D71E7A" w:rsidRDefault="00D71E7A">
            <w:pPr>
              <w:pStyle w:val="TableParagraph"/>
              <w:rPr>
                <w:rFonts w:ascii="Times New Roman"/>
                <w:sz w:val="18"/>
              </w:rPr>
            </w:pPr>
          </w:p>
        </w:tc>
        <w:tc>
          <w:tcPr>
            <w:tcW w:w="950" w:type="dxa"/>
            <w:tcBorders>
              <w:top w:val="single" w:sz="12" w:space="0" w:color="B9B9B9"/>
              <w:left w:val="single" w:sz="12" w:space="0" w:color="B9B9B9"/>
              <w:bottom w:val="single" w:sz="12" w:space="0" w:color="B9B9B9"/>
              <w:right w:val="single" w:sz="12" w:space="0" w:color="B9B9B9"/>
            </w:tcBorders>
          </w:tcPr>
          <w:p w14:paraId="6258728E" w14:textId="77777777" w:rsidR="00D71E7A" w:rsidRDefault="00D71E7A">
            <w:pPr>
              <w:pStyle w:val="TableParagraph"/>
              <w:rPr>
                <w:rFonts w:ascii="Times New Roman"/>
                <w:sz w:val="18"/>
              </w:rPr>
            </w:pPr>
          </w:p>
        </w:tc>
        <w:tc>
          <w:tcPr>
            <w:tcW w:w="950" w:type="dxa"/>
            <w:tcBorders>
              <w:top w:val="single" w:sz="12" w:space="0" w:color="B9B9B9"/>
              <w:left w:val="single" w:sz="12" w:space="0" w:color="B9B9B9"/>
              <w:bottom w:val="single" w:sz="12" w:space="0" w:color="B9B9B9"/>
              <w:right w:val="single" w:sz="12" w:space="0" w:color="B9B9B9"/>
            </w:tcBorders>
          </w:tcPr>
          <w:p w14:paraId="762F8E58" w14:textId="77777777" w:rsidR="00D71E7A" w:rsidRDefault="00D71E7A">
            <w:pPr>
              <w:pStyle w:val="TableParagraph"/>
              <w:rPr>
                <w:rFonts w:ascii="Times New Roman"/>
                <w:sz w:val="18"/>
              </w:rPr>
            </w:pPr>
          </w:p>
        </w:tc>
      </w:tr>
      <w:tr w:rsidR="00D71E7A" w14:paraId="6A2B5348" w14:textId="77777777" w:rsidTr="00D71E7A">
        <w:trPr>
          <w:trHeight w:val="467"/>
        </w:trPr>
        <w:tc>
          <w:tcPr>
            <w:tcW w:w="7072" w:type="dxa"/>
            <w:tcBorders>
              <w:top w:val="single" w:sz="12" w:space="0" w:color="B9B9B9"/>
              <w:left w:val="single" w:sz="12" w:space="0" w:color="B9B9B9"/>
              <w:bottom w:val="single" w:sz="12" w:space="0" w:color="B9B9B9"/>
              <w:right w:val="single" w:sz="12" w:space="0" w:color="B9B9B9"/>
            </w:tcBorders>
            <w:hideMark/>
          </w:tcPr>
          <w:p w14:paraId="2F25A045" w14:textId="77777777" w:rsidR="00D71E7A" w:rsidRDefault="00D71E7A">
            <w:pPr>
              <w:pStyle w:val="TableParagraph"/>
              <w:spacing w:before="102"/>
              <w:ind w:left="198"/>
              <w:rPr>
                <w:sz w:val="19"/>
              </w:rPr>
            </w:pPr>
            <w:r>
              <w:rPr>
                <w:color w:val="333333"/>
                <w:sz w:val="19"/>
              </w:rPr>
              <w:t>Reminding</w:t>
            </w:r>
            <w:r>
              <w:rPr>
                <w:color w:val="333333"/>
                <w:spacing w:val="9"/>
                <w:sz w:val="19"/>
              </w:rPr>
              <w:t xml:space="preserve"> </w:t>
            </w:r>
            <w:r>
              <w:rPr>
                <w:color w:val="333333"/>
                <w:sz w:val="19"/>
              </w:rPr>
              <w:t>or</w:t>
            </w:r>
            <w:r>
              <w:rPr>
                <w:color w:val="333333"/>
                <w:spacing w:val="8"/>
                <w:sz w:val="19"/>
              </w:rPr>
              <w:t xml:space="preserve"> </w:t>
            </w:r>
            <w:r>
              <w:rPr>
                <w:color w:val="333333"/>
                <w:sz w:val="19"/>
              </w:rPr>
              <w:t>supervising</w:t>
            </w:r>
            <w:r>
              <w:rPr>
                <w:color w:val="333333"/>
                <w:spacing w:val="9"/>
                <w:sz w:val="19"/>
              </w:rPr>
              <w:t xml:space="preserve"> </w:t>
            </w:r>
            <w:r>
              <w:rPr>
                <w:color w:val="333333"/>
                <w:sz w:val="19"/>
              </w:rPr>
              <w:t>someone</w:t>
            </w:r>
            <w:r>
              <w:rPr>
                <w:color w:val="333333"/>
                <w:spacing w:val="9"/>
                <w:sz w:val="19"/>
              </w:rPr>
              <w:t xml:space="preserve"> </w:t>
            </w:r>
            <w:r>
              <w:rPr>
                <w:color w:val="333333"/>
                <w:sz w:val="19"/>
              </w:rPr>
              <w:t>to</w:t>
            </w:r>
            <w:r>
              <w:rPr>
                <w:color w:val="333333"/>
                <w:spacing w:val="9"/>
                <w:sz w:val="19"/>
              </w:rPr>
              <w:t xml:space="preserve"> </w:t>
            </w:r>
            <w:r>
              <w:rPr>
                <w:color w:val="333333"/>
                <w:sz w:val="19"/>
              </w:rPr>
              <w:t>take</w:t>
            </w:r>
            <w:r>
              <w:rPr>
                <w:color w:val="333333"/>
                <w:spacing w:val="9"/>
                <w:sz w:val="19"/>
              </w:rPr>
              <w:t xml:space="preserve"> </w:t>
            </w:r>
            <w:r>
              <w:rPr>
                <w:color w:val="333333"/>
                <w:spacing w:val="-2"/>
                <w:sz w:val="19"/>
              </w:rPr>
              <w:t>medication</w:t>
            </w:r>
          </w:p>
        </w:tc>
        <w:tc>
          <w:tcPr>
            <w:tcW w:w="950" w:type="dxa"/>
            <w:tcBorders>
              <w:top w:val="single" w:sz="12" w:space="0" w:color="B9B9B9"/>
              <w:left w:val="single" w:sz="12" w:space="0" w:color="B9B9B9"/>
              <w:bottom w:val="single" w:sz="12" w:space="0" w:color="B9B9B9"/>
              <w:right w:val="single" w:sz="12" w:space="0" w:color="B9B9B9"/>
            </w:tcBorders>
            <w:hideMark/>
          </w:tcPr>
          <w:p w14:paraId="51823482" w14:textId="77777777" w:rsidR="00D71E7A" w:rsidRDefault="00B843AA">
            <w:pPr>
              <w:pStyle w:val="TableParagraph"/>
              <w:rPr>
                <w:rFonts w:ascii="Times New Roman"/>
                <w:sz w:val="18"/>
              </w:rPr>
            </w:pPr>
            <w:sdt>
              <w:sdtPr>
                <w:rPr>
                  <w:b/>
                  <w:color w:val="333333"/>
                  <w:w w:val="105"/>
                  <w:position w:val="1"/>
                  <w:sz w:val="28"/>
                  <w:szCs w:val="28"/>
                </w:rPr>
                <w:id w:val="-375546901"/>
                <w14:checkbox>
                  <w14:checked w14:val="1"/>
                  <w14:checkedState w14:val="2612" w14:font="MS Gothic"/>
                  <w14:uncheckedState w14:val="2610" w14:font="MS Gothic"/>
                </w14:checkbox>
              </w:sdtPr>
              <w:sdtEndPr/>
              <w:sdtContent>
                <w:r w:rsidR="00D71E7A">
                  <w:rPr>
                    <w:rFonts w:ascii="MS Gothic" w:eastAsia="MS Gothic" w:hAnsi="MS Gothic" w:hint="eastAsia"/>
                    <w:b/>
                    <w:color w:val="333333"/>
                    <w:w w:val="105"/>
                    <w:position w:val="1"/>
                    <w:sz w:val="28"/>
                    <w:szCs w:val="28"/>
                  </w:rPr>
                  <w:t>☒</w:t>
                </w:r>
              </w:sdtContent>
            </w:sdt>
          </w:p>
        </w:tc>
        <w:tc>
          <w:tcPr>
            <w:tcW w:w="950" w:type="dxa"/>
            <w:tcBorders>
              <w:top w:val="single" w:sz="12" w:space="0" w:color="B9B9B9"/>
              <w:left w:val="single" w:sz="12" w:space="0" w:color="B9B9B9"/>
              <w:bottom w:val="single" w:sz="12" w:space="0" w:color="B9B9B9"/>
              <w:right w:val="single" w:sz="12" w:space="0" w:color="B9B9B9"/>
            </w:tcBorders>
          </w:tcPr>
          <w:p w14:paraId="0B2536F9" w14:textId="77777777" w:rsidR="00D71E7A" w:rsidRDefault="00D71E7A">
            <w:pPr>
              <w:pStyle w:val="TableParagraph"/>
              <w:rPr>
                <w:rFonts w:ascii="Times New Roman"/>
                <w:sz w:val="18"/>
              </w:rPr>
            </w:pPr>
          </w:p>
        </w:tc>
        <w:tc>
          <w:tcPr>
            <w:tcW w:w="950" w:type="dxa"/>
            <w:tcBorders>
              <w:top w:val="single" w:sz="12" w:space="0" w:color="B9B9B9"/>
              <w:left w:val="single" w:sz="12" w:space="0" w:color="B9B9B9"/>
              <w:bottom w:val="single" w:sz="12" w:space="0" w:color="B9B9B9"/>
              <w:right w:val="single" w:sz="12" w:space="0" w:color="B9B9B9"/>
            </w:tcBorders>
          </w:tcPr>
          <w:p w14:paraId="2DBA9678" w14:textId="77777777" w:rsidR="00D71E7A" w:rsidRDefault="00D71E7A">
            <w:pPr>
              <w:pStyle w:val="TableParagraph"/>
              <w:rPr>
                <w:rFonts w:ascii="Times New Roman"/>
                <w:sz w:val="18"/>
              </w:rPr>
            </w:pPr>
          </w:p>
        </w:tc>
      </w:tr>
      <w:tr w:rsidR="00D71E7A" w14:paraId="4C6330F4" w14:textId="77777777" w:rsidTr="00D71E7A">
        <w:trPr>
          <w:trHeight w:val="742"/>
        </w:trPr>
        <w:tc>
          <w:tcPr>
            <w:tcW w:w="7072" w:type="dxa"/>
            <w:tcBorders>
              <w:top w:val="single" w:sz="12" w:space="0" w:color="B9B9B9"/>
              <w:left w:val="single" w:sz="12" w:space="0" w:color="B9B9B9"/>
              <w:bottom w:val="single" w:sz="12" w:space="0" w:color="B9B9B9"/>
              <w:right w:val="single" w:sz="12" w:space="0" w:color="B9B9B9"/>
            </w:tcBorders>
            <w:hideMark/>
          </w:tcPr>
          <w:p w14:paraId="1B26DB42" w14:textId="77777777" w:rsidR="00D71E7A" w:rsidRDefault="00D71E7A">
            <w:pPr>
              <w:pStyle w:val="TableParagraph"/>
              <w:spacing w:before="92" w:line="324" w:lineRule="auto"/>
              <w:ind w:left="198" w:right="295"/>
              <w:rPr>
                <w:sz w:val="19"/>
              </w:rPr>
            </w:pPr>
            <w:r>
              <w:rPr>
                <w:color w:val="333333"/>
                <w:sz w:val="19"/>
              </w:rPr>
              <w:t xml:space="preserve">Helping someone to do everyday activities such as shopping, cooking and </w:t>
            </w:r>
            <w:r>
              <w:rPr>
                <w:color w:val="333333"/>
                <w:spacing w:val="-2"/>
                <w:sz w:val="19"/>
              </w:rPr>
              <w:t>cleaning</w:t>
            </w:r>
          </w:p>
        </w:tc>
        <w:tc>
          <w:tcPr>
            <w:tcW w:w="950" w:type="dxa"/>
            <w:tcBorders>
              <w:top w:val="single" w:sz="12" w:space="0" w:color="B9B9B9"/>
              <w:left w:val="single" w:sz="12" w:space="0" w:color="B9B9B9"/>
              <w:bottom w:val="single" w:sz="12" w:space="0" w:color="B9B9B9"/>
              <w:right w:val="single" w:sz="12" w:space="0" w:color="B9B9B9"/>
            </w:tcBorders>
            <w:hideMark/>
          </w:tcPr>
          <w:p w14:paraId="3CB62E3F" w14:textId="77777777" w:rsidR="00D71E7A" w:rsidRDefault="00B843AA">
            <w:pPr>
              <w:pStyle w:val="TableParagraph"/>
              <w:rPr>
                <w:rFonts w:ascii="Times New Roman"/>
                <w:sz w:val="18"/>
              </w:rPr>
            </w:pPr>
            <w:sdt>
              <w:sdtPr>
                <w:rPr>
                  <w:b/>
                  <w:color w:val="333333"/>
                  <w:w w:val="105"/>
                  <w:position w:val="1"/>
                  <w:sz w:val="28"/>
                  <w:szCs w:val="28"/>
                </w:rPr>
                <w:id w:val="-164476296"/>
                <w14:checkbox>
                  <w14:checked w14:val="1"/>
                  <w14:checkedState w14:val="2612" w14:font="MS Gothic"/>
                  <w14:uncheckedState w14:val="2610" w14:font="MS Gothic"/>
                </w14:checkbox>
              </w:sdtPr>
              <w:sdtEndPr/>
              <w:sdtContent>
                <w:r w:rsidR="00D71E7A">
                  <w:rPr>
                    <w:rFonts w:ascii="MS Gothic" w:eastAsia="MS Gothic" w:hAnsi="MS Gothic" w:hint="eastAsia"/>
                    <w:b/>
                    <w:color w:val="333333"/>
                    <w:w w:val="105"/>
                    <w:position w:val="1"/>
                    <w:sz w:val="28"/>
                    <w:szCs w:val="28"/>
                  </w:rPr>
                  <w:t>☒</w:t>
                </w:r>
              </w:sdtContent>
            </w:sdt>
          </w:p>
        </w:tc>
        <w:tc>
          <w:tcPr>
            <w:tcW w:w="950" w:type="dxa"/>
            <w:tcBorders>
              <w:top w:val="single" w:sz="12" w:space="0" w:color="B9B9B9"/>
              <w:left w:val="single" w:sz="12" w:space="0" w:color="B9B9B9"/>
              <w:bottom w:val="single" w:sz="12" w:space="0" w:color="B9B9B9"/>
              <w:right w:val="single" w:sz="12" w:space="0" w:color="B9B9B9"/>
            </w:tcBorders>
          </w:tcPr>
          <w:p w14:paraId="3418F45D" w14:textId="77777777" w:rsidR="00D71E7A" w:rsidRDefault="00D71E7A">
            <w:pPr>
              <w:pStyle w:val="TableParagraph"/>
              <w:rPr>
                <w:rFonts w:ascii="Times New Roman"/>
                <w:sz w:val="18"/>
              </w:rPr>
            </w:pPr>
          </w:p>
        </w:tc>
        <w:tc>
          <w:tcPr>
            <w:tcW w:w="950" w:type="dxa"/>
            <w:tcBorders>
              <w:top w:val="single" w:sz="12" w:space="0" w:color="B9B9B9"/>
              <w:left w:val="single" w:sz="12" w:space="0" w:color="B9B9B9"/>
              <w:bottom w:val="single" w:sz="12" w:space="0" w:color="B9B9B9"/>
              <w:right w:val="single" w:sz="12" w:space="0" w:color="B9B9B9"/>
            </w:tcBorders>
          </w:tcPr>
          <w:p w14:paraId="3C636695" w14:textId="77777777" w:rsidR="00D71E7A" w:rsidRDefault="00D71E7A">
            <w:pPr>
              <w:pStyle w:val="TableParagraph"/>
              <w:rPr>
                <w:rFonts w:ascii="Times New Roman"/>
                <w:sz w:val="18"/>
              </w:rPr>
            </w:pPr>
          </w:p>
        </w:tc>
      </w:tr>
      <w:tr w:rsidR="00D71E7A" w14:paraId="1D1C2E5B" w14:textId="77777777" w:rsidTr="00D71E7A">
        <w:trPr>
          <w:trHeight w:val="466"/>
        </w:trPr>
        <w:tc>
          <w:tcPr>
            <w:tcW w:w="7072" w:type="dxa"/>
            <w:tcBorders>
              <w:top w:val="single" w:sz="12" w:space="0" w:color="B9B9B9"/>
              <w:left w:val="single" w:sz="12" w:space="0" w:color="B9B9B9"/>
              <w:bottom w:val="single" w:sz="12" w:space="0" w:color="B9B9B9"/>
              <w:right w:val="single" w:sz="12" w:space="0" w:color="B9B9B9"/>
            </w:tcBorders>
            <w:hideMark/>
          </w:tcPr>
          <w:p w14:paraId="1459DDC8" w14:textId="77777777" w:rsidR="00D71E7A" w:rsidRDefault="00D71E7A">
            <w:pPr>
              <w:pStyle w:val="TableParagraph"/>
              <w:spacing w:before="102"/>
              <w:ind w:left="198"/>
              <w:rPr>
                <w:sz w:val="19"/>
              </w:rPr>
            </w:pPr>
            <w:r>
              <w:rPr>
                <w:color w:val="333333"/>
                <w:sz w:val="19"/>
              </w:rPr>
              <w:t>Exercise</w:t>
            </w:r>
            <w:r>
              <w:rPr>
                <w:color w:val="333333"/>
                <w:spacing w:val="5"/>
                <w:sz w:val="19"/>
              </w:rPr>
              <w:t xml:space="preserve"> </w:t>
            </w:r>
            <w:r>
              <w:rPr>
                <w:color w:val="333333"/>
                <w:sz w:val="19"/>
              </w:rPr>
              <w:t>and</w:t>
            </w:r>
            <w:r>
              <w:rPr>
                <w:color w:val="333333"/>
                <w:spacing w:val="7"/>
                <w:sz w:val="19"/>
              </w:rPr>
              <w:t xml:space="preserve"> </w:t>
            </w:r>
            <w:r>
              <w:rPr>
                <w:color w:val="333333"/>
                <w:sz w:val="19"/>
              </w:rPr>
              <w:t>social</w:t>
            </w:r>
            <w:r>
              <w:rPr>
                <w:color w:val="333333"/>
                <w:spacing w:val="8"/>
                <w:sz w:val="19"/>
              </w:rPr>
              <w:t xml:space="preserve"> </w:t>
            </w:r>
            <w:r>
              <w:rPr>
                <w:color w:val="333333"/>
                <w:sz w:val="19"/>
              </w:rPr>
              <w:t>engagement</w:t>
            </w:r>
            <w:r>
              <w:rPr>
                <w:color w:val="333333"/>
                <w:spacing w:val="8"/>
                <w:sz w:val="19"/>
              </w:rPr>
              <w:t xml:space="preserve"> </w:t>
            </w:r>
            <w:r>
              <w:rPr>
                <w:color w:val="333333"/>
                <w:sz w:val="19"/>
              </w:rPr>
              <w:t>inside</w:t>
            </w:r>
            <w:r>
              <w:rPr>
                <w:color w:val="333333"/>
                <w:spacing w:val="7"/>
                <w:sz w:val="19"/>
              </w:rPr>
              <w:t xml:space="preserve"> </w:t>
            </w:r>
            <w:r>
              <w:rPr>
                <w:color w:val="333333"/>
                <w:sz w:val="19"/>
              </w:rPr>
              <w:t>and</w:t>
            </w:r>
            <w:r>
              <w:rPr>
                <w:color w:val="333333"/>
                <w:spacing w:val="7"/>
                <w:sz w:val="19"/>
              </w:rPr>
              <w:t xml:space="preserve"> </w:t>
            </w:r>
            <w:r>
              <w:rPr>
                <w:color w:val="333333"/>
                <w:sz w:val="19"/>
              </w:rPr>
              <w:t>outside</w:t>
            </w:r>
            <w:r>
              <w:rPr>
                <w:color w:val="333333"/>
                <w:spacing w:val="5"/>
                <w:sz w:val="19"/>
              </w:rPr>
              <w:t xml:space="preserve"> </w:t>
            </w:r>
            <w:r>
              <w:rPr>
                <w:color w:val="333333"/>
                <w:sz w:val="19"/>
              </w:rPr>
              <w:t>the</w:t>
            </w:r>
            <w:r>
              <w:rPr>
                <w:color w:val="333333"/>
                <w:spacing w:val="7"/>
                <w:sz w:val="19"/>
              </w:rPr>
              <w:t xml:space="preserve"> </w:t>
            </w:r>
            <w:r>
              <w:rPr>
                <w:color w:val="333333"/>
                <w:spacing w:val="-4"/>
                <w:sz w:val="19"/>
              </w:rPr>
              <w:t>home</w:t>
            </w:r>
          </w:p>
        </w:tc>
        <w:tc>
          <w:tcPr>
            <w:tcW w:w="950" w:type="dxa"/>
            <w:tcBorders>
              <w:top w:val="single" w:sz="12" w:space="0" w:color="B9B9B9"/>
              <w:left w:val="single" w:sz="12" w:space="0" w:color="B9B9B9"/>
              <w:bottom w:val="single" w:sz="12" w:space="0" w:color="B9B9B9"/>
              <w:right w:val="single" w:sz="12" w:space="0" w:color="B9B9B9"/>
            </w:tcBorders>
            <w:hideMark/>
          </w:tcPr>
          <w:p w14:paraId="569DECAA" w14:textId="77777777" w:rsidR="00D71E7A" w:rsidRDefault="00B843AA">
            <w:pPr>
              <w:pStyle w:val="TableParagraph"/>
              <w:rPr>
                <w:rFonts w:ascii="Times New Roman"/>
                <w:sz w:val="18"/>
              </w:rPr>
            </w:pPr>
            <w:sdt>
              <w:sdtPr>
                <w:rPr>
                  <w:b/>
                  <w:color w:val="333333"/>
                  <w:w w:val="105"/>
                  <w:position w:val="1"/>
                  <w:sz w:val="28"/>
                  <w:szCs w:val="28"/>
                </w:rPr>
                <w:id w:val="-37591108"/>
                <w14:checkbox>
                  <w14:checked w14:val="1"/>
                  <w14:checkedState w14:val="2612" w14:font="MS Gothic"/>
                  <w14:uncheckedState w14:val="2610" w14:font="MS Gothic"/>
                </w14:checkbox>
              </w:sdtPr>
              <w:sdtEndPr/>
              <w:sdtContent>
                <w:r w:rsidR="00D71E7A">
                  <w:rPr>
                    <w:rFonts w:ascii="MS Gothic" w:eastAsia="MS Gothic" w:hAnsi="MS Gothic" w:hint="eastAsia"/>
                    <w:b/>
                    <w:color w:val="333333"/>
                    <w:w w:val="105"/>
                    <w:position w:val="1"/>
                    <w:sz w:val="28"/>
                    <w:szCs w:val="28"/>
                  </w:rPr>
                  <w:t>☒</w:t>
                </w:r>
              </w:sdtContent>
            </w:sdt>
          </w:p>
        </w:tc>
        <w:tc>
          <w:tcPr>
            <w:tcW w:w="950" w:type="dxa"/>
            <w:tcBorders>
              <w:top w:val="single" w:sz="12" w:space="0" w:color="B9B9B9"/>
              <w:left w:val="single" w:sz="12" w:space="0" w:color="B9B9B9"/>
              <w:bottom w:val="single" w:sz="12" w:space="0" w:color="B9B9B9"/>
              <w:right w:val="single" w:sz="12" w:space="0" w:color="B9B9B9"/>
            </w:tcBorders>
          </w:tcPr>
          <w:p w14:paraId="038D19A4" w14:textId="77777777" w:rsidR="00D71E7A" w:rsidRDefault="00D71E7A">
            <w:pPr>
              <w:pStyle w:val="TableParagraph"/>
              <w:rPr>
                <w:rFonts w:ascii="Times New Roman"/>
                <w:sz w:val="18"/>
              </w:rPr>
            </w:pPr>
          </w:p>
        </w:tc>
        <w:tc>
          <w:tcPr>
            <w:tcW w:w="950" w:type="dxa"/>
            <w:tcBorders>
              <w:top w:val="single" w:sz="12" w:space="0" w:color="B9B9B9"/>
              <w:left w:val="single" w:sz="12" w:space="0" w:color="B9B9B9"/>
              <w:bottom w:val="single" w:sz="12" w:space="0" w:color="B9B9B9"/>
              <w:right w:val="single" w:sz="12" w:space="0" w:color="B9B9B9"/>
            </w:tcBorders>
          </w:tcPr>
          <w:p w14:paraId="571D60EC" w14:textId="77777777" w:rsidR="00D71E7A" w:rsidRDefault="00D71E7A">
            <w:pPr>
              <w:pStyle w:val="TableParagraph"/>
              <w:rPr>
                <w:rFonts w:ascii="Times New Roman"/>
                <w:sz w:val="18"/>
              </w:rPr>
            </w:pPr>
          </w:p>
        </w:tc>
      </w:tr>
      <w:tr w:rsidR="00D71E7A" w14:paraId="44072FA7" w14:textId="77777777" w:rsidTr="00D71E7A">
        <w:trPr>
          <w:trHeight w:val="742"/>
        </w:trPr>
        <w:tc>
          <w:tcPr>
            <w:tcW w:w="7072" w:type="dxa"/>
            <w:tcBorders>
              <w:top w:val="single" w:sz="12" w:space="0" w:color="B9B9B9"/>
              <w:left w:val="single" w:sz="12" w:space="0" w:color="B9B9B9"/>
              <w:bottom w:val="single" w:sz="12" w:space="0" w:color="B9B9B9"/>
              <w:right w:val="single" w:sz="12" w:space="0" w:color="B9B9B9"/>
            </w:tcBorders>
            <w:hideMark/>
          </w:tcPr>
          <w:p w14:paraId="5D2B0CC2" w14:textId="77777777" w:rsidR="00D71E7A" w:rsidRDefault="00D71E7A">
            <w:pPr>
              <w:pStyle w:val="TableParagraph"/>
              <w:spacing w:before="92" w:line="324" w:lineRule="auto"/>
              <w:ind w:left="198" w:right="886"/>
              <w:rPr>
                <w:sz w:val="19"/>
              </w:rPr>
            </w:pPr>
            <w:r>
              <w:rPr>
                <w:color w:val="333333"/>
                <w:sz w:val="19"/>
              </w:rPr>
              <w:t>Care for the emotional welfare of the service user, such as listening and providing encouragement</w:t>
            </w:r>
          </w:p>
        </w:tc>
        <w:tc>
          <w:tcPr>
            <w:tcW w:w="950" w:type="dxa"/>
            <w:tcBorders>
              <w:top w:val="single" w:sz="12" w:space="0" w:color="B9B9B9"/>
              <w:left w:val="single" w:sz="12" w:space="0" w:color="B9B9B9"/>
              <w:bottom w:val="single" w:sz="12" w:space="0" w:color="B9B9B9"/>
              <w:right w:val="single" w:sz="12" w:space="0" w:color="B9B9B9"/>
            </w:tcBorders>
            <w:hideMark/>
          </w:tcPr>
          <w:p w14:paraId="5795550D" w14:textId="77777777" w:rsidR="00D71E7A" w:rsidRDefault="00B843AA">
            <w:pPr>
              <w:pStyle w:val="TableParagraph"/>
              <w:rPr>
                <w:rFonts w:ascii="Times New Roman"/>
                <w:sz w:val="18"/>
              </w:rPr>
            </w:pPr>
            <w:sdt>
              <w:sdtPr>
                <w:rPr>
                  <w:b/>
                  <w:color w:val="333333"/>
                  <w:w w:val="105"/>
                  <w:position w:val="1"/>
                  <w:sz w:val="28"/>
                  <w:szCs w:val="28"/>
                </w:rPr>
                <w:id w:val="-1072041693"/>
                <w14:checkbox>
                  <w14:checked w14:val="1"/>
                  <w14:checkedState w14:val="2612" w14:font="MS Gothic"/>
                  <w14:uncheckedState w14:val="2610" w14:font="MS Gothic"/>
                </w14:checkbox>
              </w:sdtPr>
              <w:sdtEndPr/>
              <w:sdtContent>
                <w:r w:rsidR="00D71E7A">
                  <w:rPr>
                    <w:rFonts w:ascii="MS Gothic" w:eastAsia="MS Gothic" w:hAnsi="MS Gothic" w:hint="eastAsia"/>
                    <w:b/>
                    <w:color w:val="333333"/>
                    <w:w w:val="105"/>
                    <w:position w:val="1"/>
                    <w:sz w:val="28"/>
                    <w:szCs w:val="28"/>
                  </w:rPr>
                  <w:t>☒</w:t>
                </w:r>
              </w:sdtContent>
            </w:sdt>
          </w:p>
        </w:tc>
        <w:tc>
          <w:tcPr>
            <w:tcW w:w="950" w:type="dxa"/>
            <w:tcBorders>
              <w:top w:val="single" w:sz="12" w:space="0" w:color="B9B9B9"/>
              <w:left w:val="single" w:sz="12" w:space="0" w:color="B9B9B9"/>
              <w:bottom w:val="single" w:sz="12" w:space="0" w:color="B9B9B9"/>
              <w:right w:val="single" w:sz="12" w:space="0" w:color="B9B9B9"/>
            </w:tcBorders>
          </w:tcPr>
          <w:p w14:paraId="16ECC71D" w14:textId="77777777" w:rsidR="00D71E7A" w:rsidRDefault="00D71E7A">
            <w:pPr>
              <w:pStyle w:val="TableParagraph"/>
              <w:rPr>
                <w:rFonts w:ascii="Times New Roman"/>
                <w:sz w:val="18"/>
              </w:rPr>
            </w:pPr>
          </w:p>
        </w:tc>
        <w:tc>
          <w:tcPr>
            <w:tcW w:w="950" w:type="dxa"/>
            <w:tcBorders>
              <w:top w:val="single" w:sz="12" w:space="0" w:color="B9B9B9"/>
              <w:left w:val="single" w:sz="12" w:space="0" w:color="B9B9B9"/>
              <w:bottom w:val="single" w:sz="12" w:space="0" w:color="B9B9B9"/>
              <w:right w:val="single" w:sz="12" w:space="0" w:color="B9B9B9"/>
            </w:tcBorders>
          </w:tcPr>
          <w:p w14:paraId="149F72E3" w14:textId="77777777" w:rsidR="00D71E7A" w:rsidRDefault="00D71E7A">
            <w:pPr>
              <w:pStyle w:val="TableParagraph"/>
              <w:rPr>
                <w:rFonts w:ascii="Times New Roman"/>
                <w:sz w:val="18"/>
              </w:rPr>
            </w:pPr>
          </w:p>
        </w:tc>
      </w:tr>
      <w:tr w:rsidR="00D71E7A" w14:paraId="18CB3100" w14:textId="77777777" w:rsidTr="00D71E7A">
        <w:trPr>
          <w:trHeight w:val="745"/>
        </w:trPr>
        <w:tc>
          <w:tcPr>
            <w:tcW w:w="7072" w:type="dxa"/>
            <w:tcBorders>
              <w:top w:val="single" w:sz="12" w:space="0" w:color="B9B9B9"/>
              <w:left w:val="single" w:sz="12" w:space="0" w:color="B9B9B9"/>
              <w:bottom w:val="single" w:sz="12" w:space="0" w:color="B9B9B9"/>
              <w:right w:val="single" w:sz="12" w:space="0" w:color="B9B9B9"/>
            </w:tcBorders>
            <w:hideMark/>
          </w:tcPr>
          <w:p w14:paraId="62BBF48E" w14:textId="77777777" w:rsidR="00D71E7A" w:rsidRDefault="00D71E7A">
            <w:pPr>
              <w:pStyle w:val="TableParagraph"/>
              <w:spacing w:before="92" w:line="324" w:lineRule="auto"/>
              <w:ind w:left="198" w:right="295"/>
              <w:rPr>
                <w:sz w:val="19"/>
              </w:rPr>
            </w:pPr>
            <w:r>
              <w:rPr>
                <w:color w:val="333333"/>
                <w:sz w:val="19"/>
              </w:rPr>
              <w:t>Personal assistance (that is a package of assistance provided to support independence, health and social engagement)</w:t>
            </w:r>
          </w:p>
        </w:tc>
        <w:tc>
          <w:tcPr>
            <w:tcW w:w="950" w:type="dxa"/>
            <w:tcBorders>
              <w:top w:val="single" w:sz="12" w:space="0" w:color="B9B9B9"/>
              <w:left w:val="single" w:sz="12" w:space="0" w:color="B9B9B9"/>
              <w:bottom w:val="single" w:sz="12" w:space="0" w:color="B9B9B9"/>
              <w:right w:val="single" w:sz="12" w:space="0" w:color="B9B9B9"/>
            </w:tcBorders>
            <w:hideMark/>
          </w:tcPr>
          <w:p w14:paraId="5FA1D216" w14:textId="77777777" w:rsidR="00D71E7A" w:rsidRDefault="00B843AA">
            <w:pPr>
              <w:pStyle w:val="TableParagraph"/>
              <w:rPr>
                <w:rFonts w:ascii="Times New Roman"/>
                <w:sz w:val="18"/>
              </w:rPr>
            </w:pPr>
            <w:sdt>
              <w:sdtPr>
                <w:rPr>
                  <w:b/>
                  <w:color w:val="333333"/>
                  <w:w w:val="105"/>
                  <w:position w:val="1"/>
                  <w:sz w:val="28"/>
                  <w:szCs w:val="28"/>
                </w:rPr>
                <w:id w:val="1639686342"/>
                <w14:checkbox>
                  <w14:checked w14:val="1"/>
                  <w14:checkedState w14:val="2612" w14:font="MS Gothic"/>
                  <w14:uncheckedState w14:val="2610" w14:font="MS Gothic"/>
                </w14:checkbox>
              </w:sdtPr>
              <w:sdtEndPr/>
              <w:sdtContent>
                <w:r w:rsidR="00D71E7A">
                  <w:rPr>
                    <w:rFonts w:ascii="MS Gothic" w:eastAsia="MS Gothic" w:hAnsi="MS Gothic" w:hint="eastAsia"/>
                    <w:b/>
                    <w:color w:val="333333"/>
                    <w:w w:val="105"/>
                    <w:position w:val="1"/>
                    <w:sz w:val="28"/>
                    <w:szCs w:val="28"/>
                  </w:rPr>
                  <w:t>☒</w:t>
                </w:r>
              </w:sdtContent>
            </w:sdt>
          </w:p>
        </w:tc>
        <w:tc>
          <w:tcPr>
            <w:tcW w:w="950" w:type="dxa"/>
            <w:tcBorders>
              <w:top w:val="single" w:sz="12" w:space="0" w:color="B9B9B9"/>
              <w:left w:val="single" w:sz="12" w:space="0" w:color="B9B9B9"/>
              <w:bottom w:val="single" w:sz="12" w:space="0" w:color="B9B9B9"/>
              <w:right w:val="single" w:sz="12" w:space="0" w:color="B9B9B9"/>
            </w:tcBorders>
          </w:tcPr>
          <w:p w14:paraId="5E058269" w14:textId="77777777" w:rsidR="00D71E7A" w:rsidRDefault="00D71E7A">
            <w:pPr>
              <w:pStyle w:val="TableParagraph"/>
              <w:rPr>
                <w:rFonts w:ascii="Times New Roman"/>
                <w:sz w:val="18"/>
              </w:rPr>
            </w:pPr>
          </w:p>
        </w:tc>
        <w:tc>
          <w:tcPr>
            <w:tcW w:w="950" w:type="dxa"/>
            <w:tcBorders>
              <w:top w:val="single" w:sz="12" w:space="0" w:color="B9B9B9"/>
              <w:left w:val="single" w:sz="12" w:space="0" w:color="B9B9B9"/>
              <w:bottom w:val="single" w:sz="12" w:space="0" w:color="B9B9B9"/>
              <w:right w:val="single" w:sz="12" w:space="0" w:color="B9B9B9"/>
            </w:tcBorders>
          </w:tcPr>
          <w:p w14:paraId="1468EFFB" w14:textId="77777777" w:rsidR="00D71E7A" w:rsidRDefault="00D71E7A">
            <w:pPr>
              <w:pStyle w:val="TableParagraph"/>
              <w:rPr>
                <w:rFonts w:ascii="Times New Roman"/>
                <w:sz w:val="18"/>
              </w:rPr>
            </w:pPr>
          </w:p>
        </w:tc>
      </w:tr>
    </w:tbl>
    <w:p w14:paraId="4623850C" w14:textId="77777777" w:rsidR="00D71E7A" w:rsidRDefault="00D71E7A" w:rsidP="00D71E7A">
      <w:pPr>
        <w:pStyle w:val="BodyText"/>
        <w:rPr>
          <w:sz w:val="20"/>
        </w:rPr>
      </w:pPr>
    </w:p>
    <w:p w14:paraId="215BB9FF" w14:textId="77777777" w:rsidR="00D71E7A" w:rsidRPr="00DF0FDE" w:rsidRDefault="00D71E7A" w:rsidP="00D71E7A">
      <w:pPr>
        <w:pStyle w:val="BodyText"/>
        <w:spacing w:before="147"/>
        <w:ind w:left="114"/>
        <w:rPr>
          <w:rFonts w:asciiTheme="minorHAnsi" w:hAnsiTheme="minorHAnsi" w:cstheme="minorHAnsi"/>
          <w:color w:val="333333"/>
          <w:spacing w:val="-4"/>
          <w:sz w:val="22"/>
          <w:szCs w:val="22"/>
        </w:rPr>
      </w:pPr>
      <w:r w:rsidRPr="00DF0FDE">
        <w:rPr>
          <w:rFonts w:asciiTheme="minorHAnsi" w:hAnsiTheme="minorHAnsi" w:cstheme="minorHAnsi"/>
          <w:color w:val="333333"/>
          <w:spacing w:val="-4"/>
          <w:sz w:val="22"/>
          <w:szCs w:val="22"/>
        </w:rPr>
        <w:t>The</w:t>
      </w:r>
      <w:r w:rsidR="009A4F7B" w:rsidRPr="00DF0FDE">
        <w:rPr>
          <w:rFonts w:asciiTheme="minorHAnsi" w:hAnsiTheme="minorHAnsi" w:cstheme="minorHAnsi"/>
          <w:color w:val="333333"/>
          <w:spacing w:val="-4"/>
          <w:sz w:val="22"/>
          <w:szCs w:val="22"/>
        </w:rPr>
        <w:t xml:space="preserve"> home care regulatory system </w:t>
      </w:r>
      <w:r w:rsidRPr="00DF0FDE">
        <w:rPr>
          <w:rFonts w:asciiTheme="minorHAnsi" w:hAnsiTheme="minorHAnsi" w:cstheme="minorHAnsi"/>
          <w:color w:val="333333"/>
          <w:spacing w:val="-4"/>
          <w:sz w:val="22"/>
          <w:szCs w:val="22"/>
        </w:rPr>
        <w:t>need</w:t>
      </w:r>
      <w:r w:rsidR="009A4F7B" w:rsidRPr="00DF0FDE">
        <w:rPr>
          <w:rFonts w:asciiTheme="minorHAnsi" w:hAnsiTheme="minorHAnsi" w:cstheme="minorHAnsi"/>
          <w:color w:val="333333"/>
          <w:spacing w:val="-4"/>
          <w:sz w:val="22"/>
          <w:szCs w:val="22"/>
        </w:rPr>
        <w:t xml:space="preserve">s to </w:t>
      </w:r>
      <w:r w:rsidR="005A1C15" w:rsidRPr="00DF0FDE">
        <w:rPr>
          <w:rFonts w:asciiTheme="minorHAnsi" w:hAnsiTheme="minorHAnsi" w:cstheme="minorHAnsi"/>
          <w:color w:val="333333"/>
          <w:spacing w:val="-4"/>
          <w:sz w:val="22"/>
          <w:szCs w:val="22"/>
        </w:rPr>
        <w:t xml:space="preserve">distinguish between people who require care and support </w:t>
      </w:r>
      <w:r w:rsidRPr="00DF0FDE">
        <w:rPr>
          <w:rFonts w:asciiTheme="minorHAnsi" w:hAnsiTheme="minorHAnsi" w:cstheme="minorHAnsi"/>
          <w:color w:val="333333"/>
          <w:spacing w:val="-4"/>
          <w:sz w:val="22"/>
          <w:szCs w:val="22"/>
        </w:rPr>
        <w:t xml:space="preserve">as a result of frailty or </w:t>
      </w:r>
      <w:r w:rsidR="005A1C15" w:rsidRPr="00DF0FDE">
        <w:rPr>
          <w:rFonts w:asciiTheme="minorHAnsi" w:hAnsiTheme="minorHAnsi" w:cstheme="minorHAnsi"/>
          <w:color w:val="333333"/>
          <w:spacing w:val="-4"/>
          <w:sz w:val="22"/>
          <w:szCs w:val="22"/>
        </w:rPr>
        <w:t>reduced decision-</w:t>
      </w:r>
      <w:r w:rsidRPr="00DF0FDE">
        <w:rPr>
          <w:rFonts w:asciiTheme="minorHAnsi" w:hAnsiTheme="minorHAnsi" w:cstheme="minorHAnsi"/>
          <w:color w:val="333333"/>
          <w:spacing w:val="-4"/>
          <w:sz w:val="22"/>
          <w:szCs w:val="22"/>
        </w:rPr>
        <w:t xml:space="preserve">-making capacity and people who require </w:t>
      </w:r>
      <w:r w:rsidR="00C706D9" w:rsidRPr="00DF0FDE">
        <w:rPr>
          <w:rFonts w:asciiTheme="minorHAnsi" w:hAnsiTheme="minorHAnsi" w:cstheme="minorHAnsi"/>
          <w:color w:val="333333"/>
          <w:spacing w:val="-4"/>
          <w:sz w:val="22"/>
          <w:szCs w:val="22"/>
        </w:rPr>
        <w:t xml:space="preserve">the support of </w:t>
      </w:r>
      <w:r w:rsidRPr="00DF0FDE">
        <w:rPr>
          <w:rFonts w:asciiTheme="minorHAnsi" w:hAnsiTheme="minorHAnsi" w:cstheme="minorHAnsi"/>
          <w:color w:val="333333"/>
          <w:spacing w:val="-4"/>
          <w:sz w:val="22"/>
          <w:szCs w:val="22"/>
        </w:rPr>
        <w:t>a Personal Assistant (PA) to carry out the normal activities of daily living, in particular, attendance at and participation in work</w:t>
      </w:r>
      <w:r w:rsidR="00234014" w:rsidRPr="00DF0FDE">
        <w:rPr>
          <w:rFonts w:asciiTheme="minorHAnsi" w:hAnsiTheme="minorHAnsi" w:cstheme="minorHAnsi"/>
          <w:color w:val="333333"/>
          <w:spacing w:val="-4"/>
          <w:sz w:val="22"/>
          <w:szCs w:val="22"/>
        </w:rPr>
        <w:t>.</w:t>
      </w:r>
    </w:p>
    <w:p w14:paraId="56FB2A5A" w14:textId="77777777" w:rsidR="00D71E7A" w:rsidRPr="00DF0FDE" w:rsidRDefault="00D71E7A" w:rsidP="00D71E7A">
      <w:pPr>
        <w:pStyle w:val="BodyText"/>
        <w:spacing w:before="147"/>
        <w:ind w:left="114"/>
        <w:rPr>
          <w:rFonts w:asciiTheme="minorHAnsi" w:hAnsiTheme="minorHAnsi" w:cstheme="minorHAnsi"/>
          <w:sz w:val="22"/>
          <w:szCs w:val="22"/>
        </w:rPr>
      </w:pPr>
      <w:r w:rsidRPr="00DF0FDE">
        <w:rPr>
          <w:rFonts w:asciiTheme="minorHAnsi" w:hAnsiTheme="minorHAnsi" w:cstheme="minorHAnsi"/>
          <w:sz w:val="22"/>
          <w:szCs w:val="22"/>
        </w:rPr>
        <w:t xml:space="preserve">The support needs of people with a physical or sensory disability who can function fully with appropriate technology and personal assistance are clearly very different </w:t>
      </w:r>
      <w:r w:rsidR="009A4F7B" w:rsidRPr="00DF0FDE">
        <w:rPr>
          <w:rFonts w:asciiTheme="minorHAnsi" w:hAnsiTheme="minorHAnsi" w:cstheme="minorHAnsi"/>
          <w:sz w:val="22"/>
          <w:szCs w:val="22"/>
        </w:rPr>
        <w:t xml:space="preserve">from the care needs of </w:t>
      </w:r>
      <w:r w:rsidRPr="00DF0FDE">
        <w:rPr>
          <w:rFonts w:asciiTheme="minorHAnsi" w:hAnsiTheme="minorHAnsi" w:cstheme="minorHAnsi"/>
          <w:sz w:val="22"/>
          <w:szCs w:val="22"/>
        </w:rPr>
        <w:t xml:space="preserve"> people </w:t>
      </w:r>
      <w:r w:rsidR="00234014" w:rsidRPr="00DF0FDE">
        <w:rPr>
          <w:rFonts w:asciiTheme="minorHAnsi" w:hAnsiTheme="minorHAnsi" w:cstheme="minorHAnsi"/>
          <w:sz w:val="22"/>
          <w:szCs w:val="22"/>
        </w:rPr>
        <w:t xml:space="preserve">with an intellectual disability, those who have a frailty associated with the ageing process </w:t>
      </w:r>
      <w:r w:rsidRPr="00DF0FDE">
        <w:rPr>
          <w:rFonts w:asciiTheme="minorHAnsi" w:hAnsiTheme="minorHAnsi" w:cstheme="minorHAnsi"/>
          <w:sz w:val="22"/>
          <w:szCs w:val="22"/>
        </w:rPr>
        <w:t xml:space="preserve">or </w:t>
      </w:r>
      <w:r w:rsidR="00C706D9" w:rsidRPr="00DF0FDE">
        <w:rPr>
          <w:rFonts w:asciiTheme="minorHAnsi" w:hAnsiTheme="minorHAnsi" w:cstheme="minorHAnsi"/>
          <w:sz w:val="22"/>
          <w:szCs w:val="22"/>
        </w:rPr>
        <w:t>who have reduced decision-making capacity as a result of</w:t>
      </w:r>
      <w:r w:rsidRPr="00DF0FDE">
        <w:rPr>
          <w:rFonts w:asciiTheme="minorHAnsi" w:hAnsiTheme="minorHAnsi" w:cstheme="minorHAnsi"/>
          <w:sz w:val="22"/>
          <w:szCs w:val="22"/>
        </w:rPr>
        <w:t xml:space="preserve"> dementia</w:t>
      </w:r>
      <w:r w:rsidR="009A4F7B" w:rsidRPr="00DF0FDE">
        <w:rPr>
          <w:rFonts w:asciiTheme="minorHAnsi" w:hAnsiTheme="minorHAnsi" w:cstheme="minorHAnsi"/>
          <w:sz w:val="22"/>
          <w:szCs w:val="22"/>
        </w:rPr>
        <w:t>. (See also answer under Question 4.)</w:t>
      </w:r>
      <w:r w:rsidR="00234014" w:rsidRPr="00DF0FDE">
        <w:rPr>
          <w:rFonts w:asciiTheme="minorHAnsi" w:hAnsiTheme="minorHAnsi" w:cstheme="minorHAnsi"/>
          <w:sz w:val="22"/>
          <w:szCs w:val="22"/>
        </w:rPr>
        <w:t xml:space="preserve">  </w:t>
      </w:r>
    </w:p>
    <w:p w14:paraId="7C9499CE" w14:textId="77777777" w:rsidR="009A4F7B" w:rsidRPr="00DF0FDE" w:rsidRDefault="00234014" w:rsidP="00A95EDF">
      <w:pPr>
        <w:pStyle w:val="BodyText"/>
        <w:spacing w:before="147"/>
        <w:ind w:left="114"/>
        <w:rPr>
          <w:rFonts w:asciiTheme="minorHAnsi" w:hAnsiTheme="minorHAnsi" w:cstheme="minorHAnsi"/>
          <w:sz w:val="22"/>
          <w:szCs w:val="22"/>
        </w:rPr>
      </w:pPr>
      <w:r w:rsidRPr="00DF0FDE">
        <w:rPr>
          <w:rFonts w:asciiTheme="minorHAnsi" w:hAnsiTheme="minorHAnsi" w:cstheme="minorHAnsi"/>
          <w:sz w:val="22"/>
          <w:szCs w:val="22"/>
        </w:rPr>
        <w:t xml:space="preserve">It is important that the regulatory system focuses on outcomes as well as on processes and </w:t>
      </w:r>
      <w:r w:rsidR="009A4F7B" w:rsidRPr="00DF0FDE">
        <w:rPr>
          <w:rFonts w:asciiTheme="minorHAnsi" w:hAnsiTheme="minorHAnsi" w:cstheme="minorHAnsi"/>
          <w:sz w:val="22"/>
          <w:szCs w:val="22"/>
        </w:rPr>
        <w:t xml:space="preserve">that </w:t>
      </w:r>
      <w:r w:rsidRPr="00DF0FDE">
        <w:rPr>
          <w:rFonts w:asciiTheme="minorHAnsi" w:hAnsiTheme="minorHAnsi" w:cstheme="minorHAnsi"/>
          <w:sz w:val="22"/>
          <w:szCs w:val="22"/>
        </w:rPr>
        <w:t xml:space="preserve">the focus remains on ensuring that each individual gets the best possible quality of care </w:t>
      </w:r>
      <w:r w:rsidR="00C706D9" w:rsidRPr="00DF0FDE">
        <w:rPr>
          <w:rFonts w:asciiTheme="minorHAnsi" w:hAnsiTheme="minorHAnsi" w:cstheme="minorHAnsi"/>
          <w:sz w:val="22"/>
          <w:szCs w:val="22"/>
        </w:rPr>
        <w:t xml:space="preserve">both </w:t>
      </w:r>
      <w:r w:rsidRPr="00DF0FDE">
        <w:rPr>
          <w:rFonts w:asciiTheme="minorHAnsi" w:hAnsiTheme="minorHAnsi" w:cstheme="minorHAnsi"/>
          <w:sz w:val="22"/>
          <w:szCs w:val="22"/>
        </w:rPr>
        <w:t>currently and a</w:t>
      </w:r>
      <w:r w:rsidR="00A95EDF" w:rsidRPr="00DF0FDE">
        <w:rPr>
          <w:rFonts w:asciiTheme="minorHAnsi" w:hAnsiTheme="minorHAnsi" w:cstheme="minorHAnsi"/>
          <w:sz w:val="22"/>
          <w:szCs w:val="22"/>
        </w:rPr>
        <w:t>s their ca</w:t>
      </w:r>
      <w:r w:rsidR="00C706D9" w:rsidRPr="00DF0FDE">
        <w:rPr>
          <w:rFonts w:asciiTheme="minorHAnsi" w:hAnsiTheme="minorHAnsi" w:cstheme="minorHAnsi"/>
          <w:sz w:val="22"/>
          <w:szCs w:val="22"/>
        </w:rPr>
        <w:t xml:space="preserve">re needs change. </w:t>
      </w:r>
    </w:p>
    <w:p w14:paraId="6BDD6F3E" w14:textId="77777777" w:rsidR="00234014" w:rsidRPr="00DF0FDE" w:rsidRDefault="00C706D9" w:rsidP="00A95EDF">
      <w:pPr>
        <w:pStyle w:val="BodyText"/>
        <w:spacing w:before="147"/>
        <w:ind w:left="114"/>
        <w:rPr>
          <w:rFonts w:asciiTheme="minorHAnsi" w:hAnsiTheme="minorHAnsi" w:cstheme="minorHAnsi"/>
          <w:sz w:val="22"/>
          <w:szCs w:val="22"/>
        </w:rPr>
      </w:pPr>
      <w:r w:rsidRPr="00DF0FDE">
        <w:rPr>
          <w:rFonts w:asciiTheme="minorHAnsi" w:hAnsiTheme="minorHAnsi" w:cstheme="minorHAnsi"/>
          <w:sz w:val="22"/>
          <w:szCs w:val="22"/>
        </w:rPr>
        <w:t>P</w:t>
      </w:r>
      <w:r w:rsidR="00A95EDF" w:rsidRPr="00DF0FDE">
        <w:rPr>
          <w:rFonts w:asciiTheme="minorHAnsi" w:hAnsiTheme="minorHAnsi" w:cstheme="minorHAnsi"/>
          <w:sz w:val="22"/>
          <w:szCs w:val="22"/>
        </w:rPr>
        <w:t>ersonalised care provision must be at the core of the regulatory system.</w:t>
      </w:r>
    </w:p>
    <w:p w14:paraId="29017DA8" w14:textId="77777777" w:rsidR="00D71E7A" w:rsidRDefault="00D71E7A" w:rsidP="00D71E7A">
      <w:pPr>
        <w:pStyle w:val="BodyText"/>
        <w:ind w:left="162"/>
        <w:rPr>
          <w:sz w:val="20"/>
        </w:rPr>
      </w:pPr>
    </w:p>
    <w:p w14:paraId="393E71AB" w14:textId="77777777" w:rsidR="00D71E7A" w:rsidRPr="00B843AA" w:rsidRDefault="00D71E7A" w:rsidP="00D71E7A">
      <w:pPr>
        <w:pStyle w:val="BodyText"/>
        <w:spacing w:before="77" w:line="326" w:lineRule="auto"/>
        <w:ind w:left="114" w:right="1049"/>
        <w:rPr>
          <w:b/>
        </w:rPr>
      </w:pPr>
      <w:r w:rsidRPr="00B843AA">
        <w:rPr>
          <w:b/>
        </w:rPr>
        <w:t>Question 4</w:t>
      </w:r>
    </w:p>
    <w:p w14:paraId="2B9B8C95" w14:textId="77777777" w:rsidR="00D71E7A" w:rsidRPr="00B843AA" w:rsidRDefault="00D71E7A" w:rsidP="00D71E7A">
      <w:pPr>
        <w:pStyle w:val="BodyText"/>
        <w:spacing w:before="77" w:line="326" w:lineRule="auto"/>
        <w:ind w:left="114" w:right="1049"/>
        <w:rPr>
          <w:b/>
        </w:rPr>
      </w:pPr>
      <w:r w:rsidRPr="00B843AA">
        <w:rPr>
          <w:b/>
        </w:rPr>
        <w:t>Do you agree with the</w:t>
      </w:r>
      <w:r w:rsidRPr="00B843AA">
        <w:rPr>
          <w:b/>
          <w:spacing w:val="23"/>
        </w:rPr>
        <w:t xml:space="preserve"> </w:t>
      </w:r>
      <w:r w:rsidRPr="00B843AA">
        <w:rPr>
          <w:b/>
        </w:rPr>
        <w:t>following</w:t>
      </w:r>
      <w:r w:rsidRPr="00B843AA">
        <w:rPr>
          <w:b/>
          <w:spacing w:val="22"/>
        </w:rPr>
        <w:t xml:space="preserve"> </w:t>
      </w:r>
      <w:r w:rsidRPr="00B843AA">
        <w:rPr>
          <w:b/>
        </w:rPr>
        <w:t>types</w:t>
      </w:r>
      <w:r w:rsidRPr="00B843AA">
        <w:rPr>
          <w:b/>
          <w:spacing w:val="27"/>
        </w:rPr>
        <w:t xml:space="preserve"> </w:t>
      </w:r>
      <w:r w:rsidRPr="00B843AA">
        <w:rPr>
          <w:b/>
        </w:rPr>
        <w:t>of</w:t>
      </w:r>
      <w:r w:rsidRPr="00B843AA">
        <w:rPr>
          <w:b/>
          <w:spacing w:val="27"/>
        </w:rPr>
        <w:t xml:space="preserve"> </w:t>
      </w:r>
      <w:r w:rsidRPr="00B843AA">
        <w:rPr>
          <w:b/>
        </w:rPr>
        <w:t xml:space="preserve">service are NOT covered </w:t>
      </w:r>
      <w:r w:rsidRPr="00B843AA">
        <w:rPr>
          <w:b/>
          <w:color w:val="333333"/>
        </w:rPr>
        <w:t>by these home support</w:t>
      </w:r>
      <w:r w:rsidRPr="00B843AA">
        <w:rPr>
          <w:b/>
          <w:color w:val="333333"/>
          <w:spacing w:val="40"/>
        </w:rPr>
        <w:t xml:space="preserve"> </w:t>
      </w:r>
      <w:r w:rsidRPr="00B843AA">
        <w:rPr>
          <w:b/>
          <w:color w:val="333333"/>
        </w:rPr>
        <w:t>regulations? Place an X in the appropriate box.</w:t>
      </w:r>
    </w:p>
    <w:tbl>
      <w:tblPr>
        <w:tblW w:w="0" w:type="auto"/>
        <w:tblInd w:w="195" w:type="dxa"/>
        <w:tblBorders>
          <w:top w:val="single" w:sz="12" w:space="0" w:color="B9B9B9"/>
          <w:left w:val="single" w:sz="12" w:space="0" w:color="B9B9B9"/>
          <w:bottom w:val="single" w:sz="12" w:space="0" w:color="B9B9B9"/>
          <w:right w:val="single" w:sz="12" w:space="0" w:color="B9B9B9"/>
          <w:insideH w:val="single" w:sz="12" w:space="0" w:color="B9B9B9"/>
          <w:insideV w:val="single" w:sz="12" w:space="0" w:color="B9B9B9"/>
        </w:tblBorders>
        <w:tblLayout w:type="fixed"/>
        <w:tblCellMar>
          <w:left w:w="0" w:type="dxa"/>
          <w:right w:w="0" w:type="dxa"/>
        </w:tblCellMar>
        <w:tblLook w:val="01E0" w:firstRow="1" w:lastRow="1" w:firstColumn="1" w:lastColumn="1" w:noHBand="0" w:noVBand="0"/>
      </w:tblPr>
      <w:tblGrid>
        <w:gridCol w:w="7214"/>
        <w:gridCol w:w="905"/>
        <w:gridCol w:w="903"/>
        <w:gridCol w:w="903"/>
      </w:tblGrid>
      <w:tr w:rsidR="00D71E7A" w14:paraId="5A9E28E1" w14:textId="77777777" w:rsidTr="00D71E7A">
        <w:trPr>
          <w:trHeight w:val="447"/>
        </w:trPr>
        <w:tc>
          <w:tcPr>
            <w:tcW w:w="7214" w:type="dxa"/>
            <w:tcBorders>
              <w:top w:val="single" w:sz="12" w:space="0" w:color="B9B9B9"/>
              <w:left w:val="single" w:sz="12" w:space="0" w:color="B9B9B9"/>
              <w:bottom w:val="single" w:sz="12" w:space="0" w:color="B9B9B9"/>
              <w:right w:val="single" w:sz="12" w:space="0" w:color="B9B9B9"/>
            </w:tcBorders>
          </w:tcPr>
          <w:p w14:paraId="096CF358" w14:textId="77777777" w:rsidR="00D71E7A" w:rsidRDefault="00D71E7A">
            <w:pPr>
              <w:pStyle w:val="TableParagraph"/>
              <w:rPr>
                <w:rFonts w:ascii="Times New Roman"/>
                <w:sz w:val="18"/>
              </w:rPr>
            </w:pPr>
          </w:p>
        </w:tc>
        <w:tc>
          <w:tcPr>
            <w:tcW w:w="905" w:type="dxa"/>
            <w:tcBorders>
              <w:top w:val="single" w:sz="12" w:space="0" w:color="B9B9B9"/>
              <w:left w:val="single" w:sz="12" w:space="0" w:color="B9B9B9"/>
              <w:bottom w:val="single" w:sz="12" w:space="0" w:color="B9B9B9"/>
              <w:right w:val="single" w:sz="12" w:space="0" w:color="B9B9B9"/>
            </w:tcBorders>
            <w:hideMark/>
          </w:tcPr>
          <w:p w14:paraId="33C027D3" w14:textId="77777777" w:rsidR="00D71E7A" w:rsidRDefault="00D71E7A">
            <w:pPr>
              <w:pStyle w:val="TableParagraph"/>
              <w:spacing w:before="89"/>
              <w:ind w:left="200"/>
              <w:rPr>
                <w:sz w:val="19"/>
              </w:rPr>
            </w:pPr>
            <w:r>
              <w:rPr>
                <w:color w:val="333333"/>
                <w:spacing w:val="-5"/>
                <w:sz w:val="19"/>
              </w:rPr>
              <w:t>Yes</w:t>
            </w:r>
          </w:p>
        </w:tc>
        <w:tc>
          <w:tcPr>
            <w:tcW w:w="903" w:type="dxa"/>
            <w:tcBorders>
              <w:top w:val="single" w:sz="12" w:space="0" w:color="B9B9B9"/>
              <w:left w:val="single" w:sz="12" w:space="0" w:color="B9B9B9"/>
              <w:bottom w:val="single" w:sz="12" w:space="0" w:color="B9B9B9"/>
              <w:right w:val="single" w:sz="12" w:space="0" w:color="B9B9B9"/>
            </w:tcBorders>
            <w:hideMark/>
          </w:tcPr>
          <w:p w14:paraId="6DC48D9C" w14:textId="77777777" w:rsidR="00D71E7A" w:rsidRDefault="00D71E7A">
            <w:pPr>
              <w:pStyle w:val="TableParagraph"/>
              <w:spacing w:before="89"/>
              <w:ind w:left="245"/>
              <w:rPr>
                <w:sz w:val="19"/>
              </w:rPr>
            </w:pPr>
            <w:r>
              <w:rPr>
                <w:color w:val="333333"/>
                <w:spacing w:val="-5"/>
                <w:sz w:val="19"/>
              </w:rPr>
              <w:t>No</w:t>
            </w:r>
          </w:p>
        </w:tc>
        <w:tc>
          <w:tcPr>
            <w:tcW w:w="903" w:type="dxa"/>
            <w:tcBorders>
              <w:top w:val="single" w:sz="12" w:space="0" w:color="B9B9B9"/>
              <w:left w:val="single" w:sz="12" w:space="0" w:color="B9B9B9"/>
              <w:bottom w:val="single" w:sz="12" w:space="0" w:color="B9B9B9"/>
              <w:right w:val="single" w:sz="12" w:space="0" w:color="B9B9B9"/>
            </w:tcBorders>
            <w:hideMark/>
          </w:tcPr>
          <w:p w14:paraId="28799036" w14:textId="77777777" w:rsidR="00D71E7A" w:rsidRDefault="00D71E7A">
            <w:pPr>
              <w:pStyle w:val="TableParagraph"/>
              <w:spacing w:before="89"/>
              <w:ind w:left="197"/>
              <w:rPr>
                <w:sz w:val="19"/>
              </w:rPr>
            </w:pPr>
            <w:r>
              <w:rPr>
                <w:color w:val="333333"/>
                <w:spacing w:val="-2"/>
                <w:sz w:val="19"/>
              </w:rPr>
              <w:t>Unsure</w:t>
            </w:r>
          </w:p>
        </w:tc>
      </w:tr>
      <w:tr w:rsidR="00D71E7A" w14:paraId="6B29FD44" w14:textId="77777777" w:rsidTr="00D71E7A">
        <w:trPr>
          <w:trHeight w:val="466"/>
        </w:trPr>
        <w:tc>
          <w:tcPr>
            <w:tcW w:w="7214" w:type="dxa"/>
            <w:tcBorders>
              <w:top w:val="single" w:sz="12" w:space="0" w:color="B9B9B9"/>
              <w:left w:val="single" w:sz="12" w:space="0" w:color="B9B9B9"/>
              <w:bottom w:val="single" w:sz="12" w:space="0" w:color="B9B9B9"/>
              <w:right w:val="single" w:sz="12" w:space="0" w:color="B9B9B9"/>
            </w:tcBorders>
            <w:hideMark/>
          </w:tcPr>
          <w:p w14:paraId="00932199" w14:textId="77777777" w:rsidR="00D71E7A" w:rsidRDefault="00D71E7A">
            <w:pPr>
              <w:pStyle w:val="TableParagraph"/>
              <w:spacing w:before="99"/>
              <w:ind w:left="198"/>
              <w:rPr>
                <w:sz w:val="19"/>
              </w:rPr>
            </w:pPr>
            <w:r>
              <w:rPr>
                <w:color w:val="333333"/>
                <w:sz w:val="19"/>
              </w:rPr>
              <w:t>Services</w:t>
            </w:r>
            <w:r>
              <w:rPr>
                <w:color w:val="333333"/>
                <w:spacing w:val="3"/>
                <w:sz w:val="19"/>
              </w:rPr>
              <w:t xml:space="preserve"> </w:t>
            </w:r>
            <w:r>
              <w:rPr>
                <w:color w:val="333333"/>
                <w:sz w:val="19"/>
              </w:rPr>
              <w:t>for</w:t>
            </w:r>
            <w:r>
              <w:rPr>
                <w:color w:val="333333"/>
                <w:spacing w:val="2"/>
                <w:sz w:val="19"/>
              </w:rPr>
              <w:t xml:space="preserve"> </w:t>
            </w:r>
            <w:r>
              <w:rPr>
                <w:color w:val="333333"/>
                <w:sz w:val="19"/>
              </w:rPr>
              <w:t>people</w:t>
            </w:r>
            <w:r>
              <w:rPr>
                <w:color w:val="333333"/>
                <w:spacing w:val="4"/>
                <w:sz w:val="19"/>
              </w:rPr>
              <w:t xml:space="preserve"> </w:t>
            </w:r>
            <w:r>
              <w:rPr>
                <w:color w:val="333333"/>
                <w:sz w:val="19"/>
              </w:rPr>
              <w:t>aged</w:t>
            </w:r>
            <w:r>
              <w:rPr>
                <w:color w:val="333333"/>
                <w:spacing w:val="5"/>
                <w:sz w:val="19"/>
              </w:rPr>
              <w:t xml:space="preserve"> </w:t>
            </w:r>
            <w:r>
              <w:rPr>
                <w:color w:val="333333"/>
                <w:sz w:val="19"/>
              </w:rPr>
              <w:t>less</w:t>
            </w:r>
            <w:r>
              <w:rPr>
                <w:color w:val="333333"/>
                <w:spacing w:val="4"/>
                <w:sz w:val="19"/>
              </w:rPr>
              <w:t xml:space="preserve"> </w:t>
            </w:r>
            <w:r>
              <w:rPr>
                <w:color w:val="333333"/>
                <w:sz w:val="19"/>
              </w:rPr>
              <w:t>than</w:t>
            </w:r>
            <w:r>
              <w:rPr>
                <w:color w:val="333333"/>
                <w:spacing w:val="3"/>
                <w:sz w:val="19"/>
              </w:rPr>
              <w:t xml:space="preserve"> </w:t>
            </w:r>
            <w:r>
              <w:rPr>
                <w:color w:val="333333"/>
                <w:spacing w:val="-5"/>
                <w:sz w:val="19"/>
              </w:rPr>
              <w:t>18</w:t>
            </w:r>
          </w:p>
        </w:tc>
        <w:tc>
          <w:tcPr>
            <w:tcW w:w="905" w:type="dxa"/>
            <w:tcBorders>
              <w:top w:val="single" w:sz="12" w:space="0" w:color="B9B9B9"/>
              <w:left w:val="single" w:sz="12" w:space="0" w:color="B9B9B9"/>
              <w:bottom w:val="single" w:sz="12" w:space="0" w:color="B9B9B9"/>
              <w:right w:val="single" w:sz="12" w:space="0" w:color="B9B9B9"/>
            </w:tcBorders>
          </w:tcPr>
          <w:p w14:paraId="277CA69A" w14:textId="77777777" w:rsidR="00D71E7A" w:rsidRDefault="00D71E7A" w:rsidP="00A95EDF">
            <w:pPr>
              <w:pStyle w:val="BodyText"/>
              <w:spacing w:before="147"/>
              <w:ind w:left="114"/>
              <w:rPr>
                <w:rFonts w:ascii="Times New Roman"/>
                <w:sz w:val="18"/>
              </w:rPr>
            </w:pPr>
          </w:p>
        </w:tc>
        <w:tc>
          <w:tcPr>
            <w:tcW w:w="903" w:type="dxa"/>
            <w:tcBorders>
              <w:top w:val="single" w:sz="12" w:space="0" w:color="B9B9B9"/>
              <w:left w:val="single" w:sz="12" w:space="0" w:color="B9B9B9"/>
              <w:bottom w:val="single" w:sz="12" w:space="0" w:color="B9B9B9"/>
              <w:right w:val="single" w:sz="12" w:space="0" w:color="B9B9B9"/>
            </w:tcBorders>
          </w:tcPr>
          <w:p w14:paraId="74102860" w14:textId="77777777" w:rsidR="00D71E7A" w:rsidRDefault="00D71E7A" w:rsidP="00A95EDF">
            <w:pPr>
              <w:ind w:left="125"/>
              <w:rPr>
                <w:rFonts w:ascii="Times New Roman"/>
                <w:sz w:val="18"/>
              </w:rPr>
            </w:pPr>
          </w:p>
        </w:tc>
        <w:tc>
          <w:tcPr>
            <w:tcW w:w="903" w:type="dxa"/>
            <w:tcBorders>
              <w:top w:val="single" w:sz="12" w:space="0" w:color="B9B9B9"/>
              <w:left w:val="single" w:sz="12" w:space="0" w:color="B9B9B9"/>
              <w:bottom w:val="single" w:sz="12" w:space="0" w:color="B9B9B9"/>
              <w:right w:val="single" w:sz="12" w:space="0" w:color="B9B9B9"/>
            </w:tcBorders>
          </w:tcPr>
          <w:p w14:paraId="2AE9ECB1" w14:textId="77777777" w:rsidR="00D71E7A" w:rsidRDefault="00B843AA">
            <w:pPr>
              <w:pStyle w:val="TableParagraph"/>
              <w:rPr>
                <w:rFonts w:ascii="Times New Roman"/>
                <w:sz w:val="18"/>
              </w:rPr>
            </w:pPr>
            <w:sdt>
              <w:sdtPr>
                <w:rPr>
                  <w:color w:val="333333"/>
                  <w:w w:val="105"/>
                  <w:position w:val="1"/>
                  <w:sz w:val="28"/>
                  <w:szCs w:val="28"/>
                </w:rPr>
                <w:id w:val="107082901"/>
                <w14:checkbox>
                  <w14:checked w14:val="1"/>
                  <w14:checkedState w14:val="2612" w14:font="MS Gothic"/>
                  <w14:uncheckedState w14:val="2610" w14:font="MS Gothic"/>
                </w14:checkbox>
              </w:sdtPr>
              <w:sdtEndPr/>
              <w:sdtContent>
                <w:r w:rsidR="00C706D9">
                  <w:rPr>
                    <w:rFonts w:ascii="MS Gothic" w:eastAsia="MS Gothic" w:hAnsi="MS Gothic" w:hint="eastAsia"/>
                    <w:color w:val="333333"/>
                    <w:w w:val="105"/>
                    <w:position w:val="1"/>
                    <w:sz w:val="28"/>
                    <w:szCs w:val="28"/>
                  </w:rPr>
                  <w:t>☒</w:t>
                </w:r>
              </w:sdtContent>
            </w:sdt>
            <w:r w:rsidR="00C706D9">
              <w:rPr>
                <w:color w:val="333333"/>
                <w:w w:val="105"/>
                <w:position w:val="1"/>
                <w:sz w:val="28"/>
                <w:szCs w:val="28"/>
              </w:rPr>
              <w:t xml:space="preserve"> </w:t>
            </w:r>
          </w:p>
        </w:tc>
      </w:tr>
      <w:tr w:rsidR="00D71E7A" w14:paraId="467F6549" w14:textId="77777777" w:rsidTr="00D71E7A">
        <w:trPr>
          <w:trHeight w:val="466"/>
        </w:trPr>
        <w:tc>
          <w:tcPr>
            <w:tcW w:w="7214" w:type="dxa"/>
            <w:tcBorders>
              <w:top w:val="single" w:sz="12" w:space="0" w:color="B9B9B9"/>
              <w:left w:val="single" w:sz="12" w:space="0" w:color="B9B9B9"/>
              <w:bottom w:val="single" w:sz="12" w:space="0" w:color="B9B9B9"/>
              <w:right w:val="single" w:sz="12" w:space="0" w:color="B9B9B9"/>
            </w:tcBorders>
            <w:hideMark/>
          </w:tcPr>
          <w:p w14:paraId="44E61808" w14:textId="77777777" w:rsidR="00D71E7A" w:rsidRDefault="00D71E7A">
            <w:pPr>
              <w:pStyle w:val="TableParagraph"/>
              <w:spacing w:before="106"/>
              <w:ind w:left="198"/>
              <w:rPr>
                <w:sz w:val="19"/>
              </w:rPr>
            </w:pPr>
            <w:r>
              <w:rPr>
                <w:color w:val="333333"/>
                <w:sz w:val="19"/>
              </w:rPr>
              <w:lastRenderedPageBreak/>
              <w:t>Home</w:t>
            </w:r>
            <w:r>
              <w:rPr>
                <w:color w:val="333333"/>
                <w:spacing w:val="4"/>
                <w:sz w:val="19"/>
              </w:rPr>
              <w:t xml:space="preserve"> </w:t>
            </w:r>
            <w:r>
              <w:rPr>
                <w:color w:val="333333"/>
                <w:sz w:val="19"/>
              </w:rPr>
              <w:t>support</w:t>
            </w:r>
            <w:r>
              <w:rPr>
                <w:color w:val="333333"/>
                <w:spacing w:val="4"/>
                <w:sz w:val="19"/>
              </w:rPr>
              <w:t xml:space="preserve"> </w:t>
            </w:r>
            <w:r>
              <w:rPr>
                <w:color w:val="333333"/>
                <w:sz w:val="19"/>
              </w:rPr>
              <w:t>by</w:t>
            </w:r>
            <w:r>
              <w:rPr>
                <w:color w:val="333333"/>
                <w:spacing w:val="5"/>
                <w:sz w:val="19"/>
              </w:rPr>
              <w:t xml:space="preserve"> </w:t>
            </w:r>
            <w:r>
              <w:rPr>
                <w:color w:val="333333"/>
                <w:sz w:val="19"/>
              </w:rPr>
              <w:t>a</w:t>
            </w:r>
            <w:r>
              <w:rPr>
                <w:color w:val="333333"/>
                <w:spacing w:val="3"/>
                <w:sz w:val="19"/>
              </w:rPr>
              <w:t xml:space="preserve"> </w:t>
            </w:r>
            <w:r>
              <w:rPr>
                <w:color w:val="333333"/>
                <w:sz w:val="19"/>
              </w:rPr>
              <w:t>family</w:t>
            </w:r>
            <w:r>
              <w:rPr>
                <w:color w:val="333333"/>
                <w:spacing w:val="3"/>
                <w:sz w:val="19"/>
              </w:rPr>
              <w:t xml:space="preserve"> </w:t>
            </w:r>
            <w:r>
              <w:rPr>
                <w:color w:val="333333"/>
                <w:sz w:val="19"/>
              </w:rPr>
              <w:t>member</w:t>
            </w:r>
            <w:r>
              <w:rPr>
                <w:color w:val="333333"/>
                <w:spacing w:val="4"/>
                <w:sz w:val="19"/>
              </w:rPr>
              <w:t xml:space="preserve"> </w:t>
            </w:r>
            <w:r>
              <w:rPr>
                <w:color w:val="333333"/>
                <w:sz w:val="19"/>
              </w:rPr>
              <w:t>or</w:t>
            </w:r>
            <w:r>
              <w:rPr>
                <w:color w:val="333333"/>
                <w:spacing w:val="2"/>
                <w:sz w:val="19"/>
              </w:rPr>
              <w:t xml:space="preserve"> </w:t>
            </w:r>
            <w:r>
              <w:rPr>
                <w:color w:val="333333"/>
                <w:spacing w:val="-2"/>
                <w:sz w:val="19"/>
              </w:rPr>
              <w:t>friend</w:t>
            </w:r>
          </w:p>
        </w:tc>
        <w:tc>
          <w:tcPr>
            <w:tcW w:w="905" w:type="dxa"/>
            <w:tcBorders>
              <w:top w:val="single" w:sz="12" w:space="0" w:color="B9B9B9"/>
              <w:left w:val="single" w:sz="12" w:space="0" w:color="B9B9B9"/>
              <w:bottom w:val="single" w:sz="12" w:space="0" w:color="B9B9B9"/>
              <w:right w:val="single" w:sz="12" w:space="0" w:color="B9B9B9"/>
            </w:tcBorders>
            <w:hideMark/>
          </w:tcPr>
          <w:p w14:paraId="4A34CE56" w14:textId="77777777" w:rsidR="00D71E7A" w:rsidRDefault="00B843AA">
            <w:pPr>
              <w:pStyle w:val="TableParagraph"/>
              <w:rPr>
                <w:rFonts w:ascii="Times New Roman"/>
                <w:sz w:val="18"/>
              </w:rPr>
            </w:pPr>
            <w:sdt>
              <w:sdtPr>
                <w:rPr>
                  <w:color w:val="333333"/>
                  <w:w w:val="105"/>
                  <w:position w:val="1"/>
                  <w:sz w:val="28"/>
                  <w:szCs w:val="28"/>
                </w:rPr>
                <w:id w:val="-1381321613"/>
                <w14:checkbox>
                  <w14:checked w14:val="1"/>
                  <w14:checkedState w14:val="2612" w14:font="MS Gothic"/>
                  <w14:uncheckedState w14:val="2610" w14:font="MS Gothic"/>
                </w14:checkbox>
              </w:sdtPr>
              <w:sdtEndPr/>
              <w:sdtContent>
                <w:r w:rsidR="00D71E7A">
                  <w:rPr>
                    <w:rFonts w:ascii="MS Gothic" w:eastAsia="MS Gothic" w:hAnsi="MS Gothic" w:hint="eastAsia"/>
                    <w:color w:val="333333"/>
                    <w:w w:val="105"/>
                    <w:position w:val="1"/>
                    <w:sz w:val="28"/>
                    <w:szCs w:val="28"/>
                  </w:rPr>
                  <w:t>☒</w:t>
                </w:r>
              </w:sdtContent>
            </w:sdt>
          </w:p>
        </w:tc>
        <w:tc>
          <w:tcPr>
            <w:tcW w:w="903" w:type="dxa"/>
            <w:tcBorders>
              <w:top w:val="single" w:sz="12" w:space="0" w:color="B9B9B9"/>
              <w:left w:val="single" w:sz="12" w:space="0" w:color="B9B9B9"/>
              <w:bottom w:val="single" w:sz="12" w:space="0" w:color="B9B9B9"/>
              <w:right w:val="single" w:sz="12" w:space="0" w:color="B9B9B9"/>
            </w:tcBorders>
          </w:tcPr>
          <w:p w14:paraId="66DC9481" w14:textId="77777777" w:rsidR="00D71E7A" w:rsidRDefault="00D71E7A">
            <w:pPr>
              <w:pStyle w:val="TableParagraph"/>
              <w:rPr>
                <w:rFonts w:ascii="Times New Roman"/>
                <w:sz w:val="18"/>
              </w:rPr>
            </w:pPr>
          </w:p>
        </w:tc>
        <w:tc>
          <w:tcPr>
            <w:tcW w:w="903" w:type="dxa"/>
            <w:tcBorders>
              <w:top w:val="single" w:sz="12" w:space="0" w:color="B9B9B9"/>
              <w:left w:val="single" w:sz="12" w:space="0" w:color="B9B9B9"/>
              <w:bottom w:val="single" w:sz="12" w:space="0" w:color="B9B9B9"/>
              <w:right w:val="single" w:sz="12" w:space="0" w:color="B9B9B9"/>
            </w:tcBorders>
          </w:tcPr>
          <w:p w14:paraId="3739FBD8" w14:textId="77777777" w:rsidR="00D71E7A" w:rsidRDefault="00D71E7A">
            <w:pPr>
              <w:pStyle w:val="TableParagraph"/>
              <w:rPr>
                <w:rFonts w:ascii="Times New Roman"/>
                <w:sz w:val="18"/>
              </w:rPr>
            </w:pPr>
          </w:p>
        </w:tc>
      </w:tr>
      <w:tr w:rsidR="00D71E7A" w14:paraId="55158EAB" w14:textId="77777777" w:rsidTr="00D71E7A">
        <w:trPr>
          <w:trHeight w:val="466"/>
        </w:trPr>
        <w:tc>
          <w:tcPr>
            <w:tcW w:w="7214" w:type="dxa"/>
            <w:tcBorders>
              <w:top w:val="single" w:sz="12" w:space="0" w:color="B9B9B9"/>
              <w:left w:val="single" w:sz="12" w:space="0" w:color="B9B9B9"/>
              <w:bottom w:val="single" w:sz="12" w:space="0" w:color="B9B9B9"/>
              <w:right w:val="single" w:sz="12" w:space="0" w:color="B9B9B9"/>
            </w:tcBorders>
            <w:hideMark/>
          </w:tcPr>
          <w:p w14:paraId="205D76DD" w14:textId="77777777" w:rsidR="00D71E7A" w:rsidRDefault="00D71E7A">
            <w:pPr>
              <w:pStyle w:val="TableParagraph"/>
              <w:spacing w:before="106"/>
              <w:ind w:left="198"/>
              <w:rPr>
                <w:sz w:val="19"/>
              </w:rPr>
            </w:pPr>
            <w:r>
              <w:rPr>
                <w:color w:val="333333"/>
                <w:sz w:val="19"/>
              </w:rPr>
              <w:t>Home</w:t>
            </w:r>
            <w:r>
              <w:rPr>
                <w:color w:val="333333"/>
                <w:spacing w:val="3"/>
                <w:sz w:val="19"/>
              </w:rPr>
              <w:t xml:space="preserve"> </w:t>
            </w:r>
            <w:r>
              <w:rPr>
                <w:color w:val="333333"/>
                <w:sz w:val="19"/>
              </w:rPr>
              <w:t>support</w:t>
            </w:r>
            <w:r>
              <w:rPr>
                <w:color w:val="333333"/>
                <w:spacing w:val="4"/>
                <w:sz w:val="19"/>
              </w:rPr>
              <w:t xml:space="preserve"> </w:t>
            </w:r>
            <w:r>
              <w:rPr>
                <w:color w:val="333333"/>
                <w:sz w:val="19"/>
              </w:rPr>
              <w:t>services</w:t>
            </w:r>
            <w:r>
              <w:rPr>
                <w:color w:val="333333"/>
                <w:spacing w:val="7"/>
                <w:sz w:val="19"/>
              </w:rPr>
              <w:t xml:space="preserve"> </w:t>
            </w:r>
            <w:r>
              <w:rPr>
                <w:color w:val="333333"/>
                <w:sz w:val="19"/>
              </w:rPr>
              <w:t>that</w:t>
            </w:r>
            <w:r>
              <w:rPr>
                <w:color w:val="333333"/>
                <w:spacing w:val="1"/>
                <w:sz w:val="19"/>
              </w:rPr>
              <w:t xml:space="preserve"> </w:t>
            </w:r>
            <w:r>
              <w:rPr>
                <w:color w:val="333333"/>
                <w:sz w:val="19"/>
              </w:rPr>
              <w:t>are</w:t>
            </w:r>
            <w:r>
              <w:rPr>
                <w:color w:val="333333"/>
                <w:spacing w:val="4"/>
                <w:sz w:val="19"/>
              </w:rPr>
              <w:t xml:space="preserve"> </w:t>
            </w:r>
            <w:r>
              <w:rPr>
                <w:color w:val="333333"/>
                <w:spacing w:val="-2"/>
                <w:sz w:val="19"/>
              </w:rPr>
              <w:t>unpaid</w:t>
            </w:r>
          </w:p>
        </w:tc>
        <w:tc>
          <w:tcPr>
            <w:tcW w:w="905" w:type="dxa"/>
            <w:tcBorders>
              <w:top w:val="single" w:sz="12" w:space="0" w:color="B9B9B9"/>
              <w:left w:val="single" w:sz="12" w:space="0" w:color="B9B9B9"/>
              <w:bottom w:val="single" w:sz="12" w:space="0" w:color="B9B9B9"/>
              <w:right w:val="single" w:sz="12" w:space="0" w:color="B9B9B9"/>
            </w:tcBorders>
            <w:hideMark/>
          </w:tcPr>
          <w:p w14:paraId="3CA5D1DB" w14:textId="77777777" w:rsidR="00D71E7A" w:rsidRDefault="00B843AA">
            <w:pPr>
              <w:pStyle w:val="TableParagraph"/>
              <w:rPr>
                <w:rFonts w:ascii="Times New Roman"/>
                <w:sz w:val="18"/>
              </w:rPr>
            </w:pPr>
            <w:sdt>
              <w:sdtPr>
                <w:rPr>
                  <w:color w:val="333333"/>
                  <w:w w:val="105"/>
                  <w:position w:val="1"/>
                  <w:sz w:val="28"/>
                  <w:szCs w:val="28"/>
                </w:rPr>
                <w:id w:val="311690594"/>
                <w14:checkbox>
                  <w14:checked w14:val="1"/>
                  <w14:checkedState w14:val="2612" w14:font="MS Gothic"/>
                  <w14:uncheckedState w14:val="2610" w14:font="MS Gothic"/>
                </w14:checkbox>
              </w:sdtPr>
              <w:sdtEndPr/>
              <w:sdtContent>
                <w:r w:rsidR="00D71E7A">
                  <w:rPr>
                    <w:rFonts w:ascii="MS Gothic" w:eastAsia="MS Gothic" w:hAnsi="MS Gothic" w:hint="eastAsia"/>
                    <w:color w:val="333333"/>
                    <w:w w:val="105"/>
                    <w:position w:val="1"/>
                    <w:sz w:val="28"/>
                    <w:szCs w:val="28"/>
                  </w:rPr>
                  <w:t>☒</w:t>
                </w:r>
              </w:sdtContent>
            </w:sdt>
          </w:p>
        </w:tc>
        <w:tc>
          <w:tcPr>
            <w:tcW w:w="903" w:type="dxa"/>
            <w:tcBorders>
              <w:top w:val="single" w:sz="12" w:space="0" w:color="B9B9B9"/>
              <w:left w:val="single" w:sz="12" w:space="0" w:color="B9B9B9"/>
              <w:bottom w:val="single" w:sz="12" w:space="0" w:color="B9B9B9"/>
              <w:right w:val="single" w:sz="12" w:space="0" w:color="B9B9B9"/>
            </w:tcBorders>
          </w:tcPr>
          <w:p w14:paraId="407082AB" w14:textId="77777777" w:rsidR="00D71E7A" w:rsidRDefault="00D71E7A">
            <w:pPr>
              <w:pStyle w:val="TableParagraph"/>
              <w:rPr>
                <w:rFonts w:ascii="Times New Roman"/>
                <w:sz w:val="18"/>
              </w:rPr>
            </w:pPr>
          </w:p>
        </w:tc>
        <w:tc>
          <w:tcPr>
            <w:tcW w:w="903" w:type="dxa"/>
            <w:tcBorders>
              <w:top w:val="single" w:sz="12" w:space="0" w:color="B9B9B9"/>
              <w:left w:val="single" w:sz="12" w:space="0" w:color="B9B9B9"/>
              <w:bottom w:val="single" w:sz="12" w:space="0" w:color="B9B9B9"/>
              <w:right w:val="single" w:sz="12" w:space="0" w:color="B9B9B9"/>
            </w:tcBorders>
          </w:tcPr>
          <w:p w14:paraId="3751B83B" w14:textId="77777777" w:rsidR="00D71E7A" w:rsidRDefault="00D71E7A">
            <w:pPr>
              <w:pStyle w:val="TableParagraph"/>
              <w:rPr>
                <w:rFonts w:ascii="Times New Roman"/>
                <w:sz w:val="18"/>
              </w:rPr>
            </w:pPr>
          </w:p>
        </w:tc>
      </w:tr>
      <w:tr w:rsidR="00D71E7A" w14:paraId="63724412" w14:textId="77777777" w:rsidTr="00D71E7A">
        <w:trPr>
          <w:trHeight w:val="743"/>
        </w:trPr>
        <w:tc>
          <w:tcPr>
            <w:tcW w:w="7214" w:type="dxa"/>
            <w:tcBorders>
              <w:top w:val="single" w:sz="12" w:space="0" w:color="B9B9B9"/>
              <w:left w:val="single" w:sz="12" w:space="0" w:color="B9B9B9"/>
              <w:bottom w:val="single" w:sz="12" w:space="0" w:color="B9B9B9"/>
              <w:right w:val="single" w:sz="12" w:space="0" w:color="B9B9B9"/>
            </w:tcBorders>
            <w:hideMark/>
          </w:tcPr>
          <w:p w14:paraId="370F0ACA" w14:textId="77777777" w:rsidR="00D71E7A" w:rsidRDefault="00D71E7A">
            <w:pPr>
              <w:pStyle w:val="TableParagraph"/>
              <w:spacing w:before="99" w:line="324" w:lineRule="auto"/>
              <w:ind w:left="198" w:right="366"/>
              <w:rPr>
                <w:sz w:val="19"/>
              </w:rPr>
            </w:pPr>
            <w:r>
              <w:rPr>
                <w:color w:val="333333"/>
                <w:sz w:val="19"/>
              </w:rPr>
              <w:t>A</w:t>
            </w:r>
            <w:r>
              <w:rPr>
                <w:color w:val="333333"/>
                <w:spacing w:val="-5"/>
                <w:sz w:val="19"/>
              </w:rPr>
              <w:t xml:space="preserve"> </w:t>
            </w:r>
            <w:r>
              <w:rPr>
                <w:color w:val="333333"/>
                <w:sz w:val="19"/>
              </w:rPr>
              <w:t>paid</w:t>
            </w:r>
            <w:r>
              <w:rPr>
                <w:color w:val="333333"/>
                <w:spacing w:val="-6"/>
                <w:sz w:val="19"/>
              </w:rPr>
              <w:t xml:space="preserve"> </w:t>
            </w:r>
            <w:r>
              <w:rPr>
                <w:color w:val="333333"/>
                <w:sz w:val="19"/>
              </w:rPr>
              <w:t>employment</w:t>
            </w:r>
            <w:r>
              <w:rPr>
                <w:color w:val="333333"/>
                <w:spacing w:val="-6"/>
                <w:sz w:val="19"/>
              </w:rPr>
              <w:t xml:space="preserve"> </w:t>
            </w:r>
            <w:r>
              <w:rPr>
                <w:color w:val="333333"/>
                <w:sz w:val="19"/>
              </w:rPr>
              <w:t>relationship</w:t>
            </w:r>
            <w:r>
              <w:rPr>
                <w:color w:val="333333"/>
                <w:spacing w:val="-3"/>
                <w:sz w:val="19"/>
              </w:rPr>
              <w:t xml:space="preserve"> </w:t>
            </w:r>
            <w:r>
              <w:rPr>
                <w:sz w:val="19"/>
              </w:rPr>
              <w:t>between</w:t>
            </w:r>
            <w:r>
              <w:rPr>
                <w:spacing w:val="-6"/>
                <w:sz w:val="19"/>
              </w:rPr>
              <w:t xml:space="preserve"> </w:t>
            </w:r>
            <w:r>
              <w:rPr>
                <w:sz w:val="19"/>
              </w:rPr>
              <w:t>an</w:t>
            </w:r>
            <w:r>
              <w:rPr>
                <w:spacing w:val="-6"/>
                <w:sz w:val="19"/>
              </w:rPr>
              <w:t xml:space="preserve"> </w:t>
            </w:r>
            <w:r>
              <w:rPr>
                <w:sz w:val="19"/>
              </w:rPr>
              <w:t>individual</w:t>
            </w:r>
            <w:r>
              <w:rPr>
                <w:spacing w:val="-3"/>
                <w:sz w:val="19"/>
              </w:rPr>
              <w:t xml:space="preserve"> </w:t>
            </w:r>
            <w:r>
              <w:rPr>
                <w:sz w:val="19"/>
              </w:rPr>
              <w:t>home</w:t>
            </w:r>
            <w:r>
              <w:rPr>
                <w:spacing w:val="-5"/>
                <w:sz w:val="19"/>
              </w:rPr>
              <w:t xml:space="preserve"> </w:t>
            </w:r>
            <w:r>
              <w:rPr>
                <w:sz w:val="19"/>
              </w:rPr>
              <w:t>support</w:t>
            </w:r>
            <w:r>
              <w:rPr>
                <w:spacing w:val="-6"/>
                <w:sz w:val="19"/>
              </w:rPr>
              <w:t xml:space="preserve"> </w:t>
            </w:r>
            <w:r>
              <w:rPr>
                <w:sz w:val="19"/>
              </w:rPr>
              <w:t>worker and one service-user</w:t>
            </w:r>
          </w:p>
        </w:tc>
        <w:tc>
          <w:tcPr>
            <w:tcW w:w="905" w:type="dxa"/>
            <w:tcBorders>
              <w:top w:val="single" w:sz="12" w:space="0" w:color="B9B9B9"/>
              <w:left w:val="single" w:sz="12" w:space="0" w:color="B9B9B9"/>
              <w:bottom w:val="single" w:sz="12" w:space="0" w:color="B9B9B9"/>
              <w:right w:val="single" w:sz="12" w:space="0" w:color="B9B9B9"/>
            </w:tcBorders>
          </w:tcPr>
          <w:p w14:paraId="571DCAF6" w14:textId="77777777" w:rsidR="00D71E7A" w:rsidRDefault="00D71E7A">
            <w:pPr>
              <w:pStyle w:val="TableParagraph"/>
              <w:rPr>
                <w:rFonts w:ascii="Times New Roman"/>
                <w:sz w:val="18"/>
              </w:rPr>
            </w:pPr>
          </w:p>
        </w:tc>
        <w:tc>
          <w:tcPr>
            <w:tcW w:w="903" w:type="dxa"/>
            <w:tcBorders>
              <w:top w:val="single" w:sz="12" w:space="0" w:color="B9B9B9"/>
              <w:left w:val="single" w:sz="12" w:space="0" w:color="B9B9B9"/>
              <w:bottom w:val="single" w:sz="12" w:space="0" w:color="B9B9B9"/>
              <w:right w:val="single" w:sz="12" w:space="0" w:color="B9B9B9"/>
            </w:tcBorders>
            <w:hideMark/>
          </w:tcPr>
          <w:p w14:paraId="2D002891" w14:textId="77777777" w:rsidR="00D71E7A" w:rsidRDefault="00D71E7A">
            <w:pPr>
              <w:pStyle w:val="TableParagraph"/>
              <w:rPr>
                <w:rFonts w:ascii="Times New Roman"/>
                <w:sz w:val="18"/>
              </w:rPr>
            </w:pPr>
          </w:p>
        </w:tc>
        <w:tc>
          <w:tcPr>
            <w:tcW w:w="903" w:type="dxa"/>
            <w:tcBorders>
              <w:top w:val="single" w:sz="12" w:space="0" w:color="B9B9B9"/>
              <w:left w:val="single" w:sz="12" w:space="0" w:color="B9B9B9"/>
              <w:bottom w:val="single" w:sz="12" w:space="0" w:color="B9B9B9"/>
              <w:right w:val="single" w:sz="12" w:space="0" w:color="B9B9B9"/>
            </w:tcBorders>
          </w:tcPr>
          <w:p w14:paraId="7A211D69" w14:textId="77777777" w:rsidR="00D71E7A" w:rsidRDefault="00B843AA">
            <w:pPr>
              <w:pStyle w:val="TableParagraph"/>
              <w:rPr>
                <w:rFonts w:ascii="Times New Roman"/>
                <w:sz w:val="18"/>
              </w:rPr>
            </w:pPr>
            <w:sdt>
              <w:sdtPr>
                <w:rPr>
                  <w:color w:val="333333"/>
                  <w:w w:val="105"/>
                  <w:position w:val="1"/>
                  <w:sz w:val="28"/>
                  <w:szCs w:val="28"/>
                </w:rPr>
                <w:id w:val="2137069591"/>
                <w14:checkbox>
                  <w14:checked w14:val="1"/>
                  <w14:checkedState w14:val="2612" w14:font="MS Gothic"/>
                  <w14:uncheckedState w14:val="2610" w14:font="MS Gothic"/>
                </w14:checkbox>
              </w:sdtPr>
              <w:sdtEndPr/>
              <w:sdtContent>
                <w:r w:rsidR="00A95EDF">
                  <w:rPr>
                    <w:rFonts w:ascii="MS Gothic" w:eastAsia="MS Gothic" w:hAnsi="MS Gothic" w:hint="eastAsia"/>
                    <w:color w:val="333333"/>
                    <w:w w:val="105"/>
                    <w:position w:val="1"/>
                    <w:sz w:val="28"/>
                    <w:szCs w:val="28"/>
                  </w:rPr>
                  <w:t>☒</w:t>
                </w:r>
              </w:sdtContent>
            </w:sdt>
          </w:p>
        </w:tc>
      </w:tr>
      <w:tr w:rsidR="00D71E7A" w14:paraId="530BA199" w14:textId="77777777" w:rsidTr="00D71E7A">
        <w:trPr>
          <w:trHeight w:val="743"/>
        </w:trPr>
        <w:tc>
          <w:tcPr>
            <w:tcW w:w="7214" w:type="dxa"/>
            <w:tcBorders>
              <w:top w:val="single" w:sz="12" w:space="0" w:color="B9B9B9"/>
              <w:left w:val="single" w:sz="12" w:space="0" w:color="B9B9B9"/>
              <w:bottom w:val="single" w:sz="12" w:space="0" w:color="B9B9B9"/>
              <w:right w:val="single" w:sz="12" w:space="0" w:color="B9B9B9"/>
            </w:tcBorders>
            <w:hideMark/>
          </w:tcPr>
          <w:p w14:paraId="31AA5B5A" w14:textId="77777777" w:rsidR="00D71E7A" w:rsidRDefault="00D71E7A">
            <w:pPr>
              <w:pStyle w:val="TableParagraph"/>
              <w:spacing w:before="99" w:line="324" w:lineRule="auto"/>
              <w:ind w:left="198" w:right="366"/>
              <w:rPr>
                <w:sz w:val="19"/>
              </w:rPr>
            </w:pPr>
            <w:r>
              <w:rPr>
                <w:color w:val="333333"/>
                <w:sz w:val="19"/>
              </w:rPr>
              <w:t>Services</w:t>
            </w:r>
            <w:r>
              <w:rPr>
                <w:color w:val="333333"/>
                <w:spacing w:val="-3"/>
                <w:sz w:val="19"/>
              </w:rPr>
              <w:t xml:space="preserve"> </w:t>
            </w:r>
            <w:r>
              <w:rPr>
                <w:sz w:val="19"/>
              </w:rPr>
              <w:t>provided</w:t>
            </w:r>
            <w:r>
              <w:rPr>
                <w:spacing w:val="-4"/>
                <w:sz w:val="19"/>
              </w:rPr>
              <w:t xml:space="preserve"> </w:t>
            </w:r>
            <w:r>
              <w:rPr>
                <w:sz w:val="19"/>
              </w:rPr>
              <w:t>only</w:t>
            </w:r>
            <w:r>
              <w:rPr>
                <w:spacing w:val="-4"/>
                <w:sz w:val="19"/>
              </w:rPr>
              <w:t xml:space="preserve"> </w:t>
            </w:r>
            <w:r>
              <w:rPr>
                <w:sz w:val="19"/>
              </w:rPr>
              <w:t>by</w:t>
            </w:r>
            <w:r>
              <w:rPr>
                <w:spacing w:val="-4"/>
                <w:sz w:val="19"/>
              </w:rPr>
              <w:t xml:space="preserve"> </w:t>
            </w:r>
            <w:r>
              <w:rPr>
                <w:sz w:val="19"/>
              </w:rPr>
              <w:t>registered</w:t>
            </w:r>
            <w:r>
              <w:rPr>
                <w:spacing w:val="-4"/>
                <w:sz w:val="19"/>
              </w:rPr>
              <w:t xml:space="preserve"> </w:t>
            </w:r>
            <w:r>
              <w:rPr>
                <w:color w:val="333333"/>
                <w:sz w:val="19"/>
              </w:rPr>
              <w:t>healthcare</w:t>
            </w:r>
            <w:r>
              <w:rPr>
                <w:color w:val="333333"/>
                <w:spacing w:val="-5"/>
                <w:sz w:val="19"/>
              </w:rPr>
              <w:t xml:space="preserve"> </w:t>
            </w:r>
            <w:r>
              <w:rPr>
                <w:color w:val="333333"/>
                <w:sz w:val="19"/>
              </w:rPr>
              <w:t>professionals</w:t>
            </w:r>
            <w:r>
              <w:rPr>
                <w:color w:val="333333"/>
                <w:spacing w:val="-4"/>
                <w:sz w:val="19"/>
              </w:rPr>
              <w:t xml:space="preserve"> </w:t>
            </w:r>
            <w:r>
              <w:rPr>
                <w:color w:val="333333"/>
                <w:sz w:val="19"/>
              </w:rPr>
              <w:t>(such</w:t>
            </w:r>
            <w:r>
              <w:rPr>
                <w:color w:val="333333"/>
                <w:spacing w:val="-5"/>
                <w:sz w:val="19"/>
              </w:rPr>
              <w:t xml:space="preserve"> </w:t>
            </w:r>
            <w:r>
              <w:rPr>
                <w:color w:val="333333"/>
                <w:sz w:val="19"/>
              </w:rPr>
              <w:t>as</w:t>
            </w:r>
            <w:r>
              <w:rPr>
                <w:color w:val="333333"/>
                <w:spacing w:val="-4"/>
                <w:sz w:val="19"/>
              </w:rPr>
              <w:t xml:space="preserve"> </w:t>
            </w:r>
            <w:r>
              <w:rPr>
                <w:color w:val="333333"/>
                <w:sz w:val="19"/>
              </w:rPr>
              <w:t>nurses or physiotherapists)</w:t>
            </w:r>
          </w:p>
        </w:tc>
        <w:tc>
          <w:tcPr>
            <w:tcW w:w="905" w:type="dxa"/>
            <w:tcBorders>
              <w:top w:val="single" w:sz="12" w:space="0" w:color="B9B9B9"/>
              <w:left w:val="single" w:sz="12" w:space="0" w:color="B9B9B9"/>
              <w:bottom w:val="single" w:sz="12" w:space="0" w:color="B9B9B9"/>
              <w:right w:val="single" w:sz="12" w:space="0" w:color="B9B9B9"/>
            </w:tcBorders>
            <w:hideMark/>
          </w:tcPr>
          <w:p w14:paraId="6F7F6C5A" w14:textId="77777777" w:rsidR="00D71E7A" w:rsidRDefault="00B843AA">
            <w:pPr>
              <w:pStyle w:val="TableParagraph"/>
              <w:rPr>
                <w:rFonts w:ascii="Times New Roman"/>
                <w:sz w:val="18"/>
              </w:rPr>
            </w:pPr>
            <w:sdt>
              <w:sdtPr>
                <w:rPr>
                  <w:color w:val="333333"/>
                  <w:w w:val="105"/>
                  <w:position w:val="1"/>
                  <w:sz w:val="28"/>
                  <w:szCs w:val="28"/>
                </w:rPr>
                <w:id w:val="1938173010"/>
                <w14:checkbox>
                  <w14:checked w14:val="1"/>
                  <w14:checkedState w14:val="2612" w14:font="MS Gothic"/>
                  <w14:uncheckedState w14:val="2610" w14:font="MS Gothic"/>
                </w14:checkbox>
              </w:sdtPr>
              <w:sdtEndPr/>
              <w:sdtContent>
                <w:r w:rsidR="00D71E7A">
                  <w:rPr>
                    <w:rFonts w:ascii="MS Gothic" w:eastAsia="MS Gothic" w:hAnsi="MS Gothic" w:hint="eastAsia"/>
                    <w:color w:val="333333"/>
                    <w:w w:val="105"/>
                    <w:position w:val="1"/>
                    <w:sz w:val="28"/>
                    <w:szCs w:val="28"/>
                  </w:rPr>
                  <w:t>☒</w:t>
                </w:r>
              </w:sdtContent>
            </w:sdt>
          </w:p>
        </w:tc>
        <w:tc>
          <w:tcPr>
            <w:tcW w:w="903" w:type="dxa"/>
            <w:tcBorders>
              <w:top w:val="single" w:sz="12" w:space="0" w:color="B9B9B9"/>
              <w:left w:val="single" w:sz="12" w:space="0" w:color="B9B9B9"/>
              <w:bottom w:val="single" w:sz="12" w:space="0" w:color="B9B9B9"/>
              <w:right w:val="single" w:sz="12" w:space="0" w:color="B9B9B9"/>
            </w:tcBorders>
          </w:tcPr>
          <w:p w14:paraId="066C9EAD" w14:textId="77777777" w:rsidR="00D71E7A" w:rsidRDefault="00D71E7A">
            <w:pPr>
              <w:pStyle w:val="TableParagraph"/>
              <w:rPr>
                <w:rFonts w:ascii="Times New Roman"/>
                <w:sz w:val="18"/>
              </w:rPr>
            </w:pPr>
          </w:p>
        </w:tc>
        <w:tc>
          <w:tcPr>
            <w:tcW w:w="903" w:type="dxa"/>
            <w:tcBorders>
              <w:top w:val="single" w:sz="12" w:space="0" w:color="B9B9B9"/>
              <w:left w:val="single" w:sz="12" w:space="0" w:color="B9B9B9"/>
              <w:bottom w:val="single" w:sz="12" w:space="0" w:color="B9B9B9"/>
              <w:right w:val="single" w:sz="12" w:space="0" w:color="B9B9B9"/>
            </w:tcBorders>
          </w:tcPr>
          <w:p w14:paraId="10100E92" w14:textId="77777777" w:rsidR="00D71E7A" w:rsidRDefault="00D71E7A">
            <w:pPr>
              <w:pStyle w:val="TableParagraph"/>
              <w:rPr>
                <w:rFonts w:ascii="Times New Roman"/>
                <w:sz w:val="18"/>
              </w:rPr>
            </w:pPr>
          </w:p>
        </w:tc>
      </w:tr>
    </w:tbl>
    <w:p w14:paraId="00434B05" w14:textId="77777777" w:rsidR="00D71E7A" w:rsidRDefault="00D71E7A" w:rsidP="00D71E7A">
      <w:pPr>
        <w:pStyle w:val="BodyText"/>
        <w:rPr>
          <w:sz w:val="20"/>
        </w:rPr>
      </w:pPr>
    </w:p>
    <w:p w14:paraId="30A1A987" w14:textId="77777777" w:rsidR="00A95EDF" w:rsidRDefault="00A95EDF" w:rsidP="00D71E7A">
      <w:pPr>
        <w:pStyle w:val="BodyText"/>
        <w:spacing w:before="7"/>
        <w:rPr>
          <w:b/>
          <w:sz w:val="22"/>
        </w:rPr>
      </w:pPr>
    </w:p>
    <w:p w14:paraId="3E798B30" w14:textId="77777777" w:rsidR="00D71E7A" w:rsidRPr="00DF0FDE" w:rsidRDefault="00C706D9" w:rsidP="00D71E7A">
      <w:pPr>
        <w:pStyle w:val="BodyText"/>
        <w:spacing w:before="7"/>
        <w:rPr>
          <w:rFonts w:asciiTheme="minorHAnsi" w:hAnsiTheme="minorHAnsi" w:cstheme="minorHAnsi"/>
          <w:sz w:val="22"/>
          <w:szCs w:val="22"/>
        </w:rPr>
      </w:pPr>
      <w:r w:rsidRPr="00DF0FDE">
        <w:rPr>
          <w:rFonts w:asciiTheme="minorHAnsi" w:hAnsiTheme="minorHAnsi" w:cstheme="minorHAnsi"/>
          <w:sz w:val="22"/>
          <w:szCs w:val="22"/>
        </w:rPr>
        <w:t>Typically, PAs are employed by the ind</w:t>
      </w:r>
      <w:r w:rsidR="00DF0FDE">
        <w:rPr>
          <w:rFonts w:asciiTheme="minorHAnsi" w:hAnsiTheme="minorHAnsi" w:cstheme="minorHAnsi"/>
          <w:sz w:val="22"/>
          <w:szCs w:val="22"/>
        </w:rPr>
        <w:t>ividual with a disability (the L</w:t>
      </w:r>
      <w:r w:rsidRPr="00DF0FDE">
        <w:rPr>
          <w:rFonts w:asciiTheme="minorHAnsi" w:hAnsiTheme="minorHAnsi" w:cstheme="minorHAnsi"/>
          <w:sz w:val="22"/>
          <w:szCs w:val="22"/>
        </w:rPr>
        <w:t xml:space="preserve">eader) who receives financial assistance from the State for this purpose. </w:t>
      </w:r>
      <w:r w:rsidR="00A95EDF" w:rsidRPr="00DF0FDE">
        <w:rPr>
          <w:rFonts w:asciiTheme="minorHAnsi" w:hAnsiTheme="minorHAnsi" w:cstheme="minorHAnsi"/>
          <w:sz w:val="22"/>
          <w:szCs w:val="22"/>
        </w:rPr>
        <w:t xml:space="preserve">It is likely that some regulatory provision for contracts between Personal Assistants and Leaders would help to ensure that </w:t>
      </w:r>
      <w:r w:rsidR="00A06A52" w:rsidRPr="00DF0FDE">
        <w:rPr>
          <w:rFonts w:asciiTheme="minorHAnsi" w:hAnsiTheme="minorHAnsi" w:cstheme="minorHAnsi"/>
          <w:sz w:val="22"/>
          <w:szCs w:val="22"/>
        </w:rPr>
        <w:t xml:space="preserve">the rights of both are well protected. </w:t>
      </w:r>
    </w:p>
    <w:p w14:paraId="57DD803C" w14:textId="77777777" w:rsidR="00D71E7A" w:rsidRPr="00DF0FDE" w:rsidRDefault="00D71E7A" w:rsidP="00D71E7A">
      <w:pPr>
        <w:pStyle w:val="BodyText"/>
        <w:spacing w:before="7"/>
        <w:rPr>
          <w:rFonts w:asciiTheme="minorHAnsi" w:hAnsiTheme="minorHAnsi" w:cstheme="minorHAnsi"/>
          <w:sz w:val="22"/>
          <w:szCs w:val="22"/>
        </w:rPr>
      </w:pPr>
    </w:p>
    <w:p w14:paraId="678D68CB" w14:textId="77777777" w:rsidR="00257B73" w:rsidRPr="00DF0FDE" w:rsidRDefault="00A06A52" w:rsidP="00D71E7A">
      <w:pPr>
        <w:pStyle w:val="BodyText"/>
        <w:spacing w:before="7"/>
        <w:rPr>
          <w:rFonts w:asciiTheme="minorHAnsi" w:eastAsia="Times New Roman" w:hAnsiTheme="minorHAnsi" w:cstheme="minorHAnsi"/>
          <w:color w:val="333333"/>
          <w:sz w:val="22"/>
          <w:szCs w:val="22"/>
          <w:lang w:eastAsia="en-IE"/>
        </w:rPr>
      </w:pPr>
      <w:r w:rsidRPr="00DF0FDE">
        <w:rPr>
          <w:rFonts w:asciiTheme="minorHAnsi" w:hAnsiTheme="minorHAnsi" w:cstheme="minorHAnsi"/>
          <w:sz w:val="22"/>
          <w:szCs w:val="22"/>
        </w:rPr>
        <w:t xml:space="preserve">There is also a need to make some regulatory provision for situations where </w:t>
      </w:r>
      <w:r w:rsidRPr="00DF0FDE">
        <w:rPr>
          <w:rFonts w:asciiTheme="minorHAnsi" w:eastAsia="Times New Roman" w:hAnsiTheme="minorHAnsi" w:cstheme="minorHAnsi"/>
          <w:color w:val="333333"/>
          <w:sz w:val="22"/>
          <w:szCs w:val="22"/>
          <w:lang w:eastAsia="en-IE"/>
        </w:rPr>
        <w:t xml:space="preserve">people </w:t>
      </w:r>
      <w:r w:rsidR="00257B73" w:rsidRPr="00DF0FDE">
        <w:rPr>
          <w:rFonts w:asciiTheme="minorHAnsi" w:eastAsia="Times New Roman" w:hAnsiTheme="minorHAnsi" w:cstheme="minorHAnsi"/>
          <w:color w:val="333333"/>
          <w:sz w:val="22"/>
          <w:szCs w:val="22"/>
          <w:lang w:eastAsia="en-IE"/>
        </w:rPr>
        <w:t xml:space="preserve">use an online platform </w:t>
      </w:r>
      <w:r w:rsidRPr="00DF0FDE">
        <w:rPr>
          <w:rFonts w:asciiTheme="minorHAnsi" w:eastAsia="Times New Roman" w:hAnsiTheme="minorHAnsi" w:cstheme="minorHAnsi"/>
          <w:color w:val="333333"/>
          <w:sz w:val="22"/>
          <w:szCs w:val="22"/>
          <w:lang w:eastAsia="en-IE"/>
        </w:rPr>
        <w:t xml:space="preserve">to employ carers directly and </w:t>
      </w:r>
      <w:r w:rsidR="00257B73" w:rsidRPr="00DF0FDE">
        <w:rPr>
          <w:rFonts w:asciiTheme="minorHAnsi" w:eastAsia="Times New Roman" w:hAnsiTheme="minorHAnsi" w:cstheme="minorHAnsi"/>
          <w:color w:val="333333"/>
          <w:sz w:val="22"/>
          <w:szCs w:val="22"/>
          <w:lang w:eastAsia="en-IE"/>
        </w:rPr>
        <w:t xml:space="preserve">where they can </w:t>
      </w:r>
      <w:r w:rsidRPr="00DF0FDE">
        <w:rPr>
          <w:rFonts w:asciiTheme="minorHAnsi" w:eastAsia="Times New Roman" w:hAnsiTheme="minorHAnsi" w:cstheme="minorHAnsi"/>
          <w:color w:val="333333"/>
          <w:sz w:val="22"/>
          <w:szCs w:val="22"/>
          <w:lang w:eastAsia="en-IE"/>
        </w:rPr>
        <w:t>set their own rates, hours and the specific services to be provided</w:t>
      </w:r>
      <w:r w:rsidR="00257B73" w:rsidRPr="00DF0FDE">
        <w:rPr>
          <w:rFonts w:asciiTheme="minorHAnsi" w:eastAsia="Times New Roman" w:hAnsiTheme="minorHAnsi" w:cstheme="minorHAnsi"/>
          <w:color w:val="333333"/>
          <w:sz w:val="22"/>
          <w:szCs w:val="22"/>
          <w:lang w:eastAsia="en-IE"/>
        </w:rPr>
        <w:t>.</w:t>
      </w:r>
    </w:p>
    <w:p w14:paraId="36FA1C46" w14:textId="77777777" w:rsidR="008A773E" w:rsidRPr="00DF0FDE" w:rsidRDefault="008A773E" w:rsidP="00D71E7A">
      <w:pPr>
        <w:pStyle w:val="BodyText"/>
        <w:spacing w:before="7"/>
        <w:rPr>
          <w:rFonts w:asciiTheme="minorHAnsi" w:eastAsia="Times New Roman" w:hAnsiTheme="minorHAnsi" w:cstheme="minorHAnsi"/>
          <w:color w:val="333333"/>
          <w:sz w:val="22"/>
          <w:szCs w:val="22"/>
          <w:lang w:eastAsia="en-IE"/>
        </w:rPr>
      </w:pPr>
    </w:p>
    <w:p w14:paraId="341B6BD1" w14:textId="77777777" w:rsidR="008A773E" w:rsidRPr="00DF0FDE" w:rsidRDefault="008A773E" w:rsidP="008A773E">
      <w:pPr>
        <w:shd w:val="clear" w:color="auto" w:fill="FFFFFF"/>
        <w:spacing w:after="240" w:line="253" w:lineRule="atLeast"/>
        <w:rPr>
          <w:rFonts w:asciiTheme="minorHAnsi" w:hAnsiTheme="minorHAnsi" w:cstheme="minorHAnsi"/>
          <w:color w:val="222222"/>
        </w:rPr>
      </w:pPr>
      <w:r w:rsidRPr="00DF0FDE">
        <w:rPr>
          <w:rFonts w:asciiTheme="minorHAnsi" w:hAnsiTheme="minorHAnsi" w:cstheme="minorHAnsi"/>
        </w:rPr>
        <w:t>It is also the case that h</w:t>
      </w:r>
      <w:r w:rsidRPr="00DF0FDE">
        <w:rPr>
          <w:rFonts w:asciiTheme="minorHAnsi" w:hAnsiTheme="minorHAnsi" w:cstheme="minorHAnsi"/>
          <w:color w:val="222222"/>
        </w:rPr>
        <w:t>ome care can be provided ‘free’ on a voluntary basis but this may lend itself to informal payment in cash or in the expectation of obtaining an advantage or favour in return for providing such care (e.g., transfer of property). While such individual arrangements are likely to be difficult to regulate, some consideration needs to be given as to how this can be done in order to ensure that such arrangements do not result in abuse or exploitation.</w:t>
      </w:r>
    </w:p>
    <w:p w14:paraId="1B040838" w14:textId="77777777" w:rsidR="00A06A52" w:rsidRPr="00DF0FDE" w:rsidRDefault="00257B73" w:rsidP="00D71E7A">
      <w:pPr>
        <w:pStyle w:val="BodyText"/>
        <w:spacing w:before="7"/>
        <w:rPr>
          <w:rFonts w:asciiTheme="minorHAnsi" w:hAnsiTheme="minorHAnsi" w:cstheme="minorHAnsi"/>
          <w:b/>
          <w:sz w:val="22"/>
          <w:szCs w:val="22"/>
        </w:rPr>
      </w:pPr>
      <w:r w:rsidRPr="00DF0FDE">
        <w:rPr>
          <w:rFonts w:asciiTheme="minorHAnsi" w:eastAsia="Times New Roman" w:hAnsiTheme="minorHAnsi" w:cstheme="minorHAnsi"/>
          <w:color w:val="333333"/>
          <w:sz w:val="22"/>
          <w:szCs w:val="22"/>
          <w:lang w:eastAsia="en-IE"/>
        </w:rPr>
        <w:t xml:space="preserve">Also relevant from a regulatory perspective is the flagged intention by Government to introduce a Personalised Budgets Approach through which people would be allocated a ‘purse’ </w:t>
      </w:r>
      <w:r w:rsidR="005A2914" w:rsidRPr="00DF0FDE">
        <w:rPr>
          <w:rFonts w:asciiTheme="minorHAnsi" w:eastAsia="Times New Roman" w:hAnsiTheme="minorHAnsi" w:cstheme="minorHAnsi"/>
          <w:color w:val="333333"/>
          <w:sz w:val="22"/>
          <w:szCs w:val="22"/>
          <w:lang w:eastAsia="en-IE"/>
        </w:rPr>
        <w:t>of money to enable them to purchase their own care and support.</w:t>
      </w:r>
      <w:r w:rsidR="005A2914" w:rsidRPr="00DF0FDE">
        <w:rPr>
          <w:rFonts w:asciiTheme="minorHAnsi" w:eastAsia="Times New Roman" w:hAnsiTheme="minorHAnsi" w:cstheme="minorHAnsi"/>
          <w:b/>
          <w:color w:val="333333"/>
          <w:sz w:val="22"/>
          <w:szCs w:val="22"/>
          <w:lang w:eastAsia="en-IE"/>
        </w:rPr>
        <w:t xml:space="preserve"> </w:t>
      </w:r>
      <w:r w:rsidRPr="00DF0FDE">
        <w:rPr>
          <w:rFonts w:asciiTheme="minorHAnsi" w:eastAsia="Times New Roman" w:hAnsiTheme="minorHAnsi" w:cstheme="minorHAnsi"/>
          <w:b/>
          <w:color w:val="333333"/>
          <w:sz w:val="22"/>
          <w:szCs w:val="22"/>
          <w:lang w:eastAsia="en-IE"/>
        </w:rPr>
        <w:t xml:space="preserve"> </w:t>
      </w:r>
      <w:r w:rsidR="00A06A52" w:rsidRPr="00DF0FDE">
        <w:rPr>
          <w:rFonts w:asciiTheme="minorHAnsi" w:eastAsia="Times New Roman" w:hAnsiTheme="minorHAnsi" w:cstheme="minorHAnsi"/>
          <w:b/>
          <w:color w:val="333333"/>
          <w:sz w:val="22"/>
          <w:szCs w:val="22"/>
          <w:lang w:eastAsia="en-IE"/>
        </w:rPr>
        <w:t xml:space="preserve"> </w:t>
      </w:r>
      <w:r w:rsidR="00A06A52" w:rsidRPr="00DF0FDE">
        <w:rPr>
          <w:rFonts w:asciiTheme="minorHAnsi" w:hAnsiTheme="minorHAnsi" w:cstheme="minorHAnsi"/>
          <w:b/>
          <w:sz w:val="22"/>
          <w:szCs w:val="22"/>
        </w:rPr>
        <w:t xml:space="preserve"> </w:t>
      </w:r>
    </w:p>
    <w:p w14:paraId="04BC1747" w14:textId="77777777" w:rsidR="00D71E7A" w:rsidRPr="00DF0FDE" w:rsidRDefault="00D71E7A" w:rsidP="00D71E7A">
      <w:pPr>
        <w:pStyle w:val="BodyText"/>
        <w:spacing w:before="7"/>
        <w:rPr>
          <w:rFonts w:asciiTheme="minorHAnsi" w:hAnsiTheme="minorHAnsi" w:cstheme="minorHAnsi"/>
          <w:b/>
          <w:sz w:val="22"/>
          <w:szCs w:val="22"/>
        </w:rPr>
      </w:pPr>
    </w:p>
    <w:p w14:paraId="3ED5A47B" w14:textId="77777777" w:rsidR="00D71E7A" w:rsidRDefault="00D71E7A" w:rsidP="00D71E7A">
      <w:pPr>
        <w:pStyle w:val="BodyText"/>
        <w:spacing w:before="7"/>
        <w:rPr>
          <w:b/>
          <w:sz w:val="22"/>
        </w:rPr>
      </w:pPr>
    </w:p>
    <w:p w14:paraId="2513EA89" w14:textId="77777777" w:rsidR="00D71E7A" w:rsidRDefault="00D71E7A" w:rsidP="00D71E7A">
      <w:pPr>
        <w:pStyle w:val="BodyText"/>
        <w:spacing w:before="7"/>
        <w:rPr>
          <w:b/>
          <w:sz w:val="22"/>
        </w:rPr>
      </w:pPr>
    </w:p>
    <w:p w14:paraId="08195A2C" w14:textId="77777777" w:rsidR="00D71E7A" w:rsidRPr="00B843AA" w:rsidRDefault="00D71E7A" w:rsidP="00D71E7A">
      <w:pPr>
        <w:pStyle w:val="BodyText"/>
        <w:spacing w:before="7"/>
        <w:rPr>
          <w:b/>
          <w:sz w:val="22"/>
        </w:rPr>
      </w:pPr>
      <w:r w:rsidRPr="00B843AA">
        <w:rPr>
          <w:b/>
          <w:sz w:val="22"/>
        </w:rPr>
        <w:t>Question 5:</w:t>
      </w:r>
    </w:p>
    <w:p w14:paraId="4FA4F9A3" w14:textId="77777777" w:rsidR="00D71E7A" w:rsidRPr="00B843AA" w:rsidRDefault="00D71E7A" w:rsidP="00D71E7A">
      <w:pPr>
        <w:pStyle w:val="BodyText"/>
        <w:spacing w:before="77" w:line="326" w:lineRule="auto"/>
        <w:ind w:left="114" w:right="334"/>
        <w:rPr>
          <w:b/>
        </w:rPr>
      </w:pPr>
      <w:r w:rsidRPr="00B843AA">
        <w:rPr>
          <w:b/>
          <w:color w:val="333333"/>
        </w:rPr>
        <w:t>These regulations will require all home support workers to have minimum educational qualifications, or to get these within a set timeframe.</w:t>
      </w:r>
    </w:p>
    <w:p w14:paraId="0709D023" w14:textId="2E170C9D" w:rsidR="00D71E7A" w:rsidRPr="00B843AA" w:rsidRDefault="00D71E7A" w:rsidP="00D71E7A">
      <w:pPr>
        <w:pStyle w:val="BodyText"/>
        <w:spacing w:line="210" w:lineRule="exact"/>
        <w:ind w:left="114"/>
        <w:rPr>
          <w:b/>
        </w:rPr>
      </w:pPr>
      <w:r w:rsidRPr="00B843AA">
        <w:rPr>
          <w:b/>
          <w:color w:val="333333"/>
        </w:rPr>
        <w:t>Do</w:t>
      </w:r>
      <w:r w:rsidRPr="00B843AA">
        <w:rPr>
          <w:b/>
          <w:color w:val="333333"/>
          <w:spacing w:val="5"/>
        </w:rPr>
        <w:t xml:space="preserve"> </w:t>
      </w:r>
      <w:r w:rsidRPr="00B843AA">
        <w:rPr>
          <w:b/>
          <w:color w:val="333333"/>
        </w:rPr>
        <w:t>you</w:t>
      </w:r>
      <w:r w:rsidRPr="00B843AA">
        <w:rPr>
          <w:b/>
          <w:color w:val="333333"/>
          <w:spacing w:val="5"/>
        </w:rPr>
        <w:t xml:space="preserve"> </w:t>
      </w:r>
      <w:r w:rsidRPr="00B843AA">
        <w:rPr>
          <w:b/>
          <w:color w:val="333333"/>
        </w:rPr>
        <w:t>agree</w:t>
      </w:r>
      <w:r w:rsidRPr="00B843AA">
        <w:rPr>
          <w:b/>
          <w:color w:val="333333"/>
          <w:spacing w:val="8"/>
        </w:rPr>
        <w:t xml:space="preserve"> </w:t>
      </w:r>
      <w:r w:rsidRPr="00B843AA">
        <w:rPr>
          <w:b/>
          <w:color w:val="333333"/>
        </w:rPr>
        <w:t>with</w:t>
      </w:r>
      <w:r w:rsidRPr="00B843AA">
        <w:rPr>
          <w:b/>
          <w:color w:val="333333"/>
          <w:spacing w:val="2"/>
        </w:rPr>
        <w:t xml:space="preserve"> </w:t>
      </w:r>
      <w:r w:rsidRPr="00B843AA">
        <w:rPr>
          <w:b/>
          <w:color w:val="333333"/>
          <w:spacing w:val="-4"/>
        </w:rPr>
        <w:t>this?</w:t>
      </w:r>
      <w:r w:rsidR="00B843AA">
        <w:rPr>
          <w:b/>
          <w:color w:val="333333"/>
          <w:spacing w:val="-4"/>
        </w:rPr>
        <w:t xml:space="preserve"> Yes</w:t>
      </w:r>
    </w:p>
    <w:p w14:paraId="12786491" w14:textId="77777777" w:rsidR="00D71E7A" w:rsidRDefault="00D71E7A" w:rsidP="00D71E7A">
      <w:pPr>
        <w:pStyle w:val="BodyText"/>
        <w:spacing w:before="2"/>
        <w:rPr>
          <w:sz w:val="11"/>
        </w:rPr>
      </w:pPr>
    </w:p>
    <w:p w14:paraId="25F46B0D" w14:textId="77777777" w:rsidR="005C733C" w:rsidRDefault="005C733C" w:rsidP="005A2914">
      <w:pPr>
        <w:rPr>
          <w:b/>
        </w:rPr>
      </w:pPr>
    </w:p>
    <w:p w14:paraId="2CBB86EC" w14:textId="77777777" w:rsidR="005C733C" w:rsidRPr="00DF0FDE" w:rsidRDefault="005A2914" w:rsidP="005A2914">
      <w:pPr>
        <w:rPr>
          <w:rFonts w:asciiTheme="minorHAnsi" w:hAnsiTheme="minorHAnsi" w:cstheme="minorHAnsi"/>
        </w:rPr>
      </w:pPr>
      <w:r w:rsidRPr="00DF0FDE">
        <w:rPr>
          <w:rFonts w:asciiTheme="minorHAnsi" w:hAnsiTheme="minorHAnsi" w:cstheme="minorHAnsi"/>
        </w:rPr>
        <w:t>There is a c</w:t>
      </w:r>
      <w:r w:rsidR="00DF0FDE" w:rsidRPr="00DF0FDE">
        <w:rPr>
          <w:rFonts w:asciiTheme="minorHAnsi" w:hAnsiTheme="minorHAnsi" w:cstheme="minorHAnsi"/>
        </w:rPr>
        <w:t>lear need to ensure a standardis</w:t>
      </w:r>
      <w:r w:rsidRPr="00DF0FDE">
        <w:rPr>
          <w:rFonts w:asciiTheme="minorHAnsi" w:hAnsiTheme="minorHAnsi" w:cstheme="minorHAnsi"/>
        </w:rPr>
        <w:t xml:space="preserve">ed quality national approach to home care. Clearly, this requires that care staff be educated </w:t>
      </w:r>
      <w:r w:rsidR="00C706D9" w:rsidRPr="00DF0FDE">
        <w:rPr>
          <w:rFonts w:asciiTheme="minorHAnsi" w:hAnsiTheme="minorHAnsi" w:cstheme="minorHAnsi"/>
        </w:rPr>
        <w:t xml:space="preserve">and trained </w:t>
      </w:r>
      <w:r w:rsidRPr="00DF0FDE">
        <w:rPr>
          <w:rFonts w:asciiTheme="minorHAnsi" w:hAnsiTheme="minorHAnsi" w:cstheme="minorHAnsi"/>
        </w:rPr>
        <w:t>up to a certain level (e.g.</w:t>
      </w:r>
      <w:r w:rsidR="00C706D9" w:rsidRPr="00DF0FDE">
        <w:rPr>
          <w:rFonts w:asciiTheme="minorHAnsi" w:hAnsiTheme="minorHAnsi" w:cstheme="minorHAnsi"/>
        </w:rPr>
        <w:t>,</w:t>
      </w:r>
      <w:r w:rsidRPr="00DF0FDE">
        <w:rPr>
          <w:rFonts w:asciiTheme="minorHAnsi" w:hAnsiTheme="minorHAnsi" w:cstheme="minorHAnsi"/>
        </w:rPr>
        <w:t xml:space="preserve"> QQI level 5 or 6). However, it is also important to guard</w:t>
      </w:r>
      <w:r w:rsidR="00C706D9" w:rsidRPr="00DF0FDE">
        <w:rPr>
          <w:rFonts w:asciiTheme="minorHAnsi" w:hAnsiTheme="minorHAnsi" w:cstheme="minorHAnsi"/>
        </w:rPr>
        <w:t xml:space="preserve"> against losing competent care workers</w:t>
      </w:r>
      <w:r w:rsidRPr="00DF0FDE">
        <w:rPr>
          <w:rFonts w:asciiTheme="minorHAnsi" w:hAnsiTheme="minorHAnsi" w:cstheme="minorHAnsi"/>
        </w:rPr>
        <w:t xml:space="preserve"> due to their inability to gain educational qualifications to the prescribed standard. It is almost certain that many home care professionals who do not have formal training are highly skilled and </w:t>
      </w:r>
      <w:r w:rsidR="005C733C" w:rsidRPr="00DF0FDE">
        <w:rPr>
          <w:rFonts w:asciiTheme="minorHAnsi" w:hAnsiTheme="minorHAnsi" w:cstheme="minorHAnsi"/>
        </w:rPr>
        <w:t>ways need to</w:t>
      </w:r>
      <w:r w:rsidRPr="00DF0FDE">
        <w:rPr>
          <w:rFonts w:asciiTheme="minorHAnsi" w:hAnsiTheme="minorHAnsi" w:cstheme="minorHAnsi"/>
        </w:rPr>
        <w:t xml:space="preserve"> be found</w:t>
      </w:r>
      <w:r w:rsidR="005C733C" w:rsidRPr="00DF0FDE">
        <w:rPr>
          <w:rFonts w:asciiTheme="minorHAnsi" w:hAnsiTheme="minorHAnsi" w:cstheme="minorHAnsi"/>
        </w:rPr>
        <w:t xml:space="preserve"> of keeping them in the system through, for example, targeted</w:t>
      </w:r>
      <w:r w:rsidR="00C706D9" w:rsidRPr="00DF0FDE">
        <w:rPr>
          <w:rFonts w:asciiTheme="minorHAnsi" w:hAnsiTheme="minorHAnsi" w:cstheme="minorHAnsi"/>
        </w:rPr>
        <w:t xml:space="preserve"> incremental training programmes</w:t>
      </w:r>
      <w:r w:rsidR="005C733C" w:rsidRPr="00DF0FDE">
        <w:rPr>
          <w:rFonts w:asciiTheme="minorHAnsi" w:hAnsiTheme="minorHAnsi" w:cstheme="minorHAnsi"/>
        </w:rPr>
        <w:t xml:space="preserve"> at </w:t>
      </w:r>
      <w:r w:rsidR="00C706D9" w:rsidRPr="00DF0FDE">
        <w:rPr>
          <w:rFonts w:asciiTheme="minorHAnsi" w:hAnsiTheme="minorHAnsi" w:cstheme="minorHAnsi"/>
        </w:rPr>
        <w:t xml:space="preserve">local </w:t>
      </w:r>
      <w:r w:rsidR="005C733C" w:rsidRPr="00DF0FDE">
        <w:rPr>
          <w:rFonts w:asciiTheme="minorHAnsi" w:hAnsiTheme="minorHAnsi" w:cstheme="minorHAnsi"/>
        </w:rPr>
        <w:t>level</w:t>
      </w:r>
      <w:r w:rsidR="00DF0FDE">
        <w:rPr>
          <w:rFonts w:asciiTheme="minorHAnsi" w:hAnsiTheme="minorHAnsi" w:cstheme="minorHAnsi"/>
        </w:rPr>
        <w:t xml:space="preserve"> which recognis</w:t>
      </w:r>
      <w:r w:rsidR="00C706D9" w:rsidRPr="00DF0FDE">
        <w:rPr>
          <w:rFonts w:asciiTheme="minorHAnsi" w:hAnsiTheme="minorHAnsi" w:cstheme="minorHAnsi"/>
        </w:rPr>
        <w:t>e and build on experience and skills acquired through practice.</w:t>
      </w:r>
    </w:p>
    <w:p w14:paraId="3133E43A" w14:textId="77777777" w:rsidR="005C733C" w:rsidRPr="00DF0FDE" w:rsidRDefault="005C733C" w:rsidP="005A2914">
      <w:pPr>
        <w:rPr>
          <w:rFonts w:asciiTheme="minorHAnsi" w:hAnsiTheme="minorHAnsi" w:cstheme="minorHAnsi"/>
        </w:rPr>
      </w:pPr>
    </w:p>
    <w:p w14:paraId="2EC74C67" w14:textId="77777777" w:rsidR="005C733C" w:rsidRPr="00DF0FDE" w:rsidRDefault="005C733C" w:rsidP="005C733C">
      <w:pPr>
        <w:rPr>
          <w:rFonts w:asciiTheme="minorHAnsi" w:eastAsiaTheme="minorHAnsi" w:hAnsiTheme="minorHAnsi" w:cstheme="minorHAnsi"/>
          <w:lang w:val="en-IE"/>
        </w:rPr>
      </w:pPr>
      <w:r w:rsidRPr="00DF0FDE">
        <w:rPr>
          <w:rFonts w:asciiTheme="minorHAnsi" w:hAnsiTheme="minorHAnsi" w:cstheme="minorHAnsi"/>
        </w:rPr>
        <w:t xml:space="preserve">It would also be important to have </w:t>
      </w:r>
      <w:r w:rsidR="005A2914" w:rsidRPr="00DF0FDE">
        <w:rPr>
          <w:rFonts w:asciiTheme="minorHAnsi" w:hAnsiTheme="minorHAnsi" w:cstheme="minorHAnsi"/>
        </w:rPr>
        <w:t xml:space="preserve">banded </w:t>
      </w:r>
      <w:r w:rsidRPr="00DF0FDE">
        <w:rPr>
          <w:rFonts w:asciiTheme="minorHAnsi" w:hAnsiTheme="minorHAnsi" w:cstheme="minorHAnsi"/>
        </w:rPr>
        <w:t xml:space="preserve">remuneration linked to </w:t>
      </w:r>
      <w:r w:rsidR="005A2914" w:rsidRPr="00DF0FDE">
        <w:rPr>
          <w:rFonts w:asciiTheme="minorHAnsi" w:hAnsiTheme="minorHAnsi" w:cstheme="minorHAnsi"/>
        </w:rPr>
        <w:t xml:space="preserve">different levels of </w:t>
      </w:r>
      <w:r w:rsidR="00A72997" w:rsidRPr="00DF0FDE">
        <w:rPr>
          <w:rFonts w:asciiTheme="minorHAnsi" w:hAnsiTheme="minorHAnsi" w:cstheme="minorHAnsi"/>
        </w:rPr>
        <w:t xml:space="preserve">home </w:t>
      </w:r>
      <w:r w:rsidR="005A2914" w:rsidRPr="00DF0FDE">
        <w:rPr>
          <w:rFonts w:asciiTheme="minorHAnsi" w:hAnsiTheme="minorHAnsi" w:cstheme="minorHAnsi"/>
        </w:rPr>
        <w:t>carer training</w:t>
      </w:r>
      <w:r w:rsidRPr="00DF0FDE">
        <w:rPr>
          <w:rFonts w:asciiTheme="minorHAnsi" w:hAnsiTheme="minorHAnsi" w:cstheme="minorHAnsi"/>
        </w:rPr>
        <w:t>/education</w:t>
      </w:r>
      <w:r w:rsidR="009A4F7B" w:rsidRPr="00DF0FDE">
        <w:rPr>
          <w:rFonts w:asciiTheme="minorHAnsi" w:hAnsiTheme="minorHAnsi" w:cstheme="minorHAnsi"/>
        </w:rPr>
        <w:t>. P</w:t>
      </w:r>
      <w:r w:rsidR="00A72997" w:rsidRPr="00DF0FDE">
        <w:rPr>
          <w:rFonts w:asciiTheme="minorHAnsi" w:hAnsiTheme="minorHAnsi" w:cstheme="minorHAnsi"/>
        </w:rPr>
        <w:t xml:space="preserve">rovision for </w:t>
      </w:r>
      <w:r w:rsidRPr="00DF0FDE">
        <w:rPr>
          <w:rFonts w:asciiTheme="minorHAnsi" w:hAnsiTheme="minorHAnsi" w:cstheme="minorHAnsi"/>
        </w:rPr>
        <w:t>reciprocal action on pay and career progression is likely to be required. Provision for different ‘types</w:t>
      </w:r>
      <w:r w:rsidR="009A4F7B" w:rsidRPr="00DF0FDE">
        <w:rPr>
          <w:rFonts w:asciiTheme="minorHAnsi" w:hAnsiTheme="minorHAnsi" w:cstheme="minorHAnsi"/>
        </w:rPr>
        <w:t>’</w:t>
      </w:r>
      <w:r w:rsidRPr="00DF0FDE">
        <w:rPr>
          <w:rFonts w:asciiTheme="minorHAnsi" w:hAnsiTheme="minorHAnsi" w:cstheme="minorHAnsi"/>
        </w:rPr>
        <w:t xml:space="preserve"> of home care (e.g., dementia-specific) may facilitate the more effective deployment of home care workers. </w:t>
      </w:r>
      <w:r w:rsidR="00FB6409" w:rsidRPr="00DF0FDE">
        <w:rPr>
          <w:rFonts w:asciiTheme="minorHAnsi" w:hAnsiTheme="minorHAnsi" w:cstheme="minorHAnsi"/>
        </w:rPr>
        <w:t>It is likely that strong r</w:t>
      </w:r>
      <w:r w:rsidRPr="00DF0FDE">
        <w:rPr>
          <w:rFonts w:asciiTheme="minorHAnsi" w:hAnsiTheme="minorHAnsi" w:cstheme="minorHAnsi"/>
        </w:rPr>
        <w:t>egulation</w:t>
      </w:r>
      <w:r w:rsidR="00FB6409" w:rsidRPr="00DF0FDE">
        <w:rPr>
          <w:rFonts w:asciiTheme="minorHAnsi" w:hAnsiTheme="minorHAnsi" w:cstheme="minorHAnsi"/>
        </w:rPr>
        <w:t xml:space="preserve"> relating to pay and conditions as well as options for career progression would </w:t>
      </w:r>
      <w:r w:rsidRPr="00DF0FDE">
        <w:rPr>
          <w:rFonts w:asciiTheme="minorHAnsi" w:hAnsiTheme="minorHAnsi" w:cstheme="minorHAnsi"/>
        </w:rPr>
        <w:t xml:space="preserve">attract </w:t>
      </w:r>
      <w:r w:rsidR="00FB6409" w:rsidRPr="00DF0FDE">
        <w:rPr>
          <w:rFonts w:asciiTheme="minorHAnsi" w:hAnsiTheme="minorHAnsi" w:cstheme="minorHAnsi"/>
        </w:rPr>
        <w:t xml:space="preserve">more </w:t>
      </w:r>
      <w:r w:rsidRPr="00DF0FDE">
        <w:rPr>
          <w:rFonts w:asciiTheme="minorHAnsi" w:hAnsiTheme="minorHAnsi" w:cstheme="minorHAnsi"/>
        </w:rPr>
        <w:t xml:space="preserve">people to the </w:t>
      </w:r>
      <w:r w:rsidR="00FB6409" w:rsidRPr="00DF0FDE">
        <w:rPr>
          <w:rFonts w:asciiTheme="minorHAnsi" w:hAnsiTheme="minorHAnsi" w:cstheme="minorHAnsi"/>
        </w:rPr>
        <w:t xml:space="preserve">home care </w:t>
      </w:r>
      <w:r w:rsidR="00FB6409" w:rsidRPr="00DF0FDE">
        <w:rPr>
          <w:rFonts w:asciiTheme="minorHAnsi" w:hAnsiTheme="minorHAnsi" w:cstheme="minorHAnsi"/>
        </w:rPr>
        <w:lastRenderedPageBreak/>
        <w:t>sector</w:t>
      </w:r>
      <w:r w:rsidRPr="00DF0FDE">
        <w:rPr>
          <w:rFonts w:asciiTheme="minorHAnsi" w:hAnsiTheme="minorHAnsi" w:cstheme="minorHAnsi"/>
        </w:rPr>
        <w:t>.</w:t>
      </w:r>
    </w:p>
    <w:p w14:paraId="2ECAE243" w14:textId="77777777" w:rsidR="005C733C" w:rsidRPr="00DF0FDE" w:rsidRDefault="005C733C" w:rsidP="005A2914">
      <w:pPr>
        <w:rPr>
          <w:rFonts w:asciiTheme="minorHAnsi" w:hAnsiTheme="minorHAnsi" w:cstheme="minorHAnsi"/>
        </w:rPr>
      </w:pPr>
    </w:p>
    <w:p w14:paraId="3856EBD2" w14:textId="77777777" w:rsidR="005A2914" w:rsidRPr="00DF0FDE" w:rsidRDefault="005C733C" w:rsidP="005A2914">
      <w:pPr>
        <w:rPr>
          <w:rFonts w:asciiTheme="minorHAnsi" w:eastAsiaTheme="minorHAnsi" w:hAnsiTheme="minorHAnsi" w:cstheme="minorHAnsi"/>
          <w:lang w:val="en-IE"/>
        </w:rPr>
      </w:pPr>
      <w:r w:rsidRPr="00DF0FDE">
        <w:rPr>
          <w:rFonts w:asciiTheme="minorHAnsi" w:hAnsiTheme="minorHAnsi" w:cstheme="minorHAnsi"/>
        </w:rPr>
        <w:t xml:space="preserve">There is a crucial </w:t>
      </w:r>
      <w:r w:rsidR="005A2914" w:rsidRPr="00DF0FDE">
        <w:rPr>
          <w:rFonts w:asciiTheme="minorHAnsi" w:hAnsiTheme="minorHAnsi" w:cstheme="minorHAnsi"/>
        </w:rPr>
        <w:t xml:space="preserve">need to </w:t>
      </w:r>
      <w:r w:rsidRPr="00DF0FDE">
        <w:rPr>
          <w:rFonts w:asciiTheme="minorHAnsi" w:hAnsiTheme="minorHAnsi" w:cstheme="minorHAnsi"/>
        </w:rPr>
        <w:t xml:space="preserve">ensure that </w:t>
      </w:r>
      <w:r w:rsidR="005A2914" w:rsidRPr="00DF0FDE">
        <w:rPr>
          <w:rFonts w:asciiTheme="minorHAnsi" w:hAnsiTheme="minorHAnsi" w:cstheme="minorHAnsi"/>
        </w:rPr>
        <w:t xml:space="preserve">family carers are not </w:t>
      </w:r>
      <w:r w:rsidRPr="00DF0FDE">
        <w:rPr>
          <w:rFonts w:asciiTheme="minorHAnsi" w:hAnsiTheme="minorHAnsi" w:cstheme="minorHAnsi"/>
        </w:rPr>
        <w:t xml:space="preserve">inadvertently </w:t>
      </w:r>
      <w:r w:rsidR="005A2914" w:rsidRPr="00DF0FDE">
        <w:rPr>
          <w:rFonts w:asciiTheme="minorHAnsi" w:hAnsiTheme="minorHAnsi" w:cstheme="minorHAnsi"/>
        </w:rPr>
        <w:t>included under the regulation umbrella.</w:t>
      </w:r>
    </w:p>
    <w:p w14:paraId="79A1BC10" w14:textId="77777777" w:rsidR="005A2914" w:rsidRPr="00DF0FDE" w:rsidRDefault="005A2914" w:rsidP="00D71E7A">
      <w:pPr>
        <w:pStyle w:val="BodyText"/>
        <w:spacing w:before="7"/>
        <w:rPr>
          <w:rFonts w:asciiTheme="minorHAnsi" w:hAnsiTheme="minorHAnsi" w:cstheme="minorHAnsi"/>
          <w:sz w:val="22"/>
        </w:rPr>
      </w:pPr>
    </w:p>
    <w:p w14:paraId="4CB8BDC7" w14:textId="77777777" w:rsidR="00FB6409" w:rsidRPr="00DF0FDE" w:rsidRDefault="00FB6409" w:rsidP="00D71E7A">
      <w:pPr>
        <w:pStyle w:val="BodyText"/>
        <w:spacing w:before="7"/>
        <w:rPr>
          <w:rFonts w:asciiTheme="minorHAnsi" w:hAnsiTheme="minorHAnsi" w:cstheme="minorHAnsi"/>
          <w:sz w:val="22"/>
        </w:rPr>
      </w:pPr>
    </w:p>
    <w:p w14:paraId="665560D2" w14:textId="77777777" w:rsidR="00D71E7A" w:rsidRPr="00B843AA" w:rsidRDefault="00D71E7A" w:rsidP="00D71E7A">
      <w:pPr>
        <w:pStyle w:val="BodyText"/>
        <w:spacing w:before="7"/>
        <w:rPr>
          <w:b/>
          <w:sz w:val="22"/>
        </w:rPr>
      </w:pPr>
      <w:r w:rsidRPr="00B843AA">
        <w:rPr>
          <w:b/>
          <w:sz w:val="22"/>
        </w:rPr>
        <w:t>Question 6:</w:t>
      </w:r>
    </w:p>
    <w:p w14:paraId="747036D8" w14:textId="77777777" w:rsidR="00D71E7A" w:rsidRPr="00B843AA" w:rsidRDefault="00D71E7A" w:rsidP="00D71E7A">
      <w:pPr>
        <w:pStyle w:val="BodyText"/>
        <w:spacing w:before="7"/>
        <w:rPr>
          <w:b/>
          <w:sz w:val="22"/>
        </w:rPr>
      </w:pPr>
    </w:p>
    <w:p w14:paraId="70859AE3" w14:textId="616A3904" w:rsidR="00D71E7A" w:rsidRPr="00B843AA" w:rsidRDefault="00D71E7A" w:rsidP="00B843AA">
      <w:pPr>
        <w:pStyle w:val="BodyText"/>
        <w:spacing w:before="79"/>
        <w:ind w:left="114"/>
        <w:rPr>
          <w:rFonts w:asciiTheme="minorHAnsi" w:hAnsiTheme="minorHAnsi" w:cstheme="minorHAnsi"/>
          <w:b/>
          <w:sz w:val="24"/>
          <w:szCs w:val="24"/>
        </w:rPr>
      </w:pPr>
      <w:r w:rsidRPr="00B843AA">
        <w:rPr>
          <w:b/>
          <w:color w:val="333333"/>
        </w:rPr>
        <w:t>Do</w:t>
      </w:r>
      <w:r w:rsidRPr="00B843AA">
        <w:rPr>
          <w:b/>
          <w:color w:val="333333"/>
          <w:spacing w:val="2"/>
        </w:rPr>
        <w:t xml:space="preserve"> </w:t>
      </w:r>
      <w:r w:rsidRPr="00B843AA">
        <w:rPr>
          <w:b/>
          <w:color w:val="333333"/>
        </w:rPr>
        <w:t>you</w:t>
      </w:r>
      <w:r w:rsidRPr="00B843AA">
        <w:rPr>
          <w:b/>
          <w:color w:val="333333"/>
          <w:spacing w:val="2"/>
        </w:rPr>
        <w:t xml:space="preserve"> </w:t>
      </w:r>
      <w:r w:rsidRPr="00B843AA">
        <w:rPr>
          <w:b/>
          <w:color w:val="333333"/>
        </w:rPr>
        <w:t>believe</w:t>
      </w:r>
      <w:r w:rsidRPr="00B843AA">
        <w:rPr>
          <w:b/>
          <w:color w:val="333333"/>
          <w:spacing w:val="3"/>
        </w:rPr>
        <w:t xml:space="preserve"> </w:t>
      </w:r>
      <w:r w:rsidRPr="00B843AA">
        <w:rPr>
          <w:b/>
          <w:color w:val="333333"/>
        </w:rPr>
        <w:t>the</w:t>
      </w:r>
      <w:r w:rsidRPr="00B843AA">
        <w:rPr>
          <w:b/>
          <w:color w:val="333333"/>
          <w:spacing w:val="5"/>
        </w:rPr>
        <w:t xml:space="preserve"> </w:t>
      </w:r>
      <w:r w:rsidRPr="00B843AA">
        <w:rPr>
          <w:b/>
          <w:color w:val="333333"/>
        </w:rPr>
        <w:t>overall</w:t>
      </w:r>
      <w:r w:rsidRPr="00B843AA">
        <w:rPr>
          <w:b/>
          <w:color w:val="333333"/>
          <w:spacing w:val="6"/>
        </w:rPr>
        <w:t xml:space="preserve"> </w:t>
      </w:r>
      <w:r w:rsidRPr="00B843AA">
        <w:rPr>
          <w:b/>
          <w:color w:val="333333"/>
        </w:rPr>
        <w:t>impact</w:t>
      </w:r>
      <w:r w:rsidRPr="00B843AA">
        <w:rPr>
          <w:b/>
          <w:color w:val="333333"/>
          <w:spacing w:val="9"/>
        </w:rPr>
        <w:t xml:space="preserve"> </w:t>
      </w:r>
      <w:r w:rsidRPr="00B843AA">
        <w:rPr>
          <w:b/>
          <w:color w:val="333333"/>
        </w:rPr>
        <w:t>of</w:t>
      </w:r>
      <w:r w:rsidRPr="00B843AA">
        <w:rPr>
          <w:b/>
          <w:color w:val="333333"/>
          <w:spacing w:val="3"/>
        </w:rPr>
        <w:t xml:space="preserve"> </w:t>
      </w:r>
      <w:r w:rsidRPr="00B843AA">
        <w:rPr>
          <w:b/>
          <w:color w:val="333333"/>
        </w:rPr>
        <w:t>the</w:t>
      </w:r>
      <w:r w:rsidRPr="00B843AA">
        <w:rPr>
          <w:b/>
          <w:color w:val="333333"/>
          <w:spacing w:val="5"/>
        </w:rPr>
        <w:t xml:space="preserve"> </w:t>
      </w:r>
      <w:r w:rsidRPr="00B843AA">
        <w:rPr>
          <w:b/>
          <w:color w:val="333333"/>
        </w:rPr>
        <w:t>proposed</w:t>
      </w:r>
      <w:r w:rsidRPr="00B843AA">
        <w:rPr>
          <w:b/>
          <w:color w:val="333333"/>
          <w:spacing w:val="10"/>
        </w:rPr>
        <w:t xml:space="preserve"> </w:t>
      </w:r>
      <w:r w:rsidRPr="00B843AA">
        <w:rPr>
          <w:b/>
          <w:color w:val="333333"/>
        </w:rPr>
        <w:t>regulations</w:t>
      </w:r>
      <w:r w:rsidRPr="00B843AA">
        <w:rPr>
          <w:b/>
          <w:color w:val="333333"/>
          <w:spacing w:val="9"/>
        </w:rPr>
        <w:t xml:space="preserve"> </w:t>
      </w:r>
      <w:r w:rsidRPr="00B843AA">
        <w:rPr>
          <w:b/>
          <w:color w:val="333333"/>
        </w:rPr>
        <w:t>will</w:t>
      </w:r>
      <w:r w:rsidRPr="00B843AA">
        <w:rPr>
          <w:b/>
          <w:color w:val="333333"/>
          <w:spacing w:val="6"/>
        </w:rPr>
        <w:t xml:space="preserve"> </w:t>
      </w:r>
      <w:r w:rsidRPr="00B843AA">
        <w:rPr>
          <w:b/>
          <w:color w:val="333333"/>
          <w:spacing w:val="-5"/>
        </w:rPr>
        <w:t>be:</w:t>
      </w:r>
      <w:r w:rsidR="00B843AA">
        <w:rPr>
          <w:b/>
          <w:color w:val="333333"/>
          <w:spacing w:val="-5"/>
        </w:rPr>
        <w:t xml:space="preserve"> </w:t>
      </w:r>
      <w:r w:rsidRPr="00B843AA">
        <w:rPr>
          <w:rFonts w:asciiTheme="minorHAnsi" w:hAnsiTheme="minorHAnsi" w:cstheme="minorHAnsi"/>
          <w:b/>
          <w:sz w:val="24"/>
          <w:szCs w:val="24"/>
        </w:rPr>
        <w:t xml:space="preserve">Positive </w:t>
      </w:r>
      <w:sdt>
        <w:sdtPr>
          <w:rPr>
            <w:rFonts w:asciiTheme="minorHAnsi" w:hAnsiTheme="minorHAnsi" w:cstheme="minorHAnsi"/>
            <w:b/>
            <w:color w:val="333333"/>
            <w:w w:val="105"/>
            <w:position w:val="1"/>
            <w:sz w:val="24"/>
            <w:szCs w:val="24"/>
          </w:rPr>
          <w:id w:val="-693226739"/>
          <w14:checkbox>
            <w14:checked w14:val="1"/>
            <w14:checkedState w14:val="2612" w14:font="MS Gothic"/>
            <w14:uncheckedState w14:val="2610" w14:font="MS Gothic"/>
          </w14:checkbox>
        </w:sdtPr>
        <w:sdtEndPr/>
        <w:sdtContent>
          <w:r w:rsidRPr="00B843AA">
            <w:rPr>
              <w:rFonts w:ascii="Segoe UI Symbol" w:eastAsia="MS Gothic" w:hAnsi="Segoe UI Symbol" w:cs="Segoe UI Symbol"/>
              <w:b/>
              <w:color w:val="333333"/>
              <w:w w:val="105"/>
              <w:position w:val="1"/>
              <w:sz w:val="24"/>
              <w:szCs w:val="24"/>
            </w:rPr>
            <w:t>☒</w:t>
          </w:r>
        </w:sdtContent>
      </w:sdt>
    </w:p>
    <w:p w14:paraId="5093ECC7" w14:textId="77777777" w:rsidR="00D71E7A" w:rsidRPr="00B843AA" w:rsidRDefault="00D71E7A" w:rsidP="00D71E7A">
      <w:pPr>
        <w:pStyle w:val="BodyText"/>
        <w:spacing w:before="6"/>
        <w:rPr>
          <w:b/>
          <w:sz w:val="16"/>
        </w:rPr>
      </w:pPr>
    </w:p>
    <w:p w14:paraId="649D3D08" w14:textId="1F080FBC" w:rsidR="0081427D" w:rsidRPr="00DF0FDE" w:rsidRDefault="00DF0FDE" w:rsidP="00FB6409">
      <w:pPr>
        <w:rPr>
          <w:rFonts w:asciiTheme="minorHAnsi" w:hAnsiTheme="minorHAnsi" w:cstheme="minorHAnsi"/>
        </w:rPr>
      </w:pPr>
      <w:r>
        <w:rPr>
          <w:rFonts w:asciiTheme="minorHAnsi" w:hAnsiTheme="minorHAnsi" w:cstheme="minorHAnsi"/>
        </w:rPr>
        <w:t xml:space="preserve">Notwithstanding the welcome and </w:t>
      </w:r>
      <w:r w:rsidR="00FB6409" w:rsidRPr="00DF0FDE">
        <w:rPr>
          <w:rFonts w:asciiTheme="minorHAnsi" w:hAnsiTheme="minorHAnsi" w:cstheme="minorHAnsi"/>
        </w:rPr>
        <w:t>likely very positive impact</w:t>
      </w:r>
      <w:r w:rsidR="00A72997" w:rsidRPr="00DF0FDE">
        <w:rPr>
          <w:rFonts w:asciiTheme="minorHAnsi" w:hAnsiTheme="minorHAnsi" w:cstheme="minorHAnsi"/>
        </w:rPr>
        <w:t xml:space="preserve"> of the regulation of home care</w:t>
      </w:r>
      <w:r w:rsidR="00FB6409" w:rsidRPr="00DF0FDE">
        <w:rPr>
          <w:rFonts w:asciiTheme="minorHAnsi" w:hAnsiTheme="minorHAnsi" w:cstheme="minorHAnsi"/>
        </w:rPr>
        <w:t xml:space="preserve">, there are </w:t>
      </w:r>
      <w:r>
        <w:rPr>
          <w:rFonts w:asciiTheme="minorHAnsi" w:hAnsiTheme="minorHAnsi" w:cstheme="minorHAnsi"/>
        </w:rPr>
        <w:t xml:space="preserve">diverse </w:t>
      </w:r>
      <w:r w:rsidR="00FB6409" w:rsidRPr="00DF0FDE">
        <w:rPr>
          <w:rFonts w:asciiTheme="minorHAnsi" w:hAnsiTheme="minorHAnsi" w:cstheme="minorHAnsi"/>
        </w:rPr>
        <w:t xml:space="preserve">risks associated with </w:t>
      </w:r>
      <w:r w:rsidR="00A72997" w:rsidRPr="00DF0FDE">
        <w:rPr>
          <w:rFonts w:asciiTheme="minorHAnsi" w:hAnsiTheme="minorHAnsi" w:cstheme="minorHAnsi"/>
        </w:rPr>
        <w:t>its introduction</w:t>
      </w:r>
      <w:r w:rsidR="00FB6409" w:rsidRPr="00DF0FDE">
        <w:rPr>
          <w:rFonts w:asciiTheme="minorHAnsi" w:hAnsiTheme="minorHAnsi" w:cstheme="minorHAnsi"/>
        </w:rPr>
        <w:t xml:space="preserve">, for example, driving up the cost of services; </w:t>
      </w:r>
      <w:r w:rsidR="0081427D" w:rsidRPr="00DF0FDE">
        <w:rPr>
          <w:rFonts w:asciiTheme="minorHAnsi" w:hAnsiTheme="minorHAnsi" w:cstheme="minorHAnsi"/>
        </w:rPr>
        <w:t xml:space="preserve">a decrease </w:t>
      </w:r>
      <w:r w:rsidR="00A72997" w:rsidRPr="00DF0FDE">
        <w:rPr>
          <w:rFonts w:asciiTheme="minorHAnsi" w:hAnsiTheme="minorHAnsi" w:cstheme="minorHAnsi"/>
        </w:rPr>
        <w:t xml:space="preserve">in </w:t>
      </w:r>
      <w:r w:rsidR="0081427D" w:rsidRPr="00DF0FDE">
        <w:rPr>
          <w:rFonts w:asciiTheme="minorHAnsi" w:hAnsiTheme="minorHAnsi" w:cstheme="minorHAnsi"/>
        </w:rPr>
        <w:t xml:space="preserve">the pool of home care professionals initially; </w:t>
      </w:r>
      <w:r w:rsidR="00FB6409" w:rsidRPr="00DF0FDE">
        <w:rPr>
          <w:rFonts w:asciiTheme="minorHAnsi" w:hAnsiTheme="minorHAnsi" w:cstheme="minorHAnsi"/>
        </w:rPr>
        <w:t xml:space="preserve">home care becoming over-regulated, technocratic and a </w:t>
      </w:r>
      <w:r w:rsidR="009A4F7B" w:rsidRPr="00DF0FDE">
        <w:rPr>
          <w:rFonts w:asciiTheme="minorHAnsi" w:hAnsiTheme="minorHAnsi" w:cstheme="minorHAnsi"/>
        </w:rPr>
        <w:t xml:space="preserve">related </w:t>
      </w:r>
      <w:r w:rsidR="00FB6409" w:rsidRPr="00DF0FDE">
        <w:rPr>
          <w:rFonts w:asciiTheme="minorHAnsi" w:hAnsiTheme="minorHAnsi" w:cstheme="minorHAnsi"/>
        </w:rPr>
        <w:t>diminution of the important person-centred focus; people (care recipients and families) not wanting to report regu</w:t>
      </w:r>
      <w:r w:rsidR="00A72997" w:rsidRPr="00DF0FDE">
        <w:rPr>
          <w:rFonts w:asciiTheme="minorHAnsi" w:hAnsiTheme="minorHAnsi" w:cstheme="minorHAnsi"/>
        </w:rPr>
        <w:t>lation issues to avoid conflict or because of fear of having the home support service withdrawn.</w:t>
      </w:r>
      <w:r w:rsidR="00FB6409" w:rsidRPr="00DF0FDE">
        <w:rPr>
          <w:rFonts w:asciiTheme="minorHAnsi" w:hAnsiTheme="minorHAnsi" w:cstheme="minorHAnsi"/>
        </w:rPr>
        <w:br/>
      </w:r>
      <w:r w:rsidR="00FB6409" w:rsidRPr="00DF0FDE">
        <w:rPr>
          <w:rFonts w:asciiTheme="minorHAnsi" w:hAnsiTheme="minorHAnsi" w:cstheme="minorHAnsi"/>
        </w:rPr>
        <w:br/>
      </w:r>
      <w:r w:rsidR="009A4F7B" w:rsidRPr="00DF0FDE">
        <w:rPr>
          <w:rFonts w:asciiTheme="minorHAnsi" w:hAnsiTheme="minorHAnsi" w:cstheme="minorHAnsi"/>
        </w:rPr>
        <w:t xml:space="preserve">It would be </w:t>
      </w:r>
      <w:r w:rsidR="0081427D" w:rsidRPr="00DF0FDE">
        <w:rPr>
          <w:rFonts w:asciiTheme="minorHAnsi" w:hAnsiTheme="minorHAnsi" w:cstheme="minorHAnsi"/>
        </w:rPr>
        <w:t xml:space="preserve">important that there is a </w:t>
      </w:r>
      <w:r w:rsidR="00FB6409" w:rsidRPr="00DF0FDE">
        <w:rPr>
          <w:rFonts w:asciiTheme="minorHAnsi" w:hAnsiTheme="minorHAnsi" w:cstheme="minorHAnsi"/>
        </w:rPr>
        <w:t xml:space="preserve">sufficient timeframe </w:t>
      </w:r>
      <w:r w:rsidR="009A4F7B" w:rsidRPr="00DF0FDE">
        <w:rPr>
          <w:rFonts w:asciiTheme="minorHAnsi" w:hAnsiTheme="minorHAnsi" w:cstheme="minorHAnsi"/>
        </w:rPr>
        <w:t>g</w:t>
      </w:r>
      <w:r w:rsidR="0081427D" w:rsidRPr="00DF0FDE">
        <w:rPr>
          <w:rFonts w:asciiTheme="minorHAnsi" w:hAnsiTheme="minorHAnsi" w:cstheme="minorHAnsi"/>
        </w:rPr>
        <w:t xml:space="preserve">iven </w:t>
      </w:r>
      <w:r w:rsidR="00FB6409" w:rsidRPr="00DF0FDE">
        <w:rPr>
          <w:rFonts w:asciiTheme="minorHAnsi" w:hAnsiTheme="minorHAnsi" w:cstheme="minorHAnsi"/>
        </w:rPr>
        <w:t>to implement</w:t>
      </w:r>
      <w:r w:rsidR="0081427D" w:rsidRPr="00DF0FDE">
        <w:rPr>
          <w:rFonts w:asciiTheme="minorHAnsi" w:hAnsiTheme="minorHAnsi" w:cstheme="minorHAnsi"/>
        </w:rPr>
        <w:t xml:space="preserve">ing </w:t>
      </w:r>
      <w:r w:rsidR="00FB6409" w:rsidRPr="00DF0FDE">
        <w:rPr>
          <w:rFonts w:asciiTheme="minorHAnsi" w:hAnsiTheme="minorHAnsi" w:cstheme="minorHAnsi"/>
        </w:rPr>
        <w:t xml:space="preserve">new regulations </w:t>
      </w:r>
      <w:r w:rsidR="0081427D" w:rsidRPr="00DF0FDE">
        <w:rPr>
          <w:rFonts w:asciiTheme="minorHAnsi" w:hAnsiTheme="minorHAnsi" w:cstheme="minorHAnsi"/>
        </w:rPr>
        <w:t>and that this be done on a phased basis.</w:t>
      </w:r>
    </w:p>
    <w:p w14:paraId="7F3B3D76" w14:textId="77777777" w:rsidR="005A1C15" w:rsidRPr="00DF0FDE" w:rsidRDefault="005A1C15" w:rsidP="00FB6409">
      <w:pPr>
        <w:rPr>
          <w:rFonts w:asciiTheme="minorHAnsi" w:hAnsiTheme="minorHAnsi" w:cstheme="minorHAnsi"/>
        </w:rPr>
      </w:pPr>
    </w:p>
    <w:p w14:paraId="1EB1C4BE" w14:textId="77777777" w:rsidR="00FB6409" w:rsidRPr="00DF0FDE" w:rsidRDefault="0081427D" w:rsidP="0081427D">
      <w:pPr>
        <w:rPr>
          <w:rFonts w:asciiTheme="minorHAnsi" w:hAnsiTheme="minorHAnsi" w:cstheme="minorHAnsi"/>
          <w:color w:val="333333"/>
          <w:spacing w:val="-4"/>
        </w:rPr>
      </w:pPr>
      <w:r w:rsidRPr="00DF0FDE">
        <w:rPr>
          <w:rFonts w:asciiTheme="minorHAnsi" w:hAnsiTheme="minorHAnsi" w:cstheme="minorHAnsi"/>
        </w:rPr>
        <w:t xml:space="preserve">It is very likely that there is </w:t>
      </w:r>
      <w:r w:rsidR="00FB6409" w:rsidRPr="00DF0FDE">
        <w:rPr>
          <w:rFonts w:asciiTheme="minorHAnsi" w:hAnsiTheme="minorHAnsi" w:cstheme="minorHAnsi"/>
        </w:rPr>
        <w:t xml:space="preserve">potential for </w:t>
      </w:r>
      <w:r w:rsidR="009A4F7B" w:rsidRPr="00DF0FDE">
        <w:rPr>
          <w:rFonts w:asciiTheme="minorHAnsi" w:hAnsiTheme="minorHAnsi" w:cstheme="minorHAnsi"/>
        </w:rPr>
        <w:t xml:space="preserve">residential care </w:t>
      </w:r>
      <w:r w:rsidR="00FB6409" w:rsidRPr="00DF0FDE">
        <w:rPr>
          <w:rFonts w:asciiTheme="minorHAnsi" w:hAnsiTheme="minorHAnsi" w:cstheme="minorHAnsi"/>
        </w:rPr>
        <w:t>pro</w:t>
      </w:r>
      <w:r w:rsidR="009A4F7B" w:rsidRPr="00DF0FDE">
        <w:rPr>
          <w:rFonts w:asciiTheme="minorHAnsi" w:hAnsiTheme="minorHAnsi" w:cstheme="minorHAnsi"/>
        </w:rPr>
        <w:t xml:space="preserve">viders to deliver home care </w:t>
      </w:r>
      <w:r w:rsidRPr="00DF0FDE">
        <w:rPr>
          <w:rFonts w:asciiTheme="minorHAnsi" w:hAnsiTheme="minorHAnsi" w:cstheme="minorHAnsi"/>
        </w:rPr>
        <w:t xml:space="preserve">given that they are already </w:t>
      </w:r>
      <w:r w:rsidR="00FB6409" w:rsidRPr="00DF0FDE">
        <w:rPr>
          <w:rFonts w:asciiTheme="minorHAnsi" w:hAnsiTheme="minorHAnsi" w:cstheme="minorHAnsi"/>
        </w:rPr>
        <w:t xml:space="preserve">familiar with regulation and </w:t>
      </w:r>
      <w:r w:rsidRPr="00DF0FDE">
        <w:rPr>
          <w:rFonts w:asciiTheme="minorHAnsi" w:hAnsiTheme="minorHAnsi" w:cstheme="minorHAnsi"/>
        </w:rPr>
        <w:t xml:space="preserve">that </w:t>
      </w:r>
      <w:r w:rsidR="00FB6409" w:rsidRPr="00DF0FDE">
        <w:rPr>
          <w:rFonts w:asciiTheme="minorHAnsi" w:hAnsiTheme="minorHAnsi" w:cstheme="minorHAnsi"/>
        </w:rPr>
        <w:t xml:space="preserve">there are </w:t>
      </w:r>
      <w:r w:rsidR="009A4F7B" w:rsidRPr="00DF0FDE">
        <w:rPr>
          <w:rFonts w:asciiTheme="minorHAnsi" w:hAnsiTheme="minorHAnsi" w:cstheme="minorHAnsi"/>
        </w:rPr>
        <w:t xml:space="preserve">very </w:t>
      </w:r>
      <w:r w:rsidR="00FB6409" w:rsidRPr="00DF0FDE">
        <w:rPr>
          <w:rFonts w:asciiTheme="minorHAnsi" w:hAnsiTheme="minorHAnsi" w:cstheme="minorHAnsi"/>
        </w:rPr>
        <w:t xml:space="preserve">likely to be transferable skills. </w:t>
      </w:r>
    </w:p>
    <w:p w14:paraId="24D55DA7" w14:textId="77777777" w:rsidR="00D71E7A" w:rsidRPr="0081427D" w:rsidRDefault="00D71E7A" w:rsidP="00D71E7A">
      <w:pPr>
        <w:pStyle w:val="BodyText"/>
        <w:spacing w:before="130"/>
        <w:ind w:left="114"/>
        <w:rPr>
          <w:b/>
          <w:color w:val="333333"/>
          <w:spacing w:val="-4"/>
        </w:rPr>
      </w:pPr>
    </w:p>
    <w:p w14:paraId="2876A517" w14:textId="77777777" w:rsidR="005C733C" w:rsidRDefault="005C733C" w:rsidP="00D71E7A">
      <w:pPr>
        <w:pStyle w:val="BodyText"/>
        <w:spacing w:before="130"/>
        <w:ind w:left="114"/>
        <w:rPr>
          <w:b/>
          <w:color w:val="333333"/>
          <w:spacing w:val="-4"/>
        </w:rPr>
      </w:pPr>
    </w:p>
    <w:p w14:paraId="6AA81987" w14:textId="77777777" w:rsidR="00D71E7A" w:rsidRPr="00D71E7A" w:rsidRDefault="00D71E7A" w:rsidP="00D71E7A">
      <w:pPr>
        <w:pStyle w:val="BodyText"/>
        <w:spacing w:before="77" w:line="326" w:lineRule="auto"/>
        <w:ind w:left="114" w:right="1049"/>
        <w:rPr>
          <w:b/>
          <w:color w:val="333333"/>
        </w:rPr>
      </w:pPr>
      <w:r w:rsidRPr="00D71E7A">
        <w:rPr>
          <w:b/>
          <w:color w:val="333333"/>
        </w:rPr>
        <w:t>Question 7:</w:t>
      </w:r>
    </w:p>
    <w:p w14:paraId="4DE83665" w14:textId="77777777" w:rsidR="00D71E7A" w:rsidRPr="00D71E7A" w:rsidRDefault="00D71E7A" w:rsidP="00D71E7A">
      <w:pPr>
        <w:pStyle w:val="BodyText"/>
        <w:spacing w:before="77" w:line="326" w:lineRule="auto"/>
        <w:ind w:left="114" w:right="1049"/>
        <w:rPr>
          <w:b/>
          <w:color w:val="333333"/>
        </w:rPr>
      </w:pPr>
      <w:r w:rsidRPr="00D71E7A">
        <w:rPr>
          <w:b/>
          <w:color w:val="333333"/>
        </w:rPr>
        <w:t>What do you consider to be the benefits of introducing these regulations for home support providers?</w:t>
      </w:r>
    </w:p>
    <w:p w14:paraId="5D399034" w14:textId="77777777" w:rsidR="00F6213A" w:rsidRPr="00DF0FDE" w:rsidRDefault="0081427D" w:rsidP="00F6213A">
      <w:pPr>
        <w:pStyle w:val="BodyText"/>
        <w:spacing w:before="130"/>
        <w:rPr>
          <w:rFonts w:asciiTheme="minorHAnsi" w:hAnsiTheme="minorHAnsi" w:cstheme="minorHAnsi"/>
          <w:color w:val="222222"/>
        </w:rPr>
      </w:pPr>
      <w:r w:rsidRPr="00DF0FDE">
        <w:rPr>
          <w:rFonts w:asciiTheme="minorHAnsi" w:hAnsiTheme="minorHAnsi" w:cstheme="minorHAnsi"/>
          <w:sz w:val="22"/>
          <w:szCs w:val="22"/>
        </w:rPr>
        <w:t>It has</w:t>
      </w:r>
      <w:r w:rsidR="000A57F7" w:rsidRPr="00DF0FDE">
        <w:rPr>
          <w:rFonts w:asciiTheme="minorHAnsi" w:hAnsiTheme="minorHAnsi" w:cstheme="minorHAnsi"/>
          <w:sz w:val="22"/>
          <w:szCs w:val="22"/>
        </w:rPr>
        <w:t xml:space="preserve"> been a </w:t>
      </w:r>
      <w:r w:rsidR="004D5636">
        <w:rPr>
          <w:rFonts w:asciiTheme="minorHAnsi" w:hAnsiTheme="minorHAnsi" w:cstheme="minorHAnsi"/>
          <w:sz w:val="22"/>
          <w:szCs w:val="22"/>
        </w:rPr>
        <w:t xml:space="preserve">significant </w:t>
      </w:r>
      <w:r w:rsidR="000A57F7" w:rsidRPr="00DF0FDE">
        <w:rPr>
          <w:rFonts w:asciiTheme="minorHAnsi" w:hAnsiTheme="minorHAnsi" w:cstheme="minorHAnsi"/>
          <w:sz w:val="22"/>
          <w:szCs w:val="22"/>
        </w:rPr>
        <w:t xml:space="preserve">anomaly in the system that </w:t>
      </w:r>
      <w:r w:rsidRPr="00DF0FDE">
        <w:rPr>
          <w:rFonts w:asciiTheme="minorHAnsi" w:hAnsiTheme="minorHAnsi" w:cstheme="minorHAnsi"/>
          <w:sz w:val="22"/>
          <w:szCs w:val="22"/>
        </w:rPr>
        <w:t xml:space="preserve">residential care facilities have been regulated for a number of years but that the home care sector has not. </w:t>
      </w:r>
      <w:r w:rsidR="000A57F7" w:rsidRPr="00DF0FDE">
        <w:rPr>
          <w:rFonts w:asciiTheme="minorHAnsi" w:hAnsiTheme="minorHAnsi" w:cstheme="minorHAnsi"/>
          <w:sz w:val="22"/>
          <w:szCs w:val="22"/>
        </w:rPr>
        <w:t>Addressing this deficit is critically important because the vast majority of people requiring care and support want it provided in their own homes.</w:t>
      </w:r>
      <w:r w:rsidRPr="00DF0FDE">
        <w:rPr>
          <w:rFonts w:asciiTheme="minorHAnsi" w:hAnsiTheme="minorHAnsi" w:cstheme="minorHAnsi"/>
          <w:sz w:val="22"/>
          <w:szCs w:val="22"/>
        </w:rPr>
        <w:t xml:space="preserve"> </w:t>
      </w:r>
      <w:r w:rsidR="00F6213A" w:rsidRPr="00DF0FDE">
        <w:rPr>
          <w:rFonts w:asciiTheme="minorHAnsi" w:hAnsiTheme="minorHAnsi" w:cstheme="minorHAnsi"/>
          <w:sz w:val="22"/>
          <w:szCs w:val="22"/>
        </w:rPr>
        <w:br/>
      </w:r>
    </w:p>
    <w:p w14:paraId="045E104F" w14:textId="77777777" w:rsidR="00F6213A" w:rsidRPr="00DF0FDE" w:rsidRDefault="00F6213A" w:rsidP="00F6213A">
      <w:pPr>
        <w:shd w:val="clear" w:color="auto" w:fill="FFFFFF"/>
        <w:spacing w:after="240" w:line="253" w:lineRule="atLeast"/>
        <w:rPr>
          <w:rFonts w:asciiTheme="minorHAnsi" w:hAnsiTheme="minorHAnsi" w:cstheme="minorHAnsi"/>
          <w:color w:val="222222"/>
        </w:rPr>
      </w:pPr>
      <w:r w:rsidRPr="00DF0FDE">
        <w:rPr>
          <w:rFonts w:asciiTheme="minorHAnsi" w:hAnsiTheme="minorHAnsi" w:cstheme="minorHAnsi"/>
          <w:color w:val="222222"/>
        </w:rPr>
        <w:t xml:space="preserve">There is currently no regulatory barrier to entering the home care sector in Ireland. Where organisations provide homecare without HSE funding, there is no requirement to comply with HSE standards or policies and procedures. In theory, </w:t>
      </w:r>
      <w:r w:rsidR="00A72997" w:rsidRPr="00DF0FDE">
        <w:rPr>
          <w:rFonts w:asciiTheme="minorHAnsi" w:hAnsiTheme="minorHAnsi" w:cstheme="minorHAnsi"/>
          <w:color w:val="222222"/>
        </w:rPr>
        <w:t>at present, any organisation</w:t>
      </w:r>
      <w:r w:rsidRPr="00DF0FDE">
        <w:rPr>
          <w:rFonts w:asciiTheme="minorHAnsi" w:hAnsiTheme="minorHAnsi" w:cstheme="minorHAnsi"/>
          <w:color w:val="222222"/>
        </w:rPr>
        <w:t xml:space="preserve"> can provide any type of home</w:t>
      </w:r>
      <w:r w:rsidR="000F3230" w:rsidRPr="00DF0FDE">
        <w:rPr>
          <w:rFonts w:asciiTheme="minorHAnsi" w:hAnsiTheme="minorHAnsi" w:cstheme="minorHAnsi"/>
          <w:color w:val="222222"/>
        </w:rPr>
        <w:t xml:space="preserve"> </w:t>
      </w:r>
      <w:r w:rsidRPr="00DF0FDE">
        <w:rPr>
          <w:rFonts w:asciiTheme="minorHAnsi" w:hAnsiTheme="minorHAnsi" w:cstheme="minorHAnsi"/>
          <w:color w:val="222222"/>
        </w:rPr>
        <w:t xml:space="preserve">care. </w:t>
      </w:r>
    </w:p>
    <w:p w14:paraId="27A44C04" w14:textId="77777777" w:rsidR="00635D7B" w:rsidRPr="00DF0FDE" w:rsidRDefault="00635D7B" w:rsidP="00635D7B">
      <w:pPr>
        <w:pStyle w:val="BodyText"/>
        <w:spacing w:before="130"/>
        <w:rPr>
          <w:rFonts w:asciiTheme="minorHAnsi" w:hAnsiTheme="minorHAnsi" w:cstheme="minorHAnsi"/>
          <w:color w:val="222222"/>
          <w:sz w:val="22"/>
          <w:szCs w:val="22"/>
        </w:rPr>
      </w:pPr>
      <w:r w:rsidRPr="00DF0FDE">
        <w:rPr>
          <w:rFonts w:asciiTheme="minorHAnsi" w:hAnsiTheme="minorHAnsi" w:cstheme="minorHAnsi"/>
          <w:color w:val="222222"/>
          <w:sz w:val="22"/>
          <w:szCs w:val="22"/>
        </w:rPr>
        <w:t xml:space="preserve">The absence of any oversight and independent assurance as to the quality and standards of home care provision exposes vulnerable adults in receipt of home care services to the risks of abuse, neglect and harm. </w:t>
      </w:r>
    </w:p>
    <w:p w14:paraId="6504FA76" w14:textId="77777777" w:rsidR="00635D7B" w:rsidRPr="00DF0FDE" w:rsidRDefault="00635D7B" w:rsidP="00635D7B">
      <w:pPr>
        <w:pStyle w:val="BodyText"/>
        <w:spacing w:before="130"/>
        <w:rPr>
          <w:rFonts w:asciiTheme="minorHAnsi" w:hAnsiTheme="minorHAnsi" w:cstheme="minorHAnsi"/>
          <w:sz w:val="22"/>
          <w:szCs w:val="22"/>
        </w:rPr>
      </w:pPr>
      <w:r w:rsidRPr="00DF0FDE">
        <w:rPr>
          <w:rFonts w:asciiTheme="minorHAnsi" w:hAnsiTheme="minorHAnsi" w:cstheme="minorHAnsi"/>
          <w:color w:val="222222"/>
          <w:sz w:val="22"/>
          <w:szCs w:val="22"/>
        </w:rPr>
        <w:t>There is currently no provision for independent inspection of home care service providers, or investigation of complaints rel</w:t>
      </w:r>
      <w:r w:rsidR="004D5636">
        <w:rPr>
          <w:rFonts w:asciiTheme="minorHAnsi" w:hAnsiTheme="minorHAnsi" w:cstheme="minorHAnsi"/>
          <w:color w:val="222222"/>
          <w:sz w:val="22"/>
          <w:szCs w:val="22"/>
        </w:rPr>
        <w:t xml:space="preserve">ating to safeguarding concerns and </w:t>
      </w:r>
      <w:r w:rsidRPr="00DF0FDE">
        <w:rPr>
          <w:rFonts w:asciiTheme="minorHAnsi" w:hAnsiTheme="minorHAnsi" w:cstheme="minorHAnsi"/>
          <w:color w:val="222222"/>
          <w:sz w:val="22"/>
          <w:szCs w:val="22"/>
        </w:rPr>
        <w:t>no statutory provisions or policy standards regarding the need for a care plan for adults in receipt of homecare services.</w:t>
      </w:r>
    </w:p>
    <w:p w14:paraId="0B0965E0" w14:textId="77777777" w:rsidR="008D1A3C" w:rsidRPr="004D5636" w:rsidRDefault="000F3230" w:rsidP="000F3230">
      <w:pPr>
        <w:pStyle w:val="BodyText"/>
        <w:spacing w:before="130"/>
        <w:rPr>
          <w:rFonts w:asciiTheme="minorHAnsi" w:hAnsiTheme="minorHAnsi" w:cstheme="minorHAnsi"/>
          <w:sz w:val="22"/>
          <w:szCs w:val="22"/>
        </w:rPr>
      </w:pPr>
      <w:r w:rsidRPr="00DF0FDE">
        <w:rPr>
          <w:rFonts w:asciiTheme="minorHAnsi" w:hAnsiTheme="minorHAnsi" w:cstheme="minorHAnsi"/>
          <w:sz w:val="22"/>
          <w:szCs w:val="22"/>
        </w:rPr>
        <w:t>Regulation will help t</w:t>
      </w:r>
      <w:r w:rsidR="004D5636">
        <w:rPr>
          <w:rFonts w:asciiTheme="minorHAnsi" w:hAnsiTheme="minorHAnsi" w:cstheme="minorHAnsi"/>
          <w:sz w:val="22"/>
          <w:szCs w:val="22"/>
        </w:rPr>
        <w:t>o ensure that there is standard</w:t>
      </w:r>
      <w:r w:rsidRPr="00DF0FDE">
        <w:rPr>
          <w:rFonts w:asciiTheme="minorHAnsi" w:hAnsiTheme="minorHAnsi" w:cstheme="minorHAnsi"/>
          <w:sz w:val="22"/>
          <w:szCs w:val="22"/>
        </w:rPr>
        <w:t xml:space="preserve">ised home care available nationally and that home care workers are appropriately remunerated and have their employed rights protected. Regulation will also contribute to raising the status of home care work in society generally.    </w:t>
      </w:r>
      <w:r w:rsidR="008D1A3C" w:rsidRPr="00DF0FDE">
        <w:rPr>
          <w:rFonts w:asciiTheme="minorHAnsi" w:hAnsiTheme="minorHAnsi" w:cstheme="minorHAnsi"/>
          <w:color w:val="333333"/>
          <w:sz w:val="22"/>
          <w:szCs w:val="22"/>
          <w:shd w:val="clear" w:color="auto" w:fill="FFFFFF"/>
        </w:rPr>
        <w:t>However, it is only one part of the broader reform</w:t>
      </w:r>
      <w:r w:rsidR="004D5636">
        <w:rPr>
          <w:rFonts w:asciiTheme="minorHAnsi" w:hAnsiTheme="minorHAnsi" w:cstheme="minorHAnsi"/>
          <w:color w:val="333333"/>
          <w:sz w:val="22"/>
          <w:szCs w:val="22"/>
          <w:shd w:val="clear" w:color="auto" w:fill="FFFFFF"/>
        </w:rPr>
        <w:t xml:space="preserve"> that is needed for care in the community.</w:t>
      </w:r>
      <w:r w:rsidR="008D1A3C" w:rsidRPr="00DF0FDE">
        <w:rPr>
          <w:rFonts w:asciiTheme="minorHAnsi" w:hAnsiTheme="minorHAnsi" w:cstheme="minorHAnsi"/>
          <w:color w:val="333333"/>
          <w:sz w:val="22"/>
          <w:szCs w:val="22"/>
          <w:shd w:val="clear" w:color="auto" w:fill="FFFFFF"/>
        </w:rPr>
        <w:t xml:space="preserve"> </w:t>
      </w:r>
    </w:p>
    <w:p w14:paraId="0295F029" w14:textId="77777777" w:rsidR="00D71E7A" w:rsidRPr="00DF0FDE" w:rsidRDefault="00D71E7A" w:rsidP="00D71E7A">
      <w:pPr>
        <w:pStyle w:val="BodyText"/>
        <w:spacing w:before="7"/>
        <w:rPr>
          <w:rFonts w:asciiTheme="minorHAnsi" w:hAnsiTheme="minorHAnsi" w:cstheme="minorHAnsi"/>
          <w:sz w:val="22"/>
        </w:rPr>
      </w:pPr>
    </w:p>
    <w:p w14:paraId="4D2B07B2" w14:textId="77777777" w:rsidR="000A57F7" w:rsidRPr="00DF0FDE" w:rsidRDefault="000A57F7" w:rsidP="009216AB">
      <w:pPr>
        <w:pStyle w:val="Heading2"/>
        <w:spacing w:before="94"/>
        <w:rPr>
          <w:rFonts w:asciiTheme="minorHAnsi" w:hAnsiTheme="minorHAnsi" w:cstheme="minorHAnsi"/>
          <w:b w:val="0"/>
          <w:color w:val="333333"/>
        </w:rPr>
      </w:pPr>
    </w:p>
    <w:p w14:paraId="06D3175B" w14:textId="77777777" w:rsidR="009216AB" w:rsidRDefault="009216AB" w:rsidP="009216AB">
      <w:pPr>
        <w:pStyle w:val="Heading2"/>
        <w:spacing w:before="94"/>
      </w:pPr>
      <w:r>
        <w:rPr>
          <w:color w:val="333333"/>
        </w:rPr>
        <w:t>Question</w:t>
      </w:r>
      <w:r>
        <w:rPr>
          <w:color w:val="333333"/>
          <w:spacing w:val="23"/>
        </w:rPr>
        <w:t xml:space="preserve"> </w:t>
      </w:r>
      <w:r>
        <w:rPr>
          <w:color w:val="333333"/>
          <w:spacing w:val="-5"/>
        </w:rPr>
        <w:t>8:</w:t>
      </w:r>
    </w:p>
    <w:p w14:paraId="6B33A073" w14:textId="476240DA" w:rsidR="009216AB" w:rsidRPr="009216AB" w:rsidRDefault="009216AB" w:rsidP="009216AB">
      <w:pPr>
        <w:pStyle w:val="BodyText"/>
        <w:spacing w:before="79"/>
        <w:ind w:left="114"/>
        <w:rPr>
          <w:b/>
        </w:rPr>
      </w:pPr>
      <w:r w:rsidRPr="009216AB">
        <w:rPr>
          <w:b/>
          <w:color w:val="333333"/>
        </w:rPr>
        <w:t>Do</w:t>
      </w:r>
      <w:r w:rsidRPr="009216AB">
        <w:rPr>
          <w:b/>
          <w:color w:val="333333"/>
          <w:spacing w:val="3"/>
        </w:rPr>
        <w:t xml:space="preserve"> </w:t>
      </w:r>
      <w:r w:rsidRPr="009216AB">
        <w:rPr>
          <w:b/>
          <w:color w:val="333333"/>
        </w:rPr>
        <w:t>you</w:t>
      </w:r>
      <w:r w:rsidRPr="009216AB">
        <w:rPr>
          <w:b/>
          <w:color w:val="333333"/>
          <w:spacing w:val="7"/>
        </w:rPr>
        <w:t xml:space="preserve"> </w:t>
      </w:r>
      <w:r w:rsidRPr="009216AB">
        <w:rPr>
          <w:b/>
          <w:color w:val="333333"/>
        </w:rPr>
        <w:t>have</w:t>
      </w:r>
      <w:r w:rsidRPr="009216AB">
        <w:rPr>
          <w:b/>
          <w:color w:val="333333"/>
          <w:spacing w:val="6"/>
        </w:rPr>
        <w:t xml:space="preserve"> </w:t>
      </w:r>
      <w:r w:rsidRPr="009216AB">
        <w:rPr>
          <w:b/>
          <w:color w:val="333333"/>
        </w:rPr>
        <w:t>any</w:t>
      </w:r>
      <w:r w:rsidRPr="009216AB">
        <w:rPr>
          <w:b/>
          <w:color w:val="333333"/>
          <w:spacing w:val="6"/>
        </w:rPr>
        <w:t xml:space="preserve"> </w:t>
      </w:r>
      <w:r w:rsidRPr="009216AB">
        <w:rPr>
          <w:b/>
          <w:color w:val="333333"/>
        </w:rPr>
        <w:t>concerns</w:t>
      </w:r>
      <w:r w:rsidRPr="009216AB">
        <w:rPr>
          <w:b/>
          <w:color w:val="333333"/>
          <w:spacing w:val="6"/>
        </w:rPr>
        <w:t xml:space="preserve"> </w:t>
      </w:r>
      <w:r w:rsidRPr="009216AB">
        <w:rPr>
          <w:b/>
          <w:color w:val="333333"/>
        </w:rPr>
        <w:t>about</w:t>
      </w:r>
      <w:r w:rsidRPr="009216AB">
        <w:rPr>
          <w:b/>
          <w:color w:val="333333"/>
          <w:spacing w:val="7"/>
        </w:rPr>
        <w:t xml:space="preserve"> </w:t>
      </w:r>
      <w:r w:rsidRPr="009216AB">
        <w:rPr>
          <w:b/>
          <w:color w:val="333333"/>
        </w:rPr>
        <w:t>the</w:t>
      </w:r>
      <w:r w:rsidRPr="009216AB">
        <w:rPr>
          <w:b/>
          <w:color w:val="333333"/>
          <w:spacing w:val="4"/>
        </w:rPr>
        <w:t xml:space="preserve"> </w:t>
      </w:r>
      <w:r w:rsidRPr="009216AB">
        <w:rPr>
          <w:b/>
          <w:color w:val="333333"/>
        </w:rPr>
        <w:t>introduction</w:t>
      </w:r>
      <w:r w:rsidRPr="009216AB">
        <w:rPr>
          <w:b/>
          <w:color w:val="333333"/>
          <w:spacing w:val="9"/>
        </w:rPr>
        <w:t xml:space="preserve"> </w:t>
      </w:r>
      <w:r w:rsidRPr="009216AB">
        <w:rPr>
          <w:b/>
          <w:color w:val="333333"/>
        </w:rPr>
        <w:t>of</w:t>
      </w:r>
      <w:r w:rsidRPr="009216AB">
        <w:rPr>
          <w:b/>
          <w:color w:val="333333"/>
          <w:spacing w:val="5"/>
        </w:rPr>
        <w:t xml:space="preserve"> </w:t>
      </w:r>
      <w:r w:rsidRPr="009216AB">
        <w:rPr>
          <w:b/>
          <w:color w:val="333333"/>
        </w:rPr>
        <w:t>these</w:t>
      </w:r>
      <w:r w:rsidRPr="009216AB">
        <w:rPr>
          <w:b/>
          <w:color w:val="333333"/>
          <w:spacing w:val="5"/>
        </w:rPr>
        <w:t xml:space="preserve"> </w:t>
      </w:r>
      <w:r w:rsidRPr="009216AB">
        <w:rPr>
          <w:b/>
          <w:color w:val="333333"/>
          <w:spacing w:val="-2"/>
        </w:rPr>
        <w:t>regulations?</w:t>
      </w:r>
    </w:p>
    <w:p w14:paraId="0A66DA24" w14:textId="77777777" w:rsidR="00637C28" w:rsidRPr="004D5636" w:rsidRDefault="000E256F" w:rsidP="000E256F">
      <w:pPr>
        <w:shd w:val="clear" w:color="auto" w:fill="FFFFFF"/>
        <w:spacing w:before="225"/>
        <w:textAlignment w:val="baseline"/>
        <w:rPr>
          <w:rFonts w:asciiTheme="minorHAnsi" w:eastAsia="Times New Roman" w:hAnsiTheme="minorHAnsi" w:cstheme="minorHAnsi"/>
          <w:color w:val="333333"/>
          <w:lang w:eastAsia="en-IE"/>
        </w:rPr>
      </w:pPr>
      <w:r w:rsidRPr="004D5636">
        <w:rPr>
          <w:rFonts w:asciiTheme="minorHAnsi" w:hAnsiTheme="minorHAnsi" w:cstheme="minorHAnsi"/>
          <w:color w:val="333333"/>
          <w:spacing w:val="-4"/>
        </w:rPr>
        <w:t xml:space="preserve">It is very likely that regulation will be </w:t>
      </w:r>
      <w:r w:rsidRPr="004D5636">
        <w:rPr>
          <w:rFonts w:asciiTheme="minorHAnsi" w:eastAsia="Times New Roman" w:hAnsiTheme="minorHAnsi" w:cstheme="minorHAnsi"/>
          <w:color w:val="333333"/>
          <w:lang w:eastAsia="en-IE"/>
        </w:rPr>
        <w:t>problematic for some in the sector, such as smaller community-based home care providers</w:t>
      </w:r>
      <w:r w:rsidR="000F3230" w:rsidRPr="004D5636">
        <w:rPr>
          <w:rFonts w:asciiTheme="minorHAnsi" w:eastAsia="Times New Roman" w:hAnsiTheme="minorHAnsi" w:cstheme="minorHAnsi"/>
          <w:color w:val="333333"/>
          <w:lang w:eastAsia="en-IE"/>
        </w:rPr>
        <w:t>. S</w:t>
      </w:r>
      <w:r w:rsidRPr="004D5636">
        <w:rPr>
          <w:rFonts w:asciiTheme="minorHAnsi" w:eastAsia="Times New Roman" w:hAnsiTheme="minorHAnsi" w:cstheme="minorHAnsi"/>
          <w:color w:val="333333"/>
          <w:lang w:eastAsia="en-IE"/>
        </w:rPr>
        <w:t xml:space="preserve">ome providers may feel that they do not have the capability or capacity to meet the regulations. Consideration needs to be given to </w:t>
      </w:r>
      <w:r w:rsidR="00A72997" w:rsidRPr="004D5636">
        <w:rPr>
          <w:rFonts w:asciiTheme="minorHAnsi" w:eastAsia="Times New Roman" w:hAnsiTheme="minorHAnsi" w:cstheme="minorHAnsi"/>
          <w:color w:val="333333"/>
          <w:lang w:eastAsia="en-IE"/>
        </w:rPr>
        <w:t xml:space="preserve">allocating </w:t>
      </w:r>
      <w:r w:rsidRPr="004D5636">
        <w:rPr>
          <w:rFonts w:asciiTheme="minorHAnsi" w:eastAsia="Times New Roman" w:hAnsiTheme="minorHAnsi" w:cstheme="minorHAnsi"/>
          <w:color w:val="333333"/>
          <w:lang w:eastAsia="en-IE"/>
        </w:rPr>
        <w:t>transitional supports to such providers.</w:t>
      </w:r>
      <w:r w:rsidRPr="004D5636">
        <w:rPr>
          <w:rFonts w:asciiTheme="minorHAnsi" w:eastAsia="Times New Roman" w:hAnsiTheme="minorHAnsi" w:cstheme="minorHAnsi"/>
          <w:color w:val="333333"/>
          <w:lang w:eastAsia="en-IE"/>
        </w:rPr>
        <w:br/>
      </w:r>
      <w:r w:rsidRPr="004D5636">
        <w:rPr>
          <w:rFonts w:asciiTheme="minorHAnsi" w:eastAsia="Times New Roman" w:hAnsiTheme="minorHAnsi" w:cstheme="minorHAnsi"/>
          <w:color w:val="333333"/>
          <w:lang w:eastAsia="en-IE"/>
        </w:rPr>
        <w:br/>
        <w:t xml:space="preserve">There needs to be lead-in period for providers to become compliant and </w:t>
      </w:r>
      <w:r w:rsidR="00637C28" w:rsidRPr="004D5636">
        <w:rPr>
          <w:rFonts w:asciiTheme="minorHAnsi" w:eastAsia="Times New Roman" w:hAnsiTheme="minorHAnsi" w:cstheme="minorHAnsi"/>
          <w:color w:val="333333"/>
          <w:lang w:eastAsia="en-IE"/>
        </w:rPr>
        <w:t>a ‘</w:t>
      </w:r>
      <w:r w:rsidRPr="004D5636">
        <w:rPr>
          <w:rFonts w:asciiTheme="minorHAnsi" w:eastAsia="Times New Roman" w:hAnsiTheme="minorHAnsi" w:cstheme="minorHAnsi"/>
          <w:color w:val="333333"/>
          <w:lang w:eastAsia="en-IE"/>
        </w:rPr>
        <w:t>roadmap to compliance</w:t>
      </w:r>
      <w:r w:rsidR="00637C28" w:rsidRPr="004D5636">
        <w:rPr>
          <w:rFonts w:asciiTheme="minorHAnsi" w:eastAsia="Times New Roman" w:hAnsiTheme="minorHAnsi" w:cstheme="minorHAnsi"/>
          <w:color w:val="333333"/>
          <w:lang w:eastAsia="en-IE"/>
        </w:rPr>
        <w:t>’ identified</w:t>
      </w:r>
      <w:r w:rsidRPr="004D5636">
        <w:rPr>
          <w:rFonts w:asciiTheme="minorHAnsi" w:eastAsia="Times New Roman" w:hAnsiTheme="minorHAnsi" w:cstheme="minorHAnsi"/>
          <w:color w:val="333333"/>
          <w:lang w:eastAsia="en-IE"/>
        </w:rPr>
        <w:t>.</w:t>
      </w:r>
    </w:p>
    <w:p w14:paraId="26CB59C4" w14:textId="77777777" w:rsidR="004D5636" w:rsidRDefault="00637C28" w:rsidP="000E256F">
      <w:pPr>
        <w:shd w:val="clear" w:color="auto" w:fill="FFFFFF"/>
        <w:spacing w:before="225"/>
        <w:textAlignment w:val="baseline"/>
        <w:rPr>
          <w:rFonts w:asciiTheme="minorHAnsi" w:hAnsiTheme="minorHAnsi" w:cstheme="minorHAnsi"/>
        </w:rPr>
      </w:pPr>
      <w:r w:rsidRPr="004D5636">
        <w:rPr>
          <w:rFonts w:asciiTheme="minorHAnsi" w:hAnsiTheme="minorHAnsi" w:cstheme="minorHAnsi"/>
        </w:rPr>
        <w:t>There needs to be a mechanism to identify when a person’s home may not be a suitable care environment, and some provision for assessment in terms of the safety of the service user’s home for home care professionals providing care within it.</w:t>
      </w:r>
      <w:r w:rsidRPr="004D5636">
        <w:rPr>
          <w:rFonts w:asciiTheme="minorHAnsi" w:hAnsiTheme="minorHAnsi" w:cstheme="minorHAnsi"/>
        </w:rPr>
        <w:br/>
      </w:r>
    </w:p>
    <w:p w14:paraId="623F8101" w14:textId="77777777" w:rsidR="00637C28" w:rsidRPr="004D5636" w:rsidRDefault="00637C28" w:rsidP="000E256F">
      <w:pPr>
        <w:shd w:val="clear" w:color="auto" w:fill="FFFFFF"/>
        <w:spacing w:before="225"/>
        <w:textAlignment w:val="baseline"/>
        <w:rPr>
          <w:rFonts w:asciiTheme="minorHAnsi" w:hAnsiTheme="minorHAnsi" w:cstheme="minorHAnsi"/>
        </w:rPr>
      </w:pPr>
      <w:r w:rsidRPr="004D5636">
        <w:rPr>
          <w:rFonts w:asciiTheme="minorHAnsi" w:hAnsiTheme="minorHAnsi" w:cstheme="minorHAnsi"/>
        </w:rPr>
        <w:t xml:space="preserve">The focus must remain on the nature and quality of the care services to </w:t>
      </w:r>
      <w:r w:rsidR="00A72997" w:rsidRPr="004D5636">
        <w:rPr>
          <w:rFonts w:asciiTheme="minorHAnsi" w:hAnsiTheme="minorHAnsi" w:cstheme="minorHAnsi"/>
        </w:rPr>
        <w:t xml:space="preserve">be </w:t>
      </w:r>
      <w:r w:rsidRPr="004D5636">
        <w:rPr>
          <w:rFonts w:asciiTheme="minorHAnsi" w:hAnsiTheme="minorHAnsi" w:cstheme="minorHAnsi"/>
        </w:rPr>
        <w:t xml:space="preserve">provided and regulation </w:t>
      </w:r>
      <w:r w:rsidR="004D5636">
        <w:rPr>
          <w:rFonts w:asciiTheme="minorHAnsi" w:hAnsiTheme="minorHAnsi" w:cstheme="minorHAnsi"/>
        </w:rPr>
        <w:t xml:space="preserve">should </w:t>
      </w:r>
      <w:r w:rsidRPr="004D5636">
        <w:rPr>
          <w:rFonts w:asciiTheme="minorHAnsi" w:hAnsiTheme="minorHAnsi" w:cstheme="minorHAnsi"/>
        </w:rPr>
        <w:t>not become an end in itself.</w:t>
      </w:r>
    </w:p>
    <w:p w14:paraId="3944E42C" w14:textId="77777777" w:rsidR="004D5636" w:rsidRDefault="004D5636" w:rsidP="009216AB">
      <w:pPr>
        <w:pStyle w:val="Heading1"/>
        <w:spacing w:before="93"/>
        <w:rPr>
          <w:color w:val="007E00"/>
        </w:rPr>
      </w:pPr>
    </w:p>
    <w:p w14:paraId="22F2398A" w14:textId="77777777" w:rsidR="009216AB" w:rsidRDefault="009216AB" w:rsidP="009216AB">
      <w:pPr>
        <w:pStyle w:val="Heading1"/>
        <w:spacing w:before="93"/>
        <w:rPr>
          <w:rFonts w:ascii="Arial" w:eastAsia="Arial" w:hAnsi="Arial" w:cs="Arial"/>
        </w:rPr>
      </w:pPr>
      <w:r>
        <w:rPr>
          <w:color w:val="007E00"/>
        </w:rPr>
        <w:t>Service</w:t>
      </w:r>
      <w:r>
        <w:rPr>
          <w:color w:val="007E00"/>
          <w:spacing w:val="-3"/>
        </w:rPr>
        <w:t xml:space="preserve"> </w:t>
      </w:r>
      <w:r>
        <w:rPr>
          <w:color w:val="007E00"/>
          <w:spacing w:val="-2"/>
        </w:rPr>
        <w:t>Delivery</w:t>
      </w:r>
    </w:p>
    <w:p w14:paraId="41961689" w14:textId="77777777" w:rsidR="009216AB" w:rsidRDefault="009216AB" w:rsidP="009216AB">
      <w:pPr>
        <w:pStyle w:val="Heading2"/>
        <w:spacing w:before="90"/>
      </w:pPr>
      <w:r>
        <w:rPr>
          <w:color w:val="333333"/>
        </w:rPr>
        <w:t>Question</w:t>
      </w:r>
      <w:r>
        <w:rPr>
          <w:color w:val="333333"/>
          <w:spacing w:val="23"/>
        </w:rPr>
        <w:t xml:space="preserve"> </w:t>
      </w:r>
      <w:r>
        <w:rPr>
          <w:color w:val="333333"/>
          <w:spacing w:val="-5"/>
        </w:rPr>
        <w:t>9:</w:t>
      </w:r>
    </w:p>
    <w:p w14:paraId="35EB5079" w14:textId="77777777" w:rsidR="009216AB" w:rsidRDefault="009216AB" w:rsidP="009216AB">
      <w:pPr>
        <w:pStyle w:val="BodyText"/>
        <w:spacing w:before="79"/>
        <w:ind w:left="114"/>
      </w:pPr>
      <w:r>
        <w:rPr>
          <w:color w:val="333333"/>
        </w:rPr>
        <w:t>Do</w:t>
      </w:r>
      <w:r>
        <w:rPr>
          <w:color w:val="333333"/>
          <w:spacing w:val="3"/>
        </w:rPr>
        <w:t xml:space="preserve"> </w:t>
      </w:r>
      <w:r>
        <w:rPr>
          <w:color w:val="333333"/>
        </w:rPr>
        <w:t>you</w:t>
      </w:r>
      <w:r>
        <w:rPr>
          <w:color w:val="333333"/>
          <w:spacing w:val="8"/>
        </w:rPr>
        <w:t xml:space="preserve"> </w:t>
      </w:r>
      <w:r>
        <w:rPr>
          <w:color w:val="333333"/>
        </w:rPr>
        <w:t>agree</w:t>
      </w:r>
      <w:r>
        <w:rPr>
          <w:color w:val="333333"/>
          <w:spacing w:val="8"/>
        </w:rPr>
        <w:t xml:space="preserve"> </w:t>
      </w:r>
      <w:r>
        <w:rPr>
          <w:color w:val="333333"/>
        </w:rPr>
        <w:t>with</w:t>
      </w:r>
      <w:r>
        <w:rPr>
          <w:color w:val="333333"/>
          <w:spacing w:val="1"/>
        </w:rPr>
        <w:t xml:space="preserve"> </w:t>
      </w:r>
      <w:r>
        <w:rPr>
          <w:color w:val="333333"/>
        </w:rPr>
        <w:t>the</w:t>
      </w:r>
      <w:r>
        <w:rPr>
          <w:color w:val="333333"/>
          <w:spacing w:val="7"/>
        </w:rPr>
        <w:t xml:space="preserve"> </w:t>
      </w:r>
      <w:r>
        <w:rPr>
          <w:color w:val="333333"/>
        </w:rPr>
        <w:t>requirements</w:t>
      </w:r>
      <w:r>
        <w:rPr>
          <w:color w:val="333333"/>
          <w:spacing w:val="9"/>
        </w:rPr>
        <w:t xml:space="preserve"> </w:t>
      </w:r>
      <w:r>
        <w:rPr>
          <w:color w:val="333333"/>
        </w:rPr>
        <w:t>set</w:t>
      </w:r>
      <w:r>
        <w:rPr>
          <w:color w:val="333333"/>
          <w:spacing w:val="5"/>
        </w:rPr>
        <w:t xml:space="preserve"> </w:t>
      </w:r>
      <w:r>
        <w:rPr>
          <w:color w:val="333333"/>
        </w:rPr>
        <w:t>out</w:t>
      </w:r>
      <w:r>
        <w:rPr>
          <w:color w:val="333333"/>
          <w:spacing w:val="3"/>
        </w:rPr>
        <w:t xml:space="preserve"> </w:t>
      </w:r>
      <w:r>
        <w:rPr>
          <w:color w:val="333333"/>
        </w:rPr>
        <w:t>in</w:t>
      </w:r>
      <w:r>
        <w:rPr>
          <w:color w:val="333333"/>
          <w:spacing w:val="4"/>
        </w:rPr>
        <w:t xml:space="preserve"> </w:t>
      </w:r>
      <w:r>
        <w:rPr>
          <w:color w:val="333333"/>
        </w:rPr>
        <w:t>sections</w:t>
      </w:r>
      <w:r>
        <w:rPr>
          <w:color w:val="333333"/>
          <w:spacing w:val="7"/>
        </w:rPr>
        <w:t xml:space="preserve"> </w:t>
      </w:r>
      <w:r>
        <w:rPr>
          <w:color w:val="333333"/>
        </w:rPr>
        <w:t>3</w:t>
      </w:r>
      <w:r>
        <w:rPr>
          <w:color w:val="333333"/>
          <w:spacing w:val="4"/>
        </w:rPr>
        <w:t xml:space="preserve"> </w:t>
      </w:r>
      <w:r>
        <w:rPr>
          <w:color w:val="333333"/>
        </w:rPr>
        <w:t>-</w:t>
      </w:r>
      <w:r>
        <w:rPr>
          <w:color w:val="333333"/>
          <w:spacing w:val="8"/>
        </w:rPr>
        <w:t xml:space="preserve"> </w:t>
      </w:r>
      <w:r>
        <w:rPr>
          <w:color w:val="333333"/>
        </w:rPr>
        <w:t>10</w:t>
      </w:r>
      <w:r>
        <w:rPr>
          <w:color w:val="333333"/>
          <w:spacing w:val="3"/>
        </w:rPr>
        <w:t xml:space="preserve"> </w:t>
      </w:r>
      <w:r>
        <w:rPr>
          <w:color w:val="333333"/>
        </w:rPr>
        <w:t>under</w:t>
      </w:r>
      <w:r>
        <w:rPr>
          <w:color w:val="333333"/>
          <w:spacing w:val="8"/>
        </w:rPr>
        <w:t xml:space="preserve"> </w:t>
      </w:r>
      <w:r>
        <w:rPr>
          <w:color w:val="333333"/>
        </w:rPr>
        <w:t>Service</w:t>
      </w:r>
      <w:r>
        <w:rPr>
          <w:color w:val="333333"/>
          <w:spacing w:val="8"/>
        </w:rPr>
        <w:t xml:space="preserve"> </w:t>
      </w:r>
      <w:r>
        <w:rPr>
          <w:color w:val="333333"/>
          <w:spacing w:val="-2"/>
        </w:rPr>
        <w:t>Delivery?</w:t>
      </w:r>
    </w:p>
    <w:p w14:paraId="1F7B0F78" w14:textId="77777777" w:rsidR="009216AB" w:rsidRDefault="009216AB" w:rsidP="009216AB">
      <w:pPr>
        <w:pStyle w:val="BodyText"/>
        <w:spacing w:before="3"/>
        <w:rPr>
          <w:sz w:val="6"/>
        </w:rPr>
      </w:pPr>
    </w:p>
    <w:tbl>
      <w:tblPr>
        <w:tblW w:w="0" w:type="auto"/>
        <w:tblInd w:w="195" w:type="dxa"/>
        <w:tblBorders>
          <w:top w:val="single" w:sz="12" w:space="0" w:color="B9B9B9"/>
          <w:left w:val="single" w:sz="12" w:space="0" w:color="B9B9B9"/>
          <w:bottom w:val="single" w:sz="12" w:space="0" w:color="B9B9B9"/>
          <w:right w:val="single" w:sz="12" w:space="0" w:color="B9B9B9"/>
          <w:insideH w:val="single" w:sz="12" w:space="0" w:color="B9B9B9"/>
          <w:insideV w:val="single" w:sz="12" w:space="0" w:color="B9B9B9"/>
        </w:tblBorders>
        <w:tblLayout w:type="fixed"/>
        <w:tblCellMar>
          <w:left w:w="0" w:type="dxa"/>
          <w:right w:w="0" w:type="dxa"/>
        </w:tblCellMar>
        <w:tblLook w:val="01E0" w:firstRow="1" w:lastRow="1" w:firstColumn="1" w:lastColumn="1" w:noHBand="0" w:noVBand="0"/>
      </w:tblPr>
      <w:tblGrid>
        <w:gridCol w:w="6589"/>
        <w:gridCol w:w="1112"/>
        <w:gridCol w:w="1111"/>
        <w:gridCol w:w="1111"/>
      </w:tblGrid>
      <w:tr w:rsidR="009216AB" w14:paraId="0B2A7F48" w14:textId="77777777" w:rsidTr="009216AB">
        <w:trPr>
          <w:trHeight w:val="445"/>
        </w:trPr>
        <w:tc>
          <w:tcPr>
            <w:tcW w:w="6589" w:type="dxa"/>
            <w:tcBorders>
              <w:top w:val="single" w:sz="12" w:space="0" w:color="B9B9B9"/>
              <w:left w:val="single" w:sz="12" w:space="0" w:color="B9B9B9"/>
              <w:bottom w:val="single" w:sz="12" w:space="0" w:color="B9B9B9"/>
              <w:right w:val="single" w:sz="12" w:space="0" w:color="B9B9B9"/>
            </w:tcBorders>
          </w:tcPr>
          <w:p w14:paraId="4F0D3C72" w14:textId="77777777" w:rsidR="009216AB" w:rsidRDefault="009216AB">
            <w:pPr>
              <w:pStyle w:val="TableParagraph"/>
              <w:rPr>
                <w:rFonts w:ascii="Times New Roman"/>
                <w:sz w:val="18"/>
              </w:rPr>
            </w:pPr>
          </w:p>
        </w:tc>
        <w:tc>
          <w:tcPr>
            <w:tcW w:w="1112" w:type="dxa"/>
            <w:tcBorders>
              <w:top w:val="single" w:sz="12" w:space="0" w:color="B9B9B9"/>
              <w:left w:val="single" w:sz="12" w:space="0" w:color="B9B9B9"/>
              <w:bottom w:val="single" w:sz="12" w:space="0" w:color="B9B9B9"/>
              <w:right w:val="single" w:sz="12" w:space="0" w:color="B9B9B9"/>
            </w:tcBorders>
            <w:hideMark/>
          </w:tcPr>
          <w:p w14:paraId="49D4B0B0" w14:textId="77777777" w:rsidR="009216AB" w:rsidRDefault="009216AB">
            <w:pPr>
              <w:pStyle w:val="TableParagraph"/>
              <w:spacing w:before="102"/>
              <w:ind w:left="198"/>
              <w:rPr>
                <w:sz w:val="19"/>
              </w:rPr>
            </w:pPr>
            <w:r>
              <w:rPr>
                <w:color w:val="333333"/>
                <w:spacing w:val="-5"/>
                <w:sz w:val="19"/>
              </w:rPr>
              <w:t>Yes</w:t>
            </w:r>
          </w:p>
        </w:tc>
        <w:tc>
          <w:tcPr>
            <w:tcW w:w="1111" w:type="dxa"/>
            <w:tcBorders>
              <w:top w:val="single" w:sz="12" w:space="0" w:color="B9B9B9"/>
              <w:left w:val="single" w:sz="12" w:space="0" w:color="B9B9B9"/>
              <w:bottom w:val="single" w:sz="12" w:space="0" w:color="B9B9B9"/>
              <w:right w:val="single" w:sz="12" w:space="0" w:color="B9B9B9"/>
            </w:tcBorders>
            <w:hideMark/>
          </w:tcPr>
          <w:p w14:paraId="7F8B3084" w14:textId="77777777" w:rsidR="009216AB" w:rsidRDefault="009216AB">
            <w:pPr>
              <w:pStyle w:val="TableParagraph"/>
              <w:spacing w:before="102"/>
              <w:ind w:left="253"/>
              <w:rPr>
                <w:sz w:val="19"/>
              </w:rPr>
            </w:pPr>
            <w:r>
              <w:rPr>
                <w:color w:val="333333"/>
                <w:spacing w:val="-5"/>
                <w:sz w:val="19"/>
              </w:rPr>
              <w:t>No</w:t>
            </w:r>
          </w:p>
        </w:tc>
        <w:tc>
          <w:tcPr>
            <w:tcW w:w="1111" w:type="dxa"/>
            <w:tcBorders>
              <w:top w:val="single" w:sz="12" w:space="0" w:color="B9B9B9"/>
              <w:left w:val="single" w:sz="12" w:space="0" w:color="B9B9B9"/>
              <w:bottom w:val="single" w:sz="12" w:space="0" w:color="B9B9B9"/>
              <w:right w:val="single" w:sz="12" w:space="0" w:color="B9B9B9"/>
            </w:tcBorders>
            <w:hideMark/>
          </w:tcPr>
          <w:p w14:paraId="19D13D54" w14:textId="77777777" w:rsidR="009216AB" w:rsidRDefault="009216AB">
            <w:pPr>
              <w:pStyle w:val="TableParagraph"/>
              <w:spacing w:before="102"/>
              <w:ind w:left="198"/>
              <w:rPr>
                <w:sz w:val="19"/>
              </w:rPr>
            </w:pPr>
            <w:r>
              <w:rPr>
                <w:color w:val="333333"/>
                <w:spacing w:val="-2"/>
                <w:sz w:val="19"/>
              </w:rPr>
              <w:t>Unsure</w:t>
            </w:r>
          </w:p>
        </w:tc>
      </w:tr>
      <w:tr w:rsidR="009216AB" w14:paraId="42F40C96" w14:textId="77777777" w:rsidTr="009216AB">
        <w:trPr>
          <w:trHeight w:val="466"/>
        </w:trPr>
        <w:tc>
          <w:tcPr>
            <w:tcW w:w="6589" w:type="dxa"/>
            <w:tcBorders>
              <w:top w:val="single" w:sz="12" w:space="0" w:color="B9B9B9"/>
              <w:left w:val="single" w:sz="12" w:space="0" w:color="B9B9B9"/>
              <w:bottom w:val="single" w:sz="12" w:space="0" w:color="B9B9B9"/>
              <w:right w:val="single" w:sz="12" w:space="0" w:color="B9B9B9"/>
            </w:tcBorders>
            <w:hideMark/>
          </w:tcPr>
          <w:p w14:paraId="7861B6BC" w14:textId="77777777" w:rsidR="009216AB" w:rsidRDefault="009216AB">
            <w:pPr>
              <w:pStyle w:val="TableParagraph"/>
              <w:spacing w:before="111"/>
              <w:ind w:left="198"/>
              <w:rPr>
                <w:sz w:val="19"/>
              </w:rPr>
            </w:pPr>
            <w:r>
              <w:rPr>
                <w:color w:val="333333"/>
                <w:sz w:val="19"/>
              </w:rPr>
              <w:t>Section</w:t>
            </w:r>
            <w:r>
              <w:rPr>
                <w:color w:val="333333"/>
                <w:spacing w:val="6"/>
                <w:sz w:val="19"/>
              </w:rPr>
              <w:t xml:space="preserve"> </w:t>
            </w:r>
            <w:r>
              <w:rPr>
                <w:color w:val="333333"/>
                <w:sz w:val="19"/>
              </w:rPr>
              <w:t>3.</w:t>
            </w:r>
            <w:r>
              <w:rPr>
                <w:color w:val="333333"/>
                <w:spacing w:val="3"/>
                <w:sz w:val="19"/>
              </w:rPr>
              <w:t xml:space="preserve"> </w:t>
            </w:r>
            <w:r>
              <w:rPr>
                <w:color w:val="333333"/>
                <w:sz w:val="19"/>
              </w:rPr>
              <w:t>Statement</w:t>
            </w:r>
            <w:r>
              <w:rPr>
                <w:color w:val="333333"/>
                <w:spacing w:val="9"/>
                <w:sz w:val="19"/>
              </w:rPr>
              <w:t xml:space="preserve"> </w:t>
            </w:r>
            <w:r>
              <w:rPr>
                <w:color w:val="333333"/>
                <w:sz w:val="19"/>
              </w:rPr>
              <w:t>of</w:t>
            </w:r>
            <w:r>
              <w:rPr>
                <w:color w:val="333333"/>
                <w:spacing w:val="4"/>
                <w:sz w:val="19"/>
              </w:rPr>
              <w:t xml:space="preserve"> </w:t>
            </w:r>
            <w:r>
              <w:rPr>
                <w:color w:val="333333"/>
                <w:spacing w:val="-2"/>
                <w:sz w:val="19"/>
              </w:rPr>
              <w:t>Purpose</w:t>
            </w:r>
          </w:p>
        </w:tc>
        <w:tc>
          <w:tcPr>
            <w:tcW w:w="1112" w:type="dxa"/>
            <w:tcBorders>
              <w:top w:val="single" w:sz="12" w:space="0" w:color="B9B9B9"/>
              <w:left w:val="single" w:sz="12" w:space="0" w:color="B9B9B9"/>
              <w:bottom w:val="single" w:sz="12" w:space="0" w:color="B9B9B9"/>
              <w:right w:val="single" w:sz="12" w:space="0" w:color="B9B9B9"/>
            </w:tcBorders>
          </w:tcPr>
          <w:p w14:paraId="57AC325F" w14:textId="77777777" w:rsidR="009216AB" w:rsidRDefault="00B843AA">
            <w:pPr>
              <w:ind w:left="125"/>
              <w:rPr>
                <w:sz w:val="18"/>
              </w:rPr>
            </w:pPr>
            <w:sdt>
              <w:sdtPr>
                <w:rPr>
                  <w:color w:val="333333"/>
                  <w:w w:val="105"/>
                  <w:position w:val="1"/>
                  <w:sz w:val="18"/>
                </w:rPr>
                <w:id w:val="-1602638944"/>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04154BE5" w14:textId="77777777" w:rsidR="009216AB" w:rsidRDefault="009216AB">
            <w:pPr>
              <w:pStyle w:val="TableParagraph"/>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400D3A74" w14:textId="77777777" w:rsidR="009216AB" w:rsidRDefault="009216AB">
            <w:pPr>
              <w:pStyle w:val="TableParagraph"/>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568838B3" w14:textId="77777777" w:rsidR="009216AB" w:rsidRDefault="009216AB">
            <w:pPr>
              <w:pStyle w:val="TableParagraph"/>
              <w:rPr>
                <w:rFonts w:ascii="Times New Roman"/>
                <w:sz w:val="18"/>
              </w:rPr>
            </w:pPr>
          </w:p>
        </w:tc>
      </w:tr>
      <w:tr w:rsidR="009216AB" w14:paraId="6E4B31E8" w14:textId="77777777" w:rsidTr="009216AB">
        <w:trPr>
          <w:trHeight w:val="466"/>
        </w:trPr>
        <w:tc>
          <w:tcPr>
            <w:tcW w:w="6589" w:type="dxa"/>
            <w:tcBorders>
              <w:top w:val="single" w:sz="12" w:space="0" w:color="B9B9B9"/>
              <w:left w:val="single" w:sz="12" w:space="0" w:color="B9B9B9"/>
              <w:bottom w:val="single" w:sz="12" w:space="0" w:color="B9B9B9"/>
              <w:right w:val="single" w:sz="12" w:space="0" w:color="B9B9B9"/>
            </w:tcBorders>
            <w:hideMark/>
          </w:tcPr>
          <w:p w14:paraId="27939D00" w14:textId="77777777" w:rsidR="009216AB" w:rsidRDefault="009216AB">
            <w:pPr>
              <w:pStyle w:val="TableParagraph"/>
              <w:spacing w:before="111"/>
              <w:ind w:left="198"/>
              <w:rPr>
                <w:sz w:val="19"/>
              </w:rPr>
            </w:pPr>
            <w:r>
              <w:rPr>
                <w:color w:val="333333"/>
                <w:sz w:val="19"/>
              </w:rPr>
              <w:t>Section</w:t>
            </w:r>
            <w:r>
              <w:rPr>
                <w:color w:val="333333"/>
                <w:spacing w:val="8"/>
                <w:sz w:val="19"/>
              </w:rPr>
              <w:t xml:space="preserve"> </w:t>
            </w:r>
            <w:r>
              <w:rPr>
                <w:color w:val="333333"/>
                <w:sz w:val="19"/>
              </w:rPr>
              <w:t>4.</w:t>
            </w:r>
            <w:r>
              <w:rPr>
                <w:color w:val="333333"/>
                <w:spacing w:val="6"/>
                <w:sz w:val="19"/>
              </w:rPr>
              <w:t xml:space="preserve"> </w:t>
            </w:r>
            <w:r>
              <w:rPr>
                <w:color w:val="333333"/>
                <w:sz w:val="19"/>
              </w:rPr>
              <w:t>Principles</w:t>
            </w:r>
            <w:r>
              <w:rPr>
                <w:color w:val="333333"/>
                <w:spacing w:val="8"/>
                <w:sz w:val="19"/>
              </w:rPr>
              <w:t xml:space="preserve"> </w:t>
            </w:r>
            <w:r>
              <w:rPr>
                <w:color w:val="333333"/>
                <w:sz w:val="19"/>
              </w:rPr>
              <w:t>of</w:t>
            </w:r>
            <w:r>
              <w:rPr>
                <w:color w:val="333333"/>
                <w:spacing w:val="6"/>
                <w:sz w:val="19"/>
              </w:rPr>
              <w:t xml:space="preserve"> </w:t>
            </w:r>
            <w:r>
              <w:rPr>
                <w:color w:val="333333"/>
                <w:sz w:val="19"/>
              </w:rPr>
              <w:t>Service</w:t>
            </w:r>
            <w:r>
              <w:rPr>
                <w:color w:val="333333"/>
                <w:spacing w:val="9"/>
                <w:sz w:val="19"/>
              </w:rPr>
              <w:t xml:space="preserve"> </w:t>
            </w:r>
            <w:r>
              <w:rPr>
                <w:color w:val="333333"/>
                <w:spacing w:val="-2"/>
                <w:sz w:val="19"/>
              </w:rPr>
              <w:t>Delivery</w:t>
            </w:r>
          </w:p>
        </w:tc>
        <w:tc>
          <w:tcPr>
            <w:tcW w:w="1112" w:type="dxa"/>
            <w:tcBorders>
              <w:top w:val="single" w:sz="12" w:space="0" w:color="B9B9B9"/>
              <w:left w:val="single" w:sz="12" w:space="0" w:color="B9B9B9"/>
              <w:bottom w:val="single" w:sz="12" w:space="0" w:color="B9B9B9"/>
              <w:right w:val="single" w:sz="12" w:space="0" w:color="B9B9B9"/>
            </w:tcBorders>
          </w:tcPr>
          <w:p w14:paraId="64FADFEA" w14:textId="77777777" w:rsidR="009216AB" w:rsidRDefault="00B843AA">
            <w:pPr>
              <w:ind w:left="125"/>
              <w:rPr>
                <w:sz w:val="18"/>
              </w:rPr>
            </w:pPr>
            <w:sdt>
              <w:sdtPr>
                <w:rPr>
                  <w:color w:val="333333"/>
                  <w:w w:val="105"/>
                  <w:position w:val="1"/>
                  <w:sz w:val="18"/>
                </w:rPr>
                <w:id w:val="1487667763"/>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076D08D3" w14:textId="77777777" w:rsidR="009216AB" w:rsidRDefault="009216AB">
            <w:pPr>
              <w:pStyle w:val="TableParagraph"/>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7CF840F1" w14:textId="77777777" w:rsidR="009216AB" w:rsidRDefault="009216AB">
            <w:pPr>
              <w:pStyle w:val="TableParagraph"/>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5AE069E4" w14:textId="77777777" w:rsidR="009216AB" w:rsidRDefault="009216AB">
            <w:pPr>
              <w:pStyle w:val="TableParagraph"/>
              <w:rPr>
                <w:rFonts w:ascii="Times New Roman"/>
                <w:sz w:val="18"/>
              </w:rPr>
            </w:pPr>
          </w:p>
        </w:tc>
      </w:tr>
      <w:tr w:rsidR="009216AB" w14:paraId="4FC97ACE" w14:textId="77777777" w:rsidTr="009216AB">
        <w:trPr>
          <w:trHeight w:val="469"/>
        </w:trPr>
        <w:tc>
          <w:tcPr>
            <w:tcW w:w="6589" w:type="dxa"/>
            <w:tcBorders>
              <w:top w:val="single" w:sz="12" w:space="0" w:color="B9B9B9"/>
              <w:left w:val="single" w:sz="12" w:space="0" w:color="B9B9B9"/>
              <w:bottom w:val="single" w:sz="12" w:space="0" w:color="B9B9B9"/>
              <w:right w:val="single" w:sz="12" w:space="0" w:color="B9B9B9"/>
            </w:tcBorders>
            <w:hideMark/>
          </w:tcPr>
          <w:p w14:paraId="55C68891" w14:textId="77777777" w:rsidR="009216AB" w:rsidRDefault="009216AB">
            <w:pPr>
              <w:pStyle w:val="TableParagraph"/>
              <w:spacing w:before="111"/>
              <w:ind w:left="198"/>
              <w:rPr>
                <w:sz w:val="19"/>
              </w:rPr>
            </w:pPr>
            <w:r>
              <w:rPr>
                <w:color w:val="333333"/>
                <w:sz w:val="19"/>
              </w:rPr>
              <w:t>Section</w:t>
            </w:r>
            <w:r>
              <w:rPr>
                <w:color w:val="333333"/>
                <w:spacing w:val="9"/>
                <w:sz w:val="19"/>
              </w:rPr>
              <w:t xml:space="preserve"> </w:t>
            </w:r>
            <w:r>
              <w:rPr>
                <w:color w:val="333333"/>
                <w:sz w:val="19"/>
              </w:rPr>
              <w:t>5.</w:t>
            </w:r>
            <w:r>
              <w:rPr>
                <w:color w:val="333333"/>
                <w:spacing w:val="8"/>
                <w:sz w:val="19"/>
              </w:rPr>
              <w:t xml:space="preserve"> </w:t>
            </w:r>
            <w:r>
              <w:rPr>
                <w:color w:val="333333"/>
                <w:sz w:val="19"/>
              </w:rPr>
              <w:t>Contract</w:t>
            </w:r>
            <w:r>
              <w:rPr>
                <w:color w:val="333333"/>
                <w:spacing w:val="9"/>
                <w:sz w:val="19"/>
              </w:rPr>
              <w:t xml:space="preserve"> </w:t>
            </w:r>
            <w:r>
              <w:rPr>
                <w:color w:val="333333"/>
                <w:sz w:val="19"/>
              </w:rPr>
              <w:t>between</w:t>
            </w:r>
            <w:r>
              <w:rPr>
                <w:color w:val="333333"/>
                <w:spacing w:val="8"/>
                <w:sz w:val="19"/>
              </w:rPr>
              <w:t xml:space="preserve"> </w:t>
            </w:r>
            <w:r>
              <w:rPr>
                <w:color w:val="333333"/>
                <w:sz w:val="19"/>
              </w:rPr>
              <w:t>Service-User</w:t>
            </w:r>
            <w:r>
              <w:rPr>
                <w:color w:val="333333"/>
                <w:spacing w:val="8"/>
                <w:sz w:val="19"/>
              </w:rPr>
              <w:t xml:space="preserve"> </w:t>
            </w:r>
            <w:r>
              <w:rPr>
                <w:color w:val="333333"/>
                <w:sz w:val="19"/>
              </w:rPr>
              <w:t>and</w:t>
            </w:r>
            <w:r>
              <w:rPr>
                <w:color w:val="333333"/>
                <w:spacing w:val="9"/>
                <w:sz w:val="19"/>
              </w:rPr>
              <w:t xml:space="preserve"> </w:t>
            </w:r>
            <w:r>
              <w:rPr>
                <w:color w:val="333333"/>
                <w:sz w:val="19"/>
              </w:rPr>
              <w:t>Home</w:t>
            </w:r>
            <w:r>
              <w:rPr>
                <w:color w:val="333333"/>
                <w:spacing w:val="9"/>
                <w:sz w:val="19"/>
              </w:rPr>
              <w:t xml:space="preserve"> </w:t>
            </w:r>
            <w:r>
              <w:rPr>
                <w:color w:val="333333"/>
                <w:sz w:val="19"/>
              </w:rPr>
              <w:t>Support</w:t>
            </w:r>
            <w:r>
              <w:rPr>
                <w:color w:val="333333"/>
                <w:spacing w:val="9"/>
                <w:sz w:val="19"/>
              </w:rPr>
              <w:t xml:space="preserve"> </w:t>
            </w:r>
            <w:r>
              <w:rPr>
                <w:color w:val="333333"/>
                <w:spacing w:val="-2"/>
                <w:sz w:val="19"/>
              </w:rPr>
              <w:t>Provider</w:t>
            </w:r>
          </w:p>
        </w:tc>
        <w:tc>
          <w:tcPr>
            <w:tcW w:w="1112" w:type="dxa"/>
            <w:tcBorders>
              <w:top w:val="single" w:sz="12" w:space="0" w:color="B9B9B9"/>
              <w:left w:val="single" w:sz="12" w:space="0" w:color="B9B9B9"/>
              <w:bottom w:val="single" w:sz="12" w:space="0" w:color="B9B9B9"/>
              <w:right w:val="single" w:sz="12" w:space="0" w:color="B9B9B9"/>
            </w:tcBorders>
          </w:tcPr>
          <w:p w14:paraId="3C72031C" w14:textId="77777777" w:rsidR="009216AB" w:rsidRDefault="00B843AA">
            <w:pPr>
              <w:ind w:left="125"/>
              <w:rPr>
                <w:sz w:val="18"/>
              </w:rPr>
            </w:pPr>
            <w:sdt>
              <w:sdtPr>
                <w:rPr>
                  <w:color w:val="333333"/>
                  <w:w w:val="105"/>
                  <w:position w:val="1"/>
                  <w:sz w:val="18"/>
                </w:rPr>
                <w:id w:val="1318852126"/>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7CEE1A3E" w14:textId="77777777" w:rsidR="009216AB" w:rsidRDefault="009216AB">
            <w:pPr>
              <w:pStyle w:val="TableParagraph"/>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5571AAE4" w14:textId="77777777" w:rsidR="009216AB" w:rsidRDefault="009216AB">
            <w:pPr>
              <w:pStyle w:val="TableParagraph"/>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04B5DC1A" w14:textId="77777777" w:rsidR="009216AB" w:rsidRDefault="009216AB">
            <w:pPr>
              <w:pStyle w:val="TableParagraph"/>
              <w:rPr>
                <w:rFonts w:ascii="Times New Roman"/>
                <w:sz w:val="18"/>
              </w:rPr>
            </w:pPr>
          </w:p>
        </w:tc>
      </w:tr>
      <w:tr w:rsidR="009216AB" w14:paraId="6FC40ED8" w14:textId="77777777" w:rsidTr="009216AB">
        <w:trPr>
          <w:trHeight w:val="466"/>
        </w:trPr>
        <w:tc>
          <w:tcPr>
            <w:tcW w:w="6589" w:type="dxa"/>
            <w:tcBorders>
              <w:top w:val="single" w:sz="12" w:space="0" w:color="B9B9B9"/>
              <w:left w:val="single" w:sz="12" w:space="0" w:color="B9B9B9"/>
              <w:bottom w:val="single" w:sz="12" w:space="0" w:color="B9B9B9"/>
              <w:right w:val="single" w:sz="12" w:space="0" w:color="B9B9B9"/>
            </w:tcBorders>
            <w:hideMark/>
          </w:tcPr>
          <w:p w14:paraId="7F7914DD" w14:textId="77777777" w:rsidR="009216AB" w:rsidRDefault="009216AB">
            <w:pPr>
              <w:pStyle w:val="TableParagraph"/>
              <w:spacing w:before="109"/>
              <w:ind w:left="198"/>
              <w:rPr>
                <w:sz w:val="19"/>
              </w:rPr>
            </w:pPr>
            <w:r>
              <w:rPr>
                <w:color w:val="333333"/>
                <w:sz w:val="19"/>
              </w:rPr>
              <w:t>Section</w:t>
            </w:r>
            <w:r>
              <w:rPr>
                <w:color w:val="333333"/>
                <w:spacing w:val="6"/>
                <w:sz w:val="19"/>
              </w:rPr>
              <w:t xml:space="preserve"> </w:t>
            </w:r>
            <w:r>
              <w:rPr>
                <w:color w:val="333333"/>
                <w:sz w:val="19"/>
              </w:rPr>
              <w:t>6.</w:t>
            </w:r>
            <w:r>
              <w:rPr>
                <w:color w:val="333333"/>
                <w:spacing w:val="6"/>
                <w:sz w:val="19"/>
              </w:rPr>
              <w:t xml:space="preserve"> </w:t>
            </w:r>
            <w:r>
              <w:rPr>
                <w:color w:val="333333"/>
                <w:sz w:val="19"/>
              </w:rPr>
              <w:t>Needs</w:t>
            </w:r>
            <w:r>
              <w:rPr>
                <w:color w:val="333333"/>
                <w:spacing w:val="10"/>
                <w:sz w:val="19"/>
              </w:rPr>
              <w:t xml:space="preserve"> </w:t>
            </w:r>
            <w:r>
              <w:rPr>
                <w:color w:val="333333"/>
                <w:sz w:val="19"/>
              </w:rPr>
              <w:t>Assessment</w:t>
            </w:r>
            <w:r>
              <w:rPr>
                <w:color w:val="333333"/>
                <w:spacing w:val="6"/>
                <w:sz w:val="19"/>
              </w:rPr>
              <w:t xml:space="preserve"> </w:t>
            </w:r>
            <w:r>
              <w:rPr>
                <w:color w:val="333333"/>
                <w:sz w:val="19"/>
              </w:rPr>
              <w:t>and</w:t>
            </w:r>
            <w:r>
              <w:rPr>
                <w:color w:val="333333"/>
                <w:spacing w:val="6"/>
                <w:sz w:val="19"/>
              </w:rPr>
              <w:t xml:space="preserve"> </w:t>
            </w:r>
            <w:r>
              <w:rPr>
                <w:color w:val="333333"/>
                <w:sz w:val="19"/>
              </w:rPr>
              <w:t>Personal</w:t>
            </w:r>
            <w:r>
              <w:rPr>
                <w:color w:val="333333"/>
                <w:spacing w:val="10"/>
                <w:sz w:val="19"/>
              </w:rPr>
              <w:t xml:space="preserve"> </w:t>
            </w:r>
            <w:r>
              <w:rPr>
                <w:color w:val="333333"/>
                <w:sz w:val="19"/>
              </w:rPr>
              <w:t>Support</w:t>
            </w:r>
            <w:r>
              <w:rPr>
                <w:color w:val="333333"/>
                <w:spacing w:val="6"/>
                <w:sz w:val="19"/>
              </w:rPr>
              <w:t xml:space="preserve"> </w:t>
            </w:r>
            <w:r>
              <w:rPr>
                <w:color w:val="333333"/>
                <w:spacing w:val="-4"/>
                <w:sz w:val="19"/>
              </w:rPr>
              <w:t>Plan</w:t>
            </w:r>
          </w:p>
        </w:tc>
        <w:tc>
          <w:tcPr>
            <w:tcW w:w="1112" w:type="dxa"/>
            <w:tcBorders>
              <w:top w:val="single" w:sz="12" w:space="0" w:color="B9B9B9"/>
              <w:left w:val="single" w:sz="12" w:space="0" w:color="B9B9B9"/>
              <w:bottom w:val="single" w:sz="12" w:space="0" w:color="B9B9B9"/>
              <w:right w:val="single" w:sz="12" w:space="0" w:color="B9B9B9"/>
            </w:tcBorders>
          </w:tcPr>
          <w:p w14:paraId="63224EEE" w14:textId="77777777" w:rsidR="009216AB" w:rsidRDefault="00B843AA">
            <w:pPr>
              <w:ind w:left="125"/>
              <w:rPr>
                <w:sz w:val="18"/>
              </w:rPr>
            </w:pPr>
            <w:sdt>
              <w:sdtPr>
                <w:rPr>
                  <w:color w:val="333333"/>
                  <w:w w:val="105"/>
                  <w:position w:val="1"/>
                  <w:sz w:val="18"/>
                </w:rPr>
                <w:id w:val="2112543249"/>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363AE8FD" w14:textId="77777777" w:rsidR="009216AB" w:rsidRDefault="009216AB">
            <w:pPr>
              <w:pStyle w:val="TableParagraph"/>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0D08F44D" w14:textId="77777777" w:rsidR="009216AB" w:rsidRDefault="009216AB">
            <w:pPr>
              <w:pStyle w:val="TableParagraph"/>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2B90DEE7" w14:textId="77777777" w:rsidR="009216AB" w:rsidRDefault="009216AB">
            <w:pPr>
              <w:pStyle w:val="TableParagraph"/>
              <w:rPr>
                <w:rFonts w:ascii="Times New Roman"/>
                <w:sz w:val="18"/>
              </w:rPr>
            </w:pPr>
          </w:p>
        </w:tc>
      </w:tr>
      <w:tr w:rsidR="009216AB" w14:paraId="557108D2" w14:textId="77777777" w:rsidTr="009216AB">
        <w:trPr>
          <w:trHeight w:val="466"/>
        </w:trPr>
        <w:tc>
          <w:tcPr>
            <w:tcW w:w="6589" w:type="dxa"/>
            <w:tcBorders>
              <w:top w:val="single" w:sz="12" w:space="0" w:color="B9B9B9"/>
              <w:left w:val="single" w:sz="12" w:space="0" w:color="B9B9B9"/>
              <w:bottom w:val="single" w:sz="12" w:space="0" w:color="B9B9B9"/>
              <w:right w:val="single" w:sz="12" w:space="0" w:color="B9B9B9"/>
            </w:tcBorders>
            <w:hideMark/>
          </w:tcPr>
          <w:p w14:paraId="4F7A66E2" w14:textId="77777777" w:rsidR="009216AB" w:rsidRDefault="009216AB">
            <w:pPr>
              <w:pStyle w:val="TableParagraph"/>
              <w:spacing w:before="109"/>
              <w:ind w:left="198"/>
              <w:rPr>
                <w:sz w:val="19"/>
              </w:rPr>
            </w:pPr>
            <w:r>
              <w:rPr>
                <w:color w:val="333333"/>
                <w:sz w:val="19"/>
              </w:rPr>
              <w:t>Section</w:t>
            </w:r>
            <w:r>
              <w:rPr>
                <w:color w:val="333333"/>
                <w:spacing w:val="8"/>
                <w:sz w:val="19"/>
              </w:rPr>
              <w:t xml:space="preserve"> </w:t>
            </w:r>
            <w:r>
              <w:rPr>
                <w:color w:val="333333"/>
                <w:sz w:val="19"/>
              </w:rPr>
              <w:t>7.</w:t>
            </w:r>
            <w:r>
              <w:rPr>
                <w:color w:val="333333"/>
                <w:spacing w:val="8"/>
                <w:sz w:val="19"/>
              </w:rPr>
              <w:t xml:space="preserve"> </w:t>
            </w:r>
            <w:r>
              <w:rPr>
                <w:color w:val="333333"/>
                <w:sz w:val="19"/>
              </w:rPr>
              <w:t>Management</w:t>
            </w:r>
            <w:r>
              <w:rPr>
                <w:color w:val="333333"/>
                <w:spacing w:val="8"/>
                <w:sz w:val="19"/>
              </w:rPr>
              <w:t xml:space="preserve"> </w:t>
            </w:r>
            <w:r>
              <w:rPr>
                <w:color w:val="333333"/>
                <w:sz w:val="19"/>
              </w:rPr>
              <w:t>of</w:t>
            </w:r>
            <w:r>
              <w:rPr>
                <w:color w:val="333333"/>
                <w:spacing w:val="9"/>
                <w:sz w:val="19"/>
              </w:rPr>
              <w:t xml:space="preserve"> </w:t>
            </w:r>
            <w:r>
              <w:rPr>
                <w:color w:val="333333"/>
                <w:spacing w:val="-2"/>
                <w:sz w:val="19"/>
              </w:rPr>
              <w:t>Records</w:t>
            </w:r>
          </w:p>
        </w:tc>
        <w:tc>
          <w:tcPr>
            <w:tcW w:w="1112" w:type="dxa"/>
            <w:tcBorders>
              <w:top w:val="single" w:sz="12" w:space="0" w:color="B9B9B9"/>
              <w:left w:val="single" w:sz="12" w:space="0" w:color="B9B9B9"/>
              <w:bottom w:val="single" w:sz="12" w:space="0" w:color="B9B9B9"/>
              <w:right w:val="single" w:sz="12" w:space="0" w:color="B9B9B9"/>
            </w:tcBorders>
          </w:tcPr>
          <w:p w14:paraId="25C9D407" w14:textId="77777777" w:rsidR="009216AB" w:rsidRDefault="009216AB">
            <w:pPr>
              <w:ind w:left="125"/>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4AD7E7E9" w14:textId="77777777" w:rsidR="009216AB" w:rsidRDefault="00B843AA">
            <w:pPr>
              <w:ind w:left="125"/>
              <w:rPr>
                <w:sz w:val="18"/>
              </w:rPr>
            </w:pPr>
            <w:sdt>
              <w:sdtPr>
                <w:rPr>
                  <w:color w:val="333333"/>
                  <w:w w:val="105"/>
                  <w:position w:val="1"/>
                  <w:sz w:val="18"/>
                </w:rPr>
                <w:id w:val="744532259"/>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57E8A78A" w14:textId="77777777" w:rsidR="009216AB" w:rsidRDefault="009216AB">
            <w:pPr>
              <w:pStyle w:val="TableParagraph"/>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1370476E" w14:textId="77777777" w:rsidR="009216AB" w:rsidRDefault="009216AB">
            <w:pPr>
              <w:pStyle w:val="TableParagraph"/>
              <w:rPr>
                <w:rFonts w:ascii="Times New Roman"/>
                <w:sz w:val="18"/>
              </w:rPr>
            </w:pPr>
          </w:p>
        </w:tc>
      </w:tr>
      <w:tr w:rsidR="009216AB" w14:paraId="7E62EB0A" w14:textId="77777777" w:rsidTr="009216AB">
        <w:trPr>
          <w:trHeight w:val="466"/>
        </w:trPr>
        <w:tc>
          <w:tcPr>
            <w:tcW w:w="6589" w:type="dxa"/>
            <w:tcBorders>
              <w:top w:val="single" w:sz="12" w:space="0" w:color="B9B9B9"/>
              <w:left w:val="single" w:sz="12" w:space="0" w:color="B9B9B9"/>
              <w:bottom w:val="single" w:sz="12" w:space="0" w:color="B9B9B9"/>
              <w:right w:val="single" w:sz="12" w:space="0" w:color="B9B9B9"/>
            </w:tcBorders>
            <w:hideMark/>
          </w:tcPr>
          <w:p w14:paraId="6C6C5387" w14:textId="77777777" w:rsidR="009216AB" w:rsidRDefault="009216AB">
            <w:pPr>
              <w:pStyle w:val="TableParagraph"/>
              <w:spacing w:before="109"/>
              <w:ind w:left="198"/>
              <w:rPr>
                <w:sz w:val="19"/>
              </w:rPr>
            </w:pPr>
            <w:r>
              <w:rPr>
                <w:color w:val="333333"/>
                <w:sz w:val="19"/>
              </w:rPr>
              <w:t>Section</w:t>
            </w:r>
            <w:r>
              <w:rPr>
                <w:color w:val="333333"/>
                <w:spacing w:val="8"/>
                <w:sz w:val="19"/>
              </w:rPr>
              <w:t xml:space="preserve"> </w:t>
            </w:r>
            <w:r>
              <w:rPr>
                <w:color w:val="333333"/>
                <w:sz w:val="19"/>
              </w:rPr>
              <w:t>8.</w:t>
            </w:r>
            <w:r>
              <w:rPr>
                <w:color w:val="333333"/>
                <w:spacing w:val="8"/>
                <w:sz w:val="19"/>
              </w:rPr>
              <w:t xml:space="preserve"> </w:t>
            </w:r>
            <w:r>
              <w:rPr>
                <w:color w:val="333333"/>
                <w:sz w:val="19"/>
              </w:rPr>
              <w:t>Service</w:t>
            </w:r>
            <w:r>
              <w:rPr>
                <w:color w:val="333333"/>
                <w:spacing w:val="8"/>
                <w:sz w:val="19"/>
              </w:rPr>
              <w:t xml:space="preserve"> </w:t>
            </w:r>
            <w:r>
              <w:rPr>
                <w:color w:val="333333"/>
                <w:spacing w:val="-2"/>
                <w:sz w:val="19"/>
              </w:rPr>
              <w:t>Provision</w:t>
            </w:r>
          </w:p>
        </w:tc>
        <w:tc>
          <w:tcPr>
            <w:tcW w:w="1112" w:type="dxa"/>
            <w:tcBorders>
              <w:top w:val="single" w:sz="12" w:space="0" w:color="B9B9B9"/>
              <w:left w:val="single" w:sz="12" w:space="0" w:color="B9B9B9"/>
              <w:bottom w:val="single" w:sz="12" w:space="0" w:color="B9B9B9"/>
              <w:right w:val="single" w:sz="12" w:space="0" w:color="B9B9B9"/>
            </w:tcBorders>
          </w:tcPr>
          <w:p w14:paraId="12CD49D2" w14:textId="77777777" w:rsidR="009216AB" w:rsidRDefault="00B843AA">
            <w:pPr>
              <w:ind w:left="125"/>
              <w:rPr>
                <w:sz w:val="18"/>
              </w:rPr>
            </w:pPr>
            <w:sdt>
              <w:sdtPr>
                <w:rPr>
                  <w:color w:val="333333"/>
                  <w:w w:val="105"/>
                  <w:position w:val="1"/>
                  <w:sz w:val="18"/>
                </w:rPr>
                <w:id w:val="-317809029"/>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6895C6CB" w14:textId="77777777" w:rsidR="009216AB" w:rsidRDefault="009216AB">
            <w:pPr>
              <w:pStyle w:val="TableParagraph"/>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54F83ADA" w14:textId="77777777" w:rsidR="009216AB" w:rsidRDefault="009216AB">
            <w:pPr>
              <w:pStyle w:val="TableParagraph"/>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51F6A69E" w14:textId="77777777" w:rsidR="009216AB" w:rsidRDefault="009216AB">
            <w:pPr>
              <w:pStyle w:val="TableParagraph"/>
              <w:rPr>
                <w:rFonts w:ascii="Times New Roman"/>
                <w:sz w:val="18"/>
              </w:rPr>
            </w:pPr>
          </w:p>
        </w:tc>
      </w:tr>
      <w:tr w:rsidR="009216AB" w14:paraId="24A3AF85" w14:textId="77777777" w:rsidTr="009216AB">
        <w:trPr>
          <w:trHeight w:val="467"/>
        </w:trPr>
        <w:tc>
          <w:tcPr>
            <w:tcW w:w="6589" w:type="dxa"/>
            <w:tcBorders>
              <w:top w:val="single" w:sz="12" w:space="0" w:color="B9B9B9"/>
              <w:left w:val="single" w:sz="12" w:space="0" w:color="B9B9B9"/>
              <w:bottom w:val="single" w:sz="12" w:space="0" w:color="B9B9B9"/>
              <w:right w:val="single" w:sz="12" w:space="0" w:color="B9B9B9"/>
            </w:tcBorders>
            <w:hideMark/>
          </w:tcPr>
          <w:p w14:paraId="33DFD133" w14:textId="77777777" w:rsidR="009216AB" w:rsidRDefault="009216AB">
            <w:pPr>
              <w:pStyle w:val="TableParagraph"/>
              <w:spacing w:before="109"/>
              <w:ind w:left="198"/>
              <w:rPr>
                <w:sz w:val="19"/>
              </w:rPr>
            </w:pPr>
            <w:r>
              <w:rPr>
                <w:color w:val="333333"/>
                <w:sz w:val="19"/>
              </w:rPr>
              <w:t>Section</w:t>
            </w:r>
            <w:r>
              <w:rPr>
                <w:color w:val="333333"/>
                <w:spacing w:val="9"/>
                <w:sz w:val="19"/>
              </w:rPr>
              <w:t xml:space="preserve"> </w:t>
            </w:r>
            <w:r>
              <w:rPr>
                <w:color w:val="333333"/>
                <w:sz w:val="19"/>
              </w:rPr>
              <w:t>9.</w:t>
            </w:r>
            <w:r>
              <w:rPr>
                <w:color w:val="333333"/>
                <w:spacing w:val="6"/>
                <w:sz w:val="19"/>
              </w:rPr>
              <w:t xml:space="preserve"> </w:t>
            </w:r>
            <w:r>
              <w:rPr>
                <w:color w:val="333333"/>
                <w:sz w:val="19"/>
              </w:rPr>
              <w:t>Medication</w:t>
            </w:r>
            <w:r>
              <w:rPr>
                <w:color w:val="333333"/>
                <w:spacing w:val="9"/>
                <w:sz w:val="19"/>
              </w:rPr>
              <w:t xml:space="preserve"> </w:t>
            </w:r>
            <w:r>
              <w:rPr>
                <w:color w:val="333333"/>
                <w:sz w:val="19"/>
              </w:rPr>
              <w:t>Management</w:t>
            </w:r>
            <w:r>
              <w:rPr>
                <w:color w:val="333333"/>
                <w:spacing w:val="9"/>
                <w:sz w:val="19"/>
              </w:rPr>
              <w:t xml:space="preserve"> </w:t>
            </w:r>
            <w:r>
              <w:rPr>
                <w:color w:val="333333"/>
                <w:spacing w:val="-2"/>
                <w:sz w:val="19"/>
              </w:rPr>
              <w:t>Support</w:t>
            </w:r>
          </w:p>
        </w:tc>
        <w:tc>
          <w:tcPr>
            <w:tcW w:w="1112" w:type="dxa"/>
            <w:tcBorders>
              <w:top w:val="single" w:sz="12" w:space="0" w:color="B9B9B9"/>
              <w:left w:val="single" w:sz="12" w:space="0" w:color="B9B9B9"/>
              <w:bottom w:val="single" w:sz="12" w:space="0" w:color="B9B9B9"/>
              <w:right w:val="single" w:sz="12" w:space="0" w:color="B9B9B9"/>
            </w:tcBorders>
          </w:tcPr>
          <w:p w14:paraId="2C696107" w14:textId="77777777" w:rsidR="009216AB" w:rsidRDefault="00B843AA">
            <w:pPr>
              <w:ind w:left="125"/>
              <w:rPr>
                <w:sz w:val="18"/>
              </w:rPr>
            </w:pPr>
            <w:sdt>
              <w:sdtPr>
                <w:rPr>
                  <w:color w:val="333333"/>
                  <w:w w:val="105"/>
                  <w:position w:val="1"/>
                  <w:sz w:val="18"/>
                </w:rPr>
                <w:id w:val="-982767271"/>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61BC18AA" w14:textId="77777777" w:rsidR="009216AB" w:rsidRDefault="009216AB">
            <w:pPr>
              <w:pStyle w:val="TableParagraph"/>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080B2AC5" w14:textId="77777777" w:rsidR="009216AB" w:rsidRDefault="009216AB">
            <w:pPr>
              <w:pStyle w:val="TableParagraph"/>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2F748875" w14:textId="77777777" w:rsidR="009216AB" w:rsidRDefault="009216AB">
            <w:pPr>
              <w:pStyle w:val="TableParagraph"/>
              <w:rPr>
                <w:rFonts w:ascii="Times New Roman"/>
                <w:sz w:val="18"/>
              </w:rPr>
            </w:pPr>
          </w:p>
        </w:tc>
      </w:tr>
      <w:tr w:rsidR="009216AB" w14:paraId="77005B9E" w14:textId="77777777" w:rsidTr="009216AB">
        <w:trPr>
          <w:trHeight w:val="466"/>
        </w:trPr>
        <w:tc>
          <w:tcPr>
            <w:tcW w:w="6589" w:type="dxa"/>
            <w:tcBorders>
              <w:top w:val="single" w:sz="12" w:space="0" w:color="B9B9B9"/>
              <w:left w:val="single" w:sz="12" w:space="0" w:color="B9B9B9"/>
              <w:bottom w:val="single" w:sz="12" w:space="0" w:color="B9B9B9"/>
              <w:right w:val="single" w:sz="12" w:space="0" w:color="B9B9B9"/>
            </w:tcBorders>
            <w:hideMark/>
          </w:tcPr>
          <w:p w14:paraId="369151F1" w14:textId="77777777" w:rsidR="009216AB" w:rsidRDefault="009216AB">
            <w:pPr>
              <w:pStyle w:val="TableParagraph"/>
              <w:spacing w:before="109"/>
              <w:ind w:left="198"/>
              <w:rPr>
                <w:sz w:val="19"/>
              </w:rPr>
            </w:pPr>
            <w:r>
              <w:rPr>
                <w:color w:val="333333"/>
                <w:sz w:val="19"/>
              </w:rPr>
              <w:t>Section</w:t>
            </w:r>
            <w:r>
              <w:rPr>
                <w:color w:val="333333"/>
                <w:spacing w:val="7"/>
                <w:sz w:val="19"/>
              </w:rPr>
              <w:t xml:space="preserve"> </w:t>
            </w:r>
            <w:r>
              <w:rPr>
                <w:color w:val="333333"/>
                <w:sz w:val="19"/>
              </w:rPr>
              <w:t>10.</w:t>
            </w:r>
            <w:r>
              <w:rPr>
                <w:color w:val="333333"/>
                <w:spacing w:val="5"/>
                <w:sz w:val="19"/>
              </w:rPr>
              <w:t xml:space="preserve"> </w:t>
            </w:r>
            <w:r>
              <w:rPr>
                <w:color w:val="333333"/>
                <w:sz w:val="19"/>
              </w:rPr>
              <w:t>Safeguarding</w:t>
            </w:r>
            <w:r>
              <w:rPr>
                <w:color w:val="333333"/>
                <w:spacing w:val="9"/>
                <w:sz w:val="19"/>
              </w:rPr>
              <w:t xml:space="preserve"> </w:t>
            </w:r>
            <w:r>
              <w:rPr>
                <w:color w:val="333333"/>
                <w:sz w:val="19"/>
              </w:rPr>
              <w:t>and</w:t>
            </w:r>
            <w:r>
              <w:rPr>
                <w:color w:val="333333"/>
                <w:spacing w:val="8"/>
                <w:sz w:val="19"/>
              </w:rPr>
              <w:t xml:space="preserve"> </w:t>
            </w:r>
            <w:r>
              <w:rPr>
                <w:color w:val="333333"/>
                <w:sz w:val="19"/>
              </w:rPr>
              <w:t>Protection</w:t>
            </w:r>
            <w:r>
              <w:rPr>
                <w:color w:val="333333"/>
                <w:spacing w:val="7"/>
                <w:sz w:val="19"/>
              </w:rPr>
              <w:t xml:space="preserve"> </w:t>
            </w:r>
            <w:r>
              <w:rPr>
                <w:color w:val="333333"/>
                <w:sz w:val="19"/>
              </w:rPr>
              <w:t>of</w:t>
            </w:r>
            <w:r>
              <w:rPr>
                <w:color w:val="333333"/>
                <w:spacing w:val="7"/>
                <w:sz w:val="19"/>
              </w:rPr>
              <w:t xml:space="preserve"> </w:t>
            </w:r>
            <w:r>
              <w:rPr>
                <w:color w:val="333333"/>
                <w:sz w:val="19"/>
              </w:rPr>
              <w:t>the</w:t>
            </w:r>
            <w:r>
              <w:rPr>
                <w:color w:val="333333"/>
                <w:spacing w:val="5"/>
                <w:sz w:val="19"/>
              </w:rPr>
              <w:t xml:space="preserve"> </w:t>
            </w:r>
            <w:r>
              <w:rPr>
                <w:color w:val="333333"/>
                <w:sz w:val="19"/>
              </w:rPr>
              <w:t>Service-</w:t>
            </w:r>
            <w:r>
              <w:rPr>
                <w:color w:val="333333"/>
                <w:spacing w:val="-4"/>
                <w:sz w:val="19"/>
              </w:rPr>
              <w:t>User</w:t>
            </w:r>
          </w:p>
        </w:tc>
        <w:tc>
          <w:tcPr>
            <w:tcW w:w="1112" w:type="dxa"/>
            <w:tcBorders>
              <w:top w:val="single" w:sz="12" w:space="0" w:color="B9B9B9"/>
              <w:left w:val="single" w:sz="12" w:space="0" w:color="B9B9B9"/>
              <w:bottom w:val="single" w:sz="12" w:space="0" w:color="B9B9B9"/>
              <w:right w:val="single" w:sz="12" w:space="0" w:color="B9B9B9"/>
            </w:tcBorders>
          </w:tcPr>
          <w:p w14:paraId="00014F1D" w14:textId="77777777" w:rsidR="009216AB" w:rsidRDefault="009216AB">
            <w:pPr>
              <w:pStyle w:val="TableParagraph"/>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4D44C6BA" w14:textId="77777777" w:rsidR="009216AB" w:rsidRDefault="00B843AA">
            <w:pPr>
              <w:ind w:left="125"/>
              <w:rPr>
                <w:sz w:val="18"/>
              </w:rPr>
            </w:pPr>
            <w:sdt>
              <w:sdtPr>
                <w:rPr>
                  <w:color w:val="333333"/>
                  <w:w w:val="105"/>
                  <w:position w:val="1"/>
                  <w:sz w:val="18"/>
                </w:rPr>
                <w:id w:val="1584882746"/>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6288BA71" w14:textId="77777777" w:rsidR="009216AB" w:rsidRDefault="009216AB">
            <w:pPr>
              <w:pStyle w:val="TableParagraph"/>
              <w:rPr>
                <w:rFonts w:ascii="Times New Roman"/>
                <w:sz w:val="18"/>
              </w:rPr>
            </w:pPr>
          </w:p>
        </w:tc>
        <w:tc>
          <w:tcPr>
            <w:tcW w:w="1111" w:type="dxa"/>
            <w:tcBorders>
              <w:top w:val="single" w:sz="12" w:space="0" w:color="B9B9B9"/>
              <w:left w:val="single" w:sz="12" w:space="0" w:color="B9B9B9"/>
              <w:bottom w:val="single" w:sz="12" w:space="0" w:color="B9B9B9"/>
              <w:right w:val="single" w:sz="12" w:space="0" w:color="B9B9B9"/>
            </w:tcBorders>
          </w:tcPr>
          <w:p w14:paraId="326565D5" w14:textId="77777777" w:rsidR="009216AB" w:rsidRDefault="009216AB">
            <w:pPr>
              <w:pStyle w:val="TableParagraph"/>
              <w:rPr>
                <w:rFonts w:ascii="Times New Roman"/>
                <w:sz w:val="18"/>
              </w:rPr>
            </w:pPr>
          </w:p>
        </w:tc>
      </w:tr>
    </w:tbl>
    <w:p w14:paraId="63C7A1ED" w14:textId="77777777" w:rsidR="009216AB" w:rsidRDefault="009216AB" w:rsidP="009216AB">
      <w:pPr>
        <w:pStyle w:val="BodyText"/>
        <w:rPr>
          <w:sz w:val="20"/>
        </w:rPr>
      </w:pPr>
    </w:p>
    <w:p w14:paraId="0F2DCF03" w14:textId="77777777" w:rsidR="009216AB" w:rsidRPr="003E031E" w:rsidRDefault="00637C28" w:rsidP="00F6213A">
      <w:pPr>
        <w:pStyle w:val="BodyText"/>
        <w:spacing w:before="94"/>
        <w:rPr>
          <w:rFonts w:asciiTheme="minorHAnsi" w:hAnsiTheme="minorHAnsi" w:cstheme="minorHAnsi"/>
          <w:color w:val="333333"/>
          <w:spacing w:val="-4"/>
          <w:sz w:val="22"/>
          <w:szCs w:val="22"/>
        </w:rPr>
      </w:pPr>
      <w:r w:rsidRPr="003E031E">
        <w:rPr>
          <w:rFonts w:asciiTheme="minorHAnsi" w:hAnsiTheme="minorHAnsi" w:cstheme="minorHAnsi"/>
          <w:color w:val="333333"/>
          <w:spacing w:val="-4"/>
          <w:sz w:val="22"/>
          <w:szCs w:val="22"/>
        </w:rPr>
        <w:t xml:space="preserve">The </w:t>
      </w:r>
      <w:r w:rsidR="000F3230" w:rsidRPr="003E031E">
        <w:rPr>
          <w:rFonts w:asciiTheme="minorHAnsi" w:hAnsiTheme="minorHAnsi" w:cstheme="minorHAnsi"/>
          <w:color w:val="333333"/>
          <w:spacing w:val="-4"/>
          <w:sz w:val="22"/>
          <w:szCs w:val="22"/>
        </w:rPr>
        <w:t>Regulations should require that a c</w:t>
      </w:r>
      <w:r w:rsidRPr="003E031E">
        <w:rPr>
          <w:rFonts w:asciiTheme="minorHAnsi" w:hAnsiTheme="minorHAnsi" w:cstheme="minorHAnsi"/>
          <w:color w:val="333333"/>
          <w:spacing w:val="-4"/>
          <w:sz w:val="22"/>
          <w:szCs w:val="22"/>
        </w:rPr>
        <w:t>ontract between service-user and home support provider include a clear s</w:t>
      </w:r>
      <w:r w:rsidR="000F3230" w:rsidRPr="003E031E">
        <w:rPr>
          <w:rFonts w:asciiTheme="minorHAnsi" w:hAnsiTheme="minorHAnsi" w:cstheme="minorHAnsi"/>
          <w:color w:val="333333"/>
          <w:spacing w:val="-4"/>
          <w:sz w:val="22"/>
          <w:szCs w:val="22"/>
        </w:rPr>
        <w:t xml:space="preserve">tatement </w:t>
      </w:r>
      <w:r w:rsidRPr="003E031E">
        <w:rPr>
          <w:rFonts w:asciiTheme="minorHAnsi" w:hAnsiTheme="minorHAnsi" w:cstheme="minorHAnsi"/>
          <w:color w:val="333333"/>
          <w:spacing w:val="-4"/>
          <w:sz w:val="22"/>
          <w:szCs w:val="22"/>
        </w:rPr>
        <w:t xml:space="preserve">that </w:t>
      </w:r>
      <w:r w:rsidR="000F3230" w:rsidRPr="003E031E">
        <w:rPr>
          <w:rFonts w:asciiTheme="minorHAnsi" w:hAnsiTheme="minorHAnsi" w:cstheme="minorHAnsi"/>
          <w:color w:val="333333"/>
          <w:spacing w:val="-4"/>
          <w:sz w:val="22"/>
          <w:szCs w:val="22"/>
        </w:rPr>
        <w:t xml:space="preserve">the service provider will ensure that at all times the </w:t>
      </w:r>
      <w:r w:rsidR="00B168DD" w:rsidRPr="003E031E">
        <w:rPr>
          <w:rFonts w:asciiTheme="minorHAnsi" w:hAnsiTheme="minorHAnsi" w:cstheme="minorHAnsi"/>
          <w:color w:val="333333"/>
          <w:spacing w:val="-4"/>
          <w:sz w:val="22"/>
          <w:szCs w:val="22"/>
        </w:rPr>
        <w:t xml:space="preserve">care recipient </w:t>
      </w:r>
      <w:r w:rsidR="000F3230" w:rsidRPr="003E031E">
        <w:rPr>
          <w:rFonts w:asciiTheme="minorHAnsi" w:hAnsiTheme="minorHAnsi" w:cstheme="minorHAnsi"/>
          <w:color w:val="333333"/>
          <w:spacing w:val="-4"/>
          <w:sz w:val="22"/>
          <w:szCs w:val="22"/>
        </w:rPr>
        <w:t xml:space="preserve">is safeguarded  and </w:t>
      </w:r>
      <w:r w:rsidR="00B168DD" w:rsidRPr="003E031E">
        <w:rPr>
          <w:rFonts w:asciiTheme="minorHAnsi" w:hAnsiTheme="minorHAnsi" w:cstheme="minorHAnsi"/>
          <w:color w:val="333333"/>
          <w:spacing w:val="-4"/>
          <w:sz w:val="22"/>
          <w:szCs w:val="22"/>
        </w:rPr>
        <w:t xml:space="preserve">protected from </w:t>
      </w:r>
      <w:r w:rsidRPr="003E031E">
        <w:rPr>
          <w:rFonts w:asciiTheme="minorHAnsi" w:hAnsiTheme="minorHAnsi" w:cstheme="minorHAnsi"/>
          <w:color w:val="333333"/>
          <w:spacing w:val="-4"/>
          <w:sz w:val="22"/>
          <w:szCs w:val="22"/>
        </w:rPr>
        <w:t>abuse in any form, including coercive control and financial exploitation.</w:t>
      </w:r>
      <w:r w:rsidR="00F6213A" w:rsidRPr="003E031E">
        <w:rPr>
          <w:rFonts w:asciiTheme="minorHAnsi" w:hAnsiTheme="minorHAnsi" w:cstheme="minorHAnsi"/>
          <w:color w:val="333333"/>
          <w:spacing w:val="-4"/>
          <w:sz w:val="22"/>
          <w:szCs w:val="22"/>
        </w:rPr>
        <w:br/>
      </w:r>
    </w:p>
    <w:p w14:paraId="6B6B5F08" w14:textId="77777777" w:rsidR="00F6213A" w:rsidRPr="003E031E" w:rsidRDefault="00F6213A" w:rsidP="00CC47AF">
      <w:pPr>
        <w:shd w:val="clear" w:color="auto" w:fill="FFFFFF"/>
        <w:spacing w:after="240" w:line="253" w:lineRule="atLeast"/>
        <w:rPr>
          <w:rFonts w:asciiTheme="minorHAnsi" w:hAnsiTheme="minorHAnsi" w:cstheme="minorHAnsi"/>
          <w:color w:val="333333"/>
          <w:spacing w:val="-4"/>
        </w:rPr>
      </w:pPr>
      <w:r w:rsidRPr="003E031E">
        <w:rPr>
          <w:rFonts w:asciiTheme="minorHAnsi" w:hAnsiTheme="minorHAnsi" w:cstheme="minorHAnsi"/>
          <w:color w:val="222222"/>
        </w:rPr>
        <w:t xml:space="preserve">Some private home care providers are members of Home and Community Care Ireland (HCCI) (an umbrella organisation that represents a number of private homecare providers in Ireland). While the HCCI </w:t>
      </w:r>
      <w:r w:rsidRPr="003E031E">
        <w:rPr>
          <w:rFonts w:asciiTheme="minorHAnsi" w:hAnsiTheme="minorHAnsi" w:cstheme="minorHAnsi"/>
          <w:i/>
          <w:iCs/>
          <w:color w:val="222222"/>
        </w:rPr>
        <w:t>Home Care Standards</w:t>
      </w:r>
      <w:r w:rsidRPr="003E031E">
        <w:rPr>
          <w:rFonts w:asciiTheme="minorHAnsi" w:hAnsiTheme="minorHAnsi" w:cstheme="minorHAnsi"/>
          <w:color w:val="222222"/>
        </w:rPr>
        <w:t xml:space="preserve"> includes provisions directed at protecting recipients of homecare from abuse and exploitation, these </w:t>
      </w:r>
      <w:r w:rsidRPr="003E031E">
        <w:rPr>
          <w:rFonts w:asciiTheme="minorHAnsi" w:hAnsiTheme="minorHAnsi" w:cstheme="minorHAnsi"/>
          <w:i/>
          <w:iCs/>
          <w:color w:val="222222"/>
        </w:rPr>
        <w:t>Standards</w:t>
      </w:r>
      <w:r w:rsidRPr="003E031E">
        <w:rPr>
          <w:rFonts w:asciiTheme="minorHAnsi" w:hAnsiTheme="minorHAnsi" w:cstheme="minorHAnsi"/>
          <w:color w:val="222222"/>
        </w:rPr>
        <w:t xml:space="preserve"> apply only to members of the HCCI who are not subject to any independent oversight or regulation. </w:t>
      </w:r>
    </w:p>
    <w:p w14:paraId="1129B7E9" w14:textId="77777777" w:rsidR="009216AB" w:rsidRPr="003E031E" w:rsidRDefault="009216AB" w:rsidP="00B168DD">
      <w:pPr>
        <w:pStyle w:val="BodyText"/>
        <w:spacing w:before="94"/>
        <w:rPr>
          <w:rFonts w:asciiTheme="minorHAnsi" w:hAnsiTheme="minorHAnsi" w:cstheme="minorHAnsi"/>
          <w:color w:val="333333"/>
          <w:spacing w:val="-4"/>
          <w:sz w:val="22"/>
          <w:szCs w:val="22"/>
        </w:rPr>
      </w:pPr>
      <w:r w:rsidRPr="003E031E">
        <w:rPr>
          <w:rFonts w:asciiTheme="minorHAnsi" w:hAnsiTheme="minorHAnsi" w:cstheme="minorHAnsi"/>
          <w:color w:val="333333"/>
          <w:spacing w:val="-4"/>
          <w:sz w:val="22"/>
          <w:szCs w:val="22"/>
        </w:rPr>
        <w:lastRenderedPageBreak/>
        <w:t>The Regulations need to refer to the provisions of the Assisted Decision-making (Capacity) Act 2015 with particular reference to how supported decision-making is to be provided for in order to ensure that each individual is included in decision-making about their care and support to the greatest extent possible,</w:t>
      </w:r>
      <w:r w:rsidRPr="003E031E">
        <w:rPr>
          <w:rFonts w:asciiTheme="minorHAnsi" w:hAnsiTheme="minorHAnsi" w:cstheme="minorHAnsi"/>
          <w:color w:val="333333"/>
          <w:spacing w:val="-4"/>
          <w:sz w:val="22"/>
          <w:szCs w:val="22"/>
        </w:rPr>
        <w:br/>
      </w:r>
    </w:p>
    <w:p w14:paraId="08811ED2" w14:textId="77777777" w:rsidR="009216AB" w:rsidRPr="003E031E" w:rsidRDefault="009216AB" w:rsidP="00B168DD">
      <w:pPr>
        <w:pStyle w:val="BodyText"/>
        <w:spacing w:before="94"/>
        <w:rPr>
          <w:rFonts w:asciiTheme="minorHAnsi" w:hAnsiTheme="minorHAnsi" w:cstheme="minorHAnsi"/>
          <w:color w:val="333333"/>
          <w:spacing w:val="-4"/>
          <w:sz w:val="22"/>
          <w:szCs w:val="22"/>
        </w:rPr>
      </w:pPr>
      <w:r w:rsidRPr="003E031E">
        <w:rPr>
          <w:rFonts w:asciiTheme="minorHAnsi" w:hAnsiTheme="minorHAnsi" w:cstheme="minorHAnsi"/>
          <w:color w:val="333333"/>
          <w:spacing w:val="-4"/>
          <w:sz w:val="22"/>
          <w:szCs w:val="22"/>
        </w:rPr>
        <w:t xml:space="preserve">There is also a need for a clear regulatory statement in relation to how </w:t>
      </w:r>
      <w:r w:rsidR="00CC47AF" w:rsidRPr="003E031E">
        <w:rPr>
          <w:rFonts w:asciiTheme="minorHAnsi" w:hAnsiTheme="minorHAnsi" w:cstheme="minorHAnsi"/>
          <w:color w:val="333333"/>
          <w:spacing w:val="-4"/>
          <w:sz w:val="22"/>
          <w:szCs w:val="22"/>
        </w:rPr>
        <w:t xml:space="preserve">an allegation of abuse </w:t>
      </w:r>
      <w:r w:rsidRPr="003E031E">
        <w:rPr>
          <w:rFonts w:asciiTheme="minorHAnsi" w:hAnsiTheme="minorHAnsi" w:cstheme="minorHAnsi"/>
          <w:color w:val="333333"/>
          <w:spacing w:val="-4"/>
          <w:sz w:val="22"/>
          <w:szCs w:val="22"/>
        </w:rPr>
        <w:t xml:space="preserve">against a home care </w:t>
      </w:r>
      <w:r w:rsidR="00CC47AF" w:rsidRPr="003E031E">
        <w:rPr>
          <w:rFonts w:asciiTheme="minorHAnsi" w:hAnsiTheme="minorHAnsi" w:cstheme="minorHAnsi"/>
          <w:color w:val="333333"/>
          <w:spacing w:val="-4"/>
          <w:sz w:val="22"/>
          <w:szCs w:val="22"/>
        </w:rPr>
        <w:t xml:space="preserve">professional </w:t>
      </w:r>
      <w:r w:rsidRPr="003E031E">
        <w:rPr>
          <w:rFonts w:asciiTheme="minorHAnsi" w:hAnsiTheme="minorHAnsi" w:cstheme="minorHAnsi"/>
          <w:color w:val="333333"/>
          <w:spacing w:val="-4"/>
          <w:sz w:val="22"/>
          <w:szCs w:val="22"/>
        </w:rPr>
        <w:t>by a service user is to be dealt with</w:t>
      </w:r>
      <w:r w:rsidR="00B168DD" w:rsidRPr="003E031E">
        <w:rPr>
          <w:rFonts w:asciiTheme="minorHAnsi" w:hAnsiTheme="minorHAnsi" w:cstheme="minorHAnsi"/>
          <w:color w:val="333333"/>
          <w:spacing w:val="-4"/>
          <w:sz w:val="22"/>
          <w:szCs w:val="22"/>
        </w:rPr>
        <w:t xml:space="preserve"> by the service provider</w:t>
      </w:r>
      <w:r w:rsidRPr="003E031E">
        <w:rPr>
          <w:rFonts w:asciiTheme="minorHAnsi" w:hAnsiTheme="minorHAnsi" w:cstheme="minorHAnsi"/>
          <w:color w:val="333333"/>
          <w:spacing w:val="-4"/>
          <w:sz w:val="22"/>
          <w:szCs w:val="22"/>
        </w:rPr>
        <w:t>.</w:t>
      </w:r>
      <w:r w:rsidR="00CC47AF" w:rsidRPr="003E031E">
        <w:rPr>
          <w:rFonts w:asciiTheme="minorHAnsi" w:hAnsiTheme="minorHAnsi" w:cstheme="minorHAnsi"/>
          <w:color w:val="333333"/>
          <w:spacing w:val="-4"/>
          <w:sz w:val="22"/>
          <w:szCs w:val="22"/>
        </w:rPr>
        <w:t xml:space="preserve"> (See also answer to Question 12 below).</w:t>
      </w:r>
      <w:r w:rsidRPr="003E031E">
        <w:rPr>
          <w:rFonts w:asciiTheme="minorHAnsi" w:hAnsiTheme="minorHAnsi" w:cstheme="minorHAnsi"/>
          <w:color w:val="333333"/>
          <w:spacing w:val="-4"/>
          <w:sz w:val="22"/>
          <w:szCs w:val="22"/>
        </w:rPr>
        <w:t xml:space="preserve"> </w:t>
      </w:r>
    </w:p>
    <w:p w14:paraId="5C88021A" w14:textId="7A0018F7" w:rsidR="003E031E" w:rsidRDefault="003E031E" w:rsidP="003E031E">
      <w:pPr>
        <w:pStyle w:val="BodyText"/>
        <w:spacing w:before="94"/>
        <w:rPr>
          <w:rFonts w:asciiTheme="minorHAnsi" w:hAnsiTheme="minorHAnsi" w:cstheme="minorHAnsi"/>
          <w:color w:val="333333"/>
          <w:spacing w:val="-4"/>
          <w:sz w:val="22"/>
          <w:szCs w:val="22"/>
        </w:rPr>
      </w:pPr>
      <w:r w:rsidRPr="003E031E">
        <w:rPr>
          <w:rFonts w:asciiTheme="minorHAnsi" w:hAnsiTheme="minorHAnsi" w:cstheme="minorHAnsi"/>
          <w:color w:val="333333"/>
          <w:spacing w:val="-4"/>
          <w:sz w:val="22"/>
          <w:szCs w:val="22"/>
        </w:rPr>
        <w:t>Some further elaboration on the role of advocates would be welcome in the regulation and guidelines.</w:t>
      </w:r>
    </w:p>
    <w:p w14:paraId="70CAAA19" w14:textId="77777777" w:rsidR="00B843AA" w:rsidRDefault="00B843AA" w:rsidP="003E031E">
      <w:pPr>
        <w:pStyle w:val="BodyText"/>
        <w:spacing w:before="94"/>
        <w:rPr>
          <w:rFonts w:asciiTheme="minorHAnsi" w:hAnsiTheme="minorHAnsi" w:cstheme="minorHAnsi"/>
          <w:color w:val="333333"/>
          <w:spacing w:val="-4"/>
          <w:sz w:val="22"/>
          <w:szCs w:val="22"/>
        </w:rPr>
      </w:pPr>
    </w:p>
    <w:p w14:paraId="68C598E7" w14:textId="77777777" w:rsidR="009216AB" w:rsidRDefault="009216AB" w:rsidP="009216AB">
      <w:pPr>
        <w:pStyle w:val="Heading1"/>
        <w:spacing w:line="275" w:lineRule="exact"/>
        <w:rPr>
          <w:rFonts w:ascii="Arial" w:eastAsia="Arial" w:hAnsi="Arial" w:cs="Arial"/>
        </w:rPr>
      </w:pPr>
      <w:r>
        <w:rPr>
          <w:color w:val="007E00"/>
          <w:spacing w:val="-2"/>
        </w:rPr>
        <w:t>Staffing</w:t>
      </w:r>
    </w:p>
    <w:p w14:paraId="7F87C09D" w14:textId="77777777" w:rsidR="009216AB" w:rsidRDefault="009216AB" w:rsidP="009216AB">
      <w:pPr>
        <w:pStyle w:val="Heading2"/>
        <w:spacing w:before="0" w:line="218" w:lineRule="exact"/>
      </w:pPr>
      <w:r>
        <w:rPr>
          <w:color w:val="333333"/>
        </w:rPr>
        <w:t>Question</w:t>
      </w:r>
      <w:r>
        <w:rPr>
          <w:color w:val="333333"/>
          <w:spacing w:val="21"/>
        </w:rPr>
        <w:t xml:space="preserve"> </w:t>
      </w:r>
      <w:r>
        <w:rPr>
          <w:color w:val="333333"/>
          <w:spacing w:val="-5"/>
        </w:rPr>
        <w:t>10:</w:t>
      </w:r>
    </w:p>
    <w:p w14:paraId="15F53A0E" w14:textId="77777777" w:rsidR="009216AB" w:rsidRDefault="009216AB" w:rsidP="009216AB">
      <w:pPr>
        <w:pStyle w:val="BodyText"/>
        <w:spacing w:before="77"/>
        <w:ind w:left="114"/>
      </w:pPr>
      <w:r>
        <w:rPr>
          <w:color w:val="333333"/>
        </w:rPr>
        <w:t>Do</w:t>
      </w:r>
      <w:r>
        <w:rPr>
          <w:color w:val="333333"/>
          <w:spacing w:val="3"/>
        </w:rPr>
        <w:t xml:space="preserve"> </w:t>
      </w:r>
      <w:r>
        <w:rPr>
          <w:color w:val="333333"/>
        </w:rPr>
        <w:t>you</w:t>
      </w:r>
      <w:r>
        <w:rPr>
          <w:color w:val="333333"/>
          <w:spacing w:val="7"/>
        </w:rPr>
        <w:t xml:space="preserve"> </w:t>
      </w:r>
      <w:r>
        <w:rPr>
          <w:color w:val="333333"/>
        </w:rPr>
        <w:t>agree</w:t>
      </w:r>
      <w:r>
        <w:rPr>
          <w:color w:val="333333"/>
          <w:spacing w:val="7"/>
        </w:rPr>
        <w:t xml:space="preserve"> </w:t>
      </w:r>
      <w:r>
        <w:rPr>
          <w:color w:val="333333"/>
        </w:rPr>
        <w:t>with</w:t>
      </w:r>
      <w:r>
        <w:rPr>
          <w:color w:val="333333"/>
          <w:spacing w:val="3"/>
        </w:rPr>
        <w:t xml:space="preserve"> </w:t>
      </w:r>
      <w:r>
        <w:rPr>
          <w:color w:val="333333"/>
        </w:rPr>
        <w:t>the</w:t>
      </w:r>
      <w:r>
        <w:rPr>
          <w:color w:val="333333"/>
          <w:spacing w:val="3"/>
        </w:rPr>
        <w:t xml:space="preserve"> </w:t>
      </w:r>
      <w:r>
        <w:rPr>
          <w:color w:val="333333"/>
        </w:rPr>
        <w:t>requirements</w:t>
      </w:r>
      <w:r>
        <w:rPr>
          <w:color w:val="333333"/>
          <w:spacing w:val="8"/>
        </w:rPr>
        <w:t xml:space="preserve"> </w:t>
      </w:r>
      <w:r>
        <w:rPr>
          <w:color w:val="333333"/>
        </w:rPr>
        <w:t>set</w:t>
      </w:r>
      <w:r>
        <w:rPr>
          <w:color w:val="333333"/>
          <w:spacing w:val="4"/>
        </w:rPr>
        <w:t xml:space="preserve"> </w:t>
      </w:r>
      <w:r>
        <w:rPr>
          <w:color w:val="333333"/>
        </w:rPr>
        <w:t>out</w:t>
      </w:r>
      <w:r>
        <w:rPr>
          <w:color w:val="333333"/>
          <w:spacing w:val="5"/>
        </w:rPr>
        <w:t xml:space="preserve"> </w:t>
      </w:r>
      <w:r>
        <w:rPr>
          <w:color w:val="333333"/>
        </w:rPr>
        <w:t>in</w:t>
      </w:r>
      <w:r>
        <w:rPr>
          <w:color w:val="333333"/>
          <w:spacing w:val="3"/>
        </w:rPr>
        <w:t xml:space="preserve"> </w:t>
      </w:r>
      <w:r>
        <w:rPr>
          <w:color w:val="333333"/>
        </w:rPr>
        <w:t>sections</w:t>
      </w:r>
      <w:r>
        <w:rPr>
          <w:color w:val="333333"/>
          <w:spacing w:val="10"/>
        </w:rPr>
        <w:t xml:space="preserve"> </w:t>
      </w:r>
      <w:r>
        <w:rPr>
          <w:color w:val="333333"/>
        </w:rPr>
        <w:t>11</w:t>
      </w:r>
      <w:r>
        <w:rPr>
          <w:color w:val="333333"/>
          <w:spacing w:val="5"/>
        </w:rPr>
        <w:t xml:space="preserve"> </w:t>
      </w:r>
      <w:r>
        <w:rPr>
          <w:color w:val="333333"/>
        </w:rPr>
        <w:t>–</w:t>
      </w:r>
      <w:r>
        <w:rPr>
          <w:color w:val="333333"/>
          <w:spacing w:val="3"/>
        </w:rPr>
        <w:t xml:space="preserve"> </w:t>
      </w:r>
      <w:r>
        <w:rPr>
          <w:color w:val="333333"/>
        </w:rPr>
        <w:t>13</w:t>
      </w:r>
      <w:r>
        <w:rPr>
          <w:color w:val="333333"/>
          <w:spacing w:val="6"/>
        </w:rPr>
        <w:t xml:space="preserve"> </w:t>
      </w:r>
      <w:r>
        <w:rPr>
          <w:color w:val="333333"/>
        </w:rPr>
        <w:t>under</w:t>
      </w:r>
      <w:r>
        <w:rPr>
          <w:color w:val="333333"/>
          <w:spacing w:val="7"/>
        </w:rPr>
        <w:t xml:space="preserve"> </w:t>
      </w:r>
      <w:r>
        <w:rPr>
          <w:color w:val="333333"/>
          <w:spacing w:val="-2"/>
        </w:rPr>
        <w:t>Staffing?</w:t>
      </w:r>
    </w:p>
    <w:p w14:paraId="7BC0D7AA" w14:textId="77777777" w:rsidR="009216AB" w:rsidRDefault="009216AB" w:rsidP="009216AB">
      <w:pPr>
        <w:pStyle w:val="BodyText"/>
        <w:spacing w:before="3"/>
        <w:rPr>
          <w:sz w:val="6"/>
        </w:rPr>
      </w:pPr>
    </w:p>
    <w:tbl>
      <w:tblPr>
        <w:tblW w:w="0" w:type="auto"/>
        <w:tblInd w:w="195" w:type="dxa"/>
        <w:tblBorders>
          <w:top w:val="single" w:sz="12" w:space="0" w:color="B9B9B9"/>
          <w:left w:val="single" w:sz="12" w:space="0" w:color="B9B9B9"/>
          <w:bottom w:val="single" w:sz="12" w:space="0" w:color="B9B9B9"/>
          <w:right w:val="single" w:sz="12" w:space="0" w:color="B9B9B9"/>
          <w:insideH w:val="single" w:sz="12" w:space="0" w:color="B9B9B9"/>
          <w:insideV w:val="single" w:sz="12" w:space="0" w:color="B9B9B9"/>
        </w:tblBorders>
        <w:tblLayout w:type="fixed"/>
        <w:tblCellMar>
          <w:left w:w="0" w:type="dxa"/>
          <w:right w:w="0" w:type="dxa"/>
        </w:tblCellMar>
        <w:tblLook w:val="01E0" w:firstRow="1" w:lastRow="1" w:firstColumn="1" w:lastColumn="1" w:noHBand="0" w:noVBand="0"/>
      </w:tblPr>
      <w:tblGrid>
        <w:gridCol w:w="6735"/>
        <w:gridCol w:w="1061"/>
        <w:gridCol w:w="1063"/>
        <w:gridCol w:w="1063"/>
      </w:tblGrid>
      <w:tr w:rsidR="009216AB" w14:paraId="6A145567" w14:textId="77777777" w:rsidTr="009216AB">
        <w:trPr>
          <w:trHeight w:val="486"/>
        </w:trPr>
        <w:tc>
          <w:tcPr>
            <w:tcW w:w="6735" w:type="dxa"/>
            <w:tcBorders>
              <w:top w:val="single" w:sz="12" w:space="0" w:color="B9B9B9"/>
              <w:left w:val="single" w:sz="12" w:space="0" w:color="B9B9B9"/>
              <w:bottom w:val="single" w:sz="12" w:space="0" w:color="B9B9B9"/>
              <w:right w:val="single" w:sz="12" w:space="0" w:color="B9B9B9"/>
            </w:tcBorders>
          </w:tcPr>
          <w:p w14:paraId="301E97E2" w14:textId="77777777" w:rsidR="009216AB" w:rsidRDefault="009216AB">
            <w:pPr>
              <w:pStyle w:val="TableParagraph"/>
              <w:rPr>
                <w:rFonts w:ascii="Times New Roman"/>
                <w:sz w:val="18"/>
              </w:rPr>
            </w:pPr>
          </w:p>
        </w:tc>
        <w:tc>
          <w:tcPr>
            <w:tcW w:w="1061" w:type="dxa"/>
            <w:tcBorders>
              <w:top w:val="single" w:sz="12" w:space="0" w:color="B9B9B9"/>
              <w:left w:val="single" w:sz="12" w:space="0" w:color="B9B9B9"/>
              <w:bottom w:val="single" w:sz="12" w:space="0" w:color="B9B9B9"/>
              <w:right w:val="single" w:sz="12" w:space="0" w:color="B9B9B9"/>
            </w:tcBorders>
            <w:hideMark/>
          </w:tcPr>
          <w:p w14:paraId="20B58E26" w14:textId="77777777" w:rsidR="009216AB" w:rsidRDefault="009216AB">
            <w:pPr>
              <w:pStyle w:val="TableParagraph"/>
              <w:spacing w:before="102"/>
              <w:ind w:left="198"/>
              <w:rPr>
                <w:sz w:val="19"/>
              </w:rPr>
            </w:pPr>
            <w:r>
              <w:rPr>
                <w:color w:val="333333"/>
                <w:spacing w:val="-5"/>
                <w:sz w:val="19"/>
              </w:rPr>
              <w:t>Yes</w:t>
            </w:r>
          </w:p>
        </w:tc>
        <w:tc>
          <w:tcPr>
            <w:tcW w:w="1063" w:type="dxa"/>
            <w:tcBorders>
              <w:top w:val="single" w:sz="12" w:space="0" w:color="B9B9B9"/>
              <w:left w:val="single" w:sz="12" w:space="0" w:color="B9B9B9"/>
              <w:bottom w:val="single" w:sz="12" w:space="0" w:color="B9B9B9"/>
              <w:right w:val="single" w:sz="12" w:space="0" w:color="B9B9B9"/>
            </w:tcBorders>
            <w:hideMark/>
          </w:tcPr>
          <w:p w14:paraId="701B017F" w14:textId="77777777" w:rsidR="009216AB" w:rsidRDefault="009216AB">
            <w:pPr>
              <w:pStyle w:val="TableParagraph"/>
              <w:spacing w:before="102"/>
              <w:ind w:left="256"/>
              <w:rPr>
                <w:sz w:val="19"/>
              </w:rPr>
            </w:pPr>
            <w:r>
              <w:rPr>
                <w:color w:val="333333"/>
                <w:spacing w:val="-5"/>
                <w:sz w:val="19"/>
              </w:rPr>
              <w:t>No</w:t>
            </w:r>
          </w:p>
        </w:tc>
        <w:tc>
          <w:tcPr>
            <w:tcW w:w="1063" w:type="dxa"/>
            <w:tcBorders>
              <w:top w:val="single" w:sz="12" w:space="0" w:color="B9B9B9"/>
              <w:left w:val="single" w:sz="12" w:space="0" w:color="B9B9B9"/>
              <w:bottom w:val="single" w:sz="12" w:space="0" w:color="B9B9B9"/>
              <w:right w:val="single" w:sz="12" w:space="0" w:color="B9B9B9"/>
            </w:tcBorders>
            <w:hideMark/>
          </w:tcPr>
          <w:p w14:paraId="57156018" w14:textId="77777777" w:rsidR="009216AB" w:rsidRDefault="009216AB">
            <w:pPr>
              <w:pStyle w:val="TableParagraph"/>
              <w:spacing w:before="102"/>
              <w:ind w:left="199"/>
              <w:rPr>
                <w:sz w:val="19"/>
              </w:rPr>
            </w:pPr>
            <w:r>
              <w:rPr>
                <w:color w:val="333333"/>
                <w:spacing w:val="-2"/>
                <w:sz w:val="19"/>
              </w:rPr>
              <w:t>Unsure</w:t>
            </w:r>
          </w:p>
        </w:tc>
      </w:tr>
      <w:tr w:rsidR="009216AB" w14:paraId="2842CE15" w14:textId="77777777" w:rsidTr="009216AB">
        <w:trPr>
          <w:trHeight w:val="510"/>
        </w:trPr>
        <w:tc>
          <w:tcPr>
            <w:tcW w:w="6735" w:type="dxa"/>
            <w:tcBorders>
              <w:top w:val="single" w:sz="12" w:space="0" w:color="B9B9B9"/>
              <w:left w:val="single" w:sz="12" w:space="0" w:color="B9B9B9"/>
              <w:bottom w:val="single" w:sz="12" w:space="0" w:color="B9B9B9"/>
              <w:right w:val="single" w:sz="12" w:space="0" w:color="B9B9B9"/>
            </w:tcBorders>
            <w:hideMark/>
          </w:tcPr>
          <w:p w14:paraId="291D44B5" w14:textId="77777777" w:rsidR="009216AB" w:rsidRDefault="009216AB">
            <w:pPr>
              <w:pStyle w:val="TableParagraph"/>
              <w:spacing w:before="109"/>
              <w:ind w:left="198"/>
              <w:rPr>
                <w:sz w:val="19"/>
              </w:rPr>
            </w:pPr>
            <w:r>
              <w:rPr>
                <w:color w:val="333333"/>
                <w:sz w:val="19"/>
              </w:rPr>
              <w:t>Section</w:t>
            </w:r>
            <w:r>
              <w:rPr>
                <w:color w:val="333333"/>
                <w:spacing w:val="6"/>
                <w:sz w:val="19"/>
              </w:rPr>
              <w:t xml:space="preserve"> </w:t>
            </w:r>
            <w:r>
              <w:rPr>
                <w:color w:val="333333"/>
                <w:sz w:val="19"/>
              </w:rPr>
              <w:t>11.</w:t>
            </w:r>
            <w:r>
              <w:rPr>
                <w:color w:val="333333"/>
                <w:spacing w:val="4"/>
                <w:sz w:val="19"/>
              </w:rPr>
              <w:t xml:space="preserve"> </w:t>
            </w:r>
            <w:r>
              <w:rPr>
                <w:color w:val="333333"/>
                <w:spacing w:val="-2"/>
                <w:sz w:val="19"/>
              </w:rPr>
              <w:t>Staffing</w:t>
            </w:r>
          </w:p>
        </w:tc>
        <w:tc>
          <w:tcPr>
            <w:tcW w:w="1061" w:type="dxa"/>
            <w:tcBorders>
              <w:top w:val="single" w:sz="12" w:space="0" w:color="B9B9B9"/>
              <w:left w:val="single" w:sz="12" w:space="0" w:color="B9B9B9"/>
              <w:bottom w:val="single" w:sz="12" w:space="0" w:color="B9B9B9"/>
              <w:right w:val="single" w:sz="12" w:space="0" w:color="B9B9B9"/>
            </w:tcBorders>
          </w:tcPr>
          <w:p w14:paraId="62E1A9FF" w14:textId="77777777" w:rsidR="009216AB" w:rsidRDefault="00B843AA">
            <w:pPr>
              <w:ind w:left="125"/>
              <w:rPr>
                <w:sz w:val="18"/>
              </w:rPr>
            </w:pPr>
            <w:sdt>
              <w:sdtPr>
                <w:rPr>
                  <w:color w:val="333333"/>
                  <w:w w:val="105"/>
                  <w:position w:val="1"/>
                  <w:sz w:val="18"/>
                </w:rPr>
                <w:id w:val="-229461580"/>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0643781A" w14:textId="77777777" w:rsidR="009216AB" w:rsidRDefault="009216AB">
            <w:pPr>
              <w:pStyle w:val="TableParagraph"/>
              <w:rPr>
                <w:rFonts w:ascii="Times New Roman"/>
                <w:sz w:val="18"/>
              </w:rPr>
            </w:pPr>
          </w:p>
        </w:tc>
        <w:tc>
          <w:tcPr>
            <w:tcW w:w="1063" w:type="dxa"/>
            <w:tcBorders>
              <w:top w:val="single" w:sz="12" w:space="0" w:color="B9B9B9"/>
              <w:left w:val="single" w:sz="12" w:space="0" w:color="B9B9B9"/>
              <w:bottom w:val="single" w:sz="12" w:space="0" w:color="B9B9B9"/>
              <w:right w:val="single" w:sz="12" w:space="0" w:color="B9B9B9"/>
            </w:tcBorders>
          </w:tcPr>
          <w:p w14:paraId="65633677" w14:textId="77777777" w:rsidR="009216AB" w:rsidRDefault="009216AB">
            <w:pPr>
              <w:pStyle w:val="TableParagraph"/>
              <w:rPr>
                <w:rFonts w:ascii="Times New Roman"/>
                <w:sz w:val="18"/>
              </w:rPr>
            </w:pPr>
          </w:p>
        </w:tc>
        <w:tc>
          <w:tcPr>
            <w:tcW w:w="1063" w:type="dxa"/>
            <w:tcBorders>
              <w:top w:val="single" w:sz="12" w:space="0" w:color="B9B9B9"/>
              <w:left w:val="single" w:sz="12" w:space="0" w:color="B9B9B9"/>
              <w:bottom w:val="single" w:sz="12" w:space="0" w:color="B9B9B9"/>
              <w:right w:val="single" w:sz="12" w:space="0" w:color="B9B9B9"/>
            </w:tcBorders>
          </w:tcPr>
          <w:p w14:paraId="2A2D55D6" w14:textId="77777777" w:rsidR="009216AB" w:rsidRDefault="009216AB">
            <w:pPr>
              <w:pStyle w:val="TableParagraph"/>
              <w:rPr>
                <w:rFonts w:ascii="Times New Roman"/>
                <w:sz w:val="18"/>
              </w:rPr>
            </w:pPr>
          </w:p>
        </w:tc>
      </w:tr>
      <w:tr w:rsidR="009216AB" w14:paraId="039A15E4" w14:textId="77777777" w:rsidTr="009216AB">
        <w:trPr>
          <w:trHeight w:val="507"/>
        </w:trPr>
        <w:tc>
          <w:tcPr>
            <w:tcW w:w="6735" w:type="dxa"/>
            <w:tcBorders>
              <w:top w:val="single" w:sz="12" w:space="0" w:color="B9B9B9"/>
              <w:left w:val="single" w:sz="12" w:space="0" w:color="B9B9B9"/>
              <w:bottom w:val="single" w:sz="12" w:space="0" w:color="B9B9B9"/>
              <w:right w:val="single" w:sz="12" w:space="0" w:color="B9B9B9"/>
            </w:tcBorders>
            <w:hideMark/>
          </w:tcPr>
          <w:p w14:paraId="25E8BF37" w14:textId="77777777" w:rsidR="009216AB" w:rsidRDefault="009216AB">
            <w:pPr>
              <w:pStyle w:val="TableParagraph"/>
              <w:spacing w:before="109"/>
              <w:ind w:left="198"/>
              <w:rPr>
                <w:sz w:val="19"/>
              </w:rPr>
            </w:pPr>
            <w:r>
              <w:rPr>
                <w:color w:val="333333"/>
                <w:sz w:val="19"/>
              </w:rPr>
              <w:t>Section</w:t>
            </w:r>
            <w:r>
              <w:rPr>
                <w:color w:val="333333"/>
                <w:spacing w:val="10"/>
                <w:sz w:val="19"/>
              </w:rPr>
              <w:t xml:space="preserve"> </w:t>
            </w:r>
            <w:r>
              <w:rPr>
                <w:color w:val="333333"/>
                <w:sz w:val="19"/>
              </w:rPr>
              <w:t>12.</w:t>
            </w:r>
            <w:r>
              <w:rPr>
                <w:color w:val="333333"/>
                <w:spacing w:val="9"/>
                <w:sz w:val="19"/>
              </w:rPr>
              <w:t xml:space="preserve"> </w:t>
            </w:r>
            <w:r>
              <w:rPr>
                <w:color w:val="333333"/>
                <w:sz w:val="19"/>
              </w:rPr>
              <w:t>Qualifications,</w:t>
            </w:r>
            <w:r>
              <w:rPr>
                <w:color w:val="333333"/>
                <w:spacing w:val="12"/>
                <w:sz w:val="19"/>
              </w:rPr>
              <w:t xml:space="preserve"> </w:t>
            </w:r>
            <w:r>
              <w:rPr>
                <w:color w:val="333333"/>
                <w:sz w:val="19"/>
              </w:rPr>
              <w:t>Training</w:t>
            </w:r>
            <w:r>
              <w:rPr>
                <w:color w:val="333333"/>
                <w:spacing w:val="9"/>
                <w:sz w:val="19"/>
              </w:rPr>
              <w:t xml:space="preserve"> </w:t>
            </w:r>
            <w:r>
              <w:rPr>
                <w:color w:val="333333"/>
                <w:sz w:val="19"/>
              </w:rPr>
              <w:t>and</w:t>
            </w:r>
            <w:r>
              <w:rPr>
                <w:color w:val="333333"/>
                <w:spacing w:val="10"/>
                <w:sz w:val="19"/>
              </w:rPr>
              <w:t xml:space="preserve"> </w:t>
            </w:r>
            <w:r>
              <w:rPr>
                <w:color w:val="333333"/>
                <w:spacing w:val="-2"/>
                <w:sz w:val="19"/>
              </w:rPr>
              <w:t>Development</w:t>
            </w:r>
          </w:p>
        </w:tc>
        <w:tc>
          <w:tcPr>
            <w:tcW w:w="1061" w:type="dxa"/>
            <w:tcBorders>
              <w:top w:val="single" w:sz="12" w:space="0" w:color="B9B9B9"/>
              <w:left w:val="single" w:sz="12" w:space="0" w:color="B9B9B9"/>
              <w:bottom w:val="single" w:sz="12" w:space="0" w:color="B9B9B9"/>
              <w:right w:val="single" w:sz="12" w:space="0" w:color="B9B9B9"/>
            </w:tcBorders>
          </w:tcPr>
          <w:p w14:paraId="6CFC74AC" w14:textId="77777777" w:rsidR="009216AB" w:rsidRDefault="00B843AA">
            <w:pPr>
              <w:ind w:left="125"/>
              <w:rPr>
                <w:sz w:val="18"/>
              </w:rPr>
            </w:pPr>
            <w:sdt>
              <w:sdtPr>
                <w:rPr>
                  <w:color w:val="333333"/>
                  <w:w w:val="105"/>
                  <w:position w:val="1"/>
                  <w:sz w:val="18"/>
                </w:rPr>
                <w:id w:val="-142283566"/>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2C14E691" w14:textId="77777777" w:rsidR="009216AB" w:rsidRDefault="009216AB">
            <w:pPr>
              <w:pStyle w:val="TableParagraph"/>
              <w:rPr>
                <w:rFonts w:ascii="Times New Roman"/>
                <w:sz w:val="18"/>
              </w:rPr>
            </w:pPr>
          </w:p>
        </w:tc>
        <w:tc>
          <w:tcPr>
            <w:tcW w:w="1063" w:type="dxa"/>
            <w:tcBorders>
              <w:top w:val="single" w:sz="12" w:space="0" w:color="B9B9B9"/>
              <w:left w:val="single" w:sz="12" w:space="0" w:color="B9B9B9"/>
              <w:bottom w:val="single" w:sz="12" w:space="0" w:color="B9B9B9"/>
              <w:right w:val="single" w:sz="12" w:space="0" w:color="B9B9B9"/>
            </w:tcBorders>
          </w:tcPr>
          <w:p w14:paraId="38DE1AB9" w14:textId="77777777" w:rsidR="009216AB" w:rsidRDefault="009216AB">
            <w:pPr>
              <w:pStyle w:val="TableParagraph"/>
              <w:rPr>
                <w:rFonts w:ascii="Times New Roman"/>
                <w:sz w:val="18"/>
              </w:rPr>
            </w:pPr>
          </w:p>
        </w:tc>
        <w:tc>
          <w:tcPr>
            <w:tcW w:w="1063" w:type="dxa"/>
            <w:tcBorders>
              <w:top w:val="single" w:sz="12" w:space="0" w:color="B9B9B9"/>
              <w:left w:val="single" w:sz="12" w:space="0" w:color="B9B9B9"/>
              <w:bottom w:val="single" w:sz="12" w:space="0" w:color="B9B9B9"/>
              <w:right w:val="single" w:sz="12" w:space="0" w:color="B9B9B9"/>
            </w:tcBorders>
          </w:tcPr>
          <w:p w14:paraId="3BB40113" w14:textId="77777777" w:rsidR="009216AB" w:rsidRDefault="009216AB">
            <w:pPr>
              <w:pStyle w:val="TableParagraph"/>
              <w:rPr>
                <w:rFonts w:ascii="Times New Roman"/>
                <w:sz w:val="18"/>
              </w:rPr>
            </w:pPr>
          </w:p>
        </w:tc>
      </w:tr>
      <w:tr w:rsidR="009216AB" w14:paraId="35047E77" w14:textId="77777777" w:rsidTr="009216AB">
        <w:trPr>
          <w:trHeight w:val="510"/>
        </w:trPr>
        <w:tc>
          <w:tcPr>
            <w:tcW w:w="6735" w:type="dxa"/>
            <w:tcBorders>
              <w:top w:val="single" w:sz="12" w:space="0" w:color="B9B9B9"/>
              <w:left w:val="single" w:sz="12" w:space="0" w:color="B9B9B9"/>
              <w:bottom w:val="single" w:sz="12" w:space="0" w:color="B9B9B9"/>
              <w:right w:val="single" w:sz="12" w:space="0" w:color="B9B9B9"/>
            </w:tcBorders>
            <w:hideMark/>
          </w:tcPr>
          <w:p w14:paraId="49467317" w14:textId="77777777" w:rsidR="009216AB" w:rsidRDefault="009216AB">
            <w:pPr>
              <w:pStyle w:val="TableParagraph"/>
              <w:spacing w:before="111"/>
              <w:ind w:left="198"/>
              <w:rPr>
                <w:sz w:val="19"/>
              </w:rPr>
            </w:pPr>
            <w:r>
              <w:rPr>
                <w:color w:val="333333"/>
                <w:sz w:val="19"/>
              </w:rPr>
              <w:t>Section</w:t>
            </w:r>
            <w:r>
              <w:rPr>
                <w:color w:val="333333"/>
                <w:spacing w:val="8"/>
                <w:sz w:val="19"/>
              </w:rPr>
              <w:t xml:space="preserve"> </w:t>
            </w:r>
            <w:r>
              <w:rPr>
                <w:color w:val="333333"/>
                <w:sz w:val="19"/>
              </w:rPr>
              <w:t>13.</w:t>
            </w:r>
            <w:r>
              <w:rPr>
                <w:color w:val="333333"/>
                <w:spacing w:val="9"/>
                <w:sz w:val="19"/>
              </w:rPr>
              <w:t xml:space="preserve"> </w:t>
            </w:r>
            <w:r>
              <w:rPr>
                <w:color w:val="333333"/>
                <w:sz w:val="19"/>
              </w:rPr>
              <w:t>Supervision</w:t>
            </w:r>
            <w:r>
              <w:rPr>
                <w:color w:val="333333"/>
                <w:spacing w:val="10"/>
                <w:sz w:val="19"/>
              </w:rPr>
              <w:t xml:space="preserve"> </w:t>
            </w:r>
            <w:r>
              <w:rPr>
                <w:color w:val="333333"/>
                <w:sz w:val="19"/>
              </w:rPr>
              <w:t>of</w:t>
            </w:r>
            <w:r>
              <w:rPr>
                <w:color w:val="333333"/>
                <w:spacing w:val="8"/>
                <w:sz w:val="19"/>
              </w:rPr>
              <w:t xml:space="preserve"> </w:t>
            </w:r>
            <w:r>
              <w:rPr>
                <w:color w:val="333333"/>
                <w:spacing w:val="-2"/>
                <w:sz w:val="19"/>
              </w:rPr>
              <w:t>Staff</w:t>
            </w:r>
          </w:p>
        </w:tc>
        <w:tc>
          <w:tcPr>
            <w:tcW w:w="1061" w:type="dxa"/>
            <w:tcBorders>
              <w:top w:val="single" w:sz="12" w:space="0" w:color="B9B9B9"/>
              <w:left w:val="single" w:sz="12" w:space="0" w:color="B9B9B9"/>
              <w:bottom w:val="single" w:sz="12" w:space="0" w:color="B9B9B9"/>
              <w:right w:val="single" w:sz="12" w:space="0" w:color="B9B9B9"/>
            </w:tcBorders>
          </w:tcPr>
          <w:p w14:paraId="2EBA1A17" w14:textId="77777777" w:rsidR="009216AB" w:rsidRDefault="009216AB">
            <w:pPr>
              <w:pStyle w:val="TableParagraph"/>
              <w:rPr>
                <w:rFonts w:ascii="Times New Roman"/>
                <w:sz w:val="18"/>
              </w:rPr>
            </w:pPr>
          </w:p>
        </w:tc>
        <w:tc>
          <w:tcPr>
            <w:tcW w:w="1063" w:type="dxa"/>
            <w:tcBorders>
              <w:top w:val="single" w:sz="12" w:space="0" w:color="B9B9B9"/>
              <w:left w:val="single" w:sz="12" w:space="0" w:color="B9B9B9"/>
              <w:bottom w:val="single" w:sz="12" w:space="0" w:color="B9B9B9"/>
              <w:right w:val="single" w:sz="12" w:space="0" w:color="B9B9B9"/>
            </w:tcBorders>
          </w:tcPr>
          <w:p w14:paraId="3487AAF0" w14:textId="77777777" w:rsidR="009216AB" w:rsidRDefault="009216AB">
            <w:pPr>
              <w:pStyle w:val="TableParagraph"/>
              <w:rPr>
                <w:rFonts w:ascii="Times New Roman"/>
                <w:sz w:val="18"/>
              </w:rPr>
            </w:pPr>
          </w:p>
        </w:tc>
        <w:tc>
          <w:tcPr>
            <w:tcW w:w="1063" w:type="dxa"/>
            <w:tcBorders>
              <w:top w:val="single" w:sz="12" w:space="0" w:color="B9B9B9"/>
              <w:left w:val="single" w:sz="12" w:space="0" w:color="B9B9B9"/>
              <w:bottom w:val="single" w:sz="12" w:space="0" w:color="B9B9B9"/>
              <w:right w:val="single" w:sz="12" w:space="0" w:color="B9B9B9"/>
            </w:tcBorders>
          </w:tcPr>
          <w:p w14:paraId="53B59712" w14:textId="77777777" w:rsidR="009216AB" w:rsidRDefault="00B843AA">
            <w:pPr>
              <w:ind w:left="125"/>
              <w:rPr>
                <w:sz w:val="18"/>
              </w:rPr>
            </w:pPr>
            <w:sdt>
              <w:sdtPr>
                <w:rPr>
                  <w:color w:val="333333"/>
                  <w:w w:val="105"/>
                  <w:position w:val="1"/>
                  <w:sz w:val="18"/>
                </w:rPr>
                <w:id w:val="-820972238"/>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78717E3A" w14:textId="77777777" w:rsidR="009216AB" w:rsidRDefault="009216AB">
            <w:pPr>
              <w:pStyle w:val="TableParagraph"/>
              <w:rPr>
                <w:rFonts w:ascii="Times New Roman"/>
                <w:sz w:val="18"/>
              </w:rPr>
            </w:pPr>
          </w:p>
        </w:tc>
      </w:tr>
    </w:tbl>
    <w:p w14:paraId="08747DC4" w14:textId="77777777" w:rsidR="009216AB" w:rsidRDefault="009216AB" w:rsidP="009216AB">
      <w:pPr>
        <w:pStyle w:val="BodyText"/>
        <w:rPr>
          <w:sz w:val="20"/>
        </w:rPr>
      </w:pPr>
    </w:p>
    <w:p w14:paraId="1E08BD53" w14:textId="77777777" w:rsidR="00B1731D" w:rsidRDefault="00B1731D" w:rsidP="009216AB">
      <w:pPr>
        <w:rPr>
          <w:b/>
        </w:rPr>
      </w:pPr>
    </w:p>
    <w:p w14:paraId="5053EC8C" w14:textId="77777777" w:rsidR="009216AB" w:rsidRPr="003E031E" w:rsidRDefault="009216AB" w:rsidP="009216AB">
      <w:pPr>
        <w:rPr>
          <w:rFonts w:asciiTheme="minorHAnsi" w:hAnsiTheme="minorHAnsi" w:cstheme="minorHAnsi"/>
          <w:color w:val="333333"/>
          <w:spacing w:val="-4"/>
        </w:rPr>
      </w:pPr>
      <w:r w:rsidRPr="003E031E">
        <w:rPr>
          <w:rFonts w:asciiTheme="minorHAnsi" w:hAnsiTheme="minorHAnsi" w:cstheme="minorHAnsi"/>
        </w:rPr>
        <w:t>There is a need for a regulatory requirement for all home care providers to have a clearly stated Working Alone Policy which makes provision for various contingencies where there may be a potentia</w:t>
      </w:r>
      <w:r w:rsidR="00B168DD" w:rsidRPr="003E031E">
        <w:rPr>
          <w:rFonts w:asciiTheme="minorHAnsi" w:hAnsiTheme="minorHAnsi" w:cstheme="minorHAnsi"/>
        </w:rPr>
        <w:t>l risk of harm to a care worker</w:t>
      </w:r>
      <w:r w:rsidRPr="003E031E">
        <w:rPr>
          <w:rFonts w:asciiTheme="minorHAnsi" w:hAnsiTheme="minorHAnsi" w:cstheme="minorHAnsi"/>
        </w:rPr>
        <w:t>, e.g., from the service user, a relative of the service user or a neighbor.</w:t>
      </w:r>
      <w:r w:rsidR="00CC47AF" w:rsidRPr="003E031E">
        <w:rPr>
          <w:rFonts w:asciiTheme="minorHAnsi" w:hAnsiTheme="minorHAnsi" w:cstheme="minorHAnsi"/>
        </w:rPr>
        <w:t xml:space="preserve"> This is also necessary in order to protect vulnerable service users from abuse and exploitation.</w:t>
      </w:r>
      <w:r w:rsidR="00CC47AF" w:rsidRPr="003E031E">
        <w:rPr>
          <w:rFonts w:asciiTheme="minorHAnsi" w:hAnsiTheme="minorHAnsi" w:cstheme="minorHAnsi"/>
          <w:color w:val="333333"/>
          <w:spacing w:val="-4"/>
        </w:rPr>
        <w:t xml:space="preserve"> </w:t>
      </w:r>
    </w:p>
    <w:p w14:paraId="3EA69711" w14:textId="77777777" w:rsidR="009216AB" w:rsidRPr="003E031E" w:rsidRDefault="009216AB" w:rsidP="009216AB">
      <w:pPr>
        <w:pStyle w:val="Heading2"/>
        <w:spacing w:before="93"/>
        <w:rPr>
          <w:rFonts w:asciiTheme="minorHAnsi" w:hAnsiTheme="minorHAnsi" w:cstheme="minorHAnsi"/>
          <w:b w:val="0"/>
          <w:color w:val="333333"/>
        </w:rPr>
      </w:pPr>
    </w:p>
    <w:p w14:paraId="17FE49B6" w14:textId="77777777" w:rsidR="009216AB" w:rsidRDefault="009216AB" w:rsidP="009216AB">
      <w:pPr>
        <w:pStyle w:val="Heading2"/>
        <w:spacing w:before="93"/>
      </w:pPr>
      <w:r>
        <w:rPr>
          <w:color w:val="333333"/>
        </w:rPr>
        <w:t>Question</w:t>
      </w:r>
      <w:r>
        <w:rPr>
          <w:color w:val="333333"/>
          <w:spacing w:val="21"/>
        </w:rPr>
        <w:t xml:space="preserve"> </w:t>
      </w:r>
      <w:r>
        <w:rPr>
          <w:color w:val="333333"/>
          <w:spacing w:val="-5"/>
        </w:rPr>
        <w:t>11:</w:t>
      </w:r>
    </w:p>
    <w:p w14:paraId="115E7920" w14:textId="77777777" w:rsidR="009216AB" w:rsidRDefault="009216AB" w:rsidP="009216AB">
      <w:pPr>
        <w:pStyle w:val="BodyText"/>
        <w:spacing w:before="79"/>
        <w:ind w:left="114"/>
      </w:pPr>
      <w:r>
        <w:rPr>
          <w:color w:val="333333"/>
        </w:rPr>
        <w:t>Do</w:t>
      </w:r>
      <w:r>
        <w:rPr>
          <w:color w:val="333333"/>
          <w:spacing w:val="3"/>
        </w:rPr>
        <w:t xml:space="preserve"> </w:t>
      </w:r>
      <w:r>
        <w:rPr>
          <w:color w:val="333333"/>
        </w:rPr>
        <w:t>you</w:t>
      </w:r>
      <w:r>
        <w:rPr>
          <w:color w:val="333333"/>
          <w:spacing w:val="9"/>
        </w:rPr>
        <w:t xml:space="preserve"> </w:t>
      </w:r>
      <w:r>
        <w:rPr>
          <w:color w:val="333333"/>
        </w:rPr>
        <w:t>agree</w:t>
      </w:r>
      <w:r>
        <w:rPr>
          <w:color w:val="333333"/>
          <w:spacing w:val="7"/>
        </w:rPr>
        <w:t xml:space="preserve"> </w:t>
      </w:r>
      <w:r>
        <w:rPr>
          <w:color w:val="333333"/>
        </w:rPr>
        <w:t>with</w:t>
      </w:r>
      <w:r>
        <w:rPr>
          <w:color w:val="333333"/>
          <w:spacing w:val="4"/>
        </w:rPr>
        <w:t xml:space="preserve"> </w:t>
      </w:r>
      <w:r>
        <w:rPr>
          <w:color w:val="333333"/>
        </w:rPr>
        <w:t>the</w:t>
      </w:r>
      <w:r>
        <w:rPr>
          <w:color w:val="333333"/>
          <w:spacing w:val="5"/>
        </w:rPr>
        <w:t xml:space="preserve"> </w:t>
      </w:r>
      <w:r>
        <w:rPr>
          <w:color w:val="333333"/>
        </w:rPr>
        <w:t>requirements</w:t>
      </w:r>
      <w:r>
        <w:rPr>
          <w:color w:val="333333"/>
          <w:spacing w:val="7"/>
        </w:rPr>
        <w:t xml:space="preserve"> </w:t>
      </w:r>
      <w:r>
        <w:rPr>
          <w:color w:val="333333"/>
        </w:rPr>
        <w:t>set</w:t>
      </w:r>
      <w:r>
        <w:rPr>
          <w:color w:val="333333"/>
          <w:spacing w:val="8"/>
        </w:rPr>
        <w:t xml:space="preserve"> </w:t>
      </w:r>
      <w:r>
        <w:rPr>
          <w:color w:val="333333"/>
        </w:rPr>
        <w:t>out</w:t>
      </w:r>
      <w:r>
        <w:rPr>
          <w:color w:val="333333"/>
          <w:spacing w:val="4"/>
        </w:rPr>
        <w:t xml:space="preserve"> </w:t>
      </w:r>
      <w:r>
        <w:rPr>
          <w:color w:val="333333"/>
        </w:rPr>
        <w:t>in</w:t>
      </w:r>
      <w:r>
        <w:rPr>
          <w:color w:val="333333"/>
          <w:spacing w:val="2"/>
        </w:rPr>
        <w:t xml:space="preserve"> </w:t>
      </w:r>
      <w:r>
        <w:rPr>
          <w:color w:val="333333"/>
        </w:rPr>
        <w:t>sections</w:t>
      </w:r>
      <w:r>
        <w:rPr>
          <w:color w:val="333333"/>
          <w:spacing w:val="10"/>
        </w:rPr>
        <w:t xml:space="preserve"> </w:t>
      </w:r>
      <w:r>
        <w:rPr>
          <w:color w:val="333333"/>
        </w:rPr>
        <w:t>14</w:t>
      </w:r>
      <w:r>
        <w:rPr>
          <w:color w:val="333333"/>
          <w:spacing w:val="5"/>
        </w:rPr>
        <w:t xml:space="preserve"> </w:t>
      </w:r>
      <w:r>
        <w:rPr>
          <w:color w:val="333333"/>
        </w:rPr>
        <w:t>-16</w:t>
      </w:r>
      <w:r>
        <w:rPr>
          <w:color w:val="333333"/>
          <w:spacing w:val="6"/>
        </w:rPr>
        <w:t xml:space="preserve"> </w:t>
      </w:r>
      <w:r>
        <w:rPr>
          <w:color w:val="333333"/>
        </w:rPr>
        <w:t>under</w:t>
      </w:r>
      <w:r>
        <w:rPr>
          <w:color w:val="333333"/>
          <w:spacing w:val="6"/>
        </w:rPr>
        <w:t xml:space="preserve"> </w:t>
      </w:r>
      <w:r>
        <w:rPr>
          <w:color w:val="333333"/>
        </w:rPr>
        <w:t>Corporate</w:t>
      </w:r>
      <w:r>
        <w:rPr>
          <w:color w:val="333333"/>
          <w:spacing w:val="7"/>
        </w:rPr>
        <w:t xml:space="preserve"> </w:t>
      </w:r>
      <w:r>
        <w:rPr>
          <w:color w:val="333333"/>
          <w:spacing w:val="-2"/>
        </w:rPr>
        <w:t>Governance?</w:t>
      </w:r>
    </w:p>
    <w:p w14:paraId="70598854" w14:textId="77777777" w:rsidR="009216AB" w:rsidRDefault="009216AB" w:rsidP="009216AB">
      <w:pPr>
        <w:pStyle w:val="BodyText"/>
        <w:spacing w:before="3"/>
        <w:rPr>
          <w:sz w:val="6"/>
        </w:rPr>
      </w:pPr>
    </w:p>
    <w:tbl>
      <w:tblPr>
        <w:tblW w:w="0" w:type="auto"/>
        <w:tblInd w:w="195" w:type="dxa"/>
        <w:tblBorders>
          <w:top w:val="single" w:sz="12" w:space="0" w:color="B9B9B9"/>
          <w:left w:val="single" w:sz="12" w:space="0" w:color="B9B9B9"/>
          <w:bottom w:val="single" w:sz="12" w:space="0" w:color="B9B9B9"/>
          <w:right w:val="single" w:sz="12" w:space="0" w:color="B9B9B9"/>
          <w:insideH w:val="single" w:sz="12" w:space="0" w:color="B9B9B9"/>
          <w:insideV w:val="single" w:sz="12" w:space="0" w:color="B9B9B9"/>
        </w:tblBorders>
        <w:tblLayout w:type="fixed"/>
        <w:tblCellMar>
          <w:left w:w="0" w:type="dxa"/>
          <w:right w:w="0" w:type="dxa"/>
        </w:tblCellMar>
        <w:tblLook w:val="01E0" w:firstRow="1" w:lastRow="1" w:firstColumn="1" w:lastColumn="1" w:noHBand="0" w:noVBand="0"/>
      </w:tblPr>
      <w:tblGrid>
        <w:gridCol w:w="6150"/>
        <w:gridCol w:w="1148"/>
        <w:gridCol w:w="1008"/>
        <w:gridCol w:w="1618"/>
      </w:tblGrid>
      <w:tr w:rsidR="009216AB" w14:paraId="70F619D0" w14:textId="77777777" w:rsidTr="009216AB">
        <w:trPr>
          <w:trHeight w:val="469"/>
        </w:trPr>
        <w:tc>
          <w:tcPr>
            <w:tcW w:w="6150" w:type="dxa"/>
            <w:tcBorders>
              <w:top w:val="single" w:sz="12" w:space="0" w:color="B9B9B9"/>
              <w:left w:val="single" w:sz="12" w:space="0" w:color="B9B9B9"/>
              <w:bottom w:val="single" w:sz="12" w:space="0" w:color="B9B9B9"/>
              <w:right w:val="single" w:sz="12" w:space="0" w:color="B9B9B9"/>
            </w:tcBorders>
          </w:tcPr>
          <w:p w14:paraId="35CFF833" w14:textId="77777777" w:rsidR="009216AB" w:rsidRDefault="009216AB">
            <w:pPr>
              <w:pStyle w:val="TableParagraph"/>
              <w:rPr>
                <w:rFonts w:ascii="Times New Roman"/>
                <w:sz w:val="18"/>
              </w:rPr>
            </w:pPr>
          </w:p>
        </w:tc>
        <w:tc>
          <w:tcPr>
            <w:tcW w:w="1148" w:type="dxa"/>
            <w:tcBorders>
              <w:top w:val="single" w:sz="12" w:space="0" w:color="B9B9B9"/>
              <w:left w:val="single" w:sz="12" w:space="0" w:color="B9B9B9"/>
              <w:bottom w:val="single" w:sz="12" w:space="0" w:color="B9B9B9"/>
              <w:right w:val="single" w:sz="12" w:space="0" w:color="B9B9B9"/>
            </w:tcBorders>
            <w:hideMark/>
          </w:tcPr>
          <w:p w14:paraId="067195C5" w14:textId="77777777" w:rsidR="009216AB" w:rsidRDefault="009216AB">
            <w:pPr>
              <w:pStyle w:val="TableParagraph"/>
              <w:spacing w:before="102"/>
              <w:ind w:left="200"/>
              <w:rPr>
                <w:sz w:val="19"/>
              </w:rPr>
            </w:pPr>
            <w:r>
              <w:rPr>
                <w:color w:val="333333"/>
                <w:spacing w:val="-5"/>
                <w:sz w:val="19"/>
              </w:rPr>
              <w:t>Yes</w:t>
            </w:r>
          </w:p>
        </w:tc>
        <w:tc>
          <w:tcPr>
            <w:tcW w:w="1008" w:type="dxa"/>
            <w:tcBorders>
              <w:top w:val="single" w:sz="12" w:space="0" w:color="B9B9B9"/>
              <w:left w:val="single" w:sz="12" w:space="0" w:color="B9B9B9"/>
              <w:bottom w:val="single" w:sz="12" w:space="0" w:color="B9B9B9"/>
              <w:right w:val="single" w:sz="12" w:space="0" w:color="B9B9B9"/>
            </w:tcBorders>
            <w:hideMark/>
          </w:tcPr>
          <w:p w14:paraId="4E8B66DB" w14:textId="77777777" w:rsidR="009216AB" w:rsidRDefault="009216AB">
            <w:pPr>
              <w:pStyle w:val="TableParagraph"/>
              <w:spacing w:before="102"/>
              <w:ind w:left="200"/>
              <w:rPr>
                <w:sz w:val="19"/>
              </w:rPr>
            </w:pPr>
            <w:r>
              <w:rPr>
                <w:color w:val="333333"/>
                <w:spacing w:val="-5"/>
                <w:sz w:val="19"/>
              </w:rPr>
              <w:t>No</w:t>
            </w:r>
          </w:p>
        </w:tc>
        <w:tc>
          <w:tcPr>
            <w:tcW w:w="1618" w:type="dxa"/>
            <w:tcBorders>
              <w:top w:val="single" w:sz="12" w:space="0" w:color="B9B9B9"/>
              <w:left w:val="single" w:sz="12" w:space="0" w:color="B9B9B9"/>
              <w:bottom w:val="single" w:sz="12" w:space="0" w:color="B9B9B9"/>
              <w:right w:val="single" w:sz="12" w:space="0" w:color="B9B9B9"/>
            </w:tcBorders>
            <w:hideMark/>
          </w:tcPr>
          <w:p w14:paraId="54F5B38D" w14:textId="77777777" w:rsidR="009216AB" w:rsidRDefault="009216AB">
            <w:pPr>
              <w:pStyle w:val="TableParagraph"/>
              <w:spacing w:before="102"/>
              <w:ind w:left="198"/>
              <w:rPr>
                <w:sz w:val="19"/>
              </w:rPr>
            </w:pPr>
            <w:r>
              <w:rPr>
                <w:color w:val="333333"/>
                <w:spacing w:val="-2"/>
                <w:sz w:val="19"/>
              </w:rPr>
              <w:t>Unsure</w:t>
            </w:r>
          </w:p>
        </w:tc>
      </w:tr>
      <w:tr w:rsidR="009216AB" w14:paraId="57290424" w14:textId="77777777" w:rsidTr="009216AB">
        <w:trPr>
          <w:trHeight w:val="488"/>
        </w:trPr>
        <w:tc>
          <w:tcPr>
            <w:tcW w:w="6150" w:type="dxa"/>
            <w:tcBorders>
              <w:top w:val="single" w:sz="12" w:space="0" w:color="B9B9B9"/>
              <w:left w:val="single" w:sz="12" w:space="0" w:color="B9B9B9"/>
              <w:bottom w:val="single" w:sz="12" w:space="0" w:color="B9B9B9"/>
              <w:right w:val="single" w:sz="12" w:space="0" w:color="B9B9B9"/>
            </w:tcBorders>
            <w:hideMark/>
          </w:tcPr>
          <w:p w14:paraId="2C49287D" w14:textId="77777777" w:rsidR="009216AB" w:rsidRDefault="009216AB">
            <w:pPr>
              <w:pStyle w:val="TableParagraph"/>
              <w:spacing w:before="109"/>
              <w:ind w:left="198"/>
              <w:rPr>
                <w:sz w:val="19"/>
              </w:rPr>
            </w:pPr>
            <w:r>
              <w:rPr>
                <w:color w:val="333333"/>
                <w:sz w:val="19"/>
              </w:rPr>
              <w:t>Section</w:t>
            </w:r>
            <w:r>
              <w:rPr>
                <w:color w:val="333333"/>
                <w:spacing w:val="7"/>
                <w:sz w:val="19"/>
              </w:rPr>
              <w:t xml:space="preserve"> </w:t>
            </w:r>
            <w:r>
              <w:rPr>
                <w:color w:val="333333"/>
                <w:sz w:val="19"/>
              </w:rPr>
              <w:t>14.</w:t>
            </w:r>
            <w:r>
              <w:rPr>
                <w:color w:val="333333"/>
                <w:spacing w:val="7"/>
                <w:sz w:val="19"/>
              </w:rPr>
              <w:t xml:space="preserve"> </w:t>
            </w:r>
            <w:r>
              <w:rPr>
                <w:color w:val="333333"/>
                <w:sz w:val="19"/>
              </w:rPr>
              <w:t>Management</w:t>
            </w:r>
            <w:r>
              <w:rPr>
                <w:color w:val="333333"/>
                <w:spacing w:val="9"/>
                <w:sz w:val="19"/>
              </w:rPr>
              <w:t xml:space="preserve"> </w:t>
            </w:r>
            <w:r>
              <w:rPr>
                <w:color w:val="333333"/>
                <w:sz w:val="19"/>
              </w:rPr>
              <w:t>of</w:t>
            </w:r>
            <w:r>
              <w:rPr>
                <w:color w:val="333333"/>
                <w:spacing w:val="8"/>
                <w:sz w:val="19"/>
              </w:rPr>
              <w:t xml:space="preserve"> </w:t>
            </w:r>
            <w:r>
              <w:rPr>
                <w:color w:val="333333"/>
                <w:sz w:val="19"/>
              </w:rPr>
              <w:t>the</w:t>
            </w:r>
            <w:r>
              <w:rPr>
                <w:color w:val="333333"/>
                <w:spacing w:val="3"/>
                <w:sz w:val="19"/>
              </w:rPr>
              <w:t xml:space="preserve"> </w:t>
            </w:r>
            <w:r>
              <w:rPr>
                <w:color w:val="333333"/>
                <w:spacing w:val="-2"/>
                <w:sz w:val="19"/>
              </w:rPr>
              <w:t>Service</w:t>
            </w:r>
          </w:p>
        </w:tc>
        <w:tc>
          <w:tcPr>
            <w:tcW w:w="1148" w:type="dxa"/>
            <w:tcBorders>
              <w:top w:val="single" w:sz="12" w:space="0" w:color="B9B9B9"/>
              <w:left w:val="single" w:sz="12" w:space="0" w:color="B9B9B9"/>
              <w:bottom w:val="single" w:sz="12" w:space="0" w:color="B9B9B9"/>
              <w:right w:val="single" w:sz="12" w:space="0" w:color="B9B9B9"/>
            </w:tcBorders>
          </w:tcPr>
          <w:p w14:paraId="0DA31ADB" w14:textId="77777777" w:rsidR="009216AB" w:rsidRDefault="00B843AA">
            <w:pPr>
              <w:ind w:left="125"/>
              <w:rPr>
                <w:sz w:val="18"/>
              </w:rPr>
            </w:pPr>
            <w:sdt>
              <w:sdtPr>
                <w:rPr>
                  <w:color w:val="333333"/>
                  <w:w w:val="105"/>
                  <w:position w:val="1"/>
                  <w:sz w:val="18"/>
                </w:rPr>
                <w:id w:val="1766645936"/>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4549F60F" w14:textId="77777777" w:rsidR="009216AB" w:rsidRDefault="009216AB">
            <w:pPr>
              <w:pStyle w:val="TableParagraph"/>
              <w:rPr>
                <w:rFonts w:ascii="Times New Roman"/>
                <w:sz w:val="18"/>
              </w:rPr>
            </w:pPr>
          </w:p>
        </w:tc>
        <w:tc>
          <w:tcPr>
            <w:tcW w:w="1008" w:type="dxa"/>
            <w:tcBorders>
              <w:top w:val="single" w:sz="12" w:space="0" w:color="B9B9B9"/>
              <w:left w:val="single" w:sz="12" w:space="0" w:color="B9B9B9"/>
              <w:bottom w:val="single" w:sz="12" w:space="0" w:color="B9B9B9"/>
              <w:right w:val="single" w:sz="12" w:space="0" w:color="B9B9B9"/>
            </w:tcBorders>
          </w:tcPr>
          <w:p w14:paraId="4171879F" w14:textId="77777777" w:rsidR="009216AB" w:rsidRDefault="009216AB">
            <w:pPr>
              <w:pStyle w:val="TableParagraph"/>
              <w:rPr>
                <w:rFonts w:ascii="Times New Roman"/>
                <w:sz w:val="18"/>
              </w:rPr>
            </w:pPr>
          </w:p>
        </w:tc>
        <w:tc>
          <w:tcPr>
            <w:tcW w:w="1618" w:type="dxa"/>
            <w:tcBorders>
              <w:top w:val="single" w:sz="12" w:space="0" w:color="B9B9B9"/>
              <w:left w:val="single" w:sz="12" w:space="0" w:color="B9B9B9"/>
              <w:bottom w:val="single" w:sz="12" w:space="0" w:color="B9B9B9"/>
              <w:right w:val="single" w:sz="12" w:space="0" w:color="B9B9B9"/>
            </w:tcBorders>
          </w:tcPr>
          <w:p w14:paraId="3B6CC75D" w14:textId="77777777" w:rsidR="009216AB" w:rsidRDefault="009216AB">
            <w:pPr>
              <w:pStyle w:val="TableParagraph"/>
              <w:rPr>
                <w:rFonts w:ascii="Times New Roman"/>
                <w:sz w:val="18"/>
              </w:rPr>
            </w:pPr>
          </w:p>
        </w:tc>
      </w:tr>
      <w:tr w:rsidR="009216AB" w14:paraId="00E2E9E6" w14:textId="77777777" w:rsidTr="009216AB">
        <w:trPr>
          <w:trHeight w:val="490"/>
        </w:trPr>
        <w:tc>
          <w:tcPr>
            <w:tcW w:w="6150" w:type="dxa"/>
            <w:tcBorders>
              <w:top w:val="single" w:sz="12" w:space="0" w:color="B9B9B9"/>
              <w:left w:val="single" w:sz="12" w:space="0" w:color="B9B9B9"/>
              <w:bottom w:val="single" w:sz="12" w:space="0" w:color="B9B9B9"/>
              <w:right w:val="single" w:sz="12" w:space="0" w:color="B9B9B9"/>
            </w:tcBorders>
            <w:hideMark/>
          </w:tcPr>
          <w:p w14:paraId="5B90AC3F" w14:textId="77777777" w:rsidR="009216AB" w:rsidRDefault="009216AB">
            <w:pPr>
              <w:pStyle w:val="TableParagraph"/>
              <w:spacing w:before="111"/>
              <w:ind w:left="198"/>
              <w:rPr>
                <w:sz w:val="19"/>
              </w:rPr>
            </w:pPr>
            <w:r>
              <w:rPr>
                <w:color w:val="333333"/>
                <w:sz w:val="19"/>
              </w:rPr>
              <w:t>Section</w:t>
            </w:r>
            <w:r>
              <w:rPr>
                <w:color w:val="333333"/>
                <w:spacing w:val="9"/>
                <w:sz w:val="19"/>
              </w:rPr>
              <w:t xml:space="preserve"> </w:t>
            </w:r>
            <w:r>
              <w:rPr>
                <w:color w:val="333333"/>
                <w:sz w:val="19"/>
              </w:rPr>
              <w:t>15.</w:t>
            </w:r>
            <w:r>
              <w:rPr>
                <w:color w:val="333333"/>
                <w:spacing w:val="6"/>
                <w:sz w:val="19"/>
              </w:rPr>
              <w:t xml:space="preserve"> </w:t>
            </w:r>
            <w:r>
              <w:rPr>
                <w:color w:val="333333"/>
                <w:sz w:val="19"/>
              </w:rPr>
              <w:t>Reporting</w:t>
            </w:r>
            <w:r>
              <w:rPr>
                <w:color w:val="333333"/>
                <w:spacing w:val="6"/>
                <w:sz w:val="19"/>
              </w:rPr>
              <w:t xml:space="preserve"> </w:t>
            </w:r>
            <w:r>
              <w:rPr>
                <w:color w:val="333333"/>
                <w:sz w:val="19"/>
              </w:rPr>
              <w:t>Data</w:t>
            </w:r>
            <w:r>
              <w:rPr>
                <w:color w:val="333333"/>
                <w:spacing w:val="3"/>
                <w:sz w:val="19"/>
              </w:rPr>
              <w:t xml:space="preserve"> </w:t>
            </w:r>
            <w:r>
              <w:rPr>
                <w:color w:val="333333"/>
                <w:sz w:val="19"/>
              </w:rPr>
              <w:t>to</w:t>
            </w:r>
            <w:r>
              <w:rPr>
                <w:color w:val="333333"/>
                <w:spacing w:val="3"/>
                <w:sz w:val="19"/>
              </w:rPr>
              <w:t xml:space="preserve"> </w:t>
            </w:r>
            <w:r>
              <w:rPr>
                <w:color w:val="333333"/>
                <w:spacing w:val="-2"/>
                <w:sz w:val="19"/>
              </w:rPr>
              <w:t>Regulator</w:t>
            </w:r>
          </w:p>
        </w:tc>
        <w:tc>
          <w:tcPr>
            <w:tcW w:w="1148" w:type="dxa"/>
            <w:tcBorders>
              <w:top w:val="single" w:sz="12" w:space="0" w:color="B9B9B9"/>
              <w:left w:val="single" w:sz="12" w:space="0" w:color="B9B9B9"/>
              <w:bottom w:val="single" w:sz="12" w:space="0" w:color="B9B9B9"/>
              <w:right w:val="single" w:sz="12" w:space="0" w:color="B9B9B9"/>
            </w:tcBorders>
          </w:tcPr>
          <w:p w14:paraId="582CDE8D" w14:textId="77777777" w:rsidR="009216AB" w:rsidRDefault="00B843AA">
            <w:pPr>
              <w:ind w:left="125"/>
              <w:rPr>
                <w:sz w:val="18"/>
              </w:rPr>
            </w:pPr>
            <w:sdt>
              <w:sdtPr>
                <w:rPr>
                  <w:color w:val="333333"/>
                  <w:w w:val="105"/>
                  <w:position w:val="1"/>
                  <w:sz w:val="18"/>
                </w:rPr>
                <w:id w:val="172164334"/>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4C62B61E" w14:textId="77777777" w:rsidR="009216AB" w:rsidRDefault="009216AB">
            <w:pPr>
              <w:pStyle w:val="TableParagraph"/>
              <w:rPr>
                <w:rFonts w:ascii="Times New Roman"/>
                <w:sz w:val="18"/>
              </w:rPr>
            </w:pPr>
          </w:p>
        </w:tc>
        <w:tc>
          <w:tcPr>
            <w:tcW w:w="1008" w:type="dxa"/>
            <w:tcBorders>
              <w:top w:val="single" w:sz="12" w:space="0" w:color="B9B9B9"/>
              <w:left w:val="single" w:sz="12" w:space="0" w:color="B9B9B9"/>
              <w:bottom w:val="single" w:sz="12" w:space="0" w:color="B9B9B9"/>
              <w:right w:val="single" w:sz="12" w:space="0" w:color="B9B9B9"/>
            </w:tcBorders>
          </w:tcPr>
          <w:p w14:paraId="01F17026" w14:textId="77777777" w:rsidR="009216AB" w:rsidRDefault="009216AB">
            <w:pPr>
              <w:pStyle w:val="TableParagraph"/>
              <w:rPr>
                <w:rFonts w:ascii="Times New Roman"/>
                <w:sz w:val="18"/>
              </w:rPr>
            </w:pPr>
          </w:p>
        </w:tc>
        <w:tc>
          <w:tcPr>
            <w:tcW w:w="1618" w:type="dxa"/>
            <w:tcBorders>
              <w:top w:val="single" w:sz="12" w:space="0" w:color="B9B9B9"/>
              <w:left w:val="single" w:sz="12" w:space="0" w:color="B9B9B9"/>
              <w:bottom w:val="single" w:sz="12" w:space="0" w:color="B9B9B9"/>
              <w:right w:val="single" w:sz="12" w:space="0" w:color="B9B9B9"/>
            </w:tcBorders>
          </w:tcPr>
          <w:p w14:paraId="26680DB7" w14:textId="77777777" w:rsidR="009216AB" w:rsidRDefault="009216AB">
            <w:pPr>
              <w:pStyle w:val="TableParagraph"/>
              <w:rPr>
                <w:rFonts w:ascii="Times New Roman"/>
                <w:sz w:val="18"/>
              </w:rPr>
            </w:pPr>
          </w:p>
        </w:tc>
      </w:tr>
      <w:tr w:rsidR="009216AB" w14:paraId="3AC03E7C" w14:textId="77777777" w:rsidTr="009216AB">
        <w:trPr>
          <w:trHeight w:val="490"/>
        </w:trPr>
        <w:tc>
          <w:tcPr>
            <w:tcW w:w="6150" w:type="dxa"/>
            <w:tcBorders>
              <w:top w:val="single" w:sz="12" w:space="0" w:color="B9B9B9"/>
              <w:left w:val="single" w:sz="12" w:space="0" w:color="B9B9B9"/>
              <w:bottom w:val="single" w:sz="12" w:space="0" w:color="B9B9B9"/>
              <w:right w:val="single" w:sz="12" w:space="0" w:color="B9B9B9"/>
            </w:tcBorders>
            <w:hideMark/>
          </w:tcPr>
          <w:p w14:paraId="1C33BA74" w14:textId="77777777" w:rsidR="009216AB" w:rsidRDefault="009216AB">
            <w:pPr>
              <w:pStyle w:val="TableParagraph"/>
              <w:spacing w:before="109"/>
              <w:ind w:left="198"/>
              <w:rPr>
                <w:sz w:val="19"/>
              </w:rPr>
            </w:pPr>
            <w:r>
              <w:rPr>
                <w:color w:val="333333"/>
                <w:sz w:val="19"/>
              </w:rPr>
              <w:t>Section</w:t>
            </w:r>
            <w:r>
              <w:rPr>
                <w:color w:val="333333"/>
                <w:spacing w:val="9"/>
                <w:sz w:val="19"/>
              </w:rPr>
              <w:t xml:space="preserve"> </w:t>
            </w:r>
            <w:r>
              <w:rPr>
                <w:color w:val="333333"/>
                <w:sz w:val="19"/>
              </w:rPr>
              <w:t>16.</w:t>
            </w:r>
            <w:r>
              <w:rPr>
                <w:color w:val="333333"/>
                <w:spacing w:val="8"/>
                <w:sz w:val="19"/>
              </w:rPr>
              <w:t xml:space="preserve"> </w:t>
            </w:r>
            <w:r>
              <w:rPr>
                <w:color w:val="333333"/>
                <w:sz w:val="19"/>
              </w:rPr>
              <w:t>Financial</w:t>
            </w:r>
            <w:r>
              <w:rPr>
                <w:color w:val="333333"/>
                <w:spacing w:val="10"/>
                <w:sz w:val="19"/>
              </w:rPr>
              <w:t xml:space="preserve"> </w:t>
            </w:r>
            <w:r>
              <w:rPr>
                <w:color w:val="333333"/>
                <w:spacing w:val="-2"/>
                <w:sz w:val="19"/>
              </w:rPr>
              <w:t>Procedures</w:t>
            </w:r>
          </w:p>
        </w:tc>
        <w:tc>
          <w:tcPr>
            <w:tcW w:w="1148" w:type="dxa"/>
            <w:tcBorders>
              <w:top w:val="single" w:sz="12" w:space="0" w:color="B9B9B9"/>
              <w:left w:val="single" w:sz="12" w:space="0" w:color="B9B9B9"/>
              <w:bottom w:val="single" w:sz="12" w:space="0" w:color="B9B9B9"/>
              <w:right w:val="single" w:sz="12" w:space="0" w:color="B9B9B9"/>
            </w:tcBorders>
          </w:tcPr>
          <w:p w14:paraId="0784B9D4" w14:textId="77777777" w:rsidR="009216AB" w:rsidRDefault="00B843AA">
            <w:pPr>
              <w:ind w:left="125"/>
              <w:rPr>
                <w:sz w:val="18"/>
              </w:rPr>
            </w:pPr>
            <w:sdt>
              <w:sdtPr>
                <w:rPr>
                  <w:color w:val="333333"/>
                  <w:w w:val="105"/>
                  <w:position w:val="1"/>
                  <w:sz w:val="18"/>
                </w:rPr>
                <w:id w:val="-1744325925"/>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09D9B626" w14:textId="77777777" w:rsidR="009216AB" w:rsidRDefault="009216AB">
            <w:pPr>
              <w:pStyle w:val="TableParagraph"/>
              <w:rPr>
                <w:rFonts w:ascii="Times New Roman"/>
                <w:sz w:val="18"/>
              </w:rPr>
            </w:pPr>
          </w:p>
        </w:tc>
        <w:tc>
          <w:tcPr>
            <w:tcW w:w="1008" w:type="dxa"/>
            <w:tcBorders>
              <w:top w:val="single" w:sz="12" w:space="0" w:color="B9B9B9"/>
              <w:left w:val="single" w:sz="12" w:space="0" w:color="B9B9B9"/>
              <w:bottom w:val="single" w:sz="12" w:space="0" w:color="B9B9B9"/>
              <w:right w:val="single" w:sz="12" w:space="0" w:color="B9B9B9"/>
            </w:tcBorders>
          </w:tcPr>
          <w:p w14:paraId="002D8D83" w14:textId="77777777" w:rsidR="009216AB" w:rsidRDefault="009216AB">
            <w:pPr>
              <w:pStyle w:val="TableParagraph"/>
              <w:rPr>
                <w:rFonts w:ascii="Times New Roman"/>
                <w:sz w:val="18"/>
              </w:rPr>
            </w:pPr>
          </w:p>
        </w:tc>
        <w:tc>
          <w:tcPr>
            <w:tcW w:w="1618" w:type="dxa"/>
            <w:tcBorders>
              <w:top w:val="single" w:sz="12" w:space="0" w:color="B9B9B9"/>
              <w:left w:val="single" w:sz="12" w:space="0" w:color="B9B9B9"/>
              <w:bottom w:val="single" w:sz="12" w:space="0" w:color="B9B9B9"/>
              <w:right w:val="single" w:sz="12" w:space="0" w:color="B9B9B9"/>
            </w:tcBorders>
          </w:tcPr>
          <w:p w14:paraId="6E9A912C" w14:textId="77777777" w:rsidR="009216AB" w:rsidRDefault="009216AB">
            <w:pPr>
              <w:pStyle w:val="TableParagraph"/>
              <w:rPr>
                <w:rFonts w:ascii="Times New Roman"/>
                <w:sz w:val="18"/>
              </w:rPr>
            </w:pPr>
          </w:p>
        </w:tc>
      </w:tr>
    </w:tbl>
    <w:p w14:paraId="7C29DE1B" w14:textId="77777777" w:rsidR="009216AB" w:rsidRDefault="009216AB" w:rsidP="009216AB">
      <w:pPr>
        <w:pStyle w:val="BodyText"/>
        <w:rPr>
          <w:sz w:val="20"/>
        </w:rPr>
      </w:pPr>
    </w:p>
    <w:p w14:paraId="1ACFDE36" w14:textId="77777777" w:rsidR="00B1731D" w:rsidRPr="003E031E" w:rsidRDefault="00B1731D" w:rsidP="00B1731D">
      <w:pPr>
        <w:pStyle w:val="BodyText"/>
        <w:spacing w:before="94"/>
        <w:ind w:left="114"/>
        <w:rPr>
          <w:rFonts w:asciiTheme="minorHAnsi" w:hAnsiTheme="minorHAnsi" w:cstheme="minorHAnsi"/>
          <w:color w:val="333333"/>
          <w:spacing w:val="-4"/>
          <w:sz w:val="22"/>
          <w:szCs w:val="22"/>
        </w:rPr>
      </w:pPr>
      <w:r w:rsidRPr="003E031E">
        <w:rPr>
          <w:rFonts w:asciiTheme="minorHAnsi" w:hAnsiTheme="minorHAnsi" w:cstheme="minorHAnsi"/>
          <w:color w:val="333333"/>
          <w:spacing w:val="-4"/>
          <w:sz w:val="22"/>
          <w:szCs w:val="22"/>
        </w:rPr>
        <w:t>There may be a data protection issue about storing records in a person’s home due to the fact that such records could potentially be available to people who have no right to see them, e.g., visiting neighbours, friends or relatives.</w:t>
      </w:r>
    </w:p>
    <w:p w14:paraId="30C6D5C4" w14:textId="77777777" w:rsidR="00714CE8" w:rsidRPr="003E031E" w:rsidRDefault="00714CE8" w:rsidP="00B1731D">
      <w:pPr>
        <w:pStyle w:val="BodyText"/>
        <w:spacing w:before="94"/>
        <w:ind w:left="114"/>
        <w:rPr>
          <w:rFonts w:asciiTheme="minorHAnsi" w:hAnsiTheme="minorHAnsi" w:cstheme="minorHAnsi"/>
          <w:color w:val="333333"/>
          <w:spacing w:val="-4"/>
          <w:sz w:val="22"/>
          <w:szCs w:val="22"/>
        </w:rPr>
      </w:pPr>
      <w:r w:rsidRPr="003E031E">
        <w:rPr>
          <w:rFonts w:asciiTheme="minorHAnsi" w:hAnsiTheme="minorHAnsi" w:cstheme="minorHAnsi"/>
          <w:color w:val="333333"/>
          <w:spacing w:val="-4"/>
          <w:sz w:val="22"/>
          <w:szCs w:val="22"/>
        </w:rPr>
        <w:t>The provision in Section 16 for increasing fees should include some reference to the circumstances in which fees may be increased, e.g. consumer price index, need for increased wages in order to recruit staff, additional costs associated with meeting regulatory requirements.</w:t>
      </w:r>
    </w:p>
    <w:p w14:paraId="61E9C25E" w14:textId="77777777" w:rsidR="00B843AA" w:rsidRDefault="00B843AA">
      <w:pPr>
        <w:widowControl/>
        <w:autoSpaceDE/>
        <w:autoSpaceDN/>
        <w:spacing w:after="160" w:line="259" w:lineRule="auto"/>
        <w:rPr>
          <w:color w:val="007E00"/>
        </w:rPr>
      </w:pPr>
    </w:p>
    <w:p w14:paraId="32F8BBC0" w14:textId="77777777" w:rsidR="009216AB" w:rsidRDefault="009216AB" w:rsidP="009216AB">
      <w:pPr>
        <w:pStyle w:val="Heading1"/>
        <w:rPr>
          <w:rFonts w:ascii="Arial" w:eastAsia="Arial" w:hAnsi="Arial" w:cs="Arial"/>
        </w:rPr>
      </w:pPr>
      <w:r>
        <w:rPr>
          <w:color w:val="007E00"/>
        </w:rPr>
        <w:lastRenderedPageBreak/>
        <w:t>Corporate</w:t>
      </w:r>
      <w:r>
        <w:rPr>
          <w:color w:val="007E00"/>
          <w:spacing w:val="-8"/>
        </w:rPr>
        <w:t xml:space="preserve"> </w:t>
      </w:r>
      <w:r>
        <w:rPr>
          <w:color w:val="007E00"/>
          <w:spacing w:val="-2"/>
        </w:rPr>
        <w:t>Oversight</w:t>
      </w:r>
    </w:p>
    <w:p w14:paraId="0B477C63" w14:textId="77777777" w:rsidR="009216AB" w:rsidRDefault="009216AB" w:rsidP="009216AB"/>
    <w:p w14:paraId="507B87F4" w14:textId="77777777" w:rsidR="009216AB" w:rsidRPr="00B843AA" w:rsidRDefault="009216AB" w:rsidP="009216AB">
      <w:pPr>
        <w:pStyle w:val="BodyText"/>
        <w:rPr>
          <w:b/>
        </w:rPr>
      </w:pPr>
      <w:r w:rsidRPr="00B843AA">
        <w:rPr>
          <w:b/>
          <w:color w:val="333333"/>
        </w:rPr>
        <w:t>Question</w:t>
      </w:r>
      <w:r w:rsidRPr="00B843AA">
        <w:rPr>
          <w:b/>
          <w:color w:val="333333"/>
          <w:spacing w:val="21"/>
        </w:rPr>
        <w:t xml:space="preserve"> </w:t>
      </w:r>
      <w:r w:rsidRPr="00B843AA">
        <w:rPr>
          <w:b/>
          <w:color w:val="333333"/>
          <w:spacing w:val="-5"/>
        </w:rPr>
        <w:t>12:</w:t>
      </w:r>
    </w:p>
    <w:p w14:paraId="2E1B7901" w14:textId="77777777" w:rsidR="009216AB" w:rsidRPr="00B843AA" w:rsidRDefault="009216AB" w:rsidP="009216AB">
      <w:pPr>
        <w:pStyle w:val="BodyText"/>
        <w:spacing w:before="76"/>
        <w:ind w:left="114"/>
        <w:rPr>
          <w:b/>
        </w:rPr>
      </w:pPr>
      <w:r w:rsidRPr="00B843AA">
        <w:rPr>
          <w:b/>
          <w:color w:val="333333"/>
        </w:rPr>
        <w:t>Do</w:t>
      </w:r>
      <w:r w:rsidRPr="00B843AA">
        <w:rPr>
          <w:b/>
          <w:color w:val="333333"/>
          <w:spacing w:val="3"/>
        </w:rPr>
        <w:t xml:space="preserve"> </w:t>
      </w:r>
      <w:r w:rsidRPr="00B843AA">
        <w:rPr>
          <w:b/>
          <w:color w:val="333333"/>
        </w:rPr>
        <w:t>you</w:t>
      </w:r>
      <w:r w:rsidRPr="00B843AA">
        <w:rPr>
          <w:b/>
          <w:color w:val="333333"/>
          <w:spacing w:val="9"/>
        </w:rPr>
        <w:t xml:space="preserve"> </w:t>
      </w:r>
      <w:r w:rsidRPr="00B843AA">
        <w:rPr>
          <w:b/>
          <w:color w:val="333333"/>
        </w:rPr>
        <w:t>agree</w:t>
      </w:r>
      <w:r w:rsidRPr="00B843AA">
        <w:rPr>
          <w:b/>
          <w:color w:val="333333"/>
          <w:spacing w:val="7"/>
        </w:rPr>
        <w:t xml:space="preserve"> </w:t>
      </w:r>
      <w:r w:rsidRPr="00B843AA">
        <w:rPr>
          <w:b/>
          <w:color w:val="333333"/>
        </w:rPr>
        <w:t>with</w:t>
      </w:r>
      <w:r w:rsidRPr="00B843AA">
        <w:rPr>
          <w:b/>
          <w:color w:val="333333"/>
          <w:spacing w:val="3"/>
        </w:rPr>
        <w:t xml:space="preserve"> </w:t>
      </w:r>
      <w:r w:rsidRPr="00B843AA">
        <w:rPr>
          <w:b/>
          <w:color w:val="333333"/>
        </w:rPr>
        <w:t>the</w:t>
      </w:r>
      <w:r w:rsidRPr="00B843AA">
        <w:rPr>
          <w:b/>
          <w:color w:val="333333"/>
          <w:spacing w:val="6"/>
        </w:rPr>
        <w:t xml:space="preserve"> </w:t>
      </w:r>
      <w:r w:rsidRPr="00B843AA">
        <w:rPr>
          <w:b/>
          <w:color w:val="333333"/>
        </w:rPr>
        <w:t>requirements</w:t>
      </w:r>
      <w:r w:rsidRPr="00B843AA">
        <w:rPr>
          <w:b/>
          <w:color w:val="333333"/>
          <w:spacing w:val="7"/>
        </w:rPr>
        <w:t xml:space="preserve"> </w:t>
      </w:r>
      <w:r w:rsidRPr="00B843AA">
        <w:rPr>
          <w:b/>
          <w:color w:val="333333"/>
        </w:rPr>
        <w:t>set</w:t>
      </w:r>
      <w:r w:rsidRPr="00B843AA">
        <w:rPr>
          <w:b/>
          <w:color w:val="333333"/>
          <w:spacing w:val="4"/>
        </w:rPr>
        <w:t xml:space="preserve"> </w:t>
      </w:r>
      <w:r w:rsidRPr="00B843AA">
        <w:rPr>
          <w:b/>
          <w:color w:val="333333"/>
        </w:rPr>
        <w:t>out</w:t>
      </w:r>
      <w:r w:rsidRPr="00B843AA">
        <w:rPr>
          <w:b/>
          <w:color w:val="333333"/>
          <w:spacing w:val="4"/>
        </w:rPr>
        <w:t xml:space="preserve"> </w:t>
      </w:r>
      <w:r w:rsidRPr="00B843AA">
        <w:rPr>
          <w:b/>
          <w:color w:val="333333"/>
        </w:rPr>
        <w:t>in</w:t>
      </w:r>
      <w:r w:rsidRPr="00B843AA">
        <w:rPr>
          <w:b/>
          <w:color w:val="333333"/>
          <w:spacing w:val="2"/>
        </w:rPr>
        <w:t xml:space="preserve"> </w:t>
      </w:r>
      <w:r w:rsidRPr="00B843AA">
        <w:rPr>
          <w:b/>
          <w:color w:val="333333"/>
        </w:rPr>
        <w:t>sections</w:t>
      </w:r>
      <w:r w:rsidRPr="00B843AA">
        <w:rPr>
          <w:b/>
          <w:color w:val="333333"/>
          <w:spacing w:val="10"/>
        </w:rPr>
        <w:t xml:space="preserve"> </w:t>
      </w:r>
      <w:r w:rsidRPr="00B843AA">
        <w:rPr>
          <w:b/>
          <w:color w:val="333333"/>
        </w:rPr>
        <w:t>17–</w:t>
      </w:r>
      <w:r w:rsidRPr="00B843AA">
        <w:rPr>
          <w:b/>
          <w:color w:val="333333"/>
          <w:spacing w:val="5"/>
        </w:rPr>
        <w:t xml:space="preserve"> </w:t>
      </w:r>
      <w:r w:rsidRPr="00B843AA">
        <w:rPr>
          <w:b/>
          <w:color w:val="333333"/>
        </w:rPr>
        <w:t>21</w:t>
      </w:r>
      <w:r w:rsidRPr="00B843AA">
        <w:rPr>
          <w:b/>
          <w:color w:val="333333"/>
          <w:spacing w:val="8"/>
        </w:rPr>
        <w:t xml:space="preserve"> </w:t>
      </w:r>
      <w:r w:rsidRPr="00B843AA">
        <w:rPr>
          <w:b/>
          <w:color w:val="333333"/>
        </w:rPr>
        <w:t>under</w:t>
      </w:r>
      <w:r w:rsidRPr="00B843AA">
        <w:rPr>
          <w:b/>
          <w:color w:val="333333"/>
          <w:spacing w:val="6"/>
        </w:rPr>
        <w:t xml:space="preserve"> </w:t>
      </w:r>
      <w:r w:rsidRPr="00B843AA">
        <w:rPr>
          <w:b/>
          <w:color w:val="333333"/>
        </w:rPr>
        <w:t>Corporate</w:t>
      </w:r>
      <w:r w:rsidRPr="00B843AA">
        <w:rPr>
          <w:b/>
          <w:color w:val="333333"/>
          <w:spacing w:val="11"/>
        </w:rPr>
        <w:t xml:space="preserve"> </w:t>
      </w:r>
      <w:r w:rsidRPr="00B843AA">
        <w:rPr>
          <w:b/>
          <w:color w:val="333333"/>
          <w:spacing w:val="-2"/>
        </w:rPr>
        <w:t>Oversight?</w:t>
      </w:r>
    </w:p>
    <w:p w14:paraId="6EFDDB46" w14:textId="77777777" w:rsidR="009216AB" w:rsidRDefault="009216AB" w:rsidP="009216AB">
      <w:pPr>
        <w:pStyle w:val="BodyText"/>
        <w:spacing w:before="4"/>
        <w:rPr>
          <w:sz w:val="6"/>
        </w:rPr>
      </w:pPr>
    </w:p>
    <w:tbl>
      <w:tblPr>
        <w:tblW w:w="0" w:type="auto"/>
        <w:tblInd w:w="195" w:type="dxa"/>
        <w:tblBorders>
          <w:top w:val="single" w:sz="12" w:space="0" w:color="B9B9B9"/>
          <w:left w:val="single" w:sz="12" w:space="0" w:color="B9B9B9"/>
          <w:bottom w:val="single" w:sz="12" w:space="0" w:color="B9B9B9"/>
          <w:right w:val="single" w:sz="12" w:space="0" w:color="B9B9B9"/>
          <w:insideH w:val="single" w:sz="12" w:space="0" w:color="B9B9B9"/>
          <w:insideV w:val="single" w:sz="12" w:space="0" w:color="B9B9B9"/>
        </w:tblBorders>
        <w:tblLayout w:type="fixed"/>
        <w:tblCellMar>
          <w:left w:w="0" w:type="dxa"/>
          <w:right w:w="0" w:type="dxa"/>
        </w:tblCellMar>
        <w:tblLook w:val="01E0" w:firstRow="1" w:lastRow="1" w:firstColumn="1" w:lastColumn="1" w:noHBand="0" w:noVBand="0"/>
      </w:tblPr>
      <w:tblGrid>
        <w:gridCol w:w="7033"/>
        <w:gridCol w:w="879"/>
        <w:gridCol w:w="773"/>
        <w:gridCol w:w="1239"/>
      </w:tblGrid>
      <w:tr w:rsidR="009216AB" w14:paraId="21ABB898" w14:textId="77777777" w:rsidTr="009216AB">
        <w:trPr>
          <w:trHeight w:val="459"/>
        </w:trPr>
        <w:tc>
          <w:tcPr>
            <w:tcW w:w="7033" w:type="dxa"/>
            <w:tcBorders>
              <w:top w:val="single" w:sz="12" w:space="0" w:color="B9B9B9"/>
              <w:left w:val="single" w:sz="12" w:space="0" w:color="B9B9B9"/>
              <w:bottom w:val="single" w:sz="12" w:space="0" w:color="B9B9B9"/>
              <w:right w:val="single" w:sz="12" w:space="0" w:color="B9B9B9"/>
            </w:tcBorders>
          </w:tcPr>
          <w:p w14:paraId="1BD20A50" w14:textId="77777777" w:rsidR="009216AB" w:rsidRDefault="009216AB">
            <w:pPr>
              <w:pStyle w:val="TableParagraph"/>
              <w:rPr>
                <w:rFonts w:ascii="Times New Roman"/>
                <w:sz w:val="18"/>
              </w:rPr>
            </w:pPr>
          </w:p>
        </w:tc>
        <w:tc>
          <w:tcPr>
            <w:tcW w:w="879" w:type="dxa"/>
            <w:tcBorders>
              <w:top w:val="single" w:sz="12" w:space="0" w:color="B9B9B9"/>
              <w:left w:val="single" w:sz="12" w:space="0" w:color="B9B9B9"/>
              <w:bottom w:val="single" w:sz="12" w:space="0" w:color="B9B9B9"/>
              <w:right w:val="single" w:sz="12" w:space="0" w:color="B9B9B9"/>
            </w:tcBorders>
            <w:hideMark/>
          </w:tcPr>
          <w:p w14:paraId="63E25888" w14:textId="77777777" w:rsidR="009216AB" w:rsidRDefault="009216AB">
            <w:pPr>
              <w:pStyle w:val="TableParagraph"/>
              <w:spacing w:before="102"/>
              <w:ind w:left="201"/>
              <w:rPr>
                <w:sz w:val="19"/>
              </w:rPr>
            </w:pPr>
            <w:r>
              <w:rPr>
                <w:color w:val="333333"/>
                <w:spacing w:val="-5"/>
                <w:sz w:val="19"/>
              </w:rPr>
              <w:t>Yes</w:t>
            </w:r>
          </w:p>
        </w:tc>
        <w:tc>
          <w:tcPr>
            <w:tcW w:w="773" w:type="dxa"/>
            <w:tcBorders>
              <w:top w:val="single" w:sz="12" w:space="0" w:color="B9B9B9"/>
              <w:left w:val="single" w:sz="12" w:space="0" w:color="B9B9B9"/>
              <w:bottom w:val="single" w:sz="12" w:space="0" w:color="B9B9B9"/>
              <w:right w:val="single" w:sz="12" w:space="0" w:color="B9B9B9"/>
            </w:tcBorders>
            <w:hideMark/>
          </w:tcPr>
          <w:p w14:paraId="7D6B3F75" w14:textId="77777777" w:rsidR="009216AB" w:rsidRDefault="009216AB">
            <w:pPr>
              <w:pStyle w:val="TableParagraph"/>
              <w:spacing w:before="102"/>
              <w:ind w:left="200"/>
              <w:rPr>
                <w:sz w:val="19"/>
              </w:rPr>
            </w:pPr>
            <w:r>
              <w:rPr>
                <w:color w:val="333333"/>
                <w:spacing w:val="-5"/>
                <w:sz w:val="19"/>
              </w:rPr>
              <w:t>No</w:t>
            </w:r>
          </w:p>
        </w:tc>
        <w:tc>
          <w:tcPr>
            <w:tcW w:w="1239" w:type="dxa"/>
            <w:tcBorders>
              <w:top w:val="single" w:sz="12" w:space="0" w:color="B9B9B9"/>
              <w:left w:val="single" w:sz="12" w:space="0" w:color="B9B9B9"/>
              <w:bottom w:val="single" w:sz="12" w:space="0" w:color="B9B9B9"/>
              <w:right w:val="single" w:sz="12" w:space="0" w:color="B9B9B9"/>
            </w:tcBorders>
            <w:hideMark/>
          </w:tcPr>
          <w:p w14:paraId="166E547B" w14:textId="77777777" w:rsidR="009216AB" w:rsidRDefault="009216AB">
            <w:pPr>
              <w:pStyle w:val="TableParagraph"/>
              <w:spacing w:before="102"/>
              <w:ind w:left="198"/>
              <w:rPr>
                <w:sz w:val="19"/>
              </w:rPr>
            </w:pPr>
            <w:r>
              <w:rPr>
                <w:color w:val="333333"/>
                <w:spacing w:val="-2"/>
                <w:sz w:val="19"/>
              </w:rPr>
              <w:t>Unsure</w:t>
            </w:r>
          </w:p>
        </w:tc>
      </w:tr>
      <w:tr w:rsidR="009216AB" w14:paraId="31D5383F" w14:textId="77777777" w:rsidTr="009216AB">
        <w:trPr>
          <w:trHeight w:val="481"/>
        </w:trPr>
        <w:tc>
          <w:tcPr>
            <w:tcW w:w="7033" w:type="dxa"/>
            <w:tcBorders>
              <w:top w:val="single" w:sz="12" w:space="0" w:color="B9B9B9"/>
              <w:left w:val="single" w:sz="12" w:space="0" w:color="B9B9B9"/>
              <w:bottom w:val="single" w:sz="12" w:space="0" w:color="B9B9B9"/>
              <w:right w:val="single" w:sz="12" w:space="0" w:color="B9B9B9"/>
            </w:tcBorders>
            <w:hideMark/>
          </w:tcPr>
          <w:p w14:paraId="53D564C0" w14:textId="77777777" w:rsidR="009216AB" w:rsidRDefault="009216AB">
            <w:pPr>
              <w:pStyle w:val="TableParagraph"/>
              <w:spacing w:before="111"/>
              <w:ind w:left="198"/>
              <w:rPr>
                <w:sz w:val="19"/>
              </w:rPr>
            </w:pPr>
            <w:r>
              <w:rPr>
                <w:color w:val="333333"/>
                <w:sz w:val="19"/>
              </w:rPr>
              <w:t>Section</w:t>
            </w:r>
            <w:r>
              <w:rPr>
                <w:color w:val="333333"/>
                <w:spacing w:val="8"/>
                <w:sz w:val="19"/>
              </w:rPr>
              <w:t xml:space="preserve"> </w:t>
            </w:r>
            <w:r>
              <w:rPr>
                <w:color w:val="333333"/>
                <w:sz w:val="19"/>
              </w:rPr>
              <w:t>17.</w:t>
            </w:r>
            <w:r>
              <w:rPr>
                <w:color w:val="333333"/>
                <w:spacing w:val="10"/>
                <w:sz w:val="19"/>
              </w:rPr>
              <w:t xml:space="preserve"> </w:t>
            </w:r>
            <w:r>
              <w:rPr>
                <w:color w:val="333333"/>
                <w:sz w:val="19"/>
              </w:rPr>
              <w:t>Policies</w:t>
            </w:r>
            <w:r>
              <w:rPr>
                <w:color w:val="333333"/>
                <w:spacing w:val="9"/>
                <w:sz w:val="19"/>
              </w:rPr>
              <w:t xml:space="preserve"> </w:t>
            </w:r>
            <w:r>
              <w:rPr>
                <w:color w:val="333333"/>
                <w:sz w:val="19"/>
              </w:rPr>
              <w:t>and</w:t>
            </w:r>
            <w:r>
              <w:rPr>
                <w:color w:val="333333"/>
                <w:spacing w:val="11"/>
                <w:sz w:val="19"/>
              </w:rPr>
              <w:t xml:space="preserve"> </w:t>
            </w:r>
            <w:r>
              <w:rPr>
                <w:color w:val="333333"/>
                <w:spacing w:val="-2"/>
                <w:sz w:val="19"/>
              </w:rPr>
              <w:t>Procedures.</w:t>
            </w:r>
          </w:p>
        </w:tc>
        <w:tc>
          <w:tcPr>
            <w:tcW w:w="879" w:type="dxa"/>
            <w:tcBorders>
              <w:top w:val="single" w:sz="12" w:space="0" w:color="B9B9B9"/>
              <w:left w:val="single" w:sz="12" w:space="0" w:color="B9B9B9"/>
              <w:bottom w:val="single" w:sz="12" w:space="0" w:color="B9B9B9"/>
              <w:right w:val="single" w:sz="12" w:space="0" w:color="B9B9B9"/>
            </w:tcBorders>
          </w:tcPr>
          <w:p w14:paraId="3C87092B" w14:textId="77777777" w:rsidR="009216AB" w:rsidRDefault="00B843AA">
            <w:pPr>
              <w:ind w:left="125"/>
              <w:rPr>
                <w:sz w:val="18"/>
              </w:rPr>
            </w:pPr>
            <w:sdt>
              <w:sdtPr>
                <w:rPr>
                  <w:color w:val="333333"/>
                  <w:w w:val="105"/>
                  <w:position w:val="1"/>
                  <w:sz w:val="18"/>
                </w:rPr>
                <w:id w:val="1521279004"/>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23779449" w14:textId="77777777" w:rsidR="009216AB" w:rsidRDefault="009216AB">
            <w:pPr>
              <w:pStyle w:val="TableParagraph"/>
              <w:rPr>
                <w:rFonts w:ascii="Times New Roman"/>
                <w:sz w:val="18"/>
              </w:rPr>
            </w:pPr>
          </w:p>
        </w:tc>
        <w:tc>
          <w:tcPr>
            <w:tcW w:w="773" w:type="dxa"/>
            <w:tcBorders>
              <w:top w:val="single" w:sz="12" w:space="0" w:color="B9B9B9"/>
              <w:left w:val="single" w:sz="12" w:space="0" w:color="B9B9B9"/>
              <w:bottom w:val="single" w:sz="12" w:space="0" w:color="B9B9B9"/>
              <w:right w:val="single" w:sz="12" w:space="0" w:color="B9B9B9"/>
            </w:tcBorders>
          </w:tcPr>
          <w:p w14:paraId="3D8069F2" w14:textId="77777777" w:rsidR="009216AB" w:rsidRDefault="009216AB">
            <w:pPr>
              <w:pStyle w:val="TableParagraph"/>
              <w:rPr>
                <w:rFonts w:ascii="Times New Roman"/>
                <w:sz w:val="18"/>
              </w:rPr>
            </w:pPr>
          </w:p>
        </w:tc>
        <w:tc>
          <w:tcPr>
            <w:tcW w:w="1239" w:type="dxa"/>
            <w:tcBorders>
              <w:top w:val="single" w:sz="12" w:space="0" w:color="B9B9B9"/>
              <w:left w:val="single" w:sz="12" w:space="0" w:color="B9B9B9"/>
              <w:bottom w:val="single" w:sz="12" w:space="0" w:color="B9B9B9"/>
              <w:right w:val="single" w:sz="12" w:space="0" w:color="B9B9B9"/>
            </w:tcBorders>
          </w:tcPr>
          <w:p w14:paraId="026D2FF3" w14:textId="77777777" w:rsidR="009216AB" w:rsidRDefault="009216AB">
            <w:pPr>
              <w:pStyle w:val="TableParagraph"/>
              <w:rPr>
                <w:rFonts w:ascii="Times New Roman"/>
                <w:sz w:val="18"/>
              </w:rPr>
            </w:pPr>
          </w:p>
        </w:tc>
      </w:tr>
      <w:tr w:rsidR="009216AB" w14:paraId="6883F0E5" w14:textId="77777777" w:rsidTr="009216AB">
        <w:trPr>
          <w:trHeight w:val="483"/>
        </w:trPr>
        <w:tc>
          <w:tcPr>
            <w:tcW w:w="7033" w:type="dxa"/>
            <w:tcBorders>
              <w:top w:val="single" w:sz="12" w:space="0" w:color="B9B9B9"/>
              <w:left w:val="single" w:sz="12" w:space="0" w:color="B9B9B9"/>
              <w:bottom w:val="single" w:sz="12" w:space="0" w:color="B9B9B9"/>
              <w:right w:val="single" w:sz="12" w:space="0" w:color="B9B9B9"/>
            </w:tcBorders>
            <w:hideMark/>
          </w:tcPr>
          <w:p w14:paraId="5BDBA0DA" w14:textId="77777777" w:rsidR="009216AB" w:rsidRDefault="009216AB">
            <w:pPr>
              <w:pStyle w:val="TableParagraph"/>
              <w:spacing w:before="111"/>
              <w:ind w:left="198"/>
              <w:rPr>
                <w:sz w:val="19"/>
              </w:rPr>
            </w:pPr>
            <w:r>
              <w:rPr>
                <w:color w:val="333333"/>
                <w:sz w:val="19"/>
              </w:rPr>
              <w:t>Section</w:t>
            </w:r>
            <w:r>
              <w:rPr>
                <w:color w:val="333333"/>
                <w:spacing w:val="11"/>
                <w:sz w:val="19"/>
              </w:rPr>
              <w:t xml:space="preserve"> </w:t>
            </w:r>
            <w:r>
              <w:rPr>
                <w:color w:val="333333"/>
                <w:sz w:val="19"/>
              </w:rPr>
              <w:t>18.</w:t>
            </w:r>
            <w:r>
              <w:rPr>
                <w:color w:val="333333"/>
                <w:spacing w:val="9"/>
                <w:sz w:val="19"/>
              </w:rPr>
              <w:t xml:space="preserve"> </w:t>
            </w:r>
            <w:r>
              <w:rPr>
                <w:color w:val="333333"/>
                <w:sz w:val="19"/>
              </w:rPr>
              <w:t>Complaints</w:t>
            </w:r>
            <w:r>
              <w:rPr>
                <w:color w:val="333333"/>
                <w:spacing w:val="10"/>
                <w:sz w:val="19"/>
              </w:rPr>
              <w:t xml:space="preserve"> </w:t>
            </w:r>
            <w:r>
              <w:rPr>
                <w:color w:val="333333"/>
                <w:spacing w:val="-2"/>
                <w:sz w:val="19"/>
              </w:rPr>
              <w:t>Procedure</w:t>
            </w:r>
          </w:p>
        </w:tc>
        <w:tc>
          <w:tcPr>
            <w:tcW w:w="879" w:type="dxa"/>
            <w:tcBorders>
              <w:top w:val="single" w:sz="12" w:space="0" w:color="B9B9B9"/>
              <w:left w:val="single" w:sz="12" w:space="0" w:color="B9B9B9"/>
              <w:bottom w:val="single" w:sz="12" w:space="0" w:color="B9B9B9"/>
              <w:right w:val="single" w:sz="12" w:space="0" w:color="B9B9B9"/>
            </w:tcBorders>
          </w:tcPr>
          <w:p w14:paraId="13B6C57B" w14:textId="77777777" w:rsidR="009216AB" w:rsidRDefault="00B843AA">
            <w:pPr>
              <w:ind w:left="125"/>
              <w:rPr>
                <w:sz w:val="18"/>
              </w:rPr>
            </w:pPr>
            <w:sdt>
              <w:sdtPr>
                <w:rPr>
                  <w:color w:val="333333"/>
                  <w:w w:val="105"/>
                  <w:position w:val="1"/>
                  <w:sz w:val="18"/>
                </w:rPr>
                <w:id w:val="1403322136"/>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65C2C3F1" w14:textId="77777777" w:rsidR="009216AB" w:rsidRDefault="009216AB">
            <w:pPr>
              <w:pStyle w:val="TableParagraph"/>
              <w:rPr>
                <w:rFonts w:ascii="Times New Roman"/>
                <w:sz w:val="18"/>
              </w:rPr>
            </w:pPr>
          </w:p>
        </w:tc>
        <w:tc>
          <w:tcPr>
            <w:tcW w:w="773" w:type="dxa"/>
            <w:tcBorders>
              <w:top w:val="single" w:sz="12" w:space="0" w:color="B9B9B9"/>
              <w:left w:val="single" w:sz="12" w:space="0" w:color="B9B9B9"/>
              <w:bottom w:val="single" w:sz="12" w:space="0" w:color="B9B9B9"/>
              <w:right w:val="single" w:sz="12" w:space="0" w:color="B9B9B9"/>
            </w:tcBorders>
          </w:tcPr>
          <w:p w14:paraId="7BE3E098" w14:textId="77777777" w:rsidR="009216AB" w:rsidRDefault="009216AB">
            <w:pPr>
              <w:pStyle w:val="TableParagraph"/>
              <w:rPr>
                <w:rFonts w:ascii="Times New Roman"/>
                <w:sz w:val="18"/>
              </w:rPr>
            </w:pPr>
          </w:p>
        </w:tc>
        <w:tc>
          <w:tcPr>
            <w:tcW w:w="1239" w:type="dxa"/>
            <w:tcBorders>
              <w:top w:val="single" w:sz="12" w:space="0" w:color="B9B9B9"/>
              <w:left w:val="single" w:sz="12" w:space="0" w:color="B9B9B9"/>
              <w:bottom w:val="single" w:sz="12" w:space="0" w:color="B9B9B9"/>
              <w:right w:val="single" w:sz="12" w:space="0" w:color="B9B9B9"/>
            </w:tcBorders>
          </w:tcPr>
          <w:p w14:paraId="702C2492" w14:textId="77777777" w:rsidR="009216AB" w:rsidRDefault="009216AB">
            <w:pPr>
              <w:pStyle w:val="TableParagraph"/>
              <w:rPr>
                <w:rFonts w:ascii="Times New Roman"/>
                <w:sz w:val="18"/>
              </w:rPr>
            </w:pPr>
          </w:p>
        </w:tc>
      </w:tr>
      <w:tr w:rsidR="009216AB" w14:paraId="4EE1153F" w14:textId="77777777" w:rsidTr="009216AB">
        <w:trPr>
          <w:trHeight w:val="481"/>
        </w:trPr>
        <w:tc>
          <w:tcPr>
            <w:tcW w:w="7033" w:type="dxa"/>
            <w:tcBorders>
              <w:top w:val="single" w:sz="12" w:space="0" w:color="B9B9B9"/>
              <w:left w:val="single" w:sz="12" w:space="0" w:color="B9B9B9"/>
              <w:bottom w:val="single" w:sz="12" w:space="0" w:color="B9B9B9"/>
              <w:right w:val="single" w:sz="12" w:space="0" w:color="B9B9B9"/>
            </w:tcBorders>
            <w:hideMark/>
          </w:tcPr>
          <w:p w14:paraId="28BD64C6" w14:textId="77777777" w:rsidR="009216AB" w:rsidRDefault="009216AB">
            <w:pPr>
              <w:pStyle w:val="TableParagraph"/>
              <w:spacing w:before="109"/>
              <w:ind w:left="198"/>
              <w:rPr>
                <w:sz w:val="19"/>
              </w:rPr>
            </w:pPr>
            <w:r>
              <w:rPr>
                <w:color w:val="333333"/>
                <w:sz w:val="19"/>
              </w:rPr>
              <w:t>Section</w:t>
            </w:r>
            <w:r>
              <w:rPr>
                <w:color w:val="333333"/>
                <w:spacing w:val="7"/>
                <w:sz w:val="19"/>
              </w:rPr>
              <w:t xml:space="preserve"> </w:t>
            </w:r>
            <w:r>
              <w:rPr>
                <w:color w:val="333333"/>
                <w:sz w:val="19"/>
              </w:rPr>
              <w:t>19.</w:t>
            </w:r>
            <w:r>
              <w:rPr>
                <w:color w:val="333333"/>
                <w:spacing w:val="8"/>
                <w:sz w:val="19"/>
              </w:rPr>
              <w:t xml:space="preserve"> </w:t>
            </w:r>
            <w:r>
              <w:rPr>
                <w:color w:val="333333"/>
                <w:sz w:val="19"/>
              </w:rPr>
              <w:t>Infection</w:t>
            </w:r>
            <w:r>
              <w:rPr>
                <w:color w:val="333333"/>
                <w:spacing w:val="8"/>
                <w:sz w:val="19"/>
              </w:rPr>
              <w:t xml:space="preserve"> </w:t>
            </w:r>
            <w:r>
              <w:rPr>
                <w:color w:val="333333"/>
                <w:sz w:val="19"/>
              </w:rPr>
              <w:t>Prevention</w:t>
            </w:r>
            <w:r>
              <w:rPr>
                <w:color w:val="333333"/>
                <w:spacing w:val="10"/>
                <w:sz w:val="19"/>
              </w:rPr>
              <w:t xml:space="preserve"> </w:t>
            </w:r>
            <w:r>
              <w:rPr>
                <w:color w:val="333333"/>
                <w:sz w:val="19"/>
              </w:rPr>
              <w:t>and</w:t>
            </w:r>
            <w:r>
              <w:rPr>
                <w:color w:val="333333"/>
                <w:spacing w:val="8"/>
                <w:sz w:val="19"/>
              </w:rPr>
              <w:t xml:space="preserve"> </w:t>
            </w:r>
            <w:r>
              <w:rPr>
                <w:color w:val="333333"/>
                <w:spacing w:val="-2"/>
                <w:sz w:val="19"/>
              </w:rPr>
              <w:t>Control</w:t>
            </w:r>
          </w:p>
        </w:tc>
        <w:tc>
          <w:tcPr>
            <w:tcW w:w="879" w:type="dxa"/>
            <w:tcBorders>
              <w:top w:val="single" w:sz="12" w:space="0" w:color="B9B9B9"/>
              <w:left w:val="single" w:sz="12" w:space="0" w:color="B9B9B9"/>
              <w:bottom w:val="single" w:sz="12" w:space="0" w:color="B9B9B9"/>
              <w:right w:val="single" w:sz="12" w:space="0" w:color="B9B9B9"/>
            </w:tcBorders>
          </w:tcPr>
          <w:p w14:paraId="04CFC2C5" w14:textId="77777777" w:rsidR="009216AB" w:rsidRDefault="00B843AA">
            <w:pPr>
              <w:ind w:left="125"/>
              <w:rPr>
                <w:sz w:val="18"/>
              </w:rPr>
            </w:pPr>
            <w:sdt>
              <w:sdtPr>
                <w:rPr>
                  <w:color w:val="333333"/>
                  <w:w w:val="105"/>
                  <w:position w:val="1"/>
                  <w:sz w:val="18"/>
                </w:rPr>
                <w:id w:val="-1917695549"/>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316FB3F1" w14:textId="77777777" w:rsidR="009216AB" w:rsidRDefault="009216AB">
            <w:pPr>
              <w:pStyle w:val="TableParagraph"/>
              <w:rPr>
                <w:rFonts w:ascii="Times New Roman"/>
                <w:sz w:val="18"/>
              </w:rPr>
            </w:pPr>
          </w:p>
        </w:tc>
        <w:tc>
          <w:tcPr>
            <w:tcW w:w="773" w:type="dxa"/>
            <w:tcBorders>
              <w:top w:val="single" w:sz="12" w:space="0" w:color="B9B9B9"/>
              <w:left w:val="single" w:sz="12" w:space="0" w:color="B9B9B9"/>
              <w:bottom w:val="single" w:sz="12" w:space="0" w:color="B9B9B9"/>
              <w:right w:val="single" w:sz="12" w:space="0" w:color="B9B9B9"/>
            </w:tcBorders>
          </w:tcPr>
          <w:p w14:paraId="2556FD1E" w14:textId="77777777" w:rsidR="009216AB" w:rsidRDefault="009216AB">
            <w:pPr>
              <w:pStyle w:val="TableParagraph"/>
              <w:rPr>
                <w:rFonts w:ascii="Times New Roman"/>
                <w:sz w:val="18"/>
              </w:rPr>
            </w:pPr>
          </w:p>
        </w:tc>
        <w:tc>
          <w:tcPr>
            <w:tcW w:w="1239" w:type="dxa"/>
            <w:tcBorders>
              <w:top w:val="single" w:sz="12" w:space="0" w:color="B9B9B9"/>
              <w:left w:val="single" w:sz="12" w:space="0" w:color="B9B9B9"/>
              <w:bottom w:val="single" w:sz="12" w:space="0" w:color="B9B9B9"/>
              <w:right w:val="single" w:sz="12" w:space="0" w:color="B9B9B9"/>
            </w:tcBorders>
          </w:tcPr>
          <w:p w14:paraId="15393634" w14:textId="77777777" w:rsidR="009216AB" w:rsidRDefault="009216AB">
            <w:pPr>
              <w:pStyle w:val="TableParagraph"/>
              <w:rPr>
                <w:rFonts w:ascii="Times New Roman"/>
                <w:sz w:val="18"/>
              </w:rPr>
            </w:pPr>
          </w:p>
        </w:tc>
      </w:tr>
      <w:tr w:rsidR="009216AB" w14:paraId="3EFDDEC1" w14:textId="77777777" w:rsidTr="009216AB">
        <w:trPr>
          <w:trHeight w:val="481"/>
        </w:trPr>
        <w:tc>
          <w:tcPr>
            <w:tcW w:w="7033" w:type="dxa"/>
            <w:tcBorders>
              <w:top w:val="single" w:sz="12" w:space="0" w:color="B9B9B9"/>
              <w:left w:val="single" w:sz="12" w:space="0" w:color="B9B9B9"/>
              <w:bottom w:val="single" w:sz="12" w:space="0" w:color="B9B9B9"/>
              <w:right w:val="single" w:sz="12" w:space="0" w:color="B9B9B9"/>
            </w:tcBorders>
            <w:hideMark/>
          </w:tcPr>
          <w:p w14:paraId="2BF9001C" w14:textId="77777777" w:rsidR="009216AB" w:rsidRDefault="009216AB">
            <w:pPr>
              <w:pStyle w:val="TableParagraph"/>
              <w:spacing w:before="112"/>
              <w:ind w:left="198"/>
              <w:rPr>
                <w:sz w:val="19"/>
              </w:rPr>
            </w:pPr>
            <w:r>
              <w:rPr>
                <w:color w:val="333333"/>
                <w:sz w:val="19"/>
              </w:rPr>
              <w:t>Section</w:t>
            </w:r>
            <w:r>
              <w:rPr>
                <w:color w:val="333333"/>
                <w:spacing w:val="6"/>
                <w:sz w:val="19"/>
              </w:rPr>
              <w:t xml:space="preserve"> </w:t>
            </w:r>
            <w:r>
              <w:rPr>
                <w:color w:val="333333"/>
                <w:sz w:val="19"/>
              </w:rPr>
              <w:t>20.</w:t>
            </w:r>
            <w:r>
              <w:rPr>
                <w:color w:val="333333"/>
                <w:spacing w:val="8"/>
                <w:sz w:val="19"/>
              </w:rPr>
              <w:t xml:space="preserve"> </w:t>
            </w:r>
            <w:r>
              <w:rPr>
                <w:color w:val="333333"/>
                <w:sz w:val="19"/>
              </w:rPr>
              <w:t>Health</w:t>
            </w:r>
            <w:r>
              <w:rPr>
                <w:color w:val="333333"/>
                <w:spacing w:val="6"/>
                <w:sz w:val="19"/>
              </w:rPr>
              <w:t xml:space="preserve"> </w:t>
            </w:r>
            <w:r>
              <w:rPr>
                <w:color w:val="333333"/>
                <w:sz w:val="19"/>
              </w:rPr>
              <w:t>and</w:t>
            </w:r>
            <w:r>
              <w:rPr>
                <w:color w:val="333333"/>
                <w:spacing w:val="5"/>
                <w:sz w:val="19"/>
              </w:rPr>
              <w:t xml:space="preserve"> </w:t>
            </w:r>
            <w:r>
              <w:rPr>
                <w:color w:val="333333"/>
                <w:spacing w:val="-2"/>
                <w:sz w:val="19"/>
              </w:rPr>
              <w:t>Safety</w:t>
            </w:r>
          </w:p>
        </w:tc>
        <w:tc>
          <w:tcPr>
            <w:tcW w:w="879" w:type="dxa"/>
            <w:tcBorders>
              <w:top w:val="single" w:sz="12" w:space="0" w:color="B9B9B9"/>
              <w:left w:val="single" w:sz="12" w:space="0" w:color="B9B9B9"/>
              <w:bottom w:val="single" w:sz="12" w:space="0" w:color="B9B9B9"/>
              <w:right w:val="single" w:sz="12" w:space="0" w:color="B9B9B9"/>
            </w:tcBorders>
          </w:tcPr>
          <w:p w14:paraId="0A85ED12" w14:textId="77777777" w:rsidR="009216AB" w:rsidRDefault="00B843AA">
            <w:pPr>
              <w:ind w:left="125"/>
              <w:rPr>
                <w:sz w:val="18"/>
              </w:rPr>
            </w:pPr>
            <w:sdt>
              <w:sdtPr>
                <w:rPr>
                  <w:color w:val="333333"/>
                  <w:w w:val="105"/>
                  <w:position w:val="1"/>
                  <w:sz w:val="18"/>
                </w:rPr>
                <w:id w:val="-366987110"/>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4EE4762C" w14:textId="77777777" w:rsidR="009216AB" w:rsidRDefault="009216AB">
            <w:pPr>
              <w:pStyle w:val="TableParagraph"/>
              <w:rPr>
                <w:rFonts w:ascii="Times New Roman"/>
                <w:sz w:val="18"/>
              </w:rPr>
            </w:pPr>
          </w:p>
        </w:tc>
        <w:tc>
          <w:tcPr>
            <w:tcW w:w="773" w:type="dxa"/>
            <w:tcBorders>
              <w:top w:val="single" w:sz="12" w:space="0" w:color="B9B9B9"/>
              <w:left w:val="single" w:sz="12" w:space="0" w:color="B9B9B9"/>
              <w:bottom w:val="single" w:sz="12" w:space="0" w:color="B9B9B9"/>
              <w:right w:val="single" w:sz="12" w:space="0" w:color="B9B9B9"/>
            </w:tcBorders>
          </w:tcPr>
          <w:p w14:paraId="2D965D63" w14:textId="77777777" w:rsidR="009216AB" w:rsidRDefault="009216AB">
            <w:pPr>
              <w:pStyle w:val="TableParagraph"/>
              <w:rPr>
                <w:rFonts w:ascii="Times New Roman"/>
                <w:sz w:val="18"/>
              </w:rPr>
            </w:pPr>
          </w:p>
        </w:tc>
        <w:tc>
          <w:tcPr>
            <w:tcW w:w="1239" w:type="dxa"/>
            <w:tcBorders>
              <w:top w:val="single" w:sz="12" w:space="0" w:color="B9B9B9"/>
              <w:left w:val="single" w:sz="12" w:space="0" w:color="B9B9B9"/>
              <w:bottom w:val="single" w:sz="12" w:space="0" w:color="B9B9B9"/>
              <w:right w:val="single" w:sz="12" w:space="0" w:color="B9B9B9"/>
            </w:tcBorders>
          </w:tcPr>
          <w:p w14:paraId="7C896BEA" w14:textId="77777777" w:rsidR="009216AB" w:rsidRDefault="009216AB">
            <w:pPr>
              <w:pStyle w:val="TableParagraph"/>
              <w:rPr>
                <w:rFonts w:ascii="Times New Roman"/>
                <w:sz w:val="18"/>
              </w:rPr>
            </w:pPr>
          </w:p>
        </w:tc>
      </w:tr>
      <w:tr w:rsidR="009216AB" w14:paraId="04C2FF59" w14:textId="77777777" w:rsidTr="009216AB">
        <w:trPr>
          <w:trHeight w:val="483"/>
        </w:trPr>
        <w:tc>
          <w:tcPr>
            <w:tcW w:w="7033" w:type="dxa"/>
            <w:tcBorders>
              <w:top w:val="single" w:sz="12" w:space="0" w:color="B9B9B9"/>
              <w:left w:val="single" w:sz="12" w:space="0" w:color="B9B9B9"/>
              <w:bottom w:val="single" w:sz="12" w:space="0" w:color="B9B9B9"/>
              <w:right w:val="single" w:sz="12" w:space="0" w:color="B9B9B9"/>
            </w:tcBorders>
            <w:hideMark/>
          </w:tcPr>
          <w:p w14:paraId="2C575793" w14:textId="77777777" w:rsidR="009216AB" w:rsidRDefault="009216AB">
            <w:pPr>
              <w:pStyle w:val="TableParagraph"/>
              <w:spacing w:before="111"/>
              <w:ind w:left="198"/>
              <w:rPr>
                <w:sz w:val="19"/>
              </w:rPr>
            </w:pPr>
            <w:r>
              <w:rPr>
                <w:color w:val="333333"/>
                <w:sz w:val="19"/>
              </w:rPr>
              <w:t>Section</w:t>
            </w:r>
            <w:r>
              <w:rPr>
                <w:color w:val="333333"/>
                <w:spacing w:val="9"/>
                <w:sz w:val="19"/>
              </w:rPr>
              <w:t xml:space="preserve"> </w:t>
            </w:r>
            <w:r>
              <w:rPr>
                <w:color w:val="333333"/>
                <w:sz w:val="19"/>
              </w:rPr>
              <w:t>21.</w:t>
            </w:r>
            <w:r>
              <w:rPr>
                <w:color w:val="333333"/>
                <w:spacing w:val="10"/>
                <w:sz w:val="19"/>
              </w:rPr>
              <w:t xml:space="preserve"> </w:t>
            </w:r>
            <w:r>
              <w:rPr>
                <w:color w:val="333333"/>
                <w:sz w:val="19"/>
              </w:rPr>
              <w:t>Governance,</w:t>
            </w:r>
            <w:r>
              <w:rPr>
                <w:color w:val="333333"/>
                <w:spacing w:val="9"/>
                <w:sz w:val="19"/>
              </w:rPr>
              <w:t xml:space="preserve"> </w:t>
            </w:r>
            <w:r>
              <w:rPr>
                <w:color w:val="333333"/>
                <w:sz w:val="19"/>
              </w:rPr>
              <w:t>Management</w:t>
            </w:r>
            <w:r>
              <w:rPr>
                <w:color w:val="333333"/>
                <w:spacing w:val="10"/>
                <w:sz w:val="19"/>
              </w:rPr>
              <w:t xml:space="preserve"> </w:t>
            </w:r>
            <w:r>
              <w:rPr>
                <w:color w:val="333333"/>
                <w:sz w:val="19"/>
              </w:rPr>
              <w:t>and</w:t>
            </w:r>
            <w:r>
              <w:rPr>
                <w:color w:val="333333"/>
                <w:spacing w:val="10"/>
                <w:sz w:val="19"/>
              </w:rPr>
              <w:t xml:space="preserve"> </w:t>
            </w:r>
            <w:r>
              <w:rPr>
                <w:color w:val="333333"/>
                <w:sz w:val="19"/>
              </w:rPr>
              <w:t>Quality</w:t>
            </w:r>
            <w:r>
              <w:rPr>
                <w:color w:val="333333"/>
                <w:spacing w:val="9"/>
                <w:sz w:val="19"/>
              </w:rPr>
              <w:t xml:space="preserve"> </w:t>
            </w:r>
            <w:r>
              <w:rPr>
                <w:color w:val="333333"/>
                <w:spacing w:val="-2"/>
                <w:sz w:val="19"/>
              </w:rPr>
              <w:t>Assurance</w:t>
            </w:r>
          </w:p>
        </w:tc>
        <w:tc>
          <w:tcPr>
            <w:tcW w:w="879" w:type="dxa"/>
            <w:tcBorders>
              <w:top w:val="single" w:sz="12" w:space="0" w:color="B9B9B9"/>
              <w:left w:val="single" w:sz="12" w:space="0" w:color="B9B9B9"/>
              <w:bottom w:val="single" w:sz="12" w:space="0" w:color="B9B9B9"/>
              <w:right w:val="single" w:sz="12" w:space="0" w:color="B9B9B9"/>
            </w:tcBorders>
          </w:tcPr>
          <w:p w14:paraId="2DC7647E" w14:textId="77777777" w:rsidR="009216AB" w:rsidRDefault="00B843AA">
            <w:pPr>
              <w:ind w:left="125"/>
              <w:rPr>
                <w:sz w:val="18"/>
              </w:rPr>
            </w:pPr>
            <w:sdt>
              <w:sdtPr>
                <w:rPr>
                  <w:color w:val="333333"/>
                  <w:w w:val="105"/>
                  <w:position w:val="1"/>
                  <w:sz w:val="18"/>
                </w:rPr>
                <w:id w:val="-1607261766"/>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5566F131" w14:textId="77777777" w:rsidR="009216AB" w:rsidRDefault="009216AB">
            <w:pPr>
              <w:pStyle w:val="TableParagraph"/>
              <w:rPr>
                <w:rFonts w:ascii="Times New Roman"/>
                <w:sz w:val="18"/>
              </w:rPr>
            </w:pPr>
          </w:p>
        </w:tc>
        <w:tc>
          <w:tcPr>
            <w:tcW w:w="773" w:type="dxa"/>
            <w:tcBorders>
              <w:top w:val="single" w:sz="12" w:space="0" w:color="B9B9B9"/>
              <w:left w:val="single" w:sz="12" w:space="0" w:color="B9B9B9"/>
              <w:bottom w:val="single" w:sz="12" w:space="0" w:color="B9B9B9"/>
              <w:right w:val="single" w:sz="12" w:space="0" w:color="B9B9B9"/>
            </w:tcBorders>
          </w:tcPr>
          <w:p w14:paraId="693FC036" w14:textId="77777777" w:rsidR="009216AB" w:rsidRDefault="009216AB">
            <w:pPr>
              <w:pStyle w:val="TableParagraph"/>
              <w:rPr>
                <w:rFonts w:ascii="Times New Roman"/>
                <w:sz w:val="18"/>
              </w:rPr>
            </w:pPr>
          </w:p>
        </w:tc>
        <w:tc>
          <w:tcPr>
            <w:tcW w:w="1239" w:type="dxa"/>
            <w:tcBorders>
              <w:top w:val="single" w:sz="12" w:space="0" w:color="B9B9B9"/>
              <w:left w:val="single" w:sz="12" w:space="0" w:color="B9B9B9"/>
              <w:bottom w:val="single" w:sz="12" w:space="0" w:color="B9B9B9"/>
              <w:right w:val="single" w:sz="12" w:space="0" w:color="B9B9B9"/>
            </w:tcBorders>
          </w:tcPr>
          <w:p w14:paraId="4DBDC889" w14:textId="77777777" w:rsidR="009216AB" w:rsidRDefault="009216AB">
            <w:pPr>
              <w:pStyle w:val="TableParagraph"/>
              <w:rPr>
                <w:rFonts w:ascii="Times New Roman"/>
                <w:sz w:val="18"/>
              </w:rPr>
            </w:pPr>
          </w:p>
        </w:tc>
      </w:tr>
    </w:tbl>
    <w:p w14:paraId="47CAA910" w14:textId="77777777" w:rsidR="009216AB" w:rsidRDefault="009216AB" w:rsidP="009216AB">
      <w:pPr>
        <w:pStyle w:val="BodyText"/>
        <w:rPr>
          <w:sz w:val="20"/>
        </w:rPr>
      </w:pPr>
    </w:p>
    <w:p w14:paraId="453B5FDE" w14:textId="77777777" w:rsidR="009216AB" w:rsidRDefault="009216AB" w:rsidP="009216AB">
      <w:pPr>
        <w:pStyle w:val="BodyText"/>
        <w:spacing w:before="11"/>
        <w:rPr>
          <w:sz w:val="16"/>
        </w:rPr>
      </w:pPr>
    </w:p>
    <w:p w14:paraId="11D9A982" w14:textId="77777777" w:rsidR="009216AB" w:rsidRPr="004D066C" w:rsidRDefault="009216AB" w:rsidP="009216AB">
      <w:pPr>
        <w:rPr>
          <w:rFonts w:asciiTheme="minorHAnsi" w:eastAsiaTheme="minorHAnsi" w:hAnsiTheme="minorHAnsi" w:cstheme="minorHAnsi"/>
        </w:rPr>
      </w:pPr>
      <w:r w:rsidRPr="004D066C">
        <w:rPr>
          <w:rFonts w:asciiTheme="minorHAnsi" w:hAnsiTheme="minorHAnsi" w:cstheme="minorHAnsi"/>
        </w:rPr>
        <w:t xml:space="preserve">Home </w:t>
      </w:r>
      <w:r w:rsidR="00B168DD" w:rsidRPr="004D066C">
        <w:rPr>
          <w:rFonts w:asciiTheme="minorHAnsi" w:hAnsiTheme="minorHAnsi" w:cstheme="minorHAnsi"/>
        </w:rPr>
        <w:t>c</w:t>
      </w:r>
      <w:r w:rsidRPr="004D066C">
        <w:rPr>
          <w:rFonts w:asciiTheme="minorHAnsi" w:hAnsiTheme="minorHAnsi" w:cstheme="minorHAnsi"/>
        </w:rPr>
        <w:t xml:space="preserve">are </w:t>
      </w:r>
      <w:r w:rsidR="00B168DD" w:rsidRPr="004D066C">
        <w:rPr>
          <w:rFonts w:asciiTheme="minorHAnsi" w:hAnsiTheme="minorHAnsi" w:cstheme="minorHAnsi"/>
        </w:rPr>
        <w:t>p</w:t>
      </w:r>
      <w:r w:rsidRPr="004D066C">
        <w:rPr>
          <w:rFonts w:asciiTheme="minorHAnsi" w:hAnsiTheme="minorHAnsi" w:cstheme="minorHAnsi"/>
        </w:rPr>
        <w:t>roviders should have a separate procedure from the</w:t>
      </w:r>
      <w:r w:rsidR="00B168DD" w:rsidRPr="004D066C">
        <w:rPr>
          <w:rFonts w:asciiTheme="minorHAnsi" w:hAnsiTheme="minorHAnsi" w:cstheme="minorHAnsi"/>
        </w:rPr>
        <w:t>ir</w:t>
      </w:r>
      <w:r w:rsidRPr="004D066C">
        <w:rPr>
          <w:rFonts w:asciiTheme="minorHAnsi" w:hAnsiTheme="minorHAnsi" w:cstheme="minorHAnsi"/>
        </w:rPr>
        <w:t xml:space="preserve"> Complaints Procedure for re</w:t>
      </w:r>
      <w:r w:rsidR="00B168DD" w:rsidRPr="004D066C">
        <w:rPr>
          <w:rFonts w:asciiTheme="minorHAnsi" w:hAnsiTheme="minorHAnsi" w:cstheme="minorHAnsi"/>
        </w:rPr>
        <w:t xml:space="preserve">sponding to an allegation of abuse against a </w:t>
      </w:r>
      <w:r w:rsidRPr="004D066C">
        <w:rPr>
          <w:rFonts w:asciiTheme="minorHAnsi" w:hAnsiTheme="minorHAnsi" w:cstheme="minorHAnsi"/>
        </w:rPr>
        <w:t>care worker. This is critically important because, while an allegation of abuse may have a complaint dimension, it</w:t>
      </w:r>
      <w:r w:rsidRPr="004D066C">
        <w:rPr>
          <w:rFonts w:asciiTheme="minorHAnsi" w:hAnsiTheme="minorHAnsi" w:cstheme="minorHAnsi"/>
          <w:lang w:val="en-GB"/>
        </w:rPr>
        <w:t xml:space="preserve"> is of a different order and may have serious implications for the home care worker as well as a safeguarding component in respect of the service user. Therefore,</w:t>
      </w:r>
      <w:r w:rsidR="00CC47AF" w:rsidRPr="004D066C">
        <w:rPr>
          <w:rFonts w:asciiTheme="minorHAnsi" w:hAnsiTheme="minorHAnsi" w:cstheme="minorHAnsi"/>
          <w:lang w:val="en-GB"/>
        </w:rPr>
        <w:t xml:space="preserve"> the Home Care Provider </w:t>
      </w:r>
      <w:r w:rsidRPr="004D066C">
        <w:rPr>
          <w:rFonts w:asciiTheme="minorHAnsi" w:hAnsiTheme="minorHAnsi" w:cstheme="minorHAnsi"/>
          <w:lang w:val="en-GB"/>
        </w:rPr>
        <w:t>needs to manage and process</w:t>
      </w:r>
      <w:r w:rsidR="00CC47AF" w:rsidRPr="004D066C">
        <w:rPr>
          <w:rFonts w:asciiTheme="minorHAnsi" w:hAnsiTheme="minorHAnsi" w:cstheme="minorHAnsi"/>
          <w:lang w:val="en-GB"/>
        </w:rPr>
        <w:t xml:space="preserve"> an allegation of abuse </w:t>
      </w:r>
      <w:r w:rsidRPr="004D066C">
        <w:rPr>
          <w:rFonts w:asciiTheme="minorHAnsi" w:hAnsiTheme="minorHAnsi" w:cstheme="minorHAnsi"/>
          <w:lang w:val="en-GB"/>
        </w:rPr>
        <w:t>differently to a complaint</w:t>
      </w:r>
      <w:r w:rsidR="00CC47AF" w:rsidRPr="004D066C">
        <w:rPr>
          <w:rFonts w:asciiTheme="minorHAnsi" w:hAnsiTheme="minorHAnsi" w:cstheme="minorHAnsi"/>
          <w:lang w:val="en-GB"/>
        </w:rPr>
        <w:t>.</w:t>
      </w:r>
    </w:p>
    <w:p w14:paraId="66489C3E" w14:textId="77777777" w:rsidR="009216AB" w:rsidRPr="004D066C" w:rsidRDefault="009216AB" w:rsidP="009216AB">
      <w:pPr>
        <w:widowControl/>
        <w:autoSpaceDE/>
        <w:autoSpaceDN/>
        <w:rPr>
          <w:rFonts w:asciiTheme="minorHAnsi" w:hAnsiTheme="minorHAnsi" w:cstheme="minorHAnsi"/>
        </w:rPr>
      </w:pPr>
    </w:p>
    <w:p w14:paraId="0A9EE353" w14:textId="77777777" w:rsidR="009216AB" w:rsidRPr="004D066C" w:rsidRDefault="00CC47AF" w:rsidP="009216AB">
      <w:pPr>
        <w:widowControl/>
        <w:autoSpaceDE/>
        <w:autoSpaceDN/>
        <w:rPr>
          <w:rFonts w:asciiTheme="minorHAnsi" w:hAnsiTheme="minorHAnsi" w:cstheme="minorHAnsi"/>
        </w:rPr>
      </w:pPr>
      <w:r w:rsidRPr="004D066C">
        <w:rPr>
          <w:rFonts w:asciiTheme="minorHAnsi" w:hAnsiTheme="minorHAnsi" w:cstheme="minorHAnsi"/>
        </w:rPr>
        <w:t xml:space="preserve">As already stated, each Home Care Provider should have a </w:t>
      </w:r>
      <w:r w:rsidRPr="004D066C">
        <w:rPr>
          <w:rFonts w:asciiTheme="minorHAnsi" w:hAnsiTheme="minorHAnsi" w:cstheme="minorHAnsi"/>
          <w:i/>
        </w:rPr>
        <w:t>Working Alone Policy.</w:t>
      </w:r>
    </w:p>
    <w:p w14:paraId="0C8390BE" w14:textId="77777777" w:rsidR="009216AB" w:rsidRDefault="009216AB" w:rsidP="009216AB">
      <w:pPr>
        <w:pStyle w:val="Heading1"/>
        <w:rPr>
          <w:rFonts w:ascii="Arial" w:eastAsia="Arial" w:hAnsi="Arial" w:cs="Arial"/>
        </w:rPr>
      </w:pPr>
      <w:r>
        <w:rPr>
          <w:color w:val="007E00"/>
          <w:spacing w:val="-2"/>
        </w:rPr>
        <w:t>Schedules</w:t>
      </w:r>
    </w:p>
    <w:p w14:paraId="2E54753C" w14:textId="77777777" w:rsidR="009216AB" w:rsidRDefault="009216AB" w:rsidP="009216AB">
      <w:pPr>
        <w:pStyle w:val="BodyText"/>
        <w:rPr>
          <w:b/>
          <w:sz w:val="26"/>
        </w:rPr>
      </w:pPr>
    </w:p>
    <w:p w14:paraId="792238B7" w14:textId="77777777" w:rsidR="009216AB" w:rsidRPr="00B843AA" w:rsidRDefault="009216AB" w:rsidP="009216AB">
      <w:pPr>
        <w:pStyle w:val="Heading2"/>
        <w:spacing w:before="161"/>
      </w:pPr>
      <w:r w:rsidRPr="00B843AA">
        <w:rPr>
          <w:color w:val="333333"/>
        </w:rPr>
        <w:t>Question</w:t>
      </w:r>
      <w:r w:rsidRPr="00B843AA">
        <w:rPr>
          <w:color w:val="333333"/>
          <w:spacing w:val="13"/>
        </w:rPr>
        <w:t xml:space="preserve"> </w:t>
      </w:r>
      <w:r w:rsidRPr="00B843AA">
        <w:rPr>
          <w:color w:val="333333"/>
          <w:spacing w:val="-5"/>
        </w:rPr>
        <w:t>13:</w:t>
      </w:r>
    </w:p>
    <w:p w14:paraId="30E6ADFB" w14:textId="77777777" w:rsidR="009216AB" w:rsidRPr="00B843AA" w:rsidRDefault="009216AB" w:rsidP="009216AB">
      <w:pPr>
        <w:pStyle w:val="BodyText"/>
        <w:spacing w:before="77" w:line="326" w:lineRule="auto"/>
        <w:ind w:left="114" w:right="824"/>
        <w:rPr>
          <w:b/>
        </w:rPr>
      </w:pPr>
      <w:r w:rsidRPr="00B843AA">
        <w:rPr>
          <w:b/>
          <w:color w:val="333333"/>
        </w:rPr>
        <w:t>Do you agree with the requirements set out in Schedules 1 - 6 providing more detail about what is required in specific areas?</w:t>
      </w:r>
    </w:p>
    <w:tbl>
      <w:tblPr>
        <w:tblW w:w="0" w:type="auto"/>
        <w:tblInd w:w="195" w:type="dxa"/>
        <w:tblBorders>
          <w:top w:val="single" w:sz="12" w:space="0" w:color="B9B9B9"/>
          <w:left w:val="single" w:sz="12" w:space="0" w:color="B9B9B9"/>
          <w:bottom w:val="single" w:sz="12" w:space="0" w:color="B9B9B9"/>
          <w:right w:val="single" w:sz="12" w:space="0" w:color="B9B9B9"/>
          <w:insideH w:val="single" w:sz="12" w:space="0" w:color="B9B9B9"/>
          <w:insideV w:val="single" w:sz="12" w:space="0" w:color="B9B9B9"/>
        </w:tblBorders>
        <w:tblLayout w:type="fixed"/>
        <w:tblCellMar>
          <w:left w:w="0" w:type="dxa"/>
          <w:right w:w="0" w:type="dxa"/>
        </w:tblCellMar>
        <w:tblLook w:val="01E0" w:firstRow="1" w:lastRow="1" w:firstColumn="1" w:lastColumn="1" w:noHBand="0" w:noVBand="0"/>
      </w:tblPr>
      <w:tblGrid>
        <w:gridCol w:w="5977"/>
        <w:gridCol w:w="1316"/>
        <w:gridCol w:w="1315"/>
        <w:gridCol w:w="1315"/>
      </w:tblGrid>
      <w:tr w:rsidR="009216AB" w14:paraId="08595E5E" w14:textId="77777777" w:rsidTr="009216AB">
        <w:trPr>
          <w:trHeight w:val="447"/>
        </w:trPr>
        <w:tc>
          <w:tcPr>
            <w:tcW w:w="5977" w:type="dxa"/>
            <w:tcBorders>
              <w:top w:val="single" w:sz="12" w:space="0" w:color="B9B9B9"/>
              <w:left w:val="single" w:sz="12" w:space="0" w:color="B9B9B9"/>
              <w:bottom w:val="single" w:sz="12" w:space="0" w:color="B9B9B9"/>
              <w:right w:val="single" w:sz="12" w:space="0" w:color="B9B9B9"/>
            </w:tcBorders>
          </w:tcPr>
          <w:p w14:paraId="1CAD466F" w14:textId="77777777" w:rsidR="009216AB" w:rsidRDefault="009216AB">
            <w:pPr>
              <w:pStyle w:val="TableParagraph"/>
              <w:rPr>
                <w:rFonts w:ascii="Times New Roman"/>
                <w:sz w:val="18"/>
              </w:rPr>
            </w:pPr>
          </w:p>
        </w:tc>
        <w:tc>
          <w:tcPr>
            <w:tcW w:w="1316" w:type="dxa"/>
            <w:tcBorders>
              <w:top w:val="single" w:sz="12" w:space="0" w:color="B9B9B9"/>
              <w:left w:val="single" w:sz="12" w:space="0" w:color="B9B9B9"/>
              <w:bottom w:val="single" w:sz="12" w:space="0" w:color="B9B9B9"/>
              <w:right w:val="single" w:sz="12" w:space="0" w:color="B9B9B9"/>
            </w:tcBorders>
            <w:hideMark/>
          </w:tcPr>
          <w:p w14:paraId="3E73D868" w14:textId="77777777" w:rsidR="009216AB" w:rsidRDefault="009216AB">
            <w:pPr>
              <w:pStyle w:val="TableParagraph"/>
              <w:spacing w:before="99"/>
              <w:ind w:left="198"/>
              <w:rPr>
                <w:sz w:val="19"/>
              </w:rPr>
            </w:pPr>
            <w:r>
              <w:rPr>
                <w:color w:val="333333"/>
                <w:spacing w:val="-5"/>
                <w:sz w:val="19"/>
              </w:rPr>
              <w:t>Yes</w:t>
            </w:r>
          </w:p>
        </w:tc>
        <w:tc>
          <w:tcPr>
            <w:tcW w:w="1315" w:type="dxa"/>
            <w:tcBorders>
              <w:top w:val="single" w:sz="12" w:space="0" w:color="B9B9B9"/>
              <w:left w:val="single" w:sz="12" w:space="0" w:color="B9B9B9"/>
              <w:bottom w:val="single" w:sz="12" w:space="0" w:color="B9B9B9"/>
              <w:right w:val="single" w:sz="12" w:space="0" w:color="B9B9B9"/>
            </w:tcBorders>
            <w:hideMark/>
          </w:tcPr>
          <w:p w14:paraId="7D41DD94" w14:textId="77777777" w:rsidR="009216AB" w:rsidRDefault="009216AB">
            <w:pPr>
              <w:pStyle w:val="TableParagraph"/>
              <w:spacing w:before="99"/>
              <w:ind w:left="253"/>
              <w:rPr>
                <w:sz w:val="19"/>
              </w:rPr>
            </w:pPr>
            <w:r>
              <w:rPr>
                <w:color w:val="333333"/>
                <w:spacing w:val="-5"/>
                <w:sz w:val="19"/>
              </w:rPr>
              <w:t>No</w:t>
            </w:r>
          </w:p>
        </w:tc>
        <w:tc>
          <w:tcPr>
            <w:tcW w:w="1315" w:type="dxa"/>
            <w:tcBorders>
              <w:top w:val="single" w:sz="12" w:space="0" w:color="B9B9B9"/>
              <w:left w:val="single" w:sz="12" w:space="0" w:color="B9B9B9"/>
              <w:bottom w:val="single" w:sz="12" w:space="0" w:color="B9B9B9"/>
              <w:right w:val="single" w:sz="12" w:space="0" w:color="B9B9B9"/>
            </w:tcBorders>
            <w:hideMark/>
          </w:tcPr>
          <w:p w14:paraId="62DE61C3" w14:textId="77777777" w:rsidR="009216AB" w:rsidRDefault="009216AB">
            <w:pPr>
              <w:pStyle w:val="TableParagraph"/>
              <w:spacing w:before="99"/>
              <w:ind w:left="198"/>
              <w:rPr>
                <w:sz w:val="19"/>
              </w:rPr>
            </w:pPr>
            <w:r>
              <w:rPr>
                <w:color w:val="333333"/>
                <w:spacing w:val="-2"/>
                <w:sz w:val="19"/>
              </w:rPr>
              <w:t>Unsure</w:t>
            </w:r>
          </w:p>
        </w:tc>
      </w:tr>
      <w:tr w:rsidR="009216AB" w14:paraId="56924E83" w14:textId="77777777" w:rsidTr="009216AB">
        <w:trPr>
          <w:trHeight w:val="466"/>
        </w:trPr>
        <w:tc>
          <w:tcPr>
            <w:tcW w:w="5977" w:type="dxa"/>
            <w:tcBorders>
              <w:top w:val="single" w:sz="12" w:space="0" w:color="B9B9B9"/>
              <w:left w:val="single" w:sz="12" w:space="0" w:color="B9B9B9"/>
              <w:bottom w:val="single" w:sz="12" w:space="0" w:color="B9B9B9"/>
              <w:right w:val="single" w:sz="12" w:space="0" w:color="B9B9B9"/>
            </w:tcBorders>
            <w:hideMark/>
          </w:tcPr>
          <w:p w14:paraId="6785FE88" w14:textId="77777777" w:rsidR="009216AB" w:rsidRDefault="009216AB">
            <w:pPr>
              <w:pStyle w:val="TableParagraph"/>
              <w:spacing w:before="106"/>
              <w:ind w:left="198"/>
              <w:rPr>
                <w:sz w:val="19"/>
              </w:rPr>
            </w:pPr>
            <w:r>
              <w:rPr>
                <w:color w:val="333333"/>
                <w:sz w:val="19"/>
              </w:rPr>
              <w:t>Schedule</w:t>
            </w:r>
            <w:r>
              <w:rPr>
                <w:color w:val="333333"/>
                <w:spacing w:val="8"/>
                <w:sz w:val="19"/>
              </w:rPr>
              <w:t xml:space="preserve"> </w:t>
            </w:r>
            <w:r>
              <w:rPr>
                <w:color w:val="333333"/>
                <w:sz w:val="19"/>
              </w:rPr>
              <w:t>1.</w:t>
            </w:r>
            <w:r>
              <w:rPr>
                <w:color w:val="333333"/>
                <w:spacing w:val="8"/>
                <w:sz w:val="19"/>
              </w:rPr>
              <w:t xml:space="preserve"> </w:t>
            </w:r>
            <w:r>
              <w:rPr>
                <w:color w:val="333333"/>
                <w:sz w:val="19"/>
              </w:rPr>
              <w:t>Statement</w:t>
            </w:r>
            <w:r>
              <w:rPr>
                <w:color w:val="333333"/>
                <w:spacing w:val="9"/>
                <w:sz w:val="19"/>
              </w:rPr>
              <w:t xml:space="preserve"> </w:t>
            </w:r>
            <w:r>
              <w:rPr>
                <w:color w:val="333333"/>
                <w:sz w:val="19"/>
              </w:rPr>
              <w:t>of</w:t>
            </w:r>
            <w:r>
              <w:rPr>
                <w:color w:val="333333"/>
                <w:spacing w:val="9"/>
                <w:sz w:val="19"/>
              </w:rPr>
              <w:t xml:space="preserve"> </w:t>
            </w:r>
            <w:r>
              <w:rPr>
                <w:color w:val="333333"/>
                <w:spacing w:val="-2"/>
                <w:sz w:val="19"/>
              </w:rPr>
              <w:t>Purpose</w:t>
            </w:r>
          </w:p>
        </w:tc>
        <w:tc>
          <w:tcPr>
            <w:tcW w:w="1316" w:type="dxa"/>
            <w:tcBorders>
              <w:top w:val="single" w:sz="12" w:space="0" w:color="B9B9B9"/>
              <w:left w:val="single" w:sz="12" w:space="0" w:color="B9B9B9"/>
              <w:bottom w:val="single" w:sz="12" w:space="0" w:color="B9B9B9"/>
              <w:right w:val="single" w:sz="12" w:space="0" w:color="B9B9B9"/>
            </w:tcBorders>
          </w:tcPr>
          <w:p w14:paraId="1A82A510" w14:textId="77777777" w:rsidR="009216AB" w:rsidRDefault="00B843AA">
            <w:pPr>
              <w:ind w:left="125"/>
              <w:rPr>
                <w:sz w:val="18"/>
              </w:rPr>
            </w:pPr>
            <w:sdt>
              <w:sdtPr>
                <w:rPr>
                  <w:color w:val="333333"/>
                  <w:w w:val="105"/>
                  <w:position w:val="1"/>
                  <w:sz w:val="18"/>
                </w:rPr>
                <w:id w:val="-1353099826"/>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210321BE" w14:textId="77777777" w:rsidR="009216AB" w:rsidRDefault="009216AB">
            <w:pPr>
              <w:pStyle w:val="TableParagraph"/>
              <w:rPr>
                <w:rFonts w:ascii="Times New Roman"/>
                <w:sz w:val="18"/>
              </w:rPr>
            </w:pPr>
          </w:p>
        </w:tc>
        <w:tc>
          <w:tcPr>
            <w:tcW w:w="1315" w:type="dxa"/>
            <w:tcBorders>
              <w:top w:val="single" w:sz="12" w:space="0" w:color="B9B9B9"/>
              <w:left w:val="single" w:sz="12" w:space="0" w:color="B9B9B9"/>
              <w:bottom w:val="single" w:sz="12" w:space="0" w:color="B9B9B9"/>
              <w:right w:val="single" w:sz="12" w:space="0" w:color="B9B9B9"/>
            </w:tcBorders>
          </w:tcPr>
          <w:p w14:paraId="10324214" w14:textId="77777777" w:rsidR="009216AB" w:rsidRDefault="009216AB">
            <w:pPr>
              <w:pStyle w:val="TableParagraph"/>
              <w:rPr>
                <w:rFonts w:ascii="Times New Roman"/>
                <w:sz w:val="18"/>
              </w:rPr>
            </w:pPr>
          </w:p>
        </w:tc>
        <w:tc>
          <w:tcPr>
            <w:tcW w:w="1315" w:type="dxa"/>
            <w:tcBorders>
              <w:top w:val="single" w:sz="12" w:space="0" w:color="B9B9B9"/>
              <w:left w:val="single" w:sz="12" w:space="0" w:color="B9B9B9"/>
              <w:bottom w:val="single" w:sz="12" w:space="0" w:color="B9B9B9"/>
              <w:right w:val="single" w:sz="12" w:space="0" w:color="B9B9B9"/>
            </w:tcBorders>
          </w:tcPr>
          <w:p w14:paraId="731DBAC0" w14:textId="77777777" w:rsidR="009216AB" w:rsidRDefault="009216AB">
            <w:pPr>
              <w:pStyle w:val="TableParagraph"/>
              <w:rPr>
                <w:rFonts w:ascii="Times New Roman"/>
                <w:sz w:val="18"/>
              </w:rPr>
            </w:pPr>
          </w:p>
        </w:tc>
      </w:tr>
      <w:tr w:rsidR="009216AB" w14:paraId="4BCDF869" w14:textId="77777777" w:rsidTr="009216AB">
        <w:trPr>
          <w:trHeight w:val="466"/>
        </w:trPr>
        <w:tc>
          <w:tcPr>
            <w:tcW w:w="5977" w:type="dxa"/>
            <w:tcBorders>
              <w:top w:val="single" w:sz="12" w:space="0" w:color="B9B9B9"/>
              <w:left w:val="single" w:sz="12" w:space="0" w:color="B9B9B9"/>
              <w:bottom w:val="single" w:sz="12" w:space="0" w:color="B9B9B9"/>
              <w:right w:val="single" w:sz="12" w:space="0" w:color="B9B9B9"/>
            </w:tcBorders>
            <w:hideMark/>
          </w:tcPr>
          <w:p w14:paraId="45DACDAF" w14:textId="77777777" w:rsidR="009216AB" w:rsidRDefault="009216AB">
            <w:pPr>
              <w:pStyle w:val="TableParagraph"/>
              <w:spacing w:before="109"/>
              <w:ind w:left="198"/>
              <w:rPr>
                <w:sz w:val="19"/>
              </w:rPr>
            </w:pPr>
            <w:r>
              <w:rPr>
                <w:color w:val="333333"/>
                <w:sz w:val="19"/>
              </w:rPr>
              <w:t>Schedule</w:t>
            </w:r>
            <w:r>
              <w:rPr>
                <w:color w:val="333333"/>
                <w:spacing w:val="8"/>
                <w:sz w:val="19"/>
              </w:rPr>
              <w:t xml:space="preserve"> </w:t>
            </w:r>
            <w:r>
              <w:rPr>
                <w:color w:val="333333"/>
                <w:sz w:val="19"/>
              </w:rPr>
              <w:t>2.</w:t>
            </w:r>
            <w:r>
              <w:rPr>
                <w:color w:val="333333"/>
                <w:spacing w:val="9"/>
                <w:sz w:val="19"/>
              </w:rPr>
              <w:t xml:space="preserve"> </w:t>
            </w:r>
            <w:r>
              <w:rPr>
                <w:color w:val="333333"/>
                <w:sz w:val="19"/>
              </w:rPr>
              <w:t>Policies</w:t>
            </w:r>
            <w:r>
              <w:rPr>
                <w:color w:val="333333"/>
                <w:spacing w:val="8"/>
                <w:sz w:val="19"/>
              </w:rPr>
              <w:t xml:space="preserve"> </w:t>
            </w:r>
            <w:r>
              <w:rPr>
                <w:color w:val="333333"/>
                <w:sz w:val="19"/>
              </w:rPr>
              <w:t>and</w:t>
            </w:r>
            <w:r>
              <w:rPr>
                <w:color w:val="333333"/>
                <w:spacing w:val="10"/>
                <w:sz w:val="19"/>
              </w:rPr>
              <w:t xml:space="preserve"> </w:t>
            </w:r>
            <w:r>
              <w:rPr>
                <w:color w:val="333333"/>
                <w:spacing w:val="-2"/>
                <w:sz w:val="19"/>
              </w:rPr>
              <w:t>Procedures</w:t>
            </w:r>
          </w:p>
        </w:tc>
        <w:tc>
          <w:tcPr>
            <w:tcW w:w="1316" w:type="dxa"/>
            <w:tcBorders>
              <w:top w:val="single" w:sz="12" w:space="0" w:color="B9B9B9"/>
              <w:left w:val="single" w:sz="12" w:space="0" w:color="B9B9B9"/>
              <w:bottom w:val="single" w:sz="12" w:space="0" w:color="B9B9B9"/>
              <w:right w:val="single" w:sz="12" w:space="0" w:color="B9B9B9"/>
            </w:tcBorders>
          </w:tcPr>
          <w:p w14:paraId="76118119" w14:textId="77777777" w:rsidR="009216AB" w:rsidRDefault="00B843AA">
            <w:pPr>
              <w:ind w:left="125"/>
              <w:rPr>
                <w:sz w:val="18"/>
              </w:rPr>
            </w:pPr>
            <w:sdt>
              <w:sdtPr>
                <w:rPr>
                  <w:color w:val="333333"/>
                  <w:w w:val="105"/>
                  <w:position w:val="1"/>
                  <w:sz w:val="18"/>
                </w:rPr>
                <w:id w:val="-1176495121"/>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189283B6" w14:textId="77777777" w:rsidR="009216AB" w:rsidRDefault="009216AB">
            <w:pPr>
              <w:pStyle w:val="TableParagraph"/>
              <w:rPr>
                <w:rFonts w:ascii="Times New Roman"/>
                <w:sz w:val="18"/>
              </w:rPr>
            </w:pPr>
          </w:p>
        </w:tc>
        <w:tc>
          <w:tcPr>
            <w:tcW w:w="1315" w:type="dxa"/>
            <w:tcBorders>
              <w:top w:val="single" w:sz="12" w:space="0" w:color="B9B9B9"/>
              <w:left w:val="single" w:sz="12" w:space="0" w:color="B9B9B9"/>
              <w:bottom w:val="single" w:sz="12" w:space="0" w:color="B9B9B9"/>
              <w:right w:val="single" w:sz="12" w:space="0" w:color="B9B9B9"/>
            </w:tcBorders>
          </w:tcPr>
          <w:p w14:paraId="47D398AF" w14:textId="77777777" w:rsidR="009216AB" w:rsidRDefault="009216AB">
            <w:pPr>
              <w:pStyle w:val="TableParagraph"/>
              <w:rPr>
                <w:rFonts w:ascii="Times New Roman"/>
                <w:sz w:val="18"/>
              </w:rPr>
            </w:pPr>
          </w:p>
        </w:tc>
        <w:tc>
          <w:tcPr>
            <w:tcW w:w="1315" w:type="dxa"/>
            <w:tcBorders>
              <w:top w:val="single" w:sz="12" w:space="0" w:color="B9B9B9"/>
              <w:left w:val="single" w:sz="12" w:space="0" w:color="B9B9B9"/>
              <w:bottom w:val="single" w:sz="12" w:space="0" w:color="B9B9B9"/>
              <w:right w:val="single" w:sz="12" w:space="0" w:color="B9B9B9"/>
            </w:tcBorders>
          </w:tcPr>
          <w:p w14:paraId="1B955AED" w14:textId="77777777" w:rsidR="009216AB" w:rsidRDefault="009216AB">
            <w:pPr>
              <w:pStyle w:val="TableParagraph"/>
              <w:rPr>
                <w:rFonts w:ascii="Times New Roman"/>
                <w:sz w:val="18"/>
              </w:rPr>
            </w:pPr>
          </w:p>
        </w:tc>
      </w:tr>
      <w:tr w:rsidR="009216AB" w14:paraId="1021E630" w14:textId="77777777" w:rsidTr="009216AB">
        <w:trPr>
          <w:trHeight w:val="466"/>
        </w:trPr>
        <w:tc>
          <w:tcPr>
            <w:tcW w:w="5977" w:type="dxa"/>
            <w:tcBorders>
              <w:top w:val="single" w:sz="12" w:space="0" w:color="B9B9B9"/>
              <w:left w:val="single" w:sz="12" w:space="0" w:color="B9B9B9"/>
              <w:bottom w:val="single" w:sz="12" w:space="0" w:color="B9B9B9"/>
              <w:right w:val="single" w:sz="12" w:space="0" w:color="B9B9B9"/>
            </w:tcBorders>
            <w:hideMark/>
          </w:tcPr>
          <w:p w14:paraId="37BFA478" w14:textId="77777777" w:rsidR="009216AB" w:rsidRDefault="009216AB">
            <w:pPr>
              <w:pStyle w:val="TableParagraph"/>
              <w:spacing w:before="109"/>
              <w:ind w:left="198"/>
              <w:rPr>
                <w:sz w:val="19"/>
              </w:rPr>
            </w:pPr>
            <w:r>
              <w:rPr>
                <w:color w:val="333333"/>
                <w:sz w:val="19"/>
              </w:rPr>
              <w:t>Schedule</w:t>
            </w:r>
            <w:r>
              <w:rPr>
                <w:color w:val="333333"/>
                <w:spacing w:val="9"/>
                <w:sz w:val="19"/>
              </w:rPr>
              <w:t xml:space="preserve"> </w:t>
            </w:r>
            <w:r>
              <w:rPr>
                <w:color w:val="333333"/>
                <w:sz w:val="19"/>
              </w:rPr>
              <w:t>3.</w:t>
            </w:r>
            <w:r>
              <w:rPr>
                <w:color w:val="333333"/>
                <w:spacing w:val="7"/>
                <w:sz w:val="19"/>
              </w:rPr>
              <w:t xml:space="preserve"> </w:t>
            </w:r>
            <w:r>
              <w:rPr>
                <w:color w:val="333333"/>
                <w:sz w:val="19"/>
              </w:rPr>
              <w:t>Induction</w:t>
            </w:r>
            <w:r>
              <w:rPr>
                <w:color w:val="333333"/>
                <w:spacing w:val="8"/>
                <w:sz w:val="19"/>
              </w:rPr>
              <w:t xml:space="preserve"> </w:t>
            </w:r>
            <w:r>
              <w:rPr>
                <w:color w:val="333333"/>
                <w:spacing w:val="-2"/>
                <w:sz w:val="19"/>
              </w:rPr>
              <w:t>Training</w:t>
            </w:r>
          </w:p>
        </w:tc>
        <w:tc>
          <w:tcPr>
            <w:tcW w:w="1316" w:type="dxa"/>
            <w:tcBorders>
              <w:top w:val="single" w:sz="12" w:space="0" w:color="B9B9B9"/>
              <w:left w:val="single" w:sz="12" w:space="0" w:color="B9B9B9"/>
              <w:bottom w:val="single" w:sz="12" w:space="0" w:color="B9B9B9"/>
              <w:right w:val="single" w:sz="12" w:space="0" w:color="B9B9B9"/>
            </w:tcBorders>
          </w:tcPr>
          <w:p w14:paraId="4E155EA4" w14:textId="77777777" w:rsidR="009216AB" w:rsidRDefault="00B843AA">
            <w:pPr>
              <w:ind w:left="125"/>
              <w:rPr>
                <w:sz w:val="18"/>
              </w:rPr>
            </w:pPr>
            <w:sdt>
              <w:sdtPr>
                <w:rPr>
                  <w:color w:val="333333"/>
                  <w:w w:val="105"/>
                  <w:position w:val="1"/>
                  <w:sz w:val="18"/>
                </w:rPr>
                <w:id w:val="-1767217067"/>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24DCAB9F" w14:textId="77777777" w:rsidR="009216AB" w:rsidRDefault="009216AB">
            <w:pPr>
              <w:pStyle w:val="TableParagraph"/>
              <w:rPr>
                <w:rFonts w:ascii="Times New Roman"/>
                <w:sz w:val="18"/>
              </w:rPr>
            </w:pPr>
          </w:p>
        </w:tc>
        <w:tc>
          <w:tcPr>
            <w:tcW w:w="1315" w:type="dxa"/>
            <w:tcBorders>
              <w:top w:val="single" w:sz="12" w:space="0" w:color="B9B9B9"/>
              <w:left w:val="single" w:sz="12" w:space="0" w:color="B9B9B9"/>
              <w:bottom w:val="single" w:sz="12" w:space="0" w:color="B9B9B9"/>
              <w:right w:val="single" w:sz="12" w:space="0" w:color="B9B9B9"/>
            </w:tcBorders>
          </w:tcPr>
          <w:p w14:paraId="40B0B7C5" w14:textId="77777777" w:rsidR="009216AB" w:rsidRDefault="009216AB">
            <w:pPr>
              <w:pStyle w:val="TableParagraph"/>
              <w:rPr>
                <w:rFonts w:ascii="Times New Roman"/>
                <w:sz w:val="18"/>
              </w:rPr>
            </w:pPr>
          </w:p>
        </w:tc>
        <w:tc>
          <w:tcPr>
            <w:tcW w:w="1315" w:type="dxa"/>
            <w:tcBorders>
              <w:top w:val="single" w:sz="12" w:space="0" w:color="B9B9B9"/>
              <w:left w:val="single" w:sz="12" w:space="0" w:color="B9B9B9"/>
              <w:bottom w:val="single" w:sz="12" w:space="0" w:color="B9B9B9"/>
              <w:right w:val="single" w:sz="12" w:space="0" w:color="B9B9B9"/>
            </w:tcBorders>
          </w:tcPr>
          <w:p w14:paraId="5686E592" w14:textId="77777777" w:rsidR="009216AB" w:rsidRDefault="009216AB">
            <w:pPr>
              <w:pStyle w:val="TableParagraph"/>
              <w:rPr>
                <w:rFonts w:ascii="Times New Roman"/>
                <w:sz w:val="18"/>
              </w:rPr>
            </w:pPr>
          </w:p>
        </w:tc>
      </w:tr>
      <w:tr w:rsidR="009216AB" w14:paraId="1FD225C2" w14:textId="77777777" w:rsidTr="009216AB">
        <w:trPr>
          <w:trHeight w:val="467"/>
        </w:trPr>
        <w:tc>
          <w:tcPr>
            <w:tcW w:w="5977" w:type="dxa"/>
            <w:tcBorders>
              <w:top w:val="single" w:sz="12" w:space="0" w:color="B9B9B9"/>
              <w:left w:val="single" w:sz="12" w:space="0" w:color="B9B9B9"/>
              <w:bottom w:val="single" w:sz="12" w:space="0" w:color="B9B9B9"/>
              <w:right w:val="single" w:sz="12" w:space="0" w:color="B9B9B9"/>
            </w:tcBorders>
            <w:hideMark/>
          </w:tcPr>
          <w:p w14:paraId="7F88723C" w14:textId="77777777" w:rsidR="009216AB" w:rsidRDefault="009216AB">
            <w:pPr>
              <w:pStyle w:val="TableParagraph"/>
              <w:spacing w:before="109"/>
              <w:ind w:left="198"/>
              <w:rPr>
                <w:sz w:val="19"/>
              </w:rPr>
            </w:pPr>
            <w:r>
              <w:rPr>
                <w:color w:val="333333"/>
                <w:sz w:val="19"/>
              </w:rPr>
              <w:t>Schedule</w:t>
            </w:r>
            <w:r>
              <w:rPr>
                <w:color w:val="333333"/>
                <w:spacing w:val="8"/>
                <w:sz w:val="19"/>
              </w:rPr>
              <w:t xml:space="preserve"> </w:t>
            </w:r>
            <w:r>
              <w:rPr>
                <w:color w:val="333333"/>
                <w:sz w:val="19"/>
              </w:rPr>
              <w:t>4.</w:t>
            </w:r>
            <w:r>
              <w:rPr>
                <w:color w:val="333333"/>
                <w:spacing w:val="8"/>
                <w:sz w:val="19"/>
              </w:rPr>
              <w:t xml:space="preserve"> </w:t>
            </w:r>
            <w:r>
              <w:rPr>
                <w:color w:val="333333"/>
                <w:spacing w:val="-2"/>
                <w:sz w:val="19"/>
              </w:rPr>
              <w:t>Records</w:t>
            </w:r>
          </w:p>
        </w:tc>
        <w:tc>
          <w:tcPr>
            <w:tcW w:w="1316" w:type="dxa"/>
            <w:tcBorders>
              <w:top w:val="single" w:sz="12" w:space="0" w:color="B9B9B9"/>
              <w:left w:val="single" w:sz="12" w:space="0" w:color="B9B9B9"/>
              <w:bottom w:val="single" w:sz="12" w:space="0" w:color="B9B9B9"/>
              <w:right w:val="single" w:sz="12" w:space="0" w:color="B9B9B9"/>
            </w:tcBorders>
          </w:tcPr>
          <w:p w14:paraId="30936DD8" w14:textId="77777777" w:rsidR="009216AB" w:rsidRDefault="009216AB">
            <w:pPr>
              <w:ind w:left="125"/>
              <w:rPr>
                <w:rFonts w:ascii="Times New Roman"/>
                <w:sz w:val="18"/>
              </w:rPr>
            </w:pPr>
          </w:p>
        </w:tc>
        <w:tc>
          <w:tcPr>
            <w:tcW w:w="1315" w:type="dxa"/>
            <w:tcBorders>
              <w:top w:val="single" w:sz="12" w:space="0" w:color="B9B9B9"/>
              <w:left w:val="single" w:sz="12" w:space="0" w:color="B9B9B9"/>
              <w:bottom w:val="single" w:sz="12" w:space="0" w:color="B9B9B9"/>
              <w:right w:val="single" w:sz="12" w:space="0" w:color="B9B9B9"/>
            </w:tcBorders>
          </w:tcPr>
          <w:p w14:paraId="22E9CFA9" w14:textId="77777777" w:rsidR="009216AB" w:rsidRDefault="00B843AA">
            <w:pPr>
              <w:ind w:left="125"/>
              <w:rPr>
                <w:sz w:val="18"/>
              </w:rPr>
            </w:pPr>
            <w:sdt>
              <w:sdtPr>
                <w:rPr>
                  <w:color w:val="333333"/>
                  <w:w w:val="105"/>
                  <w:position w:val="1"/>
                  <w:sz w:val="18"/>
                </w:rPr>
                <w:id w:val="-1877844751"/>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7ED05836" w14:textId="77777777" w:rsidR="009216AB" w:rsidRDefault="009216AB">
            <w:pPr>
              <w:pStyle w:val="TableParagraph"/>
              <w:rPr>
                <w:rFonts w:ascii="Times New Roman"/>
                <w:sz w:val="18"/>
              </w:rPr>
            </w:pPr>
          </w:p>
        </w:tc>
        <w:tc>
          <w:tcPr>
            <w:tcW w:w="1315" w:type="dxa"/>
            <w:tcBorders>
              <w:top w:val="single" w:sz="12" w:space="0" w:color="B9B9B9"/>
              <w:left w:val="single" w:sz="12" w:space="0" w:color="B9B9B9"/>
              <w:bottom w:val="single" w:sz="12" w:space="0" w:color="B9B9B9"/>
              <w:right w:val="single" w:sz="12" w:space="0" w:color="B9B9B9"/>
            </w:tcBorders>
          </w:tcPr>
          <w:p w14:paraId="19D51D4F" w14:textId="77777777" w:rsidR="009216AB" w:rsidRDefault="009216AB">
            <w:pPr>
              <w:pStyle w:val="TableParagraph"/>
              <w:rPr>
                <w:rFonts w:ascii="Times New Roman"/>
                <w:sz w:val="18"/>
              </w:rPr>
            </w:pPr>
          </w:p>
        </w:tc>
      </w:tr>
      <w:tr w:rsidR="009216AB" w14:paraId="05669DF3" w14:textId="77777777" w:rsidTr="009216AB">
        <w:trPr>
          <w:trHeight w:val="466"/>
        </w:trPr>
        <w:tc>
          <w:tcPr>
            <w:tcW w:w="5977" w:type="dxa"/>
            <w:tcBorders>
              <w:top w:val="single" w:sz="12" w:space="0" w:color="B9B9B9"/>
              <w:left w:val="single" w:sz="12" w:space="0" w:color="B9B9B9"/>
              <w:bottom w:val="single" w:sz="12" w:space="0" w:color="B9B9B9"/>
              <w:right w:val="single" w:sz="12" w:space="0" w:color="B9B9B9"/>
            </w:tcBorders>
            <w:hideMark/>
          </w:tcPr>
          <w:p w14:paraId="5BFF56F2" w14:textId="77777777" w:rsidR="009216AB" w:rsidRDefault="009216AB">
            <w:pPr>
              <w:pStyle w:val="TableParagraph"/>
              <w:spacing w:before="109"/>
              <w:ind w:left="198"/>
              <w:rPr>
                <w:sz w:val="19"/>
              </w:rPr>
            </w:pPr>
            <w:r>
              <w:rPr>
                <w:color w:val="333333"/>
                <w:sz w:val="19"/>
              </w:rPr>
              <w:t>Schedule</w:t>
            </w:r>
            <w:r>
              <w:rPr>
                <w:color w:val="333333"/>
                <w:spacing w:val="7"/>
                <w:sz w:val="19"/>
              </w:rPr>
              <w:t xml:space="preserve"> </w:t>
            </w:r>
            <w:r>
              <w:rPr>
                <w:color w:val="333333"/>
                <w:sz w:val="19"/>
              </w:rPr>
              <w:t>5.</w:t>
            </w:r>
            <w:r>
              <w:rPr>
                <w:color w:val="333333"/>
                <w:spacing w:val="6"/>
                <w:sz w:val="19"/>
              </w:rPr>
              <w:t xml:space="preserve"> </w:t>
            </w:r>
            <w:r>
              <w:rPr>
                <w:color w:val="333333"/>
                <w:sz w:val="19"/>
              </w:rPr>
              <w:t>Supporting</w:t>
            </w:r>
            <w:r>
              <w:rPr>
                <w:color w:val="333333"/>
                <w:spacing w:val="8"/>
                <w:sz w:val="19"/>
              </w:rPr>
              <w:t xml:space="preserve"> </w:t>
            </w:r>
            <w:r>
              <w:rPr>
                <w:color w:val="333333"/>
                <w:spacing w:val="-2"/>
                <w:sz w:val="19"/>
              </w:rPr>
              <w:t>Person</w:t>
            </w:r>
          </w:p>
        </w:tc>
        <w:tc>
          <w:tcPr>
            <w:tcW w:w="1316" w:type="dxa"/>
            <w:tcBorders>
              <w:top w:val="single" w:sz="12" w:space="0" w:color="B9B9B9"/>
              <w:left w:val="single" w:sz="12" w:space="0" w:color="B9B9B9"/>
              <w:bottom w:val="single" w:sz="12" w:space="0" w:color="B9B9B9"/>
              <w:right w:val="single" w:sz="12" w:space="0" w:color="B9B9B9"/>
            </w:tcBorders>
          </w:tcPr>
          <w:p w14:paraId="6DB76916" w14:textId="77777777" w:rsidR="009216AB" w:rsidRDefault="00B843AA">
            <w:pPr>
              <w:ind w:left="125"/>
              <w:rPr>
                <w:sz w:val="18"/>
              </w:rPr>
            </w:pPr>
            <w:sdt>
              <w:sdtPr>
                <w:rPr>
                  <w:color w:val="333333"/>
                  <w:w w:val="105"/>
                  <w:position w:val="1"/>
                  <w:sz w:val="18"/>
                </w:rPr>
                <w:id w:val="-1557936272"/>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304775C4" w14:textId="77777777" w:rsidR="009216AB" w:rsidRDefault="009216AB">
            <w:pPr>
              <w:pStyle w:val="TableParagraph"/>
              <w:rPr>
                <w:rFonts w:ascii="Times New Roman"/>
                <w:sz w:val="18"/>
              </w:rPr>
            </w:pPr>
          </w:p>
        </w:tc>
        <w:tc>
          <w:tcPr>
            <w:tcW w:w="1315" w:type="dxa"/>
            <w:tcBorders>
              <w:top w:val="single" w:sz="12" w:space="0" w:color="B9B9B9"/>
              <w:left w:val="single" w:sz="12" w:space="0" w:color="B9B9B9"/>
              <w:bottom w:val="single" w:sz="12" w:space="0" w:color="B9B9B9"/>
              <w:right w:val="single" w:sz="12" w:space="0" w:color="B9B9B9"/>
            </w:tcBorders>
          </w:tcPr>
          <w:p w14:paraId="407DB4F3" w14:textId="77777777" w:rsidR="009216AB" w:rsidRDefault="009216AB">
            <w:pPr>
              <w:pStyle w:val="TableParagraph"/>
              <w:rPr>
                <w:rFonts w:ascii="Times New Roman"/>
                <w:sz w:val="18"/>
              </w:rPr>
            </w:pPr>
          </w:p>
        </w:tc>
        <w:tc>
          <w:tcPr>
            <w:tcW w:w="1315" w:type="dxa"/>
            <w:tcBorders>
              <w:top w:val="single" w:sz="12" w:space="0" w:color="B9B9B9"/>
              <w:left w:val="single" w:sz="12" w:space="0" w:color="B9B9B9"/>
              <w:bottom w:val="single" w:sz="12" w:space="0" w:color="B9B9B9"/>
              <w:right w:val="single" w:sz="12" w:space="0" w:color="B9B9B9"/>
            </w:tcBorders>
          </w:tcPr>
          <w:p w14:paraId="31939277" w14:textId="77777777" w:rsidR="009216AB" w:rsidRDefault="009216AB">
            <w:pPr>
              <w:pStyle w:val="TableParagraph"/>
              <w:rPr>
                <w:rFonts w:ascii="Times New Roman"/>
                <w:sz w:val="18"/>
              </w:rPr>
            </w:pPr>
          </w:p>
        </w:tc>
      </w:tr>
      <w:tr w:rsidR="009216AB" w14:paraId="1C3C0318" w14:textId="77777777" w:rsidTr="009216AB">
        <w:trPr>
          <w:trHeight w:val="469"/>
        </w:trPr>
        <w:tc>
          <w:tcPr>
            <w:tcW w:w="5977" w:type="dxa"/>
            <w:tcBorders>
              <w:top w:val="single" w:sz="12" w:space="0" w:color="B9B9B9"/>
              <w:left w:val="single" w:sz="12" w:space="0" w:color="B9B9B9"/>
              <w:bottom w:val="single" w:sz="12" w:space="0" w:color="B9B9B9"/>
              <w:right w:val="single" w:sz="12" w:space="0" w:color="B9B9B9"/>
            </w:tcBorders>
            <w:hideMark/>
          </w:tcPr>
          <w:p w14:paraId="4CC62807" w14:textId="77777777" w:rsidR="009216AB" w:rsidRDefault="009216AB">
            <w:pPr>
              <w:pStyle w:val="TableParagraph"/>
              <w:spacing w:before="109"/>
              <w:ind w:left="198"/>
              <w:rPr>
                <w:sz w:val="19"/>
              </w:rPr>
            </w:pPr>
            <w:r>
              <w:rPr>
                <w:color w:val="333333"/>
                <w:sz w:val="19"/>
              </w:rPr>
              <w:t>Schedule</w:t>
            </w:r>
            <w:r>
              <w:rPr>
                <w:color w:val="333333"/>
                <w:spacing w:val="6"/>
                <w:sz w:val="19"/>
              </w:rPr>
              <w:t xml:space="preserve"> </w:t>
            </w:r>
            <w:r>
              <w:rPr>
                <w:color w:val="333333"/>
                <w:sz w:val="19"/>
              </w:rPr>
              <w:t>6.</w:t>
            </w:r>
            <w:r>
              <w:rPr>
                <w:color w:val="333333"/>
                <w:spacing w:val="8"/>
                <w:sz w:val="19"/>
              </w:rPr>
              <w:t xml:space="preserve"> </w:t>
            </w:r>
            <w:r>
              <w:rPr>
                <w:color w:val="333333"/>
                <w:sz w:val="19"/>
              </w:rPr>
              <w:t>Specified</w:t>
            </w:r>
            <w:r>
              <w:rPr>
                <w:color w:val="333333"/>
                <w:spacing w:val="7"/>
                <w:sz w:val="19"/>
              </w:rPr>
              <w:t xml:space="preserve"> </w:t>
            </w:r>
            <w:r>
              <w:rPr>
                <w:color w:val="333333"/>
                <w:spacing w:val="-2"/>
                <w:sz w:val="19"/>
              </w:rPr>
              <w:t>Person</w:t>
            </w:r>
          </w:p>
        </w:tc>
        <w:tc>
          <w:tcPr>
            <w:tcW w:w="1316" w:type="dxa"/>
            <w:tcBorders>
              <w:top w:val="single" w:sz="12" w:space="0" w:color="B9B9B9"/>
              <w:left w:val="single" w:sz="12" w:space="0" w:color="B9B9B9"/>
              <w:bottom w:val="single" w:sz="12" w:space="0" w:color="B9B9B9"/>
              <w:right w:val="single" w:sz="12" w:space="0" w:color="B9B9B9"/>
            </w:tcBorders>
          </w:tcPr>
          <w:p w14:paraId="68FA6996" w14:textId="77777777" w:rsidR="009216AB" w:rsidRDefault="00B843AA">
            <w:pPr>
              <w:ind w:left="125"/>
              <w:rPr>
                <w:sz w:val="18"/>
              </w:rPr>
            </w:pPr>
            <w:sdt>
              <w:sdtPr>
                <w:rPr>
                  <w:color w:val="333333"/>
                  <w:w w:val="105"/>
                  <w:position w:val="1"/>
                  <w:sz w:val="18"/>
                </w:rPr>
                <w:id w:val="1610555421"/>
                <w14:checkbox>
                  <w14:checked w14:val="1"/>
                  <w14:checkedState w14:val="2612" w14:font="MS Gothic"/>
                  <w14:uncheckedState w14:val="2610" w14:font="MS Gothic"/>
                </w14:checkbox>
              </w:sdtPr>
              <w:sdtEndPr/>
              <w:sdtContent>
                <w:r w:rsidR="009216AB">
                  <w:rPr>
                    <w:rFonts w:ascii="MS Gothic" w:eastAsia="MS Gothic" w:hAnsi="MS Gothic" w:hint="eastAsia"/>
                    <w:color w:val="333333"/>
                    <w:w w:val="105"/>
                    <w:position w:val="1"/>
                    <w:sz w:val="18"/>
                  </w:rPr>
                  <w:t>☒</w:t>
                </w:r>
              </w:sdtContent>
            </w:sdt>
          </w:p>
          <w:p w14:paraId="69B17F8C" w14:textId="77777777" w:rsidR="009216AB" w:rsidRDefault="009216AB">
            <w:pPr>
              <w:pStyle w:val="TableParagraph"/>
              <w:rPr>
                <w:rFonts w:ascii="Times New Roman"/>
                <w:sz w:val="18"/>
              </w:rPr>
            </w:pPr>
          </w:p>
        </w:tc>
        <w:tc>
          <w:tcPr>
            <w:tcW w:w="1315" w:type="dxa"/>
            <w:tcBorders>
              <w:top w:val="single" w:sz="12" w:space="0" w:color="B9B9B9"/>
              <w:left w:val="single" w:sz="12" w:space="0" w:color="B9B9B9"/>
              <w:bottom w:val="single" w:sz="12" w:space="0" w:color="B9B9B9"/>
              <w:right w:val="single" w:sz="12" w:space="0" w:color="B9B9B9"/>
            </w:tcBorders>
          </w:tcPr>
          <w:p w14:paraId="597718D1" w14:textId="77777777" w:rsidR="009216AB" w:rsidRDefault="009216AB">
            <w:pPr>
              <w:pStyle w:val="TableParagraph"/>
              <w:rPr>
                <w:rFonts w:ascii="Times New Roman"/>
                <w:sz w:val="18"/>
              </w:rPr>
            </w:pPr>
          </w:p>
        </w:tc>
        <w:tc>
          <w:tcPr>
            <w:tcW w:w="1315" w:type="dxa"/>
            <w:tcBorders>
              <w:top w:val="single" w:sz="12" w:space="0" w:color="B9B9B9"/>
              <w:left w:val="single" w:sz="12" w:space="0" w:color="B9B9B9"/>
              <w:bottom w:val="single" w:sz="12" w:space="0" w:color="B9B9B9"/>
              <w:right w:val="single" w:sz="12" w:space="0" w:color="B9B9B9"/>
            </w:tcBorders>
          </w:tcPr>
          <w:p w14:paraId="48FFE689" w14:textId="77777777" w:rsidR="009216AB" w:rsidRDefault="009216AB">
            <w:pPr>
              <w:pStyle w:val="TableParagraph"/>
              <w:rPr>
                <w:rFonts w:ascii="Times New Roman"/>
                <w:sz w:val="18"/>
              </w:rPr>
            </w:pPr>
          </w:p>
        </w:tc>
      </w:tr>
    </w:tbl>
    <w:p w14:paraId="454F63B8" w14:textId="77777777" w:rsidR="009216AB" w:rsidRDefault="009216AB" w:rsidP="009216AB">
      <w:pPr>
        <w:pStyle w:val="BodyText"/>
        <w:rPr>
          <w:sz w:val="20"/>
        </w:rPr>
      </w:pPr>
    </w:p>
    <w:p w14:paraId="5DA03E5D" w14:textId="10CB1FE7" w:rsidR="009216AB" w:rsidRPr="004D066C" w:rsidRDefault="00B1731D" w:rsidP="009216AB">
      <w:pPr>
        <w:widowControl/>
        <w:autoSpaceDE/>
        <w:autoSpaceDN/>
        <w:rPr>
          <w:rFonts w:asciiTheme="minorHAnsi" w:hAnsiTheme="minorHAnsi" w:cstheme="minorHAnsi"/>
        </w:rPr>
      </w:pPr>
      <w:r w:rsidRPr="004D066C">
        <w:rPr>
          <w:rFonts w:asciiTheme="minorHAnsi" w:hAnsiTheme="minorHAnsi" w:cstheme="minorHAnsi"/>
        </w:rPr>
        <w:t>As stated above, there may be a data protection issue about storing a person’s records in their home.</w:t>
      </w:r>
    </w:p>
    <w:p w14:paraId="67856CFE" w14:textId="77777777" w:rsidR="009216AB" w:rsidRPr="004D066C" w:rsidRDefault="009216AB" w:rsidP="009216AB">
      <w:pPr>
        <w:widowControl/>
        <w:autoSpaceDE/>
        <w:autoSpaceDN/>
        <w:rPr>
          <w:rFonts w:asciiTheme="minorHAnsi" w:hAnsiTheme="minorHAnsi" w:cstheme="minorHAnsi"/>
        </w:rPr>
      </w:pPr>
    </w:p>
    <w:p w14:paraId="04B34C1B" w14:textId="77777777" w:rsidR="009216AB" w:rsidRDefault="009216AB" w:rsidP="009216AB">
      <w:pPr>
        <w:pStyle w:val="Heading1"/>
        <w:rPr>
          <w:rFonts w:ascii="Arial" w:eastAsia="Arial" w:hAnsi="Arial" w:cs="Arial"/>
        </w:rPr>
      </w:pPr>
      <w:r>
        <w:rPr>
          <w:color w:val="003366"/>
        </w:rPr>
        <w:lastRenderedPageBreak/>
        <w:t>Overall</w:t>
      </w:r>
      <w:r>
        <w:rPr>
          <w:color w:val="003366"/>
          <w:spacing w:val="-2"/>
        </w:rPr>
        <w:t xml:space="preserve"> </w:t>
      </w:r>
      <w:r>
        <w:rPr>
          <w:color w:val="003366"/>
        </w:rPr>
        <w:t>comment</w:t>
      </w:r>
      <w:r>
        <w:rPr>
          <w:color w:val="003366"/>
          <w:spacing w:val="-3"/>
        </w:rPr>
        <w:t xml:space="preserve"> </w:t>
      </w:r>
      <w:r>
        <w:rPr>
          <w:color w:val="003366"/>
        </w:rPr>
        <w:t>(Final</w:t>
      </w:r>
      <w:r>
        <w:rPr>
          <w:color w:val="003366"/>
          <w:spacing w:val="-1"/>
        </w:rPr>
        <w:t xml:space="preserve"> </w:t>
      </w:r>
      <w:r>
        <w:rPr>
          <w:color w:val="003366"/>
          <w:spacing w:val="-2"/>
        </w:rPr>
        <w:t>question)</w:t>
      </w:r>
    </w:p>
    <w:p w14:paraId="6D7B56A3" w14:textId="77777777" w:rsidR="009216AB" w:rsidRDefault="009216AB" w:rsidP="009216AB">
      <w:pPr>
        <w:pStyle w:val="BodyText"/>
        <w:rPr>
          <w:b/>
          <w:sz w:val="26"/>
        </w:rPr>
      </w:pPr>
    </w:p>
    <w:p w14:paraId="2FB79936" w14:textId="77777777" w:rsidR="009216AB" w:rsidRPr="00B1731D" w:rsidRDefault="009216AB" w:rsidP="009216AB">
      <w:pPr>
        <w:pStyle w:val="Heading2"/>
        <w:spacing w:before="168"/>
        <w:rPr>
          <w:b w:val="0"/>
        </w:rPr>
      </w:pPr>
      <w:r w:rsidRPr="00B1731D">
        <w:rPr>
          <w:b w:val="0"/>
          <w:color w:val="333333"/>
        </w:rPr>
        <w:t>Question</w:t>
      </w:r>
      <w:r w:rsidRPr="00B1731D">
        <w:rPr>
          <w:b w:val="0"/>
          <w:color w:val="333333"/>
          <w:spacing w:val="21"/>
        </w:rPr>
        <w:t xml:space="preserve"> </w:t>
      </w:r>
      <w:r w:rsidRPr="00B1731D">
        <w:rPr>
          <w:b w:val="0"/>
          <w:color w:val="333333"/>
          <w:spacing w:val="-5"/>
        </w:rPr>
        <w:t>14:</w:t>
      </w:r>
    </w:p>
    <w:p w14:paraId="6E700B6A" w14:textId="77777777" w:rsidR="00F2580A" w:rsidRPr="004D066C" w:rsidRDefault="00635D7B" w:rsidP="005A1C15">
      <w:pPr>
        <w:pStyle w:val="NoSpacing"/>
        <w:rPr>
          <w:rFonts w:asciiTheme="minorHAnsi" w:hAnsiTheme="minorHAnsi" w:cstheme="minorHAnsi"/>
        </w:rPr>
      </w:pPr>
      <w:r w:rsidRPr="004D066C">
        <w:rPr>
          <w:rFonts w:asciiTheme="minorHAnsi" w:hAnsiTheme="minorHAnsi" w:cstheme="minorHAnsi"/>
          <w:color w:val="222222"/>
        </w:rPr>
        <w:t xml:space="preserve">The need for regulation is all the more important as </w:t>
      </w:r>
      <w:r w:rsidR="0089728D" w:rsidRPr="004D066C">
        <w:rPr>
          <w:rFonts w:asciiTheme="minorHAnsi" w:hAnsiTheme="minorHAnsi" w:cstheme="minorHAnsi"/>
          <w:color w:val="222222"/>
        </w:rPr>
        <w:t xml:space="preserve">home care services </w:t>
      </w:r>
      <w:r w:rsidR="009216AB" w:rsidRPr="004D066C">
        <w:rPr>
          <w:rFonts w:asciiTheme="minorHAnsi" w:hAnsiTheme="minorHAnsi" w:cstheme="minorHAnsi"/>
          <w:color w:val="222222"/>
        </w:rPr>
        <w:t xml:space="preserve">are delivered </w:t>
      </w:r>
      <w:r w:rsidR="00B1731D" w:rsidRPr="004D066C">
        <w:rPr>
          <w:rFonts w:asciiTheme="minorHAnsi" w:hAnsiTheme="minorHAnsi" w:cstheme="minorHAnsi"/>
          <w:color w:val="222222"/>
        </w:rPr>
        <w:t xml:space="preserve">currently </w:t>
      </w:r>
      <w:r w:rsidR="009216AB" w:rsidRPr="004D066C">
        <w:rPr>
          <w:rFonts w:asciiTheme="minorHAnsi" w:hAnsiTheme="minorHAnsi" w:cstheme="minorHAnsi"/>
          <w:color w:val="222222"/>
        </w:rPr>
        <w:t>through a range of providers, including the HSE, voluntary not-for-profit organisations and private for-profit services.</w:t>
      </w:r>
      <w:r w:rsidR="00F2580A" w:rsidRPr="004D066C">
        <w:rPr>
          <w:rFonts w:asciiTheme="minorHAnsi" w:hAnsiTheme="minorHAnsi" w:cstheme="minorHAnsi"/>
          <w:color w:val="222222"/>
        </w:rPr>
        <w:t xml:space="preserve"> It is also possible for people without any relevant training or qualification to advertise home care services on an individual “cash for care” without going through any organisation. </w:t>
      </w:r>
      <w:r w:rsidR="00EC60AC" w:rsidRPr="004D066C">
        <w:rPr>
          <w:rFonts w:asciiTheme="minorHAnsi" w:hAnsiTheme="minorHAnsi" w:cstheme="minorHAnsi"/>
        </w:rPr>
        <w:br/>
      </w:r>
    </w:p>
    <w:p w14:paraId="5B72DF63" w14:textId="77777777" w:rsidR="00EC60AC" w:rsidRPr="004D066C" w:rsidRDefault="004D066C" w:rsidP="00EC60AC">
      <w:pPr>
        <w:shd w:val="clear" w:color="auto" w:fill="FFFFFF"/>
        <w:spacing w:after="240" w:line="253" w:lineRule="atLeast"/>
        <w:rPr>
          <w:rFonts w:asciiTheme="minorHAnsi" w:hAnsiTheme="minorHAnsi" w:cstheme="minorHAnsi"/>
        </w:rPr>
      </w:pPr>
      <w:r>
        <w:rPr>
          <w:rFonts w:asciiTheme="minorHAnsi" w:hAnsiTheme="minorHAnsi" w:cstheme="minorHAnsi"/>
        </w:rPr>
        <w:t>S</w:t>
      </w:r>
      <w:r w:rsidR="009216AB" w:rsidRPr="004D066C">
        <w:rPr>
          <w:rFonts w:asciiTheme="minorHAnsi" w:hAnsiTheme="minorHAnsi" w:cstheme="minorHAnsi"/>
        </w:rPr>
        <w:t xml:space="preserve">tandards and regulations for homecare services should be applied to all types of providers equally – statutory, private and NGO. </w:t>
      </w:r>
      <w:r w:rsidR="008A773E" w:rsidRPr="004D066C">
        <w:rPr>
          <w:rFonts w:asciiTheme="minorHAnsi" w:hAnsiTheme="minorHAnsi" w:cstheme="minorHAnsi"/>
        </w:rPr>
        <w:t>There is a need to explore further how more informal arrangements for care provision can be regulated in order to ensure that vulnerable people are not exploited or abused.</w:t>
      </w:r>
    </w:p>
    <w:p w14:paraId="60F0B8CC" w14:textId="77777777" w:rsidR="00EC60AC" w:rsidRPr="004D066C" w:rsidRDefault="00EC60AC" w:rsidP="00EC60AC">
      <w:pPr>
        <w:shd w:val="clear" w:color="auto" w:fill="FFFFFF"/>
        <w:spacing w:after="240" w:line="253" w:lineRule="atLeast"/>
        <w:rPr>
          <w:rFonts w:asciiTheme="minorHAnsi" w:hAnsiTheme="minorHAnsi" w:cstheme="minorHAnsi"/>
          <w:color w:val="222222"/>
        </w:rPr>
      </w:pPr>
      <w:r w:rsidRPr="004D066C">
        <w:rPr>
          <w:rFonts w:asciiTheme="minorHAnsi" w:hAnsiTheme="minorHAnsi" w:cstheme="minorHAnsi"/>
          <w:color w:val="222222"/>
        </w:rPr>
        <w:t>Regulations will only be effective to the extent that there is compliance. The experience of HIQA in achieving regulatory compliance in the residential care sector will be very informative in this regard.</w:t>
      </w:r>
    </w:p>
    <w:p w14:paraId="0DEE502A" w14:textId="77777777" w:rsidR="00714CE8" w:rsidRPr="004D066C" w:rsidRDefault="00EC60AC" w:rsidP="00714CE8">
      <w:pPr>
        <w:rPr>
          <w:rFonts w:asciiTheme="minorHAnsi" w:hAnsiTheme="minorHAnsi" w:cstheme="minorHAnsi"/>
        </w:rPr>
      </w:pPr>
      <w:r w:rsidRPr="004D066C">
        <w:rPr>
          <w:rFonts w:asciiTheme="minorHAnsi" w:hAnsiTheme="minorHAnsi" w:cstheme="minorHAnsi"/>
        </w:rPr>
        <w:t xml:space="preserve">The Regulations for Providers of Home Care Services need to be linked to the HSE </w:t>
      </w:r>
      <w:r w:rsidRPr="004D066C">
        <w:rPr>
          <w:rFonts w:asciiTheme="minorHAnsi" w:hAnsiTheme="minorHAnsi" w:cstheme="minorHAnsi"/>
          <w:bCs/>
          <w:i/>
          <w:iCs/>
        </w:rPr>
        <w:t>Safeguarding Vulnerable Persons at Risk of Abuse National Policy &amp; Procedures</w:t>
      </w:r>
      <w:r w:rsidRPr="004D066C">
        <w:rPr>
          <w:rFonts w:asciiTheme="minorHAnsi" w:hAnsiTheme="minorHAnsi" w:cstheme="minorHAnsi"/>
        </w:rPr>
        <w:t>.</w:t>
      </w:r>
    </w:p>
    <w:p w14:paraId="0A861DDF" w14:textId="77777777" w:rsidR="00EC60AC" w:rsidRPr="004D066C" w:rsidRDefault="00EC60AC" w:rsidP="00714CE8">
      <w:pPr>
        <w:rPr>
          <w:rFonts w:asciiTheme="minorHAnsi" w:hAnsiTheme="minorHAnsi" w:cstheme="minorHAnsi"/>
        </w:rPr>
      </w:pPr>
      <w:r w:rsidRPr="004D066C">
        <w:rPr>
          <w:rFonts w:asciiTheme="minorHAnsi" w:hAnsiTheme="minorHAnsi" w:cstheme="minorHAnsi"/>
        </w:rPr>
        <w:t xml:space="preserve"> </w:t>
      </w:r>
    </w:p>
    <w:p w14:paraId="5634B9D8" w14:textId="77777777" w:rsidR="00EC60AC" w:rsidRPr="004D066C" w:rsidRDefault="00EC60AC" w:rsidP="00714CE8">
      <w:pPr>
        <w:rPr>
          <w:rFonts w:asciiTheme="minorHAnsi" w:hAnsiTheme="minorHAnsi" w:cstheme="minorHAnsi"/>
        </w:rPr>
      </w:pPr>
      <w:r w:rsidRPr="004D066C">
        <w:rPr>
          <w:rFonts w:asciiTheme="minorHAnsi" w:hAnsiTheme="minorHAnsi" w:cstheme="minorHAnsi"/>
        </w:rPr>
        <w:t xml:space="preserve">The aim over time should be to have one integrated regulatory system to cover all long-term care provision whether in the community or in residential care facilities. </w:t>
      </w:r>
    </w:p>
    <w:p w14:paraId="3FCA7866" w14:textId="77777777" w:rsidR="00714CE8" w:rsidRPr="004D066C" w:rsidRDefault="00714CE8" w:rsidP="00714CE8">
      <w:pPr>
        <w:rPr>
          <w:rFonts w:asciiTheme="minorHAnsi" w:hAnsiTheme="minorHAnsi" w:cstheme="minorHAnsi"/>
        </w:rPr>
      </w:pPr>
    </w:p>
    <w:p w14:paraId="5579AE3B" w14:textId="77777777" w:rsidR="004D066C" w:rsidRPr="004D066C" w:rsidRDefault="004D066C">
      <w:pPr>
        <w:rPr>
          <w:rFonts w:asciiTheme="minorHAnsi" w:hAnsiTheme="minorHAnsi" w:cstheme="minorHAnsi"/>
        </w:rPr>
      </w:pPr>
    </w:p>
    <w:sectPr w:rsidR="004D066C" w:rsidRPr="004D066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9D8C7" w14:textId="77777777" w:rsidR="0099583B" w:rsidRDefault="0099583B" w:rsidP="009216AB">
      <w:r>
        <w:separator/>
      </w:r>
    </w:p>
  </w:endnote>
  <w:endnote w:type="continuationSeparator" w:id="0">
    <w:p w14:paraId="78FE1E96" w14:textId="77777777" w:rsidR="0099583B" w:rsidRDefault="0099583B" w:rsidP="0092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52050"/>
      <w:docPartObj>
        <w:docPartGallery w:val="Page Numbers (Bottom of Page)"/>
        <w:docPartUnique/>
      </w:docPartObj>
    </w:sdtPr>
    <w:sdtEndPr>
      <w:rPr>
        <w:noProof/>
      </w:rPr>
    </w:sdtEndPr>
    <w:sdtContent>
      <w:p w14:paraId="1F53F9EF" w14:textId="7A0E2003" w:rsidR="00B168DD" w:rsidRDefault="00B168DD">
        <w:pPr>
          <w:pStyle w:val="Footer"/>
          <w:jc w:val="center"/>
        </w:pPr>
        <w:r>
          <w:fldChar w:fldCharType="begin"/>
        </w:r>
        <w:r>
          <w:instrText xml:space="preserve"> PAGE   \* MERGEFORMAT </w:instrText>
        </w:r>
        <w:r>
          <w:fldChar w:fldCharType="separate"/>
        </w:r>
        <w:r w:rsidR="00B843AA">
          <w:rPr>
            <w:noProof/>
          </w:rPr>
          <w:t>1</w:t>
        </w:r>
        <w:r>
          <w:rPr>
            <w:noProof/>
          </w:rPr>
          <w:fldChar w:fldCharType="end"/>
        </w:r>
      </w:p>
    </w:sdtContent>
  </w:sdt>
  <w:p w14:paraId="73A7F5DA" w14:textId="77777777" w:rsidR="00B168DD" w:rsidRDefault="00B16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F9699" w14:textId="77777777" w:rsidR="0099583B" w:rsidRDefault="0099583B" w:rsidP="009216AB">
      <w:r>
        <w:separator/>
      </w:r>
    </w:p>
  </w:footnote>
  <w:footnote w:type="continuationSeparator" w:id="0">
    <w:p w14:paraId="58911C5C" w14:textId="77777777" w:rsidR="0099583B" w:rsidRDefault="0099583B" w:rsidP="00921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5pt;height:13.75pt;visibility:visible;mso-wrap-style:square" o:bullet="t">
        <v:imagedata r:id="rId1" o:title=""/>
      </v:shape>
    </w:pict>
  </w:numPicBullet>
  <w:abstractNum w:abstractNumId="0" w15:restartNumberingAfterBreak="0">
    <w:nsid w:val="0F097C1E"/>
    <w:multiLevelType w:val="hybridMultilevel"/>
    <w:tmpl w:val="B8E81C26"/>
    <w:lvl w:ilvl="0" w:tplc="4EB28112">
      <w:start w:val="1"/>
      <w:numFmt w:val="bullet"/>
      <w:lvlText w:val=""/>
      <w:lvlPicBulletId w:val="0"/>
      <w:lvlJc w:val="left"/>
      <w:pPr>
        <w:tabs>
          <w:tab w:val="num" w:pos="720"/>
        </w:tabs>
        <w:ind w:left="720" w:hanging="360"/>
      </w:pPr>
      <w:rPr>
        <w:rFonts w:ascii="Symbol" w:hAnsi="Symbol" w:hint="default"/>
      </w:rPr>
    </w:lvl>
    <w:lvl w:ilvl="1" w:tplc="12165D24">
      <w:start w:val="1"/>
      <w:numFmt w:val="bullet"/>
      <w:lvlText w:val=""/>
      <w:lvlJc w:val="left"/>
      <w:pPr>
        <w:tabs>
          <w:tab w:val="num" w:pos="1440"/>
        </w:tabs>
        <w:ind w:left="1440" w:hanging="360"/>
      </w:pPr>
      <w:rPr>
        <w:rFonts w:ascii="Symbol" w:hAnsi="Symbol" w:hint="default"/>
      </w:rPr>
    </w:lvl>
    <w:lvl w:ilvl="2" w:tplc="A1966798">
      <w:start w:val="1"/>
      <w:numFmt w:val="bullet"/>
      <w:lvlText w:val=""/>
      <w:lvlJc w:val="left"/>
      <w:pPr>
        <w:tabs>
          <w:tab w:val="num" w:pos="2160"/>
        </w:tabs>
        <w:ind w:left="2160" w:hanging="360"/>
      </w:pPr>
      <w:rPr>
        <w:rFonts w:ascii="Symbol" w:hAnsi="Symbol" w:hint="default"/>
      </w:rPr>
    </w:lvl>
    <w:lvl w:ilvl="3" w:tplc="971A6B3E">
      <w:start w:val="1"/>
      <w:numFmt w:val="bullet"/>
      <w:lvlText w:val=""/>
      <w:lvlJc w:val="left"/>
      <w:pPr>
        <w:tabs>
          <w:tab w:val="num" w:pos="2880"/>
        </w:tabs>
        <w:ind w:left="2880" w:hanging="360"/>
      </w:pPr>
      <w:rPr>
        <w:rFonts w:ascii="Symbol" w:hAnsi="Symbol" w:hint="default"/>
      </w:rPr>
    </w:lvl>
    <w:lvl w:ilvl="4" w:tplc="B4384C86">
      <w:start w:val="1"/>
      <w:numFmt w:val="bullet"/>
      <w:lvlText w:val=""/>
      <w:lvlJc w:val="left"/>
      <w:pPr>
        <w:tabs>
          <w:tab w:val="num" w:pos="3600"/>
        </w:tabs>
        <w:ind w:left="3600" w:hanging="360"/>
      </w:pPr>
      <w:rPr>
        <w:rFonts w:ascii="Symbol" w:hAnsi="Symbol" w:hint="default"/>
      </w:rPr>
    </w:lvl>
    <w:lvl w:ilvl="5" w:tplc="2C24CD4A">
      <w:start w:val="1"/>
      <w:numFmt w:val="bullet"/>
      <w:lvlText w:val=""/>
      <w:lvlJc w:val="left"/>
      <w:pPr>
        <w:tabs>
          <w:tab w:val="num" w:pos="4320"/>
        </w:tabs>
        <w:ind w:left="4320" w:hanging="360"/>
      </w:pPr>
      <w:rPr>
        <w:rFonts w:ascii="Symbol" w:hAnsi="Symbol" w:hint="default"/>
      </w:rPr>
    </w:lvl>
    <w:lvl w:ilvl="6" w:tplc="09D0E75C">
      <w:start w:val="1"/>
      <w:numFmt w:val="bullet"/>
      <w:lvlText w:val=""/>
      <w:lvlJc w:val="left"/>
      <w:pPr>
        <w:tabs>
          <w:tab w:val="num" w:pos="5040"/>
        </w:tabs>
        <w:ind w:left="5040" w:hanging="360"/>
      </w:pPr>
      <w:rPr>
        <w:rFonts w:ascii="Symbol" w:hAnsi="Symbol" w:hint="default"/>
      </w:rPr>
    </w:lvl>
    <w:lvl w:ilvl="7" w:tplc="6C427AAE">
      <w:start w:val="1"/>
      <w:numFmt w:val="bullet"/>
      <w:lvlText w:val=""/>
      <w:lvlJc w:val="left"/>
      <w:pPr>
        <w:tabs>
          <w:tab w:val="num" w:pos="5760"/>
        </w:tabs>
        <w:ind w:left="5760" w:hanging="360"/>
      </w:pPr>
      <w:rPr>
        <w:rFonts w:ascii="Symbol" w:hAnsi="Symbol" w:hint="default"/>
      </w:rPr>
    </w:lvl>
    <w:lvl w:ilvl="8" w:tplc="FDFA1112">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79"/>
    <w:rsid w:val="000A57F7"/>
    <w:rsid w:val="000E256F"/>
    <w:rsid w:val="000F3230"/>
    <w:rsid w:val="00234014"/>
    <w:rsid w:val="00257B73"/>
    <w:rsid w:val="00362B8A"/>
    <w:rsid w:val="003E031E"/>
    <w:rsid w:val="004D066C"/>
    <w:rsid w:val="004D5636"/>
    <w:rsid w:val="005A1C15"/>
    <w:rsid w:val="005A2914"/>
    <w:rsid w:val="005C733C"/>
    <w:rsid w:val="005E2206"/>
    <w:rsid w:val="00635D7B"/>
    <w:rsid w:val="00637C28"/>
    <w:rsid w:val="00714CE8"/>
    <w:rsid w:val="00733C79"/>
    <w:rsid w:val="0081427D"/>
    <w:rsid w:val="0089728D"/>
    <w:rsid w:val="008A773E"/>
    <w:rsid w:val="008B5CB4"/>
    <w:rsid w:val="008D1A3C"/>
    <w:rsid w:val="009216AB"/>
    <w:rsid w:val="0099583B"/>
    <w:rsid w:val="009A4F7B"/>
    <w:rsid w:val="00A06A52"/>
    <w:rsid w:val="00A72997"/>
    <w:rsid w:val="00A838C4"/>
    <w:rsid w:val="00A95EDF"/>
    <w:rsid w:val="00B168DD"/>
    <w:rsid w:val="00B1731D"/>
    <w:rsid w:val="00B803D0"/>
    <w:rsid w:val="00B843AA"/>
    <w:rsid w:val="00BD3A92"/>
    <w:rsid w:val="00C706D9"/>
    <w:rsid w:val="00CC47AF"/>
    <w:rsid w:val="00D63E68"/>
    <w:rsid w:val="00D71E7A"/>
    <w:rsid w:val="00DE2FFC"/>
    <w:rsid w:val="00DF0FDE"/>
    <w:rsid w:val="00EC60AC"/>
    <w:rsid w:val="00F2580A"/>
    <w:rsid w:val="00F6213A"/>
    <w:rsid w:val="00FB64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6F6FA0"/>
  <w15:chartTrackingRefBased/>
  <w15:docId w15:val="{E629994B-9D6D-4479-8D1C-9FF743E3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1E7A"/>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9216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semiHidden/>
    <w:unhideWhenUsed/>
    <w:qFormat/>
    <w:rsid w:val="00D71E7A"/>
    <w:pPr>
      <w:spacing w:before="13"/>
      <w:ind w:left="114"/>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D71E7A"/>
    <w:rPr>
      <w:rFonts w:ascii="Arial" w:eastAsia="Arial" w:hAnsi="Arial" w:cs="Arial"/>
      <w:b/>
      <w:bCs/>
      <w:sz w:val="19"/>
      <w:szCs w:val="19"/>
      <w:lang w:val="en-US"/>
    </w:rPr>
  </w:style>
  <w:style w:type="paragraph" w:styleId="BodyText">
    <w:name w:val="Body Text"/>
    <w:basedOn w:val="Normal"/>
    <w:link w:val="BodyTextChar"/>
    <w:uiPriority w:val="1"/>
    <w:unhideWhenUsed/>
    <w:qFormat/>
    <w:rsid w:val="00D71E7A"/>
    <w:rPr>
      <w:sz w:val="19"/>
      <w:szCs w:val="19"/>
    </w:rPr>
  </w:style>
  <w:style w:type="character" w:customStyle="1" w:styleId="BodyTextChar">
    <w:name w:val="Body Text Char"/>
    <w:basedOn w:val="DefaultParagraphFont"/>
    <w:link w:val="BodyText"/>
    <w:uiPriority w:val="1"/>
    <w:rsid w:val="00D71E7A"/>
    <w:rPr>
      <w:rFonts w:ascii="Arial" w:eastAsia="Arial" w:hAnsi="Arial" w:cs="Arial"/>
      <w:sz w:val="19"/>
      <w:szCs w:val="19"/>
      <w:lang w:val="en-US"/>
    </w:rPr>
  </w:style>
  <w:style w:type="paragraph" w:customStyle="1" w:styleId="TableParagraph">
    <w:name w:val="Table Paragraph"/>
    <w:basedOn w:val="Normal"/>
    <w:uiPriority w:val="1"/>
    <w:qFormat/>
    <w:rsid w:val="00D71E7A"/>
  </w:style>
  <w:style w:type="paragraph" w:styleId="ListParagraph">
    <w:name w:val="List Paragraph"/>
    <w:basedOn w:val="Normal"/>
    <w:uiPriority w:val="1"/>
    <w:qFormat/>
    <w:rsid w:val="00D71E7A"/>
  </w:style>
  <w:style w:type="character" w:customStyle="1" w:styleId="Heading1Char">
    <w:name w:val="Heading 1 Char"/>
    <w:basedOn w:val="DefaultParagraphFont"/>
    <w:link w:val="Heading1"/>
    <w:uiPriority w:val="9"/>
    <w:rsid w:val="009216AB"/>
    <w:rPr>
      <w:rFonts w:asciiTheme="majorHAnsi" w:eastAsiaTheme="majorEastAsia" w:hAnsiTheme="majorHAnsi" w:cstheme="majorBidi"/>
      <w:color w:val="2E74B5" w:themeColor="accent1" w:themeShade="BF"/>
      <w:sz w:val="32"/>
      <w:szCs w:val="32"/>
      <w:lang w:val="en-US"/>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5_G Char,Arial Char,Footnote Text Char Char1 Char"/>
    <w:basedOn w:val="DefaultParagraphFont"/>
    <w:link w:val="FootnoteText"/>
    <w:uiPriority w:val="99"/>
    <w:semiHidden/>
    <w:locked/>
    <w:rsid w:val="009216AB"/>
    <w:rPr>
      <w:sz w:val="20"/>
      <w:szCs w:val="20"/>
    </w:rPr>
  </w:style>
  <w:style w:type="paragraph" w:styleId="FootnoteText">
    <w:name w:val="footnote text"/>
    <w:aliases w:val="Footnotes,Footnote Text Char Char Char Char,Footnote Text Char Char Char Char Char,Footnote Text Char Char Char,Char Char Char Char,Char Char Char,5_G,Arial,Footnote Text Char Char1,Footnote Text Char2,Footnote Text Char1 Char1,Char,fn,ft"/>
    <w:basedOn w:val="Normal"/>
    <w:link w:val="FootnoteTextChar"/>
    <w:uiPriority w:val="99"/>
    <w:semiHidden/>
    <w:unhideWhenUsed/>
    <w:qFormat/>
    <w:rsid w:val="009216AB"/>
    <w:pPr>
      <w:widowControl/>
      <w:autoSpaceDE/>
      <w:autoSpaceDN/>
    </w:pPr>
    <w:rPr>
      <w:rFonts w:asciiTheme="minorHAnsi" w:eastAsiaTheme="minorHAnsi" w:hAnsiTheme="minorHAnsi" w:cstheme="minorBidi"/>
      <w:sz w:val="20"/>
      <w:szCs w:val="20"/>
      <w:lang w:val="en-IE"/>
    </w:rPr>
  </w:style>
  <w:style w:type="character" w:customStyle="1" w:styleId="FootnoteTextChar1">
    <w:name w:val="Footnote Text Char1"/>
    <w:basedOn w:val="DefaultParagraphFont"/>
    <w:uiPriority w:val="99"/>
    <w:semiHidden/>
    <w:rsid w:val="009216AB"/>
    <w:rPr>
      <w:rFonts w:ascii="Arial" w:eastAsia="Arial" w:hAnsi="Arial" w:cs="Arial"/>
      <w:sz w:val="20"/>
      <w:szCs w:val="20"/>
      <w:lang w:val="en-US"/>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basedOn w:val="DefaultParagraphFont"/>
    <w:link w:val="ftref"/>
    <w:uiPriority w:val="99"/>
    <w:semiHidden/>
    <w:unhideWhenUsed/>
    <w:qFormat/>
    <w:rsid w:val="009216AB"/>
    <w:rPr>
      <w:vertAlign w:val="superscript"/>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semiHidden/>
    <w:rsid w:val="009216AB"/>
    <w:pPr>
      <w:widowControl/>
      <w:autoSpaceDE/>
      <w:autoSpaceDN/>
      <w:spacing w:after="160" w:line="240" w:lineRule="exact"/>
      <w:jc w:val="both"/>
    </w:pPr>
    <w:rPr>
      <w:rFonts w:asciiTheme="minorHAnsi" w:eastAsiaTheme="minorHAnsi" w:hAnsiTheme="minorHAnsi" w:cstheme="minorBidi"/>
      <w:vertAlign w:val="superscript"/>
      <w:lang w:val="en-IE"/>
    </w:rPr>
  </w:style>
  <w:style w:type="paragraph" w:styleId="BalloonText">
    <w:name w:val="Balloon Text"/>
    <w:basedOn w:val="Normal"/>
    <w:link w:val="BalloonTextChar"/>
    <w:uiPriority w:val="99"/>
    <w:semiHidden/>
    <w:unhideWhenUsed/>
    <w:rsid w:val="009A4F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F7B"/>
    <w:rPr>
      <w:rFonts w:ascii="Segoe UI" w:eastAsia="Arial" w:hAnsi="Segoe UI" w:cs="Segoe UI"/>
      <w:sz w:val="18"/>
      <w:szCs w:val="18"/>
      <w:lang w:val="en-US"/>
    </w:rPr>
  </w:style>
  <w:style w:type="paragraph" w:styleId="Header">
    <w:name w:val="header"/>
    <w:basedOn w:val="Normal"/>
    <w:link w:val="HeaderChar"/>
    <w:uiPriority w:val="99"/>
    <w:unhideWhenUsed/>
    <w:rsid w:val="00B168DD"/>
    <w:pPr>
      <w:tabs>
        <w:tab w:val="center" w:pos="4513"/>
        <w:tab w:val="right" w:pos="9026"/>
      </w:tabs>
    </w:pPr>
  </w:style>
  <w:style w:type="character" w:customStyle="1" w:styleId="HeaderChar">
    <w:name w:val="Header Char"/>
    <w:basedOn w:val="DefaultParagraphFont"/>
    <w:link w:val="Header"/>
    <w:uiPriority w:val="99"/>
    <w:rsid w:val="00B168DD"/>
    <w:rPr>
      <w:rFonts w:ascii="Arial" w:eastAsia="Arial" w:hAnsi="Arial" w:cs="Arial"/>
      <w:lang w:val="en-US"/>
    </w:rPr>
  </w:style>
  <w:style w:type="paragraph" w:styleId="Footer">
    <w:name w:val="footer"/>
    <w:basedOn w:val="Normal"/>
    <w:link w:val="FooterChar"/>
    <w:uiPriority w:val="99"/>
    <w:unhideWhenUsed/>
    <w:rsid w:val="00B168DD"/>
    <w:pPr>
      <w:tabs>
        <w:tab w:val="center" w:pos="4513"/>
        <w:tab w:val="right" w:pos="9026"/>
      </w:tabs>
    </w:pPr>
  </w:style>
  <w:style w:type="character" w:customStyle="1" w:styleId="FooterChar">
    <w:name w:val="Footer Char"/>
    <w:basedOn w:val="DefaultParagraphFont"/>
    <w:link w:val="Footer"/>
    <w:uiPriority w:val="99"/>
    <w:rsid w:val="00B168DD"/>
    <w:rPr>
      <w:rFonts w:ascii="Arial" w:eastAsia="Arial" w:hAnsi="Arial" w:cs="Arial"/>
      <w:lang w:val="en-US"/>
    </w:rPr>
  </w:style>
  <w:style w:type="paragraph" w:styleId="NoSpacing">
    <w:name w:val="No Spacing"/>
    <w:uiPriority w:val="1"/>
    <w:qFormat/>
    <w:rsid w:val="005A1C15"/>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4997">
      <w:bodyDiv w:val="1"/>
      <w:marLeft w:val="0"/>
      <w:marRight w:val="0"/>
      <w:marTop w:val="0"/>
      <w:marBottom w:val="0"/>
      <w:divBdr>
        <w:top w:val="none" w:sz="0" w:space="0" w:color="auto"/>
        <w:left w:val="none" w:sz="0" w:space="0" w:color="auto"/>
        <w:bottom w:val="none" w:sz="0" w:space="0" w:color="auto"/>
        <w:right w:val="none" w:sz="0" w:space="0" w:color="auto"/>
      </w:divBdr>
    </w:div>
    <w:div w:id="46495359">
      <w:bodyDiv w:val="1"/>
      <w:marLeft w:val="0"/>
      <w:marRight w:val="0"/>
      <w:marTop w:val="0"/>
      <w:marBottom w:val="0"/>
      <w:divBdr>
        <w:top w:val="none" w:sz="0" w:space="0" w:color="auto"/>
        <w:left w:val="none" w:sz="0" w:space="0" w:color="auto"/>
        <w:bottom w:val="none" w:sz="0" w:space="0" w:color="auto"/>
        <w:right w:val="none" w:sz="0" w:space="0" w:color="auto"/>
      </w:divBdr>
    </w:div>
    <w:div w:id="57900599">
      <w:bodyDiv w:val="1"/>
      <w:marLeft w:val="0"/>
      <w:marRight w:val="0"/>
      <w:marTop w:val="0"/>
      <w:marBottom w:val="0"/>
      <w:divBdr>
        <w:top w:val="none" w:sz="0" w:space="0" w:color="auto"/>
        <w:left w:val="none" w:sz="0" w:space="0" w:color="auto"/>
        <w:bottom w:val="none" w:sz="0" w:space="0" w:color="auto"/>
        <w:right w:val="none" w:sz="0" w:space="0" w:color="auto"/>
      </w:divBdr>
    </w:div>
    <w:div w:id="97069536">
      <w:bodyDiv w:val="1"/>
      <w:marLeft w:val="0"/>
      <w:marRight w:val="0"/>
      <w:marTop w:val="0"/>
      <w:marBottom w:val="0"/>
      <w:divBdr>
        <w:top w:val="none" w:sz="0" w:space="0" w:color="auto"/>
        <w:left w:val="none" w:sz="0" w:space="0" w:color="auto"/>
        <w:bottom w:val="none" w:sz="0" w:space="0" w:color="auto"/>
        <w:right w:val="none" w:sz="0" w:space="0" w:color="auto"/>
      </w:divBdr>
    </w:div>
    <w:div w:id="177081408">
      <w:bodyDiv w:val="1"/>
      <w:marLeft w:val="0"/>
      <w:marRight w:val="0"/>
      <w:marTop w:val="0"/>
      <w:marBottom w:val="0"/>
      <w:divBdr>
        <w:top w:val="none" w:sz="0" w:space="0" w:color="auto"/>
        <w:left w:val="none" w:sz="0" w:space="0" w:color="auto"/>
        <w:bottom w:val="none" w:sz="0" w:space="0" w:color="auto"/>
        <w:right w:val="none" w:sz="0" w:space="0" w:color="auto"/>
      </w:divBdr>
    </w:div>
    <w:div w:id="207497488">
      <w:bodyDiv w:val="1"/>
      <w:marLeft w:val="0"/>
      <w:marRight w:val="0"/>
      <w:marTop w:val="0"/>
      <w:marBottom w:val="0"/>
      <w:divBdr>
        <w:top w:val="none" w:sz="0" w:space="0" w:color="auto"/>
        <w:left w:val="none" w:sz="0" w:space="0" w:color="auto"/>
        <w:bottom w:val="none" w:sz="0" w:space="0" w:color="auto"/>
        <w:right w:val="none" w:sz="0" w:space="0" w:color="auto"/>
      </w:divBdr>
    </w:div>
    <w:div w:id="340397358">
      <w:bodyDiv w:val="1"/>
      <w:marLeft w:val="0"/>
      <w:marRight w:val="0"/>
      <w:marTop w:val="0"/>
      <w:marBottom w:val="0"/>
      <w:divBdr>
        <w:top w:val="none" w:sz="0" w:space="0" w:color="auto"/>
        <w:left w:val="none" w:sz="0" w:space="0" w:color="auto"/>
        <w:bottom w:val="none" w:sz="0" w:space="0" w:color="auto"/>
        <w:right w:val="none" w:sz="0" w:space="0" w:color="auto"/>
      </w:divBdr>
    </w:div>
    <w:div w:id="463087913">
      <w:bodyDiv w:val="1"/>
      <w:marLeft w:val="0"/>
      <w:marRight w:val="0"/>
      <w:marTop w:val="0"/>
      <w:marBottom w:val="0"/>
      <w:divBdr>
        <w:top w:val="none" w:sz="0" w:space="0" w:color="auto"/>
        <w:left w:val="none" w:sz="0" w:space="0" w:color="auto"/>
        <w:bottom w:val="none" w:sz="0" w:space="0" w:color="auto"/>
        <w:right w:val="none" w:sz="0" w:space="0" w:color="auto"/>
      </w:divBdr>
    </w:div>
    <w:div w:id="599023755">
      <w:bodyDiv w:val="1"/>
      <w:marLeft w:val="0"/>
      <w:marRight w:val="0"/>
      <w:marTop w:val="0"/>
      <w:marBottom w:val="0"/>
      <w:divBdr>
        <w:top w:val="none" w:sz="0" w:space="0" w:color="auto"/>
        <w:left w:val="none" w:sz="0" w:space="0" w:color="auto"/>
        <w:bottom w:val="none" w:sz="0" w:space="0" w:color="auto"/>
        <w:right w:val="none" w:sz="0" w:space="0" w:color="auto"/>
      </w:divBdr>
    </w:div>
    <w:div w:id="621883972">
      <w:bodyDiv w:val="1"/>
      <w:marLeft w:val="0"/>
      <w:marRight w:val="0"/>
      <w:marTop w:val="0"/>
      <w:marBottom w:val="0"/>
      <w:divBdr>
        <w:top w:val="none" w:sz="0" w:space="0" w:color="auto"/>
        <w:left w:val="none" w:sz="0" w:space="0" w:color="auto"/>
        <w:bottom w:val="none" w:sz="0" w:space="0" w:color="auto"/>
        <w:right w:val="none" w:sz="0" w:space="0" w:color="auto"/>
      </w:divBdr>
    </w:div>
    <w:div w:id="624628791">
      <w:bodyDiv w:val="1"/>
      <w:marLeft w:val="0"/>
      <w:marRight w:val="0"/>
      <w:marTop w:val="0"/>
      <w:marBottom w:val="0"/>
      <w:divBdr>
        <w:top w:val="none" w:sz="0" w:space="0" w:color="auto"/>
        <w:left w:val="none" w:sz="0" w:space="0" w:color="auto"/>
        <w:bottom w:val="none" w:sz="0" w:space="0" w:color="auto"/>
        <w:right w:val="none" w:sz="0" w:space="0" w:color="auto"/>
      </w:divBdr>
    </w:div>
    <w:div w:id="813329855">
      <w:bodyDiv w:val="1"/>
      <w:marLeft w:val="0"/>
      <w:marRight w:val="0"/>
      <w:marTop w:val="0"/>
      <w:marBottom w:val="0"/>
      <w:divBdr>
        <w:top w:val="none" w:sz="0" w:space="0" w:color="auto"/>
        <w:left w:val="none" w:sz="0" w:space="0" w:color="auto"/>
        <w:bottom w:val="none" w:sz="0" w:space="0" w:color="auto"/>
        <w:right w:val="none" w:sz="0" w:space="0" w:color="auto"/>
      </w:divBdr>
    </w:div>
    <w:div w:id="1003625672">
      <w:bodyDiv w:val="1"/>
      <w:marLeft w:val="0"/>
      <w:marRight w:val="0"/>
      <w:marTop w:val="0"/>
      <w:marBottom w:val="0"/>
      <w:divBdr>
        <w:top w:val="none" w:sz="0" w:space="0" w:color="auto"/>
        <w:left w:val="none" w:sz="0" w:space="0" w:color="auto"/>
        <w:bottom w:val="none" w:sz="0" w:space="0" w:color="auto"/>
        <w:right w:val="none" w:sz="0" w:space="0" w:color="auto"/>
      </w:divBdr>
    </w:div>
    <w:div w:id="1227035864">
      <w:bodyDiv w:val="1"/>
      <w:marLeft w:val="0"/>
      <w:marRight w:val="0"/>
      <w:marTop w:val="0"/>
      <w:marBottom w:val="0"/>
      <w:divBdr>
        <w:top w:val="none" w:sz="0" w:space="0" w:color="auto"/>
        <w:left w:val="none" w:sz="0" w:space="0" w:color="auto"/>
        <w:bottom w:val="none" w:sz="0" w:space="0" w:color="auto"/>
        <w:right w:val="none" w:sz="0" w:space="0" w:color="auto"/>
      </w:divBdr>
    </w:div>
    <w:div w:id="1235553660">
      <w:bodyDiv w:val="1"/>
      <w:marLeft w:val="0"/>
      <w:marRight w:val="0"/>
      <w:marTop w:val="0"/>
      <w:marBottom w:val="0"/>
      <w:divBdr>
        <w:top w:val="none" w:sz="0" w:space="0" w:color="auto"/>
        <w:left w:val="none" w:sz="0" w:space="0" w:color="auto"/>
        <w:bottom w:val="none" w:sz="0" w:space="0" w:color="auto"/>
        <w:right w:val="none" w:sz="0" w:space="0" w:color="auto"/>
      </w:divBdr>
    </w:div>
    <w:div w:id="1278365143">
      <w:bodyDiv w:val="1"/>
      <w:marLeft w:val="0"/>
      <w:marRight w:val="0"/>
      <w:marTop w:val="0"/>
      <w:marBottom w:val="0"/>
      <w:divBdr>
        <w:top w:val="none" w:sz="0" w:space="0" w:color="auto"/>
        <w:left w:val="none" w:sz="0" w:space="0" w:color="auto"/>
        <w:bottom w:val="none" w:sz="0" w:space="0" w:color="auto"/>
        <w:right w:val="none" w:sz="0" w:space="0" w:color="auto"/>
      </w:divBdr>
    </w:div>
    <w:div w:id="1546211038">
      <w:bodyDiv w:val="1"/>
      <w:marLeft w:val="0"/>
      <w:marRight w:val="0"/>
      <w:marTop w:val="0"/>
      <w:marBottom w:val="0"/>
      <w:divBdr>
        <w:top w:val="none" w:sz="0" w:space="0" w:color="auto"/>
        <w:left w:val="none" w:sz="0" w:space="0" w:color="auto"/>
        <w:bottom w:val="none" w:sz="0" w:space="0" w:color="auto"/>
        <w:right w:val="none" w:sz="0" w:space="0" w:color="auto"/>
      </w:divBdr>
    </w:div>
    <w:div w:id="1613903352">
      <w:bodyDiv w:val="1"/>
      <w:marLeft w:val="0"/>
      <w:marRight w:val="0"/>
      <w:marTop w:val="0"/>
      <w:marBottom w:val="0"/>
      <w:divBdr>
        <w:top w:val="none" w:sz="0" w:space="0" w:color="auto"/>
        <w:left w:val="none" w:sz="0" w:space="0" w:color="auto"/>
        <w:bottom w:val="none" w:sz="0" w:space="0" w:color="auto"/>
        <w:right w:val="none" w:sz="0" w:space="0" w:color="auto"/>
      </w:divBdr>
    </w:div>
    <w:div w:id="1730180183">
      <w:bodyDiv w:val="1"/>
      <w:marLeft w:val="0"/>
      <w:marRight w:val="0"/>
      <w:marTop w:val="0"/>
      <w:marBottom w:val="0"/>
      <w:divBdr>
        <w:top w:val="none" w:sz="0" w:space="0" w:color="auto"/>
        <w:left w:val="none" w:sz="0" w:space="0" w:color="auto"/>
        <w:bottom w:val="none" w:sz="0" w:space="0" w:color="auto"/>
        <w:right w:val="none" w:sz="0" w:space="0" w:color="auto"/>
      </w:divBdr>
    </w:div>
    <w:div w:id="1732581812">
      <w:bodyDiv w:val="1"/>
      <w:marLeft w:val="0"/>
      <w:marRight w:val="0"/>
      <w:marTop w:val="0"/>
      <w:marBottom w:val="0"/>
      <w:divBdr>
        <w:top w:val="none" w:sz="0" w:space="0" w:color="auto"/>
        <w:left w:val="none" w:sz="0" w:space="0" w:color="auto"/>
        <w:bottom w:val="none" w:sz="0" w:space="0" w:color="auto"/>
        <w:right w:val="none" w:sz="0" w:space="0" w:color="auto"/>
      </w:divBdr>
    </w:div>
    <w:div w:id="1799492419">
      <w:bodyDiv w:val="1"/>
      <w:marLeft w:val="0"/>
      <w:marRight w:val="0"/>
      <w:marTop w:val="0"/>
      <w:marBottom w:val="0"/>
      <w:divBdr>
        <w:top w:val="none" w:sz="0" w:space="0" w:color="auto"/>
        <w:left w:val="none" w:sz="0" w:space="0" w:color="auto"/>
        <w:bottom w:val="none" w:sz="0" w:space="0" w:color="auto"/>
        <w:right w:val="none" w:sz="0" w:space="0" w:color="auto"/>
      </w:divBdr>
    </w:div>
    <w:div w:id="1833787823">
      <w:bodyDiv w:val="1"/>
      <w:marLeft w:val="0"/>
      <w:marRight w:val="0"/>
      <w:marTop w:val="0"/>
      <w:marBottom w:val="0"/>
      <w:divBdr>
        <w:top w:val="none" w:sz="0" w:space="0" w:color="auto"/>
        <w:left w:val="none" w:sz="0" w:space="0" w:color="auto"/>
        <w:bottom w:val="none" w:sz="0" w:space="0" w:color="auto"/>
        <w:right w:val="none" w:sz="0" w:space="0" w:color="auto"/>
      </w:divBdr>
    </w:div>
    <w:div w:id="1846551489">
      <w:bodyDiv w:val="1"/>
      <w:marLeft w:val="0"/>
      <w:marRight w:val="0"/>
      <w:marTop w:val="0"/>
      <w:marBottom w:val="0"/>
      <w:divBdr>
        <w:top w:val="none" w:sz="0" w:space="0" w:color="auto"/>
        <w:left w:val="none" w:sz="0" w:space="0" w:color="auto"/>
        <w:bottom w:val="none" w:sz="0" w:space="0" w:color="auto"/>
        <w:right w:val="none" w:sz="0" w:space="0" w:color="auto"/>
      </w:divBdr>
    </w:div>
    <w:div w:id="1888756706">
      <w:bodyDiv w:val="1"/>
      <w:marLeft w:val="0"/>
      <w:marRight w:val="0"/>
      <w:marTop w:val="0"/>
      <w:marBottom w:val="0"/>
      <w:divBdr>
        <w:top w:val="none" w:sz="0" w:space="0" w:color="auto"/>
        <w:left w:val="none" w:sz="0" w:space="0" w:color="auto"/>
        <w:bottom w:val="none" w:sz="0" w:space="0" w:color="auto"/>
        <w:right w:val="none" w:sz="0" w:space="0" w:color="auto"/>
      </w:divBdr>
    </w:div>
    <w:div w:id="1907837858">
      <w:bodyDiv w:val="1"/>
      <w:marLeft w:val="0"/>
      <w:marRight w:val="0"/>
      <w:marTop w:val="0"/>
      <w:marBottom w:val="0"/>
      <w:divBdr>
        <w:top w:val="none" w:sz="0" w:space="0" w:color="auto"/>
        <w:left w:val="none" w:sz="0" w:space="0" w:color="auto"/>
        <w:bottom w:val="none" w:sz="0" w:space="0" w:color="auto"/>
        <w:right w:val="none" w:sz="0" w:space="0" w:color="auto"/>
      </w:divBdr>
    </w:div>
    <w:div w:id="1923220577">
      <w:bodyDiv w:val="1"/>
      <w:marLeft w:val="0"/>
      <w:marRight w:val="0"/>
      <w:marTop w:val="0"/>
      <w:marBottom w:val="0"/>
      <w:divBdr>
        <w:top w:val="none" w:sz="0" w:space="0" w:color="auto"/>
        <w:left w:val="none" w:sz="0" w:space="0" w:color="auto"/>
        <w:bottom w:val="none" w:sz="0" w:space="0" w:color="auto"/>
        <w:right w:val="none" w:sz="0" w:space="0" w:color="auto"/>
      </w:divBdr>
    </w:div>
    <w:div w:id="1939215863">
      <w:bodyDiv w:val="1"/>
      <w:marLeft w:val="0"/>
      <w:marRight w:val="0"/>
      <w:marTop w:val="0"/>
      <w:marBottom w:val="0"/>
      <w:divBdr>
        <w:top w:val="none" w:sz="0" w:space="0" w:color="auto"/>
        <w:left w:val="none" w:sz="0" w:space="0" w:color="auto"/>
        <w:bottom w:val="none" w:sz="0" w:space="0" w:color="auto"/>
        <w:right w:val="none" w:sz="0" w:space="0" w:color="auto"/>
      </w:divBdr>
    </w:div>
    <w:div w:id="1940746648">
      <w:bodyDiv w:val="1"/>
      <w:marLeft w:val="0"/>
      <w:marRight w:val="0"/>
      <w:marTop w:val="0"/>
      <w:marBottom w:val="0"/>
      <w:divBdr>
        <w:top w:val="none" w:sz="0" w:space="0" w:color="auto"/>
        <w:left w:val="none" w:sz="0" w:space="0" w:color="auto"/>
        <w:bottom w:val="none" w:sz="0" w:space="0" w:color="auto"/>
        <w:right w:val="none" w:sz="0" w:space="0" w:color="auto"/>
      </w:divBdr>
    </w:div>
    <w:div w:id="20249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1" ma:contentTypeDescription="Create a new document for eDocs" ma:contentTypeScope="" ma:versionID="bb3b15d21b09d4fa459815e0e9552199">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e949cefb4b8715160686fc3d010b5830"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eDocs_FileStatus xmlns="http://schemas.microsoft.com/sharepoint/v3">Live</eDocs_FileStatus>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FileName xmlns="http://schemas.microsoft.com/sharepoint/v3">CIB044-001-2022</eDocs_FileName>
    <TaxCatchAll xmlns="0e2210f3-d997-4b15-abf5-2f9c566fe8e8">
      <Value>1</Value>
      <Value>10</Value>
      <Value>8</Value>
      <Value>7</Value>
    </TaxCatchAll>
    <_dlc_ExpireDateSaved xmlns="http://schemas.microsoft.com/sharepoint/v3" xsi:nil="true"/>
    <_dlc_ExpireDate xmlns="http://schemas.microsoft.com/sharepoint/v3">2022-11-17T16:35:35+00:00</_dlc_ExpireDate>
    <eDocs_YearTaxHTField0 xmlns="f534d041-ad79-4a52-b780-410adfd0608f">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f534d041-ad79-4a52-b780-410adfd0608f">
      <Terms xmlns="http://schemas.microsoft.com/office/infopath/2007/PartnerControls"/>
    </eDocs_DocumentTopics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1a409f2-83d6-49f4-a3b5-4a34a51fa18a">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A9C3DAE0-A1DA-4113-BB09-CE63B3F94487}">
  <ds:schemaRefs>
    <ds:schemaRef ds:uri="http://schemas.microsoft.com/sharepoint/events"/>
  </ds:schemaRefs>
</ds:datastoreItem>
</file>

<file path=customXml/itemProps2.xml><?xml version="1.0" encoding="utf-8"?>
<ds:datastoreItem xmlns:ds="http://schemas.openxmlformats.org/officeDocument/2006/customXml" ds:itemID="{CF798A9E-1BFF-4B64-B342-127A13319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A2031C-297B-4661-B56E-971870235D76}">
  <ds:schemaRef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0e2210f3-d997-4b15-abf5-2f9c566fe8e8"/>
    <ds:schemaRef ds:uri="f534d041-ad79-4a52-b780-410adfd0608f"/>
    <ds:schemaRef ds:uri="http://www.w3.org/XML/1998/namespace"/>
    <ds:schemaRef ds:uri="http://purl.org/dc/dcmitype/"/>
  </ds:schemaRefs>
</ds:datastoreItem>
</file>

<file path=customXml/itemProps4.xml><?xml version="1.0" encoding="utf-8"?>
<ds:datastoreItem xmlns:ds="http://schemas.openxmlformats.org/officeDocument/2006/customXml" ds:itemID="{0B0D1CE3-CC87-4921-A554-AB1CD963B669}">
  <ds:schemaRefs>
    <ds:schemaRef ds:uri="http://schemas.microsoft.com/sharepoint/v3/contenttype/forms"/>
  </ds:schemaRefs>
</ds:datastoreItem>
</file>

<file path=customXml/itemProps5.xml><?xml version="1.0" encoding="utf-8"?>
<ds:datastoreItem xmlns:ds="http://schemas.openxmlformats.org/officeDocument/2006/customXml" ds:itemID="{1956D66B-A328-4961-8640-A7E2F2EF477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Bernadette Kennedy</cp:lastModifiedBy>
  <cp:revision>2</cp:revision>
  <cp:lastPrinted>2022-07-21T08:43:00Z</cp:lastPrinted>
  <dcterms:created xsi:type="dcterms:W3CDTF">2022-08-17T15:34:00Z</dcterms:created>
  <dcterms:modified xsi:type="dcterms:W3CDTF">2022-08-17T15:34:00Z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SecurityClassification">
    <vt:lpwstr>1;#Unclassified|13b0a387-28e5-4d0e-ba93-bfbfb7bc32d7</vt:lpwstr>
  </property>
  <property fmtid="{D5CDD505-2E9C-101B-9397-08002B2CF9AE}" pid="3" name="_dlc_policyId">
    <vt:lpwstr>0x0101000BC94875665D404BB1351B53C41FD2C0|151133126</vt:lpwstr>
  </property>
  <property fmtid="{D5CDD505-2E9C-101B-9397-08002B2CF9AE}" pid="4" name="eDocs_SecurityClassificationTaxHTField0">
    <vt:lpwstr>Unclassified|13b0a387-28e5-4d0e-ba93-bfbfb7bc32d7</vt:lpwstr>
  </property>
  <property fmtid="{D5CDD505-2E9C-101B-9397-08002B2CF9AE}" pid="5" name="eDocs_Year">
    <vt:lpwstr>10;#2022|107ae17d-263b-4385-8fe1-9fa02a3cdf61</vt:lpwstr>
  </property>
  <property fmtid="{D5CDD505-2E9C-101B-9397-08002B2CF9AE}" pid="6" name="ContentTypeId">
    <vt:lpwstr>0x0101000BC94875665D404BB1351B53C41FD2C000B177192AEC4B384B8E80EC3AB33A30A2</vt:lpwstr>
  </property>
  <property fmtid="{D5CDD505-2E9C-101B-9397-08002B2CF9AE}" pid="7" name="eDocs_SeriesSubSeries">
    <vt:lpwstr>7;#044|d3c4c38a-c908-41df-b6c6-0fe119a40293</vt:lpwstr>
  </property>
  <property fmtid="{D5CDD505-2E9C-101B-9397-08002B2CF9AE}" pid="8" name="eDocs_FileTopics">
    <vt:lpwstr>8;#Corporate|32e37c74-0cb0-48bf-b309-c6e237880be4</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DocumentTopics">
    <vt:lpwstr/>
  </property>
</Properties>
</file>