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8479" w14:textId="4AC15ACE" w:rsidR="00F908C5" w:rsidRDefault="00F908C5" w:rsidP="00F908C5">
      <w:pPr>
        <w:pStyle w:val="Heading1"/>
        <w:jc w:val="center"/>
        <w:rPr>
          <w:rFonts w:eastAsia="Times New Roman"/>
          <w:b/>
          <w:lang w:eastAsia="en-IE"/>
        </w:rPr>
      </w:pPr>
      <w:r>
        <w:rPr>
          <w:noProof/>
          <w:lang w:eastAsia="en-IE"/>
        </w:rPr>
        <w:drawing>
          <wp:inline distT="0" distB="0" distL="0" distR="0" wp14:anchorId="767C5E08" wp14:editId="1C3053A4">
            <wp:extent cx="3705225" cy="1362075"/>
            <wp:effectExtent l="0" t="0" r="9525" b="9525"/>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362075"/>
                    </a:xfrm>
                    <a:prstGeom prst="rect">
                      <a:avLst/>
                    </a:prstGeom>
                    <a:noFill/>
                    <a:ln>
                      <a:noFill/>
                    </a:ln>
                  </pic:spPr>
                </pic:pic>
              </a:graphicData>
            </a:graphic>
          </wp:inline>
        </w:drawing>
      </w:r>
    </w:p>
    <w:p w14:paraId="647AEC68" w14:textId="2F4867E6" w:rsidR="009B2CF8" w:rsidRPr="009B2CF8" w:rsidRDefault="00F908C5" w:rsidP="00F908C5">
      <w:pPr>
        <w:pStyle w:val="Heading1"/>
        <w:jc w:val="center"/>
        <w:rPr>
          <w:rFonts w:eastAsia="Times New Roman"/>
          <w:b/>
          <w:lang w:eastAsia="en-IE"/>
        </w:rPr>
      </w:pPr>
      <w:r>
        <w:rPr>
          <w:rFonts w:eastAsia="Times New Roman"/>
          <w:b/>
          <w:lang w:eastAsia="en-IE"/>
        </w:rPr>
        <w:t xml:space="preserve">Citizens Information Board </w:t>
      </w:r>
      <w:r w:rsidR="009B2CF8" w:rsidRPr="009B2CF8">
        <w:rPr>
          <w:rFonts w:eastAsia="Times New Roman"/>
          <w:b/>
          <w:lang w:eastAsia="en-IE"/>
        </w:rPr>
        <w:t>Submission to the Child Maintenance Review Group</w:t>
      </w:r>
    </w:p>
    <w:p w14:paraId="5ACC4E16" w14:textId="095215FC" w:rsidR="00845BA4" w:rsidRPr="00EA671C" w:rsidRDefault="009B2CF8" w:rsidP="000C204E">
      <w:pPr>
        <w:shd w:val="clear" w:color="auto" w:fill="FFFFFF"/>
        <w:spacing w:before="100" w:beforeAutospacing="1" w:after="288" w:line="276" w:lineRule="auto"/>
      </w:pPr>
      <w:r w:rsidRPr="009B2CF8">
        <w:rPr>
          <w:rStyle w:val="Heading2Char"/>
        </w:rPr>
        <w:t>Introduction</w:t>
      </w:r>
      <w:r w:rsidRPr="009B2CF8">
        <w:rPr>
          <w:rStyle w:val="Heading2Char"/>
        </w:rPr>
        <w:br/>
      </w:r>
      <w:r w:rsidRPr="00B36386">
        <w:t>The Citizens Information Board (CIB) welcomes the opportunity to make a submission to the Child Maintenance Review Group. Users of the nationwide network of Citizens Information Services (CISs), the Citizens Information Phone Service (CIPS) and the Money Advice and Budgeting Services (MABS), which are funded and supported by the Board, frequently raise issues about</w:t>
      </w:r>
      <w:r w:rsidR="00A85186">
        <w:t xml:space="preserve"> income supports for lone parents and</w:t>
      </w:r>
      <w:r w:rsidRPr="00B36386">
        <w:t xml:space="preserve"> family-related matters, including</w:t>
      </w:r>
      <w:r w:rsidR="00B36386" w:rsidRPr="00B36386">
        <w:t xml:space="preserve"> access or guardianship rights, </w:t>
      </w:r>
      <w:r w:rsidRPr="00B36386">
        <w:t xml:space="preserve">child maintenance issues and, specifically, difficulties around </w:t>
      </w:r>
      <w:r w:rsidRPr="00EA671C">
        <w:t xml:space="preserve">enforcing maintenance orders and </w:t>
      </w:r>
      <w:r w:rsidR="00815D8D" w:rsidRPr="00EA671C">
        <w:t xml:space="preserve">problems with </w:t>
      </w:r>
      <w:r w:rsidR="00EA0D4D" w:rsidRPr="00EA671C">
        <w:t xml:space="preserve">payment </w:t>
      </w:r>
      <w:r w:rsidR="00815D8D" w:rsidRPr="00EA671C">
        <w:t>arrears</w:t>
      </w:r>
      <w:r w:rsidR="00CF423D">
        <w:rPr>
          <w:rStyle w:val="FootnoteReference"/>
        </w:rPr>
        <w:footnoteReference w:id="1"/>
      </w:r>
      <w:r w:rsidRPr="00EA671C">
        <w:t>.</w:t>
      </w:r>
    </w:p>
    <w:p w14:paraId="6ADC88F1" w14:textId="03158503" w:rsidR="00B66670" w:rsidRPr="00EA671C" w:rsidRDefault="00B66670" w:rsidP="003524D8">
      <w:pPr>
        <w:spacing w:line="276" w:lineRule="auto"/>
      </w:pPr>
      <w:r w:rsidRPr="00EA671C">
        <w:t>It is clear that problems endemic in the child maintenance system have come very much to the fore during Covid-19 w</w:t>
      </w:r>
      <w:r w:rsidR="00D449C0" w:rsidRPr="00EA671C">
        <w:t xml:space="preserve">ith payments regularly ceasing without notice. This has resulted </w:t>
      </w:r>
      <w:r w:rsidRPr="00EA671C">
        <w:t>in increase</w:t>
      </w:r>
      <w:r w:rsidR="00D449C0" w:rsidRPr="00EA671C">
        <w:t>d</w:t>
      </w:r>
      <w:r w:rsidRPr="00EA671C">
        <w:t xml:space="preserve"> stress for lone parents who w</w:t>
      </w:r>
      <w:r w:rsidR="00D449C0" w:rsidRPr="00EA671C">
        <w:t>ere already struggling to manage financially.</w:t>
      </w:r>
      <w:r w:rsidRPr="00EA671C">
        <w:t xml:space="preserve">  </w:t>
      </w:r>
      <w:r w:rsidR="00D449C0" w:rsidRPr="00EA671C">
        <w:rPr>
          <w:rFonts w:cstheme="minorHAnsi"/>
        </w:rPr>
        <w:t xml:space="preserve">CIB </w:t>
      </w:r>
      <w:r w:rsidR="00EA671C" w:rsidRPr="00EA671C">
        <w:rPr>
          <w:rFonts w:cstheme="minorHAnsi"/>
        </w:rPr>
        <w:t>welcomes the fact that</w:t>
      </w:r>
      <w:r w:rsidR="00D449C0" w:rsidRPr="00EA671C">
        <w:rPr>
          <w:rFonts w:cstheme="minorHAnsi"/>
        </w:rPr>
        <w:t xml:space="preserve"> the D</w:t>
      </w:r>
      <w:r w:rsidR="00937452">
        <w:rPr>
          <w:rFonts w:cstheme="minorHAnsi"/>
        </w:rPr>
        <w:t>epartment of Social Protection (D</w:t>
      </w:r>
      <w:r w:rsidR="00D449C0" w:rsidRPr="00EA671C">
        <w:rPr>
          <w:rFonts w:cstheme="minorHAnsi"/>
        </w:rPr>
        <w:t>S</w:t>
      </w:r>
      <w:r w:rsidR="00937452">
        <w:rPr>
          <w:rFonts w:cstheme="minorHAnsi"/>
        </w:rPr>
        <w:t>P)</w:t>
      </w:r>
      <w:r w:rsidR="00D449C0" w:rsidRPr="00EA671C">
        <w:rPr>
          <w:rFonts w:cstheme="minorHAnsi"/>
        </w:rPr>
        <w:t xml:space="preserve"> has simplified the system for lone parents to declare the non-payment of maintenance. This ensures that lone parents who are not receiving maintenance do not have to wait until</w:t>
      </w:r>
      <w:r w:rsidR="00EA671C" w:rsidRPr="00EA671C">
        <w:rPr>
          <w:rFonts w:cstheme="minorHAnsi"/>
        </w:rPr>
        <w:t xml:space="preserve"> a</w:t>
      </w:r>
      <w:r w:rsidR="00D449C0" w:rsidRPr="00EA671C">
        <w:rPr>
          <w:rFonts w:cstheme="minorHAnsi"/>
        </w:rPr>
        <w:t xml:space="preserve"> court order is changed to get their one-parent family or jobseeker's transitional payments reassessed. This is centrally relevant because of the risk of poverty among lone parent households.</w:t>
      </w:r>
    </w:p>
    <w:p w14:paraId="32D5A282" w14:textId="77777777" w:rsidR="002E3456" w:rsidRPr="002E3456" w:rsidRDefault="002E3456" w:rsidP="00937452">
      <w:pPr>
        <w:spacing w:line="276" w:lineRule="auto"/>
      </w:pPr>
      <w:r w:rsidRPr="002E3456">
        <w:t>This submission is set out in two sections. The first section identifies issues relating to the current child maintenance payment system identified by CISs. The second section addresses the specific questions raised in the consultation document.</w:t>
      </w:r>
    </w:p>
    <w:p w14:paraId="736B6B0D" w14:textId="77777777" w:rsidR="00E37FD8" w:rsidRDefault="00CE5F21" w:rsidP="00CE5F21">
      <w:pPr>
        <w:pStyle w:val="Heading2"/>
      </w:pPr>
      <w:r>
        <w:t>Issues relating to the current child maintenance system</w:t>
      </w:r>
    </w:p>
    <w:p w14:paraId="7AF6C21D" w14:textId="77777777" w:rsidR="00CE5F21" w:rsidRDefault="00CE5F21" w:rsidP="00CE5F21">
      <w:pPr>
        <w:pStyle w:val="Heading2"/>
      </w:pPr>
      <w:r>
        <w:t xml:space="preserve"> </w:t>
      </w:r>
    </w:p>
    <w:p w14:paraId="6781BE0E" w14:textId="77777777" w:rsidR="00E37FD8" w:rsidRDefault="00E37FD8" w:rsidP="00E37FD8">
      <w:pPr>
        <w:spacing w:after="0"/>
        <w:rPr>
          <w:color w:val="2F5496" w:themeColor="accent5" w:themeShade="BF"/>
        </w:rPr>
      </w:pPr>
      <w:r w:rsidRPr="00E37FD8">
        <w:rPr>
          <w:color w:val="2F5496" w:themeColor="accent5" w:themeShade="BF"/>
        </w:rPr>
        <w:t>Securing child maintenance</w:t>
      </w:r>
    </w:p>
    <w:p w14:paraId="77651219" w14:textId="6A0C8E0F" w:rsidR="00E37FD8" w:rsidRPr="00E37FD8" w:rsidRDefault="00EA0D4D" w:rsidP="00E37FD8">
      <w:pPr>
        <w:spacing w:after="0"/>
        <w:rPr>
          <w:color w:val="231F20"/>
        </w:rPr>
      </w:pPr>
      <w:r w:rsidRPr="00EA671C">
        <w:t>Feedback from CISs shows securing child maintenance can be a difficult and time consuming process in instances where there is no agreement between the parents as to the amount that should be paid. The only option in cases where a maintenance agreement cannot be reached between the parents is through the Irish court</w:t>
      </w:r>
      <w:r w:rsidR="00E92026">
        <w:t>s</w:t>
      </w:r>
      <w:r w:rsidRPr="00EA671C">
        <w:t xml:space="preserve"> system. </w:t>
      </w:r>
      <w:r w:rsidRPr="00EA671C">
        <w:rPr>
          <w:color w:val="231F20"/>
        </w:rPr>
        <w:t>The court</w:t>
      </w:r>
      <w:r w:rsidR="00E92026">
        <w:rPr>
          <w:color w:val="231F20"/>
        </w:rPr>
        <w:t>s</w:t>
      </w:r>
      <w:r w:rsidRPr="00EA671C">
        <w:rPr>
          <w:color w:val="231F20"/>
        </w:rPr>
        <w:t xml:space="preserve"> system falls short in relation to following up on non-compliant parents and the custodial parent may have to repeatedly engage with the court</w:t>
      </w:r>
      <w:r w:rsidR="00937452">
        <w:rPr>
          <w:color w:val="231F20"/>
        </w:rPr>
        <w:t>s</w:t>
      </w:r>
      <w:r w:rsidRPr="00EA671C">
        <w:rPr>
          <w:color w:val="231F20"/>
        </w:rPr>
        <w:t xml:space="preserve"> system to resolve the issue of non-payment of court approved maintenance. Such engagement is </w:t>
      </w:r>
      <w:r w:rsidRPr="00EA671C">
        <w:rPr>
          <w:color w:val="231F20"/>
        </w:rPr>
        <w:lastRenderedPageBreak/>
        <w:t>difficult for all parents, especially those with limited financial resources and/or experiencing difficulties with managing the day to</w:t>
      </w:r>
      <w:r w:rsidR="00E92026">
        <w:rPr>
          <w:color w:val="231F20"/>
        </w:rPr>
        <w:t xml:space="preserve"> day</w:t>
      </w:r>
      <w:r w:rsidRPr="00EA671C">
        <w:rPr>
          <w:color w:val="231F20"/>
        </w:rPr>
        <w:t xml:space="preserve"> realities of parenting alone. It is particularly difficult where the relationship breakdown was associated with domestic violence and/or coercive control. </w:t>
      </w:r>
    </w:p>
    <w:p w14:paraId="7B744250" w14:textId="77777777" w:rsidR="00E37FD8" w:rsidRPr="00E37FD8" w:rsidRDefault="00E37FD8" w:rsidP="00763B56">
      <w:pPr>
        <w:rPr>
          <w:color w:val="2F5496" w:themeColor="accent5" w:themeShade="BF"/>
        </w:rPr>
      </w:pPr>
    </w:p>
    <w:p w14:paraId="29DB1A3B" w14:textId="42DBE5EF" w:rsidR="00E37FD8" w:rsidRPr="00E37FD8" w:rsidRDefault="00E37FD8" w:rsidP="00E37FD8">
      <w:pPr>
        <w:spacing w:after="0"/>
        <w:rPr>
          <w:color w:val="2F5496" w:themeColor="accent5" w:themeShade="BF"/>
          <w:bdr w:val="none" w:sz="0" w:space="0" w:color="auto" w:frame="1"/>
        </w:rPr>
      </w:pPr>
      <w:r w:rsidRPr="00E37FD8">
        <w:rPr>
          <w:color w:val="2F5496" w:themeColor="accent5" w:themeShade="BF"/>
          <w:bdr w:val="none" w:sz="0" w:space="0" w:color="auto" w:frame="1"/>
        </w:rPr>
        <w:t>Liable relative provisions</w:t>
      </w:r>
    </w:p>
    <w:p w14:paraId="558A0F31" w14:textId="09D25002" w:rsidR="00763B56" w:rsidRDefault="00763B56" w:rsidP="008C6725">
      <w:pPr>
        <w:spacing w:after="0" w:line="276" w:lineRule="auto"/>
        <w:rPr>
          <w:bdr w:val="none" w:sz="0" w:space="0" w:color="auto" w:frame="1"/>
        </w:rPr>
      </w:pPr>
      <w:r w:rsidRPr="000C204E">
        <w:rPr>
          <w:bdr w:val="none" w:sz="0" w:space="0" w:color="auto" w:frame="1"/>
        </w:rPr>
        <w:t xml:space="preserve">The Liable Relative clause in social welfare legislation allows the </w:t>
      </w:r>
      <w:r w:rsidR="00EE7190">
        <w:rPr>
          <w:bdr w:val="none" w:sz="0" w:space="0" w:color="auto" w:frame="1"/>
        </w:rPr>
        <w:t xml:space="preserve">Department </w:t>
      </w:r>
      <w:r w:rsidRPr="000C204E">
        <w:rPr>
          <w:bdr w:val="none" w:sz="0" w:space="0" w:color="auto" w:frame="1"/>
        </w:rPr>
        <w:t xml:space="preserve">to pursue the other parent to pay maintenance and gives them enforcement powers. The legislation only covers </w:t>
      </w:r>
      <w:r w:rsidR="00E92026" w:rsidRPr="000C204E">
        <w:rPr>
          <w:bdr w:val="none" w:sz="0" w:space="0" w:color="auto" w:frame="1"/>
        </w:rPr>
        <w:t xml:space="preserve">the </w:t>
      </w:r>
      <w:r w:rsidRPr="000C204E">
        <w:rPr>
          <w:bdr w:val="none" w:sz="0" w:space="0" w:color="auto" w:frame="1"/>
        </w:rPr>
        <w:t>O</w:t>
      </w:r>
      <w:r w:rsidR="00E92026" w:rsidRPr="000C204E">
        <w:rPr>
          <w:bdr w:val="none" w:sz="0" w:space="0" w:color="auto" w:frame="1"/>
        </w:rPr>
        <w:t xml:space="preserve">ne </w:t>
      </w:r>
      <w:r w:rsidRPr="000C204E">
        <w:rPr>
          <w:bdr w:val="none" w:sz="0" w:space="0" w:color="auto" w:frame="1"/>
        </w:rPr>
        <w:t>P</w:t>
      </w:r>
      <w:r w:rsidR="00E92026" w:rsidRPr="000C204E">
        <w:rPr>
          <w:bdr w:val="none" w:sz="0" w:space="0" w:color="auto" w:frame="1"/>
        </w:rPr>
        <w:t xml:space="preserve">arent </w:t>
      </w:r>
      <w:r w:rsidRPr="000C204E">
        <w:rPr>
          <w:bdr w:val="none" w:sz="0" w:space="0" w:color="auto" w:frame="1"/>
        </w:rPr>
        <w:t>F</w:t>
      </w:r>
      <w:r w:rsidR="00E92026" w:rsidRPr="000C204E">
        <w:rPr>
          <w:bdr w:val="none" w:sz="0" w:space="0" w:color="auto" w:frame="1"/>
        </w:rPr>
        <w:t>amily Payment (OFP)</w:t>
      </w:r>
      <w:r w:rsidRPr="000C204E">
        <w:rPr>
          <w:bdr w:val="none" w:sz="0" w:space="0" w:color="auto" w:frame="1"/>
        </w:rPr>
        <w:t xml:space="preserve"> and </w:t>
      </w:r>
      <w:r w:rsidR="007E040E">
        <w:rPr>
          <w:bdr w:val="none" w:sz="0" w:space="0" w:color="auto" w:frame="1"/>
        </w:rPr>
        <w:t>does not include</w:t>
      </w:r>
      <w:r w:rsidRPr="000C204E">
        <w:rPr>
          <w:bdr w:val="none" w:sz="0" w:space="0" w:color="auto" w:frame="1"/>
        </w:rPr>
        <w:t xml:space="preserve"> the J</w:t>
      </w:r>
      <w:r w:rsidR="00E92026" w:rsidRPr="000C204E">
        <w:rPr>
          <w:bdr w:val="none" w:sz="0" w:space="0" w:color="auto" w:frame="1"/>
        </w:rPr>
        <w:t xml:space="preserve">obseeker’s </w:t>
      </w:r>
      <w:r w:rsidRPr="000C204E">
        <w:rPr>
          <w:bdr w:val="none" w:sz="0" w:space="0" w:color="auto" w:frame="1"/>
        </w:rPr>
        <w:t>T</w:t>
      </w:r>
      <w:r w:rsidR="00E92026" w:rsidRPr="000C204E">
        <w:rPr>
          <w:bdr w:val="none" w:sz="0" w:space="0" w:color="auto" w:frame="1"/>
        </w:rPr>
        <w:t xml:space="preserve">ransition payment (JST) </w:t>
      </w:r>
      <w:r w:rsidR="007E040E">
        <w:rPr>
          <w:bdr w:val="none" w:sz="0" w:space="0" w:color="auto" w:frame="1"/>
        </w:rPr>
        <w:t>or any other payment</w:t>
      </w:r>
      <w:r w:rsidRPr="000C204E">
        <w:rPr>
          <w:bdr w:val="none" w:sz="0" w:space="0" w:color="auto" w:frame="1"/>
        </w:rPr>
        <w:t>. This means that</w:t>
      </w:r>
      <w:r w:rsidR="00E37FD8" w:rsidRPr="000C204E">
        <w:rPr>
          <w:bdr w:val="none" w:sz="0" w:space="0" w:color="auto" w:frame="1"/>
        </w:rPr>
        <w:t xml:space="preserve"> when the youngest child turns seven</w:t>
      </w:r>
      <w:r w:rsidRPr="000C204E">
        <w:rPr>
          <w:bdr w:val="none" w:sz="0" w:space="0" w:color="auto" w:frame="1"/>
        </w:rPr>
        <w:t xml:space="preserve">, </w:t>
      </w:r>
      <w:r w:rsidR="00E92026" w:rsidRPr="000C204E">
        <w:rPr>
          <w:bdr w:val="none" w:sz="0" w:space="0" w:color="auto" w:frame="1"/>
        </w:rPr>
        <w:t xml:space="preserve">the </w:t>
      </w:r>
      <w:r w:rsidRPr="000C204E">
        <w:rPr>
          <w:bdr w:val="none" w:sz="0" w:space="0" w:color="auto" w:frame="1"/>
        </w:rPr>
        <w:t>DSP write</w:t>
      </w:r>
      <w:r w:rsidR="00E92026" w:rsidRPr="000C204E">
        <w:rPr>
          <w:bdr w:val="none" w:sz="0" w:space="0" w:color="auto" w:frame="1"/>
        </w:rPr>
        <w:t>s</w:t>
      </w:r>
      <w:r w:rsidRPr="000C204E">
        <w:rPr>
          <w:bdr w:val="none" w:sz="0" w:space="0" w:color="auto" w:frame="1"/>
        </w:rPr>
        <w:t xml:space="preserve"> to the liable relative informing them that under social welfare legislation they are no longer obliged to pay </w:t>
      </w:r>
      <w:bookmarkStart w:id="0" w:name="_GoBack"/>
      <w:bookmarkEnd w:id="0"/>
      <w:r w:rsidRPr="000C204E">
        <w:rPr>
          <w:bdr w:val="none" w:sz="0" w:space="0" w:color="auto" w:frame="1"/>
        </w:rPr>
        <w:t>maintenance. This has led to a reduction in maintenance payments being made. As a result, JST recipients</w:t>
      </w:r>
      <w:r w:rsidR="003560B4" w:rsidRPr="000C204E">
        <w:rPr>
          <w:bdr w:val="none" w:sz="0" w:space="0" w:color="auto" w:frame="1"/>
        </w:rPr>
        <w:t xml:space="preserve"> are asked </w:t>
      </w:r>
      <w:r w:rsidRPr="000C204E">
        <w:rPr>
          <w:bdr w:val="none" w:sz="0" w:space="0" w:color="auto" w:frame="1"/>
        </w:rPr>
        <w:t xml:space="preserve">to comply with </w:t>
      </w:r>
      <w:r w:rsidR="003560B4" w:rsidRPr="000C204E">
        <w:rPr>
          <w:bdr w:val="none" w:sz="0" w:space="0" w:color="auto" w:frame="1"/>
        </w:rPr>
        <w:t xml:space="preserve">the </w:t>
      </w:r>
      <w:r w:rsidRPr="000C204E">
        <w:rPr>
          <w:bdr w:val="none" w:sz="0" w:space="0" w:color="auto" w:frame="1"/>
        </w:rPr>
        <w:t>conditionality o</w:t>
      </w:r>
      <w:r w:rsidR="000C204E">
        <w:rPr>
          <w:bdr w:val="none" w:sz="0" w:space="0" w:color="auto" w:frame="1"/>
        </w:rPr>
        <w:t>f</w:t>
      </w:r>
      <w:r w:rsidRPr="000C204E">
        <w:rPr>
          <w:bdr w:val="none" w:sz="0" w:space="0" w:color="auto" w:frame="1"/>
        </w:rPr>
        <w:t xml:space="preserve"> seeking maintenance. This causes huge confusion for both the liable relative and the custodial parent and may add to tensions between them. </w:t>
      </w:r>
    </w:p>
    <w:p w14:paraId="53BF1BB3" w14:textId="77777777" w:rsidR="0073278E" w:rsidRPr="000C204E" w:rsidRDefault="0073278E" w:rsidP="00E37FD8">
      <w:pPr>
        <w:spacing w:after="0"/>
        <w:rPr>
          <w:bdr w:val="none" w:sz="0" w:space="0" w:color="auto" w:frame="1"/>
        </w:rPr>
      </w:pPr>
    </w:p>
    <w:p w14:paraId="2C75A8C3" w14:textId="7D3FFF2B" w:rsidR="00E37FD8" w:rsidRPr="000C204E" w:rsidRDefault="007E040E" w:rsidP="00B41E60">
      <w:pPr>
        <w:rPr>
          <w:rFonts w:cstheme="minorHAnsi"/>
          <w:lang w:eastAsia="en-IE"/>
        </w:rPr>
      </w:pPr>
      <w:r>
        <w:rPr>
          <w:rFonts w:cstheme="minorHAnsi"/>
          <w:lang w:eastAsia="en-IE"/>
        </w:rPr>
        <w:t xml:space="preserve">Confusion also results through the interaction </w:t>
      </w:r>
      <w:r w:rsidR="0073278E">
        <w:rPr>
          <w:rFonts w:cstheme="minorHAnsi"/>
          <w:lang w:eastAsia="en-IE"/>
        </w:rPr>
        <w:t xml:space="preserve">between the amount of maintenance a liable relative is required to pay, as calculated by the DSP and </w:t>
      </w:r>
      <w:r>
        <w:rPr>
          <w:rFonts w:cstheme="minorHAnsi"/>
          <w:lang w:eastAsia="en-IE"/>
        </w:rPr>
        <w:t>any</w:t>
      </w:r>
      <w:r w:rsidR="0073278E">
        <w:rPr>
          <w:rFonts w:cstheme="minorHAnsi"/>
          <w:lang w:eastAsia="en-IE"/>
        </w:rPr>
        <w:t xml:space="preserve"> court order for maintenance.</w:t>
      </w:r>
    </w:p>
    <w:p w14:paraId="38D81223" w14:textId="333801C4" w:rsidR="00B41E60" w:rsidRDefault="00EA671C" w:rsidP="00937452">
      <w:pPr>
        <w:spacing w:line="276" w:lineRule="auto"/>
        <w:rPr>
          <w:color w:val="000000"/>
        </w:rPr>
      </w:pPr>
      <w:r>
        <w:rPr>
          <w:rFonts w:cstheme="minorHAnsi"/>
          <w:lang w:eastAsia="en-IE"/>
        </w:rPr>
        <w:t xml:space="preserve">The fact that </w:t>
      </w:r>
      <w:r w:rsidR="00B41E60">
        <w:rPr>
          <w:color w:val="000000"/>
        </w:rPr>
        <w:t>once a Court Order for child maintenance is in place,</w:t>
      </w:r>
      <w:r w:rsidR="003560B4" w:rsidRPr="003560B4">
        <w:rPr>
          <w:rFonts w:cstheme="minorHAnsi"/>
          <w:lang w:eastAsia="en-IE"/>
        </w:rPr>
        <w:t xml:space="preserve"> </w:t>
      </w:r>
      <w:r w:rsidR="003560B4">
        <w:rPr>
          <w:rFonts w:cstheme="minorHAnsi"/>
          <w:lang w:eastAsia="en-IE"/>
        </w:rPr>
        <w:t xml:space="preserve">an assumption </w:t>
      </w:r>
      <w:r w:rsidR="003560B4">
        <w:rPr>
          <w:color w:val="000000"/>
        </w:rPr>
        <w:t>is made by the Department that</w:t>
      </w:r>
      <w:r w:rsidR="00B41E60">
        <w:rPr>
          <w:color w:val="000000"/>
        </w:rPr>
        <w:t xml:space="preserve"> the recipient receives that maintena</w:t>
      </w:r>
      <w:r>
        <w:rPr>
          <w:color w:val="000000"/>
        </w:rPr>
        <w:t>nce on a weekly basis is a problem</w:t>
      </w:r>
      <w:r w:rsidR="00763B56">
        <w:rPr>
          <w:color w:val="000000"/>
        </w:rPr>
        <w:t xml:space="preserve"> reported by CIS users</w:t>
      </w:r>
      <w:r>
        <w:rPr>
          <w:color w:val="000000"/>
        </w:rPr>
        <w:t>.</w:t>
      </w:r>
      <w:r w:rsidR="00B41E60">
        <w:rPr>
          <w:color w:val="000000"/>
        </w:rPr>
        <w:t>  This is very often not the case.  A court order does not guarantee payment, but merely a record of such a payment when and if it is made.  The legal alternative, an attachment of earnings, is often unsatisfactory and, for example, can be difficult to implement when the person paying maintenance changes employment and another attachment of earnings must be sought.</w:t>
      </w:r>
      <w:r w:rsidR="00EA0D4D">
        <w:rPr>
          <w:color w:val="000000"/>
        </w:rPr>
        <w:t xml:space="preserve"> Ther</w:t>
      </w:r>
      <w:r w:rsidR="00EC05E3">
        <w:rPr>
          <w:color w:val="000000"/>
        </w:rPr>
        <w:t xml:space="preserve">e is </w:t>
      </w:r>
      <w:r w:rsidR="00EC05E3">
        <w:rPr>
          <w:color w:val="000000"/>
        </w:rPr>
        <w:t xml:space="preserve">also the issue of how to deal with non-compliant self-employed people who may </w:t>
      </w:r>
      <w:r w:rsidR="003560B4">
        <w:rPr>
          <w:color w:val="000000"/>
        </w:rPr>
        <w:t xml:space="preserve">have </w:t>
      </w:r>
      <w:r w:rsidR="00EC05E3">
        <w:rPr>
          <w:color w:val="000000"/>
        </w:rPr>
        <w:t>fluctuating income.</w:t>
      </w:r>
    </w:p>
    <w:p w14:paraId="6F928A3B" w14:textId="4729DF0F" w:rsidR="00B3774D" w:rsidRPr="00B3774D" w:rsidRDefault="007E040E" w:rsidP="00B3774D">
      <w:pPr>
        <w:spacing w:line="276" w:lineRule="auto"/>
        <w:rPr>
          <w:iCs/>
        </w:rPr>
      </w:pPr>
      <w:r w:rsidRPr="008C6725">
        <w:rPr>
          <w:color w:val="000000"/>
        </w:rPr>
        <w:t xml:space="preserve">CIS users have reported </w:t>
      </w:r>
      <w:r w:rsidR="007518B3" w:rsidRPr="008C6725">
        <w:rPr>
          <w:color w:val="000000"/>
        </w:rPr>
        <w:t>that</w:t>
      </w:r>
      <w:r w:rsidRPr="008C6725">
        <w:rPr>
          <w:color w:val="000000"/>
        </w:rPr>
        <w:t xml:space="preserve"> </w:t>
      </w:r>
      <w:r w:rsidR="007518B3" w:rsidRPr="008C6725">
        <w:rPr>
          <w:color w:val="000000"/>
        </w:rPr>
        <w:t xml:space="preserve">there needs to be more clarity on payment of maintenance by </w:t>
      </w:r>
      <w:r w:rsidRPr="008C6725">
        <w:rPr>
          <w:color w:val="000000"/>
        </w:rPr>
        <w:t xml:space="preserve">liable relatives </w:t>
      </w:r>
      <w:r w:rsidR="007518B3" w:rsidRPr="008C6725">
        <w:rPr>
          <w:color w:val="000000"/>
        </w:rPr>
        <w:t xml:space="preserve">to </w:t>
      </w:r>
      <w:r w:rsidRPr="008C6725">
        <w:rPr>
          <w:color w:val="000000"/>
        </w:rPr>
        <w:t>either the parent of the child/children or to the Department directly.</w:t>
      </w:r>
      <w:r>
        <w:rPr>
          <w:color w:val="000000"/>
        </w:rPr>
        <w:t xml:space="preserve"> </w:t>
      </w:r>
      <w:r w:rsidR="00B3774D">
        <w:rPr>
          <w:color w:val="000000"/>
        </w:rPr>
        <w:t xml:space="preserve"> </w:t>
      </w:r>
      <w:r w:rsidR="00B3774D" w:rsidRPr="00B3774D">
        <w:rPr>
          <w:iCs/>
        </w:rPr>
        <w:t xml:space="preserve">Overall, there needs to be more transparency around how the liable relative amount is </w:t>
      </w:r>
      <w:r w:rsidR="00B3774D">
        <w:rPr>
          <w:iCs/>
        </w:rPr>
        <w:t>calculated, how the Department</w:t>
      </w:r>
      <w:r w:rsidR="00B3774D" w:rsidRPr="00B3774D">
        <w:rPr>
          <w:iCs/>
        </w:rPr>
        <w:t xml:space="preserve"> pursues liable relatives, how disregards are applied and the advantages and disadvantages of the liable relative making a paym</w:t>
      </w:r>
      <w:r w:rsidR="00B3774D">
        <w:rPr>
          <w:iCs/>
        </w:rPr>
        <w:t>ent directly to the OFP c</w:t>
      </w:r>
      <w:r w:rsidR="00B3774D" w:rsidRPr="00B3774D">
        <w:rPr>
          <w:iCs/>
        </w:rPr>
        <w:t>laimant versus makin</w:t>
      </w:r>
      <w:r w:rsidR="00B3774D">
        <w:rPr>
          <w:iCs/>
        </w:rPr>
        <w:t>g a payment directly to the DSP</w:t>
      </w:r>
      <w:r w:rsidR="00B3774D" w:rsidRPr="00B3774D">
        <w:rPr>
          <w:iCs/>
        </w:rPr>
        <w:t>.</w:t>
      </w:r>
    </w:p>
    <w:p w14:paraId="06A88BEE" w14:textId="5B67FC74" w:rsidR="007E040E" w:rsidRDefault="007E040E" w:rsidP="00526797">
      <w:pPr>
        <w:spacing w:line="276" w:lineRule="auto"/>
        <w:rPr>
          <w:color w:val="000000"/>
        </w:rPr>
      </w:pPr>
    </w:p>
    <w:p w14:paraId="1DFF8F30" w14:textId="77777777" w:rsidR="008335E9" w:rsidRPr="008335E9" w:rsidRDefault="008335E9" w:rsidP="008335E9">
      <w:pPr>
        <w:rPr>
          <w:color w:val="2F5496" w:themeColor="accent5" w:themeShade="BF"/>
        </w:rPr>
      </w:pPr>
      <w:r w:rsidRPr="008335E9">
        <w:rPr>
          <w:color w:val="2F5496" w:themeColor="accent5" w:themeShade="BF"/>
        </w:rPr>
        <w:t>Impact of Covid-19 on child maintenance arrangements</w:t>
      </w:r>
    </w:p>
    <w:p w14:paraId="543CA5A0" w14:textId="7E371408" w:rsidR="0043328B" w:rsidRDefault="00371873" w:rsidP="0043328B">
      <w:pPr>
        <w:rPr>
          <w:rFonts w:eastAsia="Times New Roman" w:cstheme="minorHAnsi"/>
          <w:color w:val="000000"/>
          <w:lang w:eastAsia="en-IE"/>
        </w:rPr>
      </w:pPr>
      <w:r>
        <w:rPr>
          <w:rFonts w:cstheme="minorHAnsi"/>
          <w:lang w:eastAsia="en-IE"/>
        </w:rPr>
        <w:t xml:space="preserve">CISs have been receiving additional queries relating to child maintenance since the onset of the pandemic. </w:t>
      </w:r>
      <w:r>
        <w:t>Feedback from CISs suggest an increase in non-payment of child maintenance in the aftermath of the Covid-19 crisis</w:t>
      </w:r>
      <w:r w:rsidR="000C204E">
        <w:t xml:space="preserve">. </w:t>
      </w:r>
      <w:r w:rsidR="000C204E">
        <w:rPr>
          <w:rFonts w:cstheme="minorHAnsi"/>
          <w:lang w:eastAsia="en-IE"/>
        </w:rPr>
        <w:t>I</w:t>
      </w:r>
      <w:r w:rsidR="0043328B">
        <w:rPr>
          <w:rFonts w:cstheme="minorHAnsi"/>
          <w:lang w:eastAsia="en-IE"/>
        </w:rPr>
        <w:t xml:space="preserve">n some instances, the issue highlighted is that maintenance payments stopped without notice. This is </w:t>
      </w:r>
      <w:r>
        <w:rPr>
          <w:rFonts w:cstheme="minorHAnsi"/>
          <w:lang w:eastAsia="en-IE"/>
        </w:rPr>
        <w:t xml:space="preserve">most likely </w:t>
      </w:r>
      <w:r w:rsidR="0043328B">
        <w:rPr>
          <w:rFonts w:cstheme="minorHAnsi"/>
          <w:lang w:eastAsia="en-IE"/>
        </w:rPr>
        <w:t xml:space="preserve">related to the unemployment many thousands of people have been experiencing across the country. This has left families short of adequate income without notice and little options for redress as </w:t>
      </w:r>
      <w:r w:rsidR="0043328B">
        <w:rPr>
          <w:rFonts w:eastAsia="Times New Roman" w:cstheme="minorHAnsi"/>
          <w:color w:val="000000"/>
          <w:lang w:eastAsia="en-IE"/>
        </w:rPr>
        <w:t>the courts were only dealing with emergency cases.</w:t>
      </w:r>
    </w:p>
    <w:p w14:paraId="35AACDF5" w14:textId="325ECA25" w:rsidR="00EA0D4D" w:rsidRDefault="00EA0D4D" w:rsidP="0043328B">
      <w:pPr>
        <w:rPr>
          <w:rFonts w:cstheme="minorHAnsi"/>
          <w:color w:val="000000"/>
        </w:rPr>
      </w:pPr>
      <w:r>
        <w:rPr>
          <w:rFonts w:cstheme="minorHAnsi"/>
          <w:color w:val="000000"/>
        </w:rPr>
        <w:t>While court orders in relation to maintenance payments remain in place, the fact that courts are only open for essential business, and by appointment only</w:t>
      </w:r>
      <w:r w:rsidR="00FB721E">
        <w:rPr>
          <w:rFonts w:cstheme="minorHAnsi"/>
          <w:color w:val="000000"/>
        </w:rPr>
        <w:t>,</w:t>
      </w:r>
      <w:r>
        <w:rPr>
          <w:rFonts w:cstheme="minorHAnsi"/>
          <w:color w:val="000000"/>
        </w:rPr>
        <w:t xml:space="preserve"> means that enforcement has become even more dif</w:t>
      </w:r>
      <w:r w:rsidR="0043328B">
        <w:rPr>
          <w:rFonts w:cstheme="minorHAnsi"/>
          <w:color w:val="000000"/>
        </w:rPr>
        <w:t xml:space="preserve">ficult than it had been prior to the pandemic. Indeed, some CIS clients expressed the </w:t>
      </w:r>
      <w:r w:rsidR="0043328B">
        <w:rPr>
          <w:rFonts w:cstheme="minorHAnsi"/>
          <w:color w:val="000000"/>
        </w:rPr>
        <w:lastRenderedPageBreak/>
        <w:t xml:space="preserve">view that Covid-19 was being used </w:t>
      </w:r>
      <w:r w:rsidR="00EA671C">
        <w:rPr>
          <w:rFonts w:cstheme="minorHAnsi"/>
          <w:color w:val="000000"/>
        </w:rPr>
        <w:t xml:space="preserve">by the non-custodial parent </w:t>
      </w:r>
      <w:r w:rsidR="0043328B">
        <w:rPr>
          <w:rFonts w:cstheme="minorHAnsi"/>
          <w:color w:val="000000"/>
        </w:rPr>
        <w:t>as an excuse not to pay the agreed maintenance</w:t>
      </w:r>
      <w:r>
        <w:rPr>
          <w:rFonts w:cstheme="minorHAnsi"/>
          <w:color w:val="000000"/>
        </w:rPr>
        <w:t>.</w:t>
      </w:r>
    </w:p>
    <w:p w14:paraId="74ABF9E1" w14:textId="50B36095" w:rsidR="0043328B" w:rsidRDefault="0043328B" w:rsidP="0043328B">
      <w:r>
        <w:rPr>
          <w:rFonts w:cstheme="minorHAnsi"/>
          <w:color w:val="000000"/>
        </w:rPr>
        <w:t>Since the family courts are not hearing maintenance cases during the pandemic, there is a need for strong vigilance on the part of Government and</w:t>
      </w:r>
      <w:r w:rsidR="00EA671C">
        <w:rPr>
          <w:rFonts w:cstheme="minorHAnsi"/>
          <w:color w:val="000000"/>
        </w:rPr>
        <w:t>, particularly the DSP,</w:t>
      </w:r>
      <w:r>
        <w:rPr>
          <w:rFonts w:cstheme="minorHAnsi"/>
          <w:color w:val="000000"/>
        </w:rPr>
        <w:t xml:space="preserve"> to ensure that quick remedies are found to deal with situations where maintenance payments have ceased. </w:t>
      </w:r>
    </w:p>
    <w:p w14:paraId="049E30B1" w14:textId="77777777" w:rsidR="00C0669F" w:rsidRDefault="0043328B" w:rsidP="00C0669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Other issues identified by CISs in relation to child maintenance are:</w:t>
      </w:r>
      <w:r>
        <w:rPr>
          <w:rFonts w:ascii="Calibri" w:eastAsia="Times New Roman" w:hAnsi="Calibri" w:cs="Calibri"/>
          <w:color w:val="000000"/>
          <w:lang w:eastAsia="en-IE"/>
        </w:rPr>
        <w:br/>
      </w:r>
    </w:p>
    <w:p w14:paraId="43BEA4D5" w14:textId="77777777" w:rsidR="00C0669F" w:rsidRPr="0043328B" w:rsidRDefault="00C0669F" w:rsidP="0043328B">
      <w:pPr>
        <w:pStyle w:val="ListParagraph"/>
        <w:numPr>
          <w:ilvl w:val="0"/>
          <w:numId w:val="26"/>
        </w:numPr>
        <w:spacing w:after="0" w:line="240" w:lineRule="auto"/>
        <w:rPr>
          <w:rFonts w:ascii="Calibri" w:eastAsia="Times New Roman" w:hAnsi="Calibri" w:cs="Calibri"/>
          <w:color w:val="000000"/>
          <w:lang w:eastAsia="en-IE"/>
        </w:rPr>
      </w:pPr>
      <w:r w:rsidRPr="0043328B">
        <w:rPr>
          <w:rFonts w:ascii="Calibri" w:eastAsia="Times New Roman" w:hAnsi="Calibri" w:cs="Calibri"/>
          <w:color w:val="000000"/>
          <w:lang w:eastAsia="en-IE"/>
        </w:rPr>
        <w:t>Custodial parents not being able to serve a maintenance order because of not having any conta</w:t>
      </w:r>
      <w:r w:rsidR="00EA671C">
        <w:rPr>
          <w:rFonts w:ascii="Calibri" w:eastAsia="Times New Roman" w:hAnsi="Calibri" w:cs="Calibri"/>
          <w:color w:val="000000"/>
          <w:lang w:eastAsia="en-IE"/>
        </w:rPr>
        <w:t>ct address for the other parent</w:t>
      </w:r>
      <w:r w:rsidRPr="0043328B">
        <w:rPr>
          <w:rFonts w:ascii="Calibri" w:eastAsia="Times New Roman" w:hAnsi="Calibri" w:cs="Calibri"/>
          <w:color w:val="000000"/>
          <w:lang w:eastAsia="en-IE"/>
        </w:rPr>
        <w:br/>
      </w:r>
    </w:p>
    <w:p w14:paraId="03C65181" w14:textId="77777777" w:rsidR="00C0669F" w:rsidRPr="0043328B" w:rsidRDefault="00C0669F" w:rsidP="0043328B">
      <w:pPr>
        <w:pStyle w:val="ListParagraph"/>
        <w:numPr>
          <w:ilvl w:val="0"/>
          <w:numId w:val="26"/>
        </w:numPr>
        <w:spacing w:after="0" w:line="240" w:lineRule="auto"/>
        <w:rPr>
          <w:rFonts w:ascii="Calibri" w:eastAsia="Times New Roman" w:hAnsi="Calibri" w:cs="Calibri"/>
          <w:color w:val="000000"/>
          <w:lang w:eastAsia="en-IE"/>
        </w:rPr>
      </w:pPr>
      <w:r w:rsidRPr="0043328B">
        <w:rPr>
          <w:rFonts w:ascii="Calibri" w:eastAsia="Times New Roman" w:hAnsi="Calibri" w:cs="Calibri"/>
          <w:color w:val="000000"/>
          <w:lang w:eastAsia="en-IE"/>
        </w:rPr>
        <w:t>Non-custodial parent paying child maintenance but unable to use these payments as expenses in respect of means-tested social welfare payments</w:t>
      </w:r>
      <w:r w:rsidR="00CC1244" w:rsidRPr="0043328B">
        <w:rPr>
          <w:rFonts w:ascii="Calibri" w:eastAsia="Times New Roman" w:hAnsi="Calibri" w:cs="Calibri"/>
          <w:color w:val="000000"/>
          <w:lang w:eastAsia="en-IE"/>
        </w:rPr>
        <w:t xml:space="preserve"> or eligibility for social housing</w:t>
      </w:r>
    </w:p>
    <w:p w14:paraId="6A317855" w14:textId="77777777" w:rsidR="00C0669F" w:rsidRDefault="00C0669F" w:rsidP="00C0669F">
      <w:pPr>
        <w:spacing w:after="0" w:line="240" w:lineRule="auto"/>
        <w:rPr>
          <w:rFonts w:ascii="Calibri" w:eastAsia="Times New Roman" w:hAnsi="Calibri" w:cs="Calibri"/>
          <w:color w:val="000000"/>
          <w:lang w:eastAsia="en-IE"/>
        </w:rPr>
      </w:pPr>
    </w:p>
    <w:p w14:paraId="06E2571C" w14:textId="77777777" w:rsidR="00C0669F" w:rsidRDefault="00C0669F" w:rsidP="0043328B">
      <w:pPr>
        <w:pStyle w:val="ListParagraph"/>
        <w:numPr>
          <w:ilvl w:val="0"/>
          <w:numId w:val="26"/>
        </w:numPr>
        <w:spacing w:after="0" w:line="240" w:lineRule="auto"/>
        <w:rPr>
          <w:rFonts w:ascii="Calibri" w:eastAsia="Times New Roman" w:hAnsi="Calibri" w:cs="Calibri"/>
          <w:color w:val="000000"/>
          <w:lang w:eastAsia="en-IE"/>
        </w:rPr>
      </w:pPr>
      <w:r w:rsidRPr="0043328B">
        <w:rPr>
          <w:rFonts w:ascii="Calibri" w:eastAsia="Times New Roman" w:hAnsi="Calibri" w:cs="Calibri"/>
          <w:color w:val="000000"/>
          <w:lang w:eastAsia="en-IE"/>
        </w:rPr>
        <w:t>Additional child maintenance paid to custodial parent but having no</w:t>
      </w:r>
      <w:r w:rsidR="00193037" w:rsidRPr="0043328B">
        <w:rPr>
          <w:rFonts w:ascii="Calibri" w:eastAsia="Times New Roman" w:hAnsi="Calibri" w:cs="Calibri"/>
          <w:color w:val="000000"/>
          <w:lang w:eastAsia="en-IE"/>
        </w:rPr>
        <w:t xml:space="preserve"> impact on </w:t>
      </w:r>
      <w:r w:rsidRPr="0043328B">
        <w:rPr>
          <w:rFonts w:ascii="Calibri" w:eastAsia="Times New Roman" w:hAnsi="Calibri" w:cs="Calibri"/>
          <w:color w:val="000000"/>
          <w:lang w:eastAsia="en-IE"/>
        </w:rPr>
        <w:t>their household income because of knock-on eff</w:t>
      </w:r>
      <w:r w:rsidR="00193037" w:rsidRPr="0043328B">
        <w:rPr>
          <w:rFonts w:ascii="Calibri" w:eastAsia="Times New Roman" w:hAnsi="Calibri" w:cs="Calibri"/>
          <w:color w:val="000000"/>
          <w:lang w:eastAsia="en-IE"/>
        </w:rPr>
        <w:t xml:space="preserve">ect on </w:t>
      </w:r>
      <w:r w:rsidR="00CC1244" w:rsidRPr="0043328B">
        <w:rPr>
          <w:rFonts w:ascii="Calibri" w:eastAsia="Times New Roman" w:hAnsi="Calibri" w:cs="Calibri"/>
          <w:color w:val="000000"/>
          <w:lang w:eastAsia="en-IE"/>
        </w:rPr>
        <w:t>housing rental costs</w:t>
      </w:r>
      <w:r w:rsidR="0043328B">
        <w:rPr>
          <w:rFonts w:ascii="Calibri" w:eastAsia="Times New Roman" w:hAnsi="Calibri" w:cs="Calibri"/>
          <w:color w:val="000000"/>
          <w:lang w:eastAsia="en-IE"/>
        </w:rPr>
        <w:br/>
      </w:r>
    </w:p>
    <w:p w14:paraId="5B720669" w14:textId="78E49BEC" w:rsidR="00193037" w:rsidRPr="00357216" w:rsidRDefault="0043328B" w:rsidP="000C204E">
      <w:pPr>
        <w:pStyle w:val="ListParagraph"/>
        <w:numPr>
          <w:ilvl w:val="0"/>
          <w:numId w:val="26"/>
        </w:numPr>
        <w:spacing w:after="0" w:line="240" w:lineRule="auto"/>
        <w:rPr>
          <w:rFonts w:ascii="Calibri" w:eastAsia="Times New Roman" w:hAnsi="Calibri" w:cs="Calibri"/>
          <w:color w:val="000000"/>
          <w:lang w:eastAsia="en-IE"/>
        </w:rPr>
      </w:pPr>
      <w:r w:rsidRPr="00357216">
        <w:rPr>
          <w:rFonts w:ascii="Calibri" w:eastAsia="Times New Roman" w:hAnsi="Calibri" w:cs="Calibri"/>
          <w:color w:val="000000"/>
          <w:lang w:eastAsia="en-IE"/>
        </w:rPr>
        <w:t>Issue</w:t>
      </w:r>
      <w:r w:rsidR="000C204E">
        <w:rPr>
          <w:rFonts w:ascii="Calibri" w:eastAsia="Times New Roman" w:hAnsi="Calibri" w:cs="Calibri"/>
          <w:color w:val="000000"/>
          <w:lang w:eastAsia="en-IE"/>
        </w:rPr>
        <w:t>s</w:t>
      </w:r>
      <w:r w:rsidRPr="00357216">
        <w:rPr>
          <w:rFonts w:ascii="Calibri" w:eastAsia="Times New Roman" w:hAnsi="Calibri" w:cs="Calibri"/>
          <w:color w:val="000000"/>
          <w:lang w:eastAsia="en-IE"/>
        </w:rPr>
        <w:t xml:space="preserve"> with Medical Card applications</w:t>
      </w:r>
      <w:r w:rsidR="00357216" w:rsidRPr="00357216">
        <w:rPr>
          <w:rFonts w:ascii="Calibri" w:eastAsia="Times New Roman" w:hAnsi="Calibri" w:cs="Calibri"/>
          <w:color w:val="000000"/>
          <w:lang w:eastAsia="en-IE"/>
        </w:rPr>
        <w:t xml:space="preserve"> and verification of </w:t>
      </w:r>
      <w:r w:rsidR="00357216">
        <w:rPr>
          <w:rFonts w:ascii="Calibri" w:eastAsia="Times New Roman" w:hAnsi="Calibri" w:cs="Calibri"/>
          <w:color w:val="000000"/>
          <w:lang w:eastAsia="en-IE"/>
        </w:rPr>
        <w:t xml:space="preserve">child maintenance income </w:t>
      </w:r>
    </w:p>
    <w:p w14:paraId="406CC27C" w14:textId="77777777" w:rsidR="00763B56" w:rsidRDefault="00763B56" w:rsidP="00C0669F">
      <w:pPr>
        <w:spacing w:after="0" w:line="240" w:lineRule="auto"/>
        <w:rPr>
          <w:rFonts w:ascii="Calibri" w:eastAsia="Times New Roman" w:hAnsi="Calibri" w:cs="Calibri"/>
          <w:color w:val="000000"/>
          <w:lang w:eastAsia="en-IE"/>
        </w:rPr>
      </w:pPr>
    </w:p>
    <w:p w14:paraId="17FF5C29" w14:textId="77777777" w:rsidR="00B3774D" w:rsidRDefault="00B3774D" w:rsidP="00B50DDB">
      <w:pPr>
        <w:pStyle w:val="Heading4"/>
        <w:spacing w:before="0"/>
        <w:rPr>
          <w:i w:val="0"/>
        </w:rPr>
      </w:pPr>
    </w:p>
    <w:p w14:paraId="3AFAAA2C" w14:textId="1E35FB88" w:rsidR="00B50DDB" w:rsidRPr="00B3774D" w:rsidRDefault="00661646" w:rsidP="00B50DDB">
      <w:pPr>
        <w:pStyle w:val="Heading4"/>
        <w:spacing w:before="0"/>
        <w:rPr>
          <w:i w:val="0"/>
          <w:sz w:val="24"/>
          <w:szCs w:val="24"/>
        </w:rPr>
      </w:pPr>
      <w:r w:rsidRPr="00B3774D">
        <w:rPr>
          <w:i w:val="0"/>
          <w:sz w:val="24"/>
          <w:szCs w:val="24"/>
        </w:rPr>
        <w:t>Key contextual points identified by CIB</w:t>
      </w:r>
    </w:p>
    <w:p w14:paraId="3D5F25AA" w14:textId="77777777" w:rsidR="00B50DDB" w:rsidRPr="00B50DDB" w:rsidRDefault="00B50DDB" w:rsidP="00B50DDB"/>
    <w:p w14:paraId="0634AFC5" w14:textId="77777777" w:rsidR="00516FF3" w:rsidRDefault="00661646" w:rsidP="00B50DDB">
      <w:pPr>
        <w:pStyle w:val="ListParagraph"/>
        <w:numPr>
          <w:ilvl w:val="0"/>
          <w:numId w:val="22"/>
        </w:numPr>
      </w:pPr>
      <w:r>
        <w:t xml:space="preserve">Child maintenance should be viewed as a payment towards the child's upbringing, not as household means </w:t>
      </w:r>
      <w:r w:rsidR="0038543F">
        <w:t>in the context of means-testing for social welfare payments th</w:t>
      </w:r>
      <w:r>
        <w:t>at are needed by lone parent families</w:t>
      </w:r>
      <w:r w:rsidR="0038543F">
        <w:t xml:space="preserve"> in order to avoid financial hardship</w:t>
      </w:r>
      <w:r>
        <w:t>.</w:t>
      </w:r>
    </w:p>
    <w:p w14:paraId="2E47D735" w14:textId="77777777" w:rsidR="00516FF3" w:rsidRDefault="00516FF3" w:rsidP="000247DC">
      <w:pPr>
        <w:pStyle w:val="ListParagraph"/>
      </w:pPr>
    </w:p>
    <w:p w14:paraId="1517E067" w14:textId="2D1045D9" w:rsidR="00661646" w:rsidRPr="008335E9" w:rsidRDefault="00516FF3" w:rsidP="00B50DDB">
      <w:pPr>
        <w:pStyle w:val="ListParagraph"/>
        <w:numPr>
          <w:ilvl w:val="0"/>
          <w:numId w:val="22"/>
        </w:numPr>
      </w:pPr>
      <w:r w:rsidRPr="008335E9">
        <w:rPr>
          <w:rFonts w:cstheme="minorHAnsi"/>
        </w:rPr>
        <w:t xml:space="preserve">Poverty reduction: Lone parent families are one of the groups experiencing the highest poverty and deprivation rates –for a one parent family household, already on a low income, with no savings, the non-payment of child maintenance can have a huge impact in terms of poverty reduction. </w:t>
      </w:r>
    </w:p>
    <w:p w14:paraId="6F066374" w14:textId="77777777" w:rsidR="008335E9" w:rsidRDefault="008335E9" w:rsidP="008335E9">
      <w:pPr>
        <w:pStyle w:val="ListParagraph"/>
      </w:pPr>
    </w:p>
    <w:p w14:paraId="64545119" w14:textId="606C7BF7" w:rsidR="008335E9" w:rsidRPr="008335E9" w:rsidRDefault="008335E9" w:rsidP="00B50DDB">
      <w:pPr>
        <w:pStyle w:val="ListParagraph"/>
        <w:numPr>
          <w:ilvl w:val="0"/>
          <w:numId w:val="22"/>
        </w:numPr>
      </w:pPr>
      <w:r w:rsidRPr="000247DC">
        <w:rPr>
          <w:rFonts w:cstheme="minorHAnsi"/>
          <w:bdr w:val="none" w:sz="0" w:space="0" w:color="auto" w:frame="1"/>
        </w:rPr>
        <w:t>In the UK, child maintenance is excluded from social welfare assessments as a child poverty measure.</w:t>
      </w:r>
    </w:p>
    <w:p w14:paraId="5C08A627" w14:textId="77777777" w:rsidR="008335E9" w:rsidRDefault="008335E9" w:rsidP="008335E9">
      <w:pPr>
        <w:pStyle w:val="ListParagraph"/>
      </w:pPr>
    </w:p>
    <w:p w14:paraId="71787E06" w14:textId="3F319467" w:rsidR="006B4BBD" w:rsidRPr="008335E9" w:rsidRDefault="008335E9" w:rsidP="008335E9">
      <w:pPr>
        <w:pStyle w:val="ListParagraph"/>
        <w:numPr>
          <w:ilvl w:val="0"/>
          <w:numId w:val="22"/>
        </w:numPr>
      </w:pPr>
      <w:r w:rsidRPr="008335E9">
        <w:rPr>
          <w:rFonts w:eastAsia="Times New Roman" w:cstheme="minorHAnsi"/>
          <w:lang w:eastAsia="en-IE"/>
        </w:rPr>
        <w:t>People’s ability to pay utility bills and essential food bills becomes largely undermined if maintenance ceases and their only income is a social welfare payment – this can quickly lead to such families having to rely on moneylenders and experiencing over-indebtedness.</w:t>
      </w:r>
      <w:r w:rsidR="00B50DDB" w:rsidRPr="008335E9">
        <w:rPr>
          <w:rFonts w:cstheme="minorHAnsi"/>
          <w:bdr w:val="none" w:sz="0" w:space="0" w:color="auto" w:frame="1"/>
        </w:rPr>
        <w:br/>
      </w:r>
    </w:p>
    <w:p w14:paraId="6F69BC55" w14:textId="641F4889" w:rsidR="00763B56" w:rsidRPr="008335E9" w:rsidRDefault="00C834C5" w:rsidP="008335E9">
      <w:pPr>
        <w:pStyle w:val="ListParagraph"/>
        <w:numPr>
          <w:ilvl w:val="0"/>
          <w:numId w:val="22"/>
        </w:numPr>
        <w:rPr>
          <w:rFonts w:cstheme="minorHAnsi"/>
        </w:rPr>
      </w:pPr>
      <w:r w:rsidRPr="008335E9">
        <w:rPr>
          <w:rFonts w:cstheme="minorHAnsi"/>
        </w:rPr>
        <w:t xml:space="preserve">The liable relative is pursued by </w:t>
      </w:r>
      <w:r w:rsidR="003B2A9C" w:rsidRPr="008335E9">
        <w:rPr>
          <w:rFonts w:cstheme="minorHAnsi"/>
        </w:rPr>
        <w:t xml:space="preserve">the DSP </w:t>
      </w:r>
      <w:r w:rsidRPr="008335E9">
        <w:rPr>
          <w:rFonts w:cstheme="minorHAnsi"/>
        </w:rPr>
        <w:t>when recouping costs under the</w:t>
      </w:r>
      <w:r w:rsidR="00643CE9" w:rsidRPr="008335E9">
        <w:rPr>
          <w:rFonts w:cstheme="minorHAnsi"/>
        </w:rPr>
        <w:t xml:space="preserve"> OFP</w:t>
      </w:r>
      <w:r w:rsidRPr="008335E9">
        <w:rPr>
          <w:rFonts w:cstheme="minorHAnsi"/>
        </w:rPr>
        <w:t xml:space="preserve"> but </w:t>
      </w:r>
      <w:r w:rsidR="006B4BBD" w:rsidRPr="008335E9">
        <w:rPr>
          <w:rFonts w:cstheme="minorHAnsi"/>
        </w:rPr>
        <w:t>they are</w:t>
      </w:r>
      <w:r w:rsidRPr="008335E9">
        <w:rPr>
          <w:rFonts w:cstheme="minorHAnsi"/>
        </w:rPr>
        <w:t xml:space="preserve"> not pursued </w:t>
      </w:r>
      <w:r w:rsidR="00626888" w:rsidRPr="008335E9">
        <w:rPr>
          <w:rFonts w:cstheme="minorHAnsi"/>
        </w:rPr>
        <w:t>where there is a failure to pay c</w:t>
      </w:r>
      <w:r w:rsidRPr="008335E9">
        <w:rPr>
          <w:rFonts w:cstheme="minorHAnsi"/>
        </w:rPr>
        <w:t>hild maintenance</w:t>
      </w:r>
      <w:r w:rsidR="00626888" w:rsidRPr="008335E9">
        <w:rPr>
          <w:rFonts w:cstheme="minorHAnsi"/>
        </w:rPr>
        <w:t xml:space="preserve"> as agreed</w:t>
      </w:r>
      <w:r w:rsidRPr="008335E9">
        <w:rPr>
          <w:rFonts w:cstheme="minorHAnsi"/>
        </w:rPr>
        <w:t xml:space="preserve">. </w:t>
      </w:r>
      <w:r w:rsidR="00763B56" w:rsidRPr="008335E9">
        <w:rPr>
          <w:rFonts w:eastAsia="Times New Roman" w:cstheme="minorHAnsi"/>
          <w:color w:val="000000"/>
          <w:lang w:eastAsia="en-IE"/>
        </w:rPr>
        <w:br/>
      </w:r>
    </w:p>
    <w:p w14:paraId="466AF4DA" w14:textId="77777777" w:rsidR="00763B56" w:rsidRPr="000247DC" w:rsidRDefault="00763B56" w:rsidP="00C05B68">
      <w:pPr>
        <w:pStyle w:val="ListParagraph"/>
        <w:numPr>
          <w:ilvl w:val="0"/>
          <w:numId w:val="22"/>
        </w:numPr>
        <w:shd w:val="clear" w:color="auto" w:fill="FFFFFF"/>
        <w:spacing w:after="0" w:line="240" w:lineRule="auto"/>
        <w:rPr>
          <w:rFonts w:cstheme="minorHAnsi"/>
        </w:rPr>
      </w:pPr>
      <w:r w:rsidRPr="000247DC">
        <w:rPr>
          <w:rFonts w:cstheme="minorHAnsi"/>
          <w:bdr w:val="none" w:sz="0" w:space="0" w:color="auto" w:frame="1"/>
        </w:rPr>
        <w:t>All of child maintenance paid (under €75 per week) is deducted from Rent Supplement. Most court orders are well under this amount, so there is no incentive for a custodial parent on rent supplement to seek maintenance.</w:t>
      </w:r>
    </w:p>
    <w:p w14:paraId="10401F4C" w14:textId="77777777" w:rsidR="00763B56" w:rsidRPr="000247DC" w:rsidRDefault="00763B56" w:rsidP="00763B56">
      <w:pPr>
        <w:pStyle w:val="NormalWeb"/>
        <w:shd w:val="clear" w:color="auto" w:fill="FFFFFF"/>
        <w:spacing w:before="0" w:beforeAutospacing="0" w:after="0" w:afterAutospacing="0"/>
        <w:ind w:left="720"/>
        <w:rPr>
          <w:rFonts w:asciiTheme="minorHAnsi" w:hAnsiTheme="minorHAnsi" w:cstheme="minorHAnsi"/>
          <w:sz w:val="22"/>
          <w:szCs w:val="22"/>
        </w:rPr>
      </w:pPr>
    </w:p>
    <w:p w14:paraId="06FD60C2" w14:textId="77777777" w:rsidR="00763B56" w:rsidRPr="000247DC" w:rsidRDefault="00763B56" w:rsidP="00763B56">
      <w:pPr>
        <w:pStyle w:val="NormalWeb"/>
        <w:numPr>
          <w:ilvl w:val="0"/>
          <w:numId w:val="22"/>
        </w:numPr>
        <w:shd w:val="clear" w:color="auto" w:fill="FFFFFF"/>
        <w:spacing w:before="0" w:beforeAutospacing="0" w:after="0" w:afterAutospacing="0"/>
        <w:rPr>
          <w:rFonts w:asciiTheme="minorHAnsi" w:hAnsiTheme="minorHAnsi" w:cstheme="minorHAnsi"/>
          <w:sz w:val="22"/>
          <w:szCs w:val="22"/>
        </w:rPr>
      </w:pPr>
      <w:r w:rsidRPr="000247DC">
        <w:rPr>
          <w:rFonts w:asciiTheme="minorHAnsi" w:hAnsiTheme="minorHAnsi" w:cstheme="minorHAnsi"/>
          <w:sz w:val="22"/>
          <w:szCs w:val="22"/>
        </w:rPr>
        <w:t xml:space="preserve">Child maintenance is also counted as means by the Legal Aid Board when people are applying for legal aid. If a single parent with children is in receipt of HAP and maintenance, it </w:t>
      </w:r>
      <w:r w:rsidRPr="000247DC">
        <w:rPr>
          <w:rFonts w:asciiTheme="minorHAnsi" w:hAnsiTheme="minorHAnsi" w:cstheme="minorHAnsi"/>
          <w:sz w:val="22"/>
          <w:szCs w:val="22"/>
        </w:rPr>
        <w:lastRenderedPageBreak/>
        <w:t xml:space="preserve">is very likely that they will be over the threshold for legal aid. </w:t>
      </w:r>
      <w:r w:rsidRPr="000247DC">
        <w:rPr>
          <w:rFonts w:asciiTheme="minorHAnsi" w:hAnsiTheme="minorHAnsi" w:cstheme="minorHAnsi"/>
          <w:sz w:val="22"/>
          <w:szCs w:val="22"/>
        </w:rPr>
        <w:br/>
      </w:r>
    </w:p>
    <w:p w14:paraId="5927566A" w14:textId="77777777" w:rsidR="00DF58F1" w:rsidRDefault="00966840" w:rsidP="00966840">
      <w:pPr>
        <w:rPr>
          <w:rFonts w:cstheme="minorHAnsi"/>
          <w:color w:val="000000"/>
        </w:rPr>
      </w:pPr>
      <w:r w:rsidRPr="00966840">
        <w:rPr>
          <w:lang w:eastAsia="en-IE"/>
        </w:rPr>
        <w:t>In practice, it can be difficult to ensure compliance. While the option of an attachment to earnings can work in some instances, this can easily be circumvented if the non-custodial parent moves jobs or fails to tell the other parent, the name of their employer. Unlike Local Property Tax, for example, Revenue cannot deduct the maintenance payment at source.</w:t>
      </w:r>
      <w:r>
        <w:rPr>
          <w:lang w:eastAsia="en-IE"/>
        </w:rPr>
        <w:t xml:space="preserve"> </w:t>
      </w:r>
      <w:r w:rsidRPr="00966840">
        <w:t xml:space="preserve">In cases of coercive control, domestic violence and abuse, </w:t>
      </w:r>
      <w:r>
        <w:t xml:space="preserve">child maintenance processes can exacerbate hostilities and be very daunting for the custodial parent. </w:t>
      </w:r>
      <w:r w:rsidR="00DF58F1">
        <w:rPr>
          <w:rFonts w:cstheme="minorHAnsi"/>
          <w:color w:val="000000"/>
        </w:rPr>
        <w:t xml:space="preserve">It is of course important to note that a significant proportion of child maintenance arrangements are resolved amicably and that issues with payments typically do not arise in such </w:t>
      </w:r>
      <w:r w:rsidR="009C7BB0">
        <w:rPr>
          <w:rFonts w:cstheme="minorHAnsi"/>
          <w:color w:val="000000"/>
        </w:rPr>
        <w:t>instances</w:t>
      </w:r>
      <w:r w:rsidR="00DF58F1">
        <w:rPr>
          <w:rFonts w:cstheme="minorHAnsi"/>
          <w:color w:val="000000"/>
        </w:rPr>
        <w:t>.</w:t>
      </w:r>
    </w:p>
    <w:p w14:paraId="552B1013" w14:textId="77777777" w:rsidR="00046746" w:rsidRDefault="00643CE9" w:rsidP="00046746">
      <w:pPr>
        <w:pStyle w:val="Heading1"/>
      </w:pPr>
      <w:r>
        <w:t>CIB Response to specific c</w:t>
      </w:r>
      <w:r w:rsidR="00046746">
        <w:t xml:space="preserve">onsultation </w:t>
      </w:r>
      <w:r>
        <w:t>questions</w:t>
      </w:r>
    </w:p>
    <w:p w14:paraId="36A86ED7" w14:textId="00BA8A75" w:rsidR="002E3456" w:rsidRDefault="00DF58F1" w:rsidP="00D33E33">
      <w:pPr>
        <w:pStyle w:val="Heading3"/>
        <w:rPr>
          <w:rFonts w:ascii="Calibri" w:hAnsi="Calibri" w:cs="Calibri"/>
          <w:b w:val="0"/>
          <w:bCs w:val="0"/>
          <w:color w:val="323130"/>
          <w:sz w:val="22"/>
          <w:szCs w:val="22"/>
        </w:rPr>
      </w:pPr>
      <w:r w:rsidRPr="00F8727A">
        <w:rPr>
          <w:rFonts w:eastAsiaTheme="majorEastAsia"/>
        </w:rPr>
        <w:t xml:space="preserve">Treatment of </w:t>
      </w:r>
      <w:r w:rsidR="00046746" w:rsidRPr="00F8727A">
        <w:rPr>
          <w:rFonts w:eastAsiaTheme="majorEastAsia"/>
        </w:rPr>
        <w:t xml:space="preserve">income from maintenance </w:t>
      </w:r>
      <w:r w:rsidRPr="00F8727A">
        <w:rPr>
          <w:rFonts w:eastAsiaTheme="majorEastAsia"/>
        </w:rPr>
        <w:t xml:space="preserve">in </w:t>
      </w:r>
      <w:r w:rsidR="00046746" w:rsidRPr="00F8727A">
        <w:rPr>
          <w:rFonts w:eastAsiaTheme="majorEastAsia"/>
        </w:rPr>
        <w:t>the means test</w:t>
      </w:r>
      <w:r w:rsidR="00D33E33" w:rsidRPr="00F8727A">
        <w:rPr>
          <w:rFonts w:eastAsiaTheme="majorEastAsia"/>
        </w:rPr>
        <w:t xml:space="preserve"> for </w:t>
      </w:r>
      <w:r w:rsidR="00F8727A" w:rsidRPr="00F8727A">
        <w:rPr>
          <w:rFonts w:eastAsiaTheme="majorEastAsia"/>
        </w:rPr>
        <w:t>social welfare payments</w:t>
      </w:r>
      <w:r w:rsidR="00D33E33" w:rsidRPr="00F8727A">
        <w:rPr>
          <w:rFonts w:eastAsiaTheme="majorEastAsia"/>
        </w:rPr>
        <w:br/>
      </w:r>
    </w:p>
    <w:p w14:paraId="2808DAA1" w14:textId="704D9D6F" w:rsidR="002E3456" w:rsidRPr="002E3456" w:rsidRDefault="002E3456" w:rsidP="002E3456">
      <w:pPr>
        <w:spacing w:after="0"/>
      </w:pPr>
      <w:r w:rsidRPr="002E3456">
        <w:t xml:space="preserve">A recurring issue for custodial parents who contact CISs is the fact that child maintenance income is not household income similar to other income and, therefore, should not be considered as means in the same way when it comes to other State supports. </w:t>
      </w:r>
      <w:r w:rsidRPr="002E3456">
        <w:rPr>
          <w:bdr w:val="none" w:sz="0" w:space="0" w:color="auto" w:frame="1"/>
        </w:rPr>
        <w:t>Child maintenance is assessed as means and, whether paid or not, 50% is deducted from social welfare payments. The One Parent Family increase for a Qualified Child is €38 per child</w:t>
      </w:r>
      <w:r w:rsidRPr="002E3456">
        <w:rPr>
          <w:bdr w:val="none" w:sz="0" w:space="0" w:color="auto" w:frame="1"/>
          <w:vertAlign w:val="superscript"/>
        </w:rPr>
        <w:footnoteReference w:id="2"/>
      </w:r>
      <w:r w:rsidRPr="002E3456">
        <w:rPr>
          <w:bdr w:val="none" w:sz="0" w:space="0" w:color="auto" w:frame="1"/>
        </w:rPr>
        <w:t>-</w:t>
      </w:r>
      <w:r w:rsidR="00FF2199">
        <w:rPr>
          <w:bdr w:val="none" w:sz="0" w:space="0" w:color="auto" w:frame="1"/>
        </w:rPr>
        <w:t xml:space="preserve"> </w:t>
      </w:r>
      <w:r w:rsidRPr="002E3456">
        <w:rPr>
          <w:bdr w:val="none" w:sz="0" w:space="0" w:color="auto" w:frame="1"/>
        </w:rPr>
        <w:t xml:space="preserve">this means that maintenance payments above this, are being deducted from the parent’s primary social welfare payment of €203 a week. Thus, parents may be entitled to less than their statutory social welfare payment because of money paid for their child. </w:t>
      </w:r>
    </w:p>
    <w:p w14:paraId="76B80AD5" w14:textId="77777777" w:rsidR="002E3456" w:rsidRPr="002E3456" w:rsidRDefault="002E3456" w:rsidP="002E3456">
      <w:r w:rsidRPr="002E3456">
        <w:t xml:space="preserve">It is also the case that once a maintenance order is in place regardless of whether or not it is paid, the maintenance is treated as income calculated as means which results in a reduction of other social welfare payments. This is in contrast to the situation where </w:t>
      </w:r>
      <w:r w:rsidRPr="002E3456">
        <w:rPr>
          <w:rFonts w:cstheme="minorHAnsi"/>
        </w:rPr>
        <w:t xml:space="preserve">rent or mortgage repayment up to a maximum of €95.23 per week can be offset against income from maintenance payments. </w:t>
      </w:r>
    </w:p>
    <w:p w14:paraId="7014947F" w14:textId="7820C330" w:rsidR="00046746" w:rsidRDefault="00D33E33" w:rsidP="00D33E33">
      <w:pPr>
        <w:pStyle w:val="Heading3"/>
      </w:pPr>
      <w:r w:rsidRPr="00D33E33">
        <w:rPr>
          <w:rFonts w:ascii="Calibri" w:hAnsi="Calibri" w:cs="Calibri"/>
          <w:b w:val="0"/>
          <w:bCs w:val="0"/>
          <w:color w:val="323130"/>
          <w:sz w:val="22"/>
          <w:szCs w:val="22"/>
        </w:rPr>
        <w:t>CIB believe</w:t>
      </w:r>
      <w:r w:rsidR="0038543F">
        <w:rPr>
          <w:rFonts w:ascii="Calibri" w:hAnsi="Calibri" w:cs="Calibri"/>
          <w:b w:val="0"/>
          <w:bCs w:val="0"/>
          <w:color w:val="323130"/>
          <w:sz w:val="22"/>
          <w:szCs w:val="22"/>
        </w:rPr>
        <w:t>s</w:t>
      </w:r>
      <w:r w:rsidR="000247DC">
        <w:rPr>
          <w:rFonts w:ascii="Calibri" w:hAnsi="Calibri" w:cs="Calibri"/>
          <w:b w:val="0"/>
          <w:bCs w:val="0"/>
          <w:color w:val="323130"/>
          <w:sz w:val="22"/>
          <w:szCs w:val="22"/>
        </w:rPr>
        <w:t xml:space="preserve"> that </w:t>
      </w:r>
      <w:r w:rsidR="0038543F">
        <w:rPr>
          <w:rFonts w:ascii="Calibri" w:hAnsi="Calibri" w:cs="Calibri"/>
          <w:b w:val="0"/>
          <w:bCs w:val="0"/>
          <w:color w:val="323130"/>
          <w:sz w:val="22"/>
          <w:szCs w:val="22"/>
        </w:rPr>
        <w:t xml:space="preserve">child </w:t>
      </w:r>
      <w:r w:rsidR="00C9371A" w:rsidRPr="00D33E33">
        <w:rPr>
          <w:rFonts w:ascii="Calibri" w:hAnsi="Calibri" w:cs="Calibri"/>
          <w:b w:val="0"/>
          <w:color w:val="323130"/>
          <w:sz w:val="22"/>
          <w:szCs w:val="22"/>
        </w:rPr>
        <w:t xml:space="preserve">maintenance </w:t>
      </w:r>
      <w:r w:rsidRPr="00D33E33">
        <w:rPr>
          <w:rFonts w:ascii="Calibri" w:hAnsi="Calibri" w:cs="Calibri"/>
          <w:b w:val="0"/>
          <w:bCs w:val="0"/>
          <w:color w:val="323130"/>
          <w:sz w:val="22"/>
          <w:szCs w:val="22"/>
        </w:rPr>
        <w:t xml:space="preserve">should be </w:t>
      </w:r>
      <w:r w:rsidR="00C9371A" w:rsidRPr="00D33E33">
        <w:rPr>
          <w:rFonts w:ascii="Calibri" w:hAnsi="Calibri" w:cs="Calibri"/>
          <w:b w:val="0"/>
          <w:color w:val="323130"/>
          <w:sz w:val="22"/>
          <w:szCs w:val="22"/>
        </w:rPr>
        <w:t>disregarded in the means test.</w:t>
      </w:r>
      <w:r w:rsidRPr="00D33E33">
        <w:rPr>
          <w:rFonts w:ascii="Calibri" w:hAnsi="Calibri" w:cs="Calibri"/>
          <w:b w:val="0"/>
          <w:bCs w:val="0"/>
          <w:color w:val="323130"/>
          <w:sz w:val="22"/>
          <w:szCs w:val="22"/>
        </w:rPr>
        <w:t xml:space="preserve"> This is important because </w:t>
      </w:r>
      <w:r w:rsidR="00F8727A">
        <w:rPr>
          <w:rFonts w:ascii="Calibri" w:hAnsi="Calibri" w:cs="Calibri"/>
          <w:b w:val="0"/>
          <w:bCs w:val="0"/>
          <w:color w:val="323130"/>
          <w:sz w:val="22"/>
          <w:szCs w:val="22"/>
        </w:rPr>
        <w:t>c</w:t>
      </w:r>
      <w:r w:rsidRPr="00D33E33">
        <w:rPr>
          <w:rFonts w:asciiTheme="minorHAnsi" w:hAnsiTheme="minorHAnsi" w:cstheme="minorHAnsi"/>
          <w:b w:val="0"/>
          <w:sz w:val="22"/>
          <w:szCs w:val="22"/>
        </w:rPr>
        <w:t>hild maintenance payments are paid to contribute to the cost associated with rai</w:t>
      </w:r>
      <w:r w:rsidR="00966840">
        <w:rPr>
          <w:rFonts w:asciiTheme="minorHAnsi" w:hAnsiTheme="minorHAnsi" w:cstheme="minorHAnsi"/>
          <w:b w:val="0"/>
          <w:sz w:val="22"/>
          <w:szCs w:val="22"/>
        </w:rPr>
        <w:t xml:space="preserve">sing children and as such should not be </w:t>
      </w:r>
      <w:r w:rsidRPr="00D33E33">
        <w:rPr>
          <w:rFonts w:asciiTheme="minorHAnsi" w:hAnsiTheme="minorHAnsi" w:cstheme="minorHAnsi"/>
          <w:b w:val="0"/>
          <w:sz w:val="22"/>
          <w:szCs w:val="22"/>
        </w:rPr>
        <w:t>means test</w:t>
      </w:r>
      <w:r w:rsidR="00966840">
        <w:rPr>
          <w:rFonts w:asciiTheme="minorHAnsi" w:hAnsiTheme="minorHAnsi" w:cstheme="minorHAnsi"/>
          <w:b w:val="0"/>
          <w:sz w:val="22"/>
          <w:szCs w:val="22"/>
        </w:rPr>
        <w:t>ed</w:t>
      </w:r>
      <w:r w:rsidRPr="00D33E33">
        <w:rPr>
          <w:rFonts w:asciiTheme="minorHAnsi" w:hAnsiTheme="minorHAnsi" w:cstheme="minorHAnsi"/>
          <w:b w:val="0"/>
          <w:sz w:val="22"/>
          <w:szCs w:val="22"/>
        </w:rPr>
        <w:t xml:space="preserve">.  </w:t>
      </w:r>
    </w:p>
    <w:p w14:paraId="6091C60B" w14:textId="17D5B7DB" w:rsidR="00D33E33" w:rsidRDefault="00F8727A" w:rsidP="00D33E33">
      <w:r>
        <w:t xml:space="preserve">CIB also believes that the </w:t>
      </w:r>
      <w:r w:rsidR="00D33E33">
        <w:t xml:space="preserve">disregard </w:t>
      </w:r>
      <w:r w:rsidR="00046746">
        <w:t xml:space="preserve">for housing costs </w:t>
      </w:r>
      <w:r w:rsidR="00D33E33">
        <w:t>should re</w:t>
      </w:r>
      <w:r>
        <w:t xml:space="preserve">main in place as housing costs can be a significant drain on lone person households. </w:t>
      </w:r>
      <w:r w:rsidR="00516FF3">
        <w:t>A s</w:t>
      </w:r>
      <w:r>
        <w:t xml:space="preserve">hortage of </w:t>
      </w:r>
      <w:r w:rsidR="00D33E33">
        <w:t xml:space="preserve">housing and soaring rents already create </w:t>
      </w:r>
      <w:r w:rsidR="00966840">
        <w:t xml:space="preserve">difficulties </w:t>
      </w:r>
      <w:r w:rsidR="00D33E33">
        <w:t xml:space="preserve">for </w:t>
      </w:r>
      <w:r>
        <w:t xml:space="preserve">many people parenting alone and </w:t>
      </w:r>
      <w:r w:rsidR="00D33E33">
        <w:t>removing this disregard would further exacerbate this ongoing issue.</w:t>
      </w:r>
    </w:p>
    <w:p w14:paraId="53678237" w14:textId="77777777" w:rsidR="001943A5" w:rsidRDefault="00D33E33" w:rsidP="00F8727A">
      <w:pPr>
        <w:pStyle w:val="Heading3"/>
      </w:pPr>
      <w:r>
        <w:t>T</w:t>
      </w:r>
      <w:r w:rsidR="001943A5">
        <w:t>he obligation on an applicant for OFP or JST to make “efforts to seek maintenance”</w:t>
      </w:r>
    </w:p>
    <w:p w14:paraId="44FB593D" w14:textId="77777777" w:rsidR="00F8727A" w:rsidRDefault="00F8727A" w:rsidP="00F8727A">
      <w:pPr>
        <w:pStyle w:val="Heading3"/>
        <w:rPr>
          <w:rFonts w:asciiTheme="minorHAnsi" w:hAnsiTheme="minorHAnsi" w:cstheme="minorHAnsi"/>
          <w:b w:val="0"/>
          <w:sz w:val="22"/>
          <w:szCs w:val="22"/>
        </w:rPr>
      </w:pPr>
      <w:r>
        <w:rPr>
          <w:rFonts w:asciiTheme="minorHAnsi" w:hAnsiTheme="minorHAnsi" w:cstheme="minorHAnsi"/>
          <w:b w:val="0"/>
          <w:sz w:val="22"/>
          <w:szCs w:val="22"/>
        </w:rPr>
        <w:t xml:space="preserve">An important underlying principle of the child maintenance system is that parents who can pay for the upkeep of their children </w:t>
      </w:r>
      <w:r w:rsidR="00966840">
        <w:rPr>
          <w:rFonts w:asciiTheme="minorHAnsi" w:hAnsiTheme="minorHAnsi" w:cstheme="minorHAnsi"/>
          <w:b w:val="0"/>
          <w:sz w:val="22"/>
          <w:szCs w:val="22"/>
        </w:rPr>
        <w:t xml:space="preserve">should </w:t>
      </w:r>
      <w:r>
        <w:rPr>
          <w:rFonts w:asciiTheme="minorHAnsi" w:hAnsiTheme="minorHAnsi" w:cstheme="minorHAnsi"/>
          <w:b w:val="0"/>
          <w:sz w:val="22"/>
          <w:szCs w:val="22"/>
        </w:rPr>
        <w:t>do so. This is necessary irrespective of what system is in place. Parents should be obliged, enabled and supported to discharge these responsibilities in a fair and transparent manner.</w:t>
      </w:r>
    </w:p>
    <w:p w14:paraId="799B4A28" w14:textId="679CDCD0" w:rsidR="00F56C18" w:rsidRDefault="00D33E33" w:rsidP="00D33E33">
      <w:r>
        <w:lastRenderedPageBreak/>
        <w:t xml:space="preserve">CIB believes that in a general way </w:t>
      </w:r>
      <w:r w:rsidR="001943A5" w:rsidRPr="00D33E33">
        <w:t xml:space="preserve">claimants should </w:t>
      </w:r>
      <w:r>
        <w:t xml:space="preserve">be expected </w:t>
      </w:r>
      <w:r w:rsidR="001943A5" w:rsidRPr="00D33E33">
        <w:t xml:space="preserve">to seek maintenance from the </w:t>
      </w:r>
      <w:r>
        <w:t>non-custodial parent on the basis that children are the responsibility of both parents.</w:t>
      </w:r>
      <w:r w:rsidR="00F56C18">
        <w:t xml:space="preserve"> However, parents should not be obliged to engage in an adversarial system that</w:t>
      </w:r>
      <w:r w:rsidR="00966840">
        <w:t xml:space="preserve"> </w:t>
      </w:r>
      <w:r w:rsidR="00F56C18">
        <w:t xml:space="preserve">is not set up to deal with what are sometimes very complex dynamics. </w:t>
      </w:r>
      <w:r w:rsidR="00516FF3">
        <w:t>T</w:t>
      </w:r>
      <w:r w:rsidR="00F56C18">
        <w:t>here should be a supportive mechanism available to parents to enable them to do this in a fair and non-intimidating way. A statutory Child Maintenance Agency, if established with an appropriate remit and functions</w:t>
      </w:r>
      <w:r w:rsidR="00966840">
        <w:t>,</w:t>
      </w:r>
      <w:r w:rsidR="00F56C18">
        <w:t xml:space="preserve"> has the potential to provide such a mechanism. Some parents clearly need support in </w:t>
      </w:r>
      <w:r w:rsidR="001943A5" w:rsidRPr="00D33E33">
        <w:t xml:space="preserve">obtaining maintenance payments where the other parent is not co-operating. </w:t>
      </w:r>
    </w:p>
    <w:p w14:paraId="5578C7EE" w14:textId="4BA022C4" w:rsidR="001943A5" w:rsidRDefault="00F56C18" w:rsidP="00643CE9">
      <w:r>
        <w:t xml:space="preserve">In terms of equity, it is also important to have full record transparency to show that </w:t>
      </w:r>
      <w:r w:rsidR="001943A5" w:rsidRPr="00D33E33">
        <w:t xml:space="preserve">applicants have sought maintenance </w:t>
      </w:r>
      <w:r>
        <w:t xml:space="preserve">in order </w:t>
      </w:r>
      <w:r w:rsidR="001943A5" w:rsidRPr="00D33E33">
        <w:t>to avoid the occurrence of cash payments being made and left undisclosed.</w:t>
      </w:r>
    </w:p>
    <w:p w14:paraId="3864CC28" w14:textId="77777777" w:rsidR="001F60A5" w:rsidRDefault="00765C58" w:rsidP="00F8727A">
      <w:pPr>
        <w:pStyle w:val="Heading3"/>
      </w:pPr>
      <w:r>
        <w:t xml:space="preserve">Establishment of a </w:t>
      </w:r>
      <w:r w:rsidR="001F60A5">
        <w:t xml:space="preserve">Child Maintenance Agency </w:t>
      </w:r>
    </w:p>
    <w:p w14:paraId="72ECC5A1" w14:textId="77777777" w:rsidR="002E3456" w:rsidRPr="002E3456" w:rsidRDefault="002E3456" w:rsidP="00C07556">
      <w:pPr>
        <w:spacing w:line="276" w:lineRule="auto"/>
      </w:pPr>
      <w:r w:rsidRPr="002E3456">
        <w:rPr>
          <w:shd w:val="clear" w:color="auto" w:fill="FFFFFF"/>
        </w:rPr>
        <w:t xml:space="preserve">It is widely acknowledged that there is huge pressure on the family courts system generally, impacting on the time available in child maintenance cases for decision-making that is inclusive of all parties involved. While people should always have the option to refer decisions to the courts system, initial child maintenance decisions should be removed from the courts system and should only be used as a last resort means of redress. </w:t>
      </w:r>
      <w:r w:rsidRPr="002E3456">
        <w:t xml:space="preserve">It has been argued that a Child Maintenance Agency would enable a more consistent approach across the country. </w:t>
      </w:r>
    </w:p>
    <w:p w14:paraId="45F83FC8" w14:textId="77777777" w:rsidR="002E3456" w:rsidRPr="002E3456" w:rsidRDefault="002E3456" w:rsidP="002E3456">
      <w:r w:rsidRPr="002E3456">
        <w:t>The current system for setting the amount of, and enforcing child maintenance payments is unsatisfactory mainly because t</w:t>
      </w:r>
      <w:r w:rsidRPr="002E3456">
        <w:rPr>
          <w:color w:val="231F20"/>
        </w:rPr>
        <w:t>here are no statutory guidelines on the level that maintenance payments should be set and it is left to the discretion of each court.</w:t>
      </w:r>
      <w:r w:rsidRPr="002E3456">
        <w:rPr>
          <w:color w:val="231F20"/>
          <w:sz w:val="24"/>
        </w:rPr>
        <w:t xml:space="preserve"> </w:t>
      </w:r>
      <w:r w:rsidRPr="002E3456">
        <w:rPr>
          <w:color w:val="231F20"/>
        </w:rPr>
        <w:t>Also,</w:t>
      </w:r>
      <w:r w:rsidRPr="002E3456">
        <w:rPr>
          <w:color w:val="231F20"/>
          <w:sz w:val="24"/>
        </w:rPr>
        <w:t xml:space="preserve"> c</w:t>
      </w:r>
      <w:r w:rsidRPr="002E3456">
        <w:t xml:space="preserve">urrently, there is no formal procedure in place for the collection of child maintenance. Under the current system, the DSP does not pursue the liable relative for child maintenance which has to be done through the courts system by the custodial parent without any meaningful assistance from the State. </w:t>
      </w:r>
    </w:p>
    <w:p w14:paraId="455C3397" w14:textId="77777777" w:rsidR="002E3456" w:rsidRDefault="002E3456" w:rsidP="00FF2199">
      <w:pPr>
        <w:spacing w:line="276" w:lineRule="auto"/>
      </w:pPr>
      <w:r>
        <w:t xml:space="preserve">The Family Courts system is not user-friendly because of its adversarial nature and its very heavy workload. Custodial parents frequently decide not to pursue a case in court because they do not want to be in that system. There is widespread reporting of a lack of consistency between judges in determining the amount of child maintenance. This is clearly a matter of concern. While there are some judges who are highly skilled in this area, there are others who do not have the relevant skills and experience and who sometimes do not have the time or the information to make a fully informed decision. </w:t>
      </w:r>
    </w:p>
    <w:p w14:paraId="7D34104D" w14:textId="6F374E72" w:rsidR="002E3456" w:rsidRDefault="002E3456" w:rsidP="00FF2199">
      <w:pPr>
        <w:spacing w:line="276" w:lineRule="auto"/>
      </w:pPr>
      <w:r>
        <w:t xml:space="preserve">It is critically important that parents (custodial and non-custodial) can be facilitated to resolve child maintenance payment issues as far as possible outside of the courts system. Side by side with a new system for agreeing and deciding on levels of child maintenance, there is a need for a strong </w:t>
      </w:r>
      <w:r w:rsidRPr="00621A14">
        <w:t>early intervention approach</w:t>
      </w:r>
      <w:r>
        <w:t xml:space="preserve"> when arrangements break down</w:t>
      </w:r>
      <w:r w:rsidRPr="00621A14">
        <w:t>.</w:t>
      </w:r>
      <w:r>
        <w:t xml:space="preserve"> The current situation where the only mechanism for resolving issues is through the courts system is unsatisfactory and, particularly so, for people who have no experience of the family courts system.</w:t>
      </w:r>
    </w:p>
    <w:p w14:paraId="3B65D1BD" w14:textId="2CC9DFE3" w:rsidR="008335E9" w:rsidRDefault="00765C58" w:rsidP="00FF2199">
      <w:pPr>
        <w:pStyle w:val="Default"/>
        <w:spacing w:line="276" w:lineRule="auto"/>
        <w:rPr>
          <w:rFonts w:asciiTheme="minorHAnsi" w:hAnsiTheme="minorHAnsi"/>
          <w:sz w:val="22"/>
          <w:szCs w:val="22"/>
        </w:rPr>
      </w:pPr>
      <w:r>
        <w:rPr>
          <w:rFonts w:asciiTheme="minorHAnsi" w:hAnsiTheme="minorHAnsi"/>
          <w:sz w:val="22"/>
          <w:szCs w:val="22"/>
        </w:rPr>
        <w:t xml:space="preserve">CIB believes that the establishment of a statutory </w:t>
      </w:r>
      <w:r w:rsidR="001F60A5">
        <w:rPr>
          <w:rFonts w:asciiTheme="minorHAnsi" w:hAnsiTheme="minorHAnsi"/>
          <w:sz w:val="22"/>
          <w:szCs w:val="22"/>
        </w:rPr>
        <w:t xml:space="preserve">Child Maintenance Agency </w:t>
      </w:r>
      <w:r>
        <w:rPr>
          <w:rFonts w:asciiTheme="minorHAnsi" w:hAnsiTheme="minorHAnsi"/>
          <w:sz w:val="22"/>
          <w:szCs w:val="22"/>
        </w:rPr>
        <w:t xml:space="preserve">would be an important and very positive step forward. </w:t>
      </w:r>
      <w:r w:rsidR="00966840">
        <w:rPr>
          <w:rFonts w:asciiTheme="minorHAnsi" w:hAnsiTheme="minorHAnsi"/>
          <w:sz w:val="22"/>
          <w:szCs w:val="22"/>
        </w:rPr>
        <w:t>Such an Agency would provide a more user-friendly system than</w:t>
      </w:r>
      <w:r w:rsidR="00911590">
        <w:rPr>
          <w:rFonts w:asciiTheme="minorHAnsi" w:hAnsiTheme="minorHAnsi"/>
          <w:sz w:val="22"/>
          <w:szCs w:val="22"/>
        </w:rPr>
        <w:t xml:space="preserve"> </w:t>
      </w:r>
      <w:r w:rsidR="00966840">
        <w:rPr>
          <w:rFonts w:asciiTheme="minorHAnsi" w:hAnsiTheme="minorHAnsi"/>
          <w:sz w:val="22"/>
          <w:szCs w:val="22"/>
        </w:rPr>
        <w:t>the court system. It would also</w:t>
      </w:r>
      <w:r w:rsidR="00911590">
        <w:rPr>
          <w:rFonts w:asciiTheme="minorHAnsi" w:hAnsiTheme="minorHAnsi"/>
          <w:sz w:val="22"/>
          <w:szCs w:val="22"/>
        </w:rPr>
        <w:t xml:space="preserve"> bring a level of consistency which is not there at present.</w:t>
      </w:r>
    </w:p>
    <w:p w14:paraId="713B3204" w14:textId="2C89BEB4" w:rsidR="008335E9" w:rsidRDefault="008335E9" w:rsidP="008335E9">
      <w:pPr>
        <w:pStyle w:val="Default"/>
      </w:pPr>
      <w:r>
        <w:t xml:space="preserve"> </w:t>
      </w:r>
    </w:p>
    <w:p w14:paraId="5E3B1327" w14:textId="3CDFCFFF" w:rsidR="002E3456" w:rsidRPr="00621A14" w:rsidRDefault="002E3456" w:rsidP="00FF2199">
      <w:pPr>
        <w:spacing w:line="276" w:lineRule="auto"/>
      </w:pPr>
      <w:r>
        <w:lastRenderedPageBreak/>
        <w:t xml:space="preserve">Any alternative system in the form of a Child Maintenance Agency as proposed must have transparent guidelines in place as to how the level of maintenance is assessed but must also allow for some discretion where there are unusual or exceptional circumstance relating to either parent. </w:t>
      </w:r>
    </w:p>
    <w:p w14:paraId="1757B160" w14:textId="6564E58C" w:rsidR="001F60A5" w:rsidRDefault="00966840" w:rsidP="00FF2199">
      <w:pPr>
        <w:pStyle w:val="Default"/>
        <w:spacing w:line="276" w:lineRule="auto"/>
        <w:rPr>
          <w:rFonts w:asciiTheme="minorHAnsi" w:hAnsiTheme="minorHAnsi"/>
          <w:sz w:val="22"/>
          <w:szCs w:val="22"/>
        </w:rPr>
      </w:pPr>
      <w:r>
        <w:rPr>
          <w:rFonts w:asciiTheme="minorHAnsi" w:hAnsiTheme="minorHAnsi"/>
          <w:sz w:val="22"/>
          <w:szCs w:val="22"/>
        </w:rPr>
        <w:t>T</w:t>
      </w:r>
      <w:r w:rsidR="00765C58">
        <w:rPr>
          <w:rFonts w:asciiTheme="minorHAnsi" w:hAnsiTheme="minorHAnsi"/>
          <w:sz w:val="22"/>
          <w:szCs w:val="22"/>
        </w:rPr>
        <w:t>he functions and operational structures of such an agency must allow for a</w:t>
      </w:r>
      <w:r w:rsidR="001F60A5">
        <w:rPr>
          <w:rFonts w:asciiTheme="minorHAnsi" w:hAnsiTheme="minorHAnsi"/>
          <w:sz w:val="22"/>
          <w:szCs w:val="22"/>
        </w:rPr>
        <w:t>n</w:t>
      </w:r>
      <w:r w:rsidR="00765C58">
        <w:rPr>
          <w:rFonts w:asciiTheme="minorHAnsi" w:hAnsiTheme="minorHAnsi"/>
          <w:sz w:val="22"/>
          <w:szCs w:val="22"/>
        </w:rPr>
        <w:t xml:space="preserve"> engagement with both parents as required before, during and after child maintenance arrangements are agreed. This is critically important in order to address fears and anxiety that are frequently associated with parental separation associated with </w:t>
      </w:r>
      <w:r w:rsidR="001F60A5">
        <w:rPr>
          <w:rFonts w:asciiTheme="minorHAnsi" w:hAnsiTheme="minorHAnsi"/>
          <w:sz w:val="22"/>
          <w:szCs w:val="22"/>
        </w:rPr>
        <w:t>domestic violence</w:t>
      </w:r>
      <w:r w:rsidR="00765C58">
        <w:rPr>
          <w:rFonts w:asciiTheme="minorHAnsi" w:hAnsiTheme="minorHAnsi"/>
          <w:sz w:val="22"/>
          <w:szCs w:val="22"/>
        </w:rPr>
        <w:t xml:space="preserve"> and/or coercive control</w:t>
      </w:r>
      <w:r w:rsidR="001F60A5">
        <w:rPr>
          <w:rFonts w:asciiTheme="minorHAnsi" w:hAnsiTheme="minorHAnsi"/>
          <w:sz w:val="22"/>
          <w:szCs w:val="22"/>
        </w:rPr>
        <w:t>.</w:t>
      </w:r>
    </w:p>
    <w:p w14:paraId="6AC72398" w14:textId="1958366B" w:rsidR="002E3456" w:rsidRDefault="002E3456" w:rsidP="001F60A5">
      <w:pPr>
        <w:pStyle w:val="Default"/>
        <w:rPr>
          <w:rFonts w:asciiTheme="minorHAnsi" w:hAnsiTheme="minorHAnsi"/>
          <w:sz w:val="22"/>
          <w:szCs w:val="22"/>
        </w:rPr>
      </w:pPr>
    </w:p>
    <w:p w14:paraId="6522AA04" w14:textId="7B43B215" w:rsidR="002E3456" w:rsidRPr="00621A14" w:rsidRDefault="002E3456" w:rsidP="002E3456">
      <w:r>
        <w:t>It is also important that m</w:t>
      </w:r>
      <w:r w:rsidRPr="00621A14">
        <w:t xml:space="preserve">ediation or alternative </w:t>
      </w:r>
      <w:r>
        <w:t xml:space="preserve">resolution mechanisms are available and easily accessible by both custodial and non-custodial parents. </w:t>
      </w:r>
    </w:p>
    <w:p w14:paraId="188E72F3" w14:textId="32D6524B" w:rsidR="001F60A5" w:rsidRDefault="00911590" w:rsidP="00F8727A">
      <w:pPr>
        <w:pStyle w:val="Heading3"/>
      </w:pPr>
      <w:r>
        <w:t xml:space="preserve">Interaction of Proposed Child Maintenance Agency </w:t>
      </w:r>
      <w:r w:rsidR="001F60A5">
        <w:t xml:space="preserve">with the social welfare system </w:t>
      </w:r>
    </w:p>
    <w:p w14:paraId="2BDC9205" w14:textId="71BDEC2D" w:rsidR="001F60A5" w:rsidRDefault="00911590" w:rsidP="00FF2199">
      <w:pPr>
        <w:pStyle w:val="Default"/>
        <w:spacing w:line="276" w:lineRule="auto"/>
        <w:rPr>
          <w:rFonts w:asciiTheme="minorHAnsi" w:hAnsiTheme="minorHAnsi"/>
          <w:sz w:val="22"/>
          <w:szCs w:val="22"/>
        </w:rPr>
      </w:pPr>
      <w:r>
        <w:rPr>
          <w:rFonts w:asciiTheme="minorHAnsi" w:hAnsiTheme="minorHAnsi"/>
          <w:sz w:val="22"/>
          <w:szCs w:val="22"/>
        </w:rPr>
        <w:t xml:space="preserve">There are important </w:t>
      </w:r>
      <w:r w:rsidR="001F60A5">
        <w:rPr>
          <w:rFonts w:asciiTheme="minorHAnsi" w:hAnsiTheme="minorHAnsi"/>
          <w:sz w:val="22"/>
          <w:szCs w:val="22"/>
        </w:rPr>
        <w:t>GDPR</w:t>
      </w:r>
      <w:r>
        <w:rPr>
          <w:rFonts w:asciiTheme="minorHAnsi" w:hAnsiTheme="minorHAnsi"/>
          <w:sz w:val="22"/>
          <w:szCs w:val="22"/>
        </w:rPr>
        <w:t xml:space="preserve"> factors that need to be considered.  It would seem inappropriate that a Child Maintenance Agency would </w:t>
      </w:r>
      <w:r w:rsidR="001F60A5">
        <w:rPr>
          <w:rFonts w:asciiTheme="minorHAnsi" w:hAnsiTheme="minorHAnsi"/>
          <w:sz w:val="22"/>
          <w:szCs w:val="22"/>
        </w:rPr>
        <w:t>have direct contact o</w:t>
      </w:r>
      <w:r>
        <w:rPr>
          <w:rFonts w:asciiTheme="minorHAnsi" w:hAnsiTheme="minorHAnsi"/>
          <w:sz w:val="22"/>
          <w:szCs w:val="22"/>
        </w:rPr>
        <w:t>r exchange of personal information with the D</w:t>
      </w:r>
      <w:r w:rsidR="005551DF">
        <w:rPr>
          <w:rFonts w:asciiTheme="minorHAnsi" w:hAnsiTheme="minorHAnsi"/>
          <w:sz w:val="22"/>
          <w:szCs w:val="22"/>
        </w:rPr>
        <w:t>S</w:t>
      </w:r>
      <w:r>
        <w:rPr>
          <w:rFonts w:asciiTheme="minorHAnsi" w:hAnsiTheme="minorHAnsi"/>
          <w:sz w:val="22"/>
          <w:szCs w:val="22"/>
        </w:rPr>
        <w:t xml:space="preserve">P. </w:t>
      </w:r>
      <w:r w:rsidR="001F60A5">
        <w:rPr>
          <w:rFonts w:asciiTheme="minorHAnsi" w:hAnsiTheme="minorHAnsi"/>
          <w:sz w:val="22"/>
          <w:szCs w:val="22"/>
        </w:rPr>
        <w:t xml:space="preserve"> There </w:t>
      </w:r>
      <w:r>
        <w:rPr>
          <w:rFonts w:asciiTheme="minorHAnsi" w:hAnsiTheme="minorHAnsi"/>
          <w:sz w:val="22"/>
          <w:szCs w:val="22"/>
        </w:rPr>
        <w:t xml:space="preserve">is already an obligation on social welfare claimants </w:t>
      </w:r>
      <w:r w:rsidR="001F60A5">
        <w:rPr>
          <w:rFonts w:asciiTheme="minorHAnsi" w:hAnsiTheme="minorHAnsi"/>
          <w:sz w:val="22"/>
          <w:szCs w:val="22"/>
        </w:rPr>
        <w:t xml:space="preserve">to </w:t>
      </w:r>
      <w:r>
        <w:rPr>
          <w:rFonts w:asciiTheme="minorHAnsi" w:hAnsiTheme="minorHAnsi"/>
          <w:sz w:val="22"/>
          <w:szCs w:val="22"/>
        </w:rPr>
        <w:t xml:space="preserve">inform the Department </w:t>
      </w:r>
      <w:r w:rsidR="001F60A5">
        <w:rPr>
          <w:rFonts w:asciiTheme="minorHAnsi" w:hAnsiTheme="minorHAnsi"/>
          <w:sz w:val="22"/>
          <w:szCs w:val="22"/>
        </w:rPr>
        <w:t xml:space="preserve">of any change in </w:t>
      </w:r>
      <w:r w:rsidR="00966840">
        <w:rPr>
          <w:rFonts w:asciiTheme="minorHAnsi" w:hAnsiTheme="minorHAnsi"/>
          <w:sz w:val="22"/>
          <w:szCs w:val="22"/>
        </w:rPr>
        <w:t xml:space="preserve">their </w:t>
      </w:r>
      <w:r w:rsidR="001F60A5">
        <w:rPr>
          <w:rFonts w:asciiTheme="minorHAnsi" w:hAnsiTheme="minorHAnsi"/>
          <w:sz w:val="22"/>
          <w:szCs w:val="22"/>
        </w:rPr>
        <w:t>circumstances</w:t>
      </w:r>
      <w:r>
        <w:rPr>
          <w:rFonts w:asciiTheme="minorHAnsi" w:hAnsiTheme="minorHAnsi"/>
          <w:sz w:val="22"/>
          <w:szCs w:val="22"/>
        </w:rPr>
        <w:t xml:space="preserve">, </w:t>
      </w:r>
      <w:r w:rsidR="001F60A5">
        <w:rPr>
          <w:rFonts w:asciiTheme="minorHAnsi" w:hAnsiTheme="minorHAnsi"/>
          <w:sz w:val="22"/>
          <w:szCs w:val="22"/>
        </w:rPr>
        <w:t>financial or otherwise</w:t>
      </w:r>
      <w:r>
        <w:rPr>
          <w:rFonts w:asciiTheme="minorHAnsi" w:hAnsiTheme="minorHAnsi"/>
          <w:sz w:val="22"/>
          <w:szCs w:val="22"/>
        </w:rPr>
        <w:t xml:space="preserve">. It should be sufficient that claimants are reminded </w:t>
      </w:r>
      <w:r w:rsidR="001F60A5">
        <w:rPr>
          <w:rFonts w:asciiTheme="minorHAnsi" w:hAnsiTheme="minorHAnsi"/>
          <w:sz w:val="22"/>
          <w:szCs w:val="22"/>
        </w:rPr>
        <w:t xml:space="preserve">of their obligation to inform </w:t>
      </w:r>
      <w:r>
        <w:rPr>
          <w:rFonts w:asciiTheme="minorHAnsi" w:hAnsiTheme="minorHAnsi"/>
          <w:sz w:val="22"/>
          <w:szCs w:val="22"/>
        </w:rPr>
        <w:t xml:space="preserve">the Department </w:t>
      </w:r>
      <w:r w:rsidR="001F60A5">
        <w:rPr>
          <w:rFonts w:asciiTheme="minorHAnsi" w:hAnsiTheme="minorHAnsi"/>
          <w:sz w:val="22"/>
          <w:szCs w:val="22"/>
        </w:rPr>
        <w:t xml:space="preserve">of </w:t>
      </w:r>
      <w:r>
        <w:rPr>
          <w:rFonts w:asciiTheme="minorHAnsi" w:hAnsiTheme="minorHAnsi"/>
          <w:sz w:val="22"/>
          <w:szCs w:val="22"/>
        </w:rPr>
        <w:t xml:space="preserve">receipt of </w:t>
      </w:r>
      <w:r w:rsidR="001F60A5">
        <w:rPr>
          <w:rFonts w:asciiTheme="minorHAnsi" w:hAnsiTheme="minorHAnsi"/>
          <w:sz w:val="22"/>
          <w:szCs w:val="22"/>
        </w:rPr>
        <w:t>a maintenance payment and offer proof of such payment</w:t>
      </w:r>
      <w:r w:rsidR="00E33BB8">
        <w:rPr>
          <w:rFonts w:asciiTheme="minorHAnsi" w:hAnsiTheme="minorHAnsi"/>
          <w:sz w:val="22"/>
          <w:szCs w:val="22"/>
        </w:rPr>
        <w:t>. The matter evid</w:t>
      </w:r>
      <w:r w:rsidR="00966840">
        <w:rPr>
          <w:rFonts w:asciiTheme="minorHAnsi" w:hAnsiTheme="minorHAnsi"/>
          <w:sz w:val="22"/>
          <w:szCs w:val="22"/>
        </w:rPr>
        <w:t xml:space="preserve">ently becomes more complex when </w:t>
      </w:r>
      <w:r w:rsidR="00511749">
        <w:rPr>
          <w:rFonts w:asciiTheme="minorHAnsi" w:hAnsiTheme="minorHAnsi"/>
          <w:sz w:val="22"/>
          <w:szCs w:val="22"/>
        </w:rPr>
        <w:t xml:space="preserve">the </w:t>
      </w:r>
      <w:r w:rsidR="00966840">
        <w:rPr>
          <w:rFonts w:asciiTheme="minorHAnsi" w:hAnsiTheme="minorHAnsi"/>
          <w:sz w:val="22"/>
          <w:szCs w:val="22"/>
        </w:rPr>
        <w:t xml:space="preserve">payment of maintenance </w:t>
      </w:r>
      <w:r w:rsidR="00E33BB8">
        <w:rPr>
          <w:rFonts w:asciiTheme="minorHAnsi" w:hAnsiTheme="minorHAnsi"/>
          <w:sz w:val="22"/>
          <w:szCs w:val="22"/>
        </w:rPr>
        <w:t xml:space="preserve">that has been </w:t>
      </w:r>
      <w:r w:rsidR="00511749">
        <w:rPr>
          <w:rFonts w:asciiTheme="minorHAnsi" w:hAnsiTheme="minorHAnsi"/>
          <w:sz w:val="22"/>
          <w:szCs w:val="22"/>
        </w:rPr>
        <w:t>taking place for a period ceases</w:t>
      </w:r>
      <w:r w:rsidR="00E33BB8">
        <w:rPr>
          <w:rFonts w:asciiTheme="minorHAnsi" w:hAnsiTheme="minorHAnsi"/>
          <w:sz w:val="22"/>
          <w:szCs w:val="22"/>
        </w:rPr>
        <w:t>.</w:t>
      </w:r>
    </w:p>
    <w:p w14:paraId="47DA9711" w14:textId="77777777" w:rsidR="001F60A5" w:rsidRDefault="001F60A5" w:rsidP="00FF2199">
      <w:pPr>
        <w:pStyle w:val="Default"/>
        <w:spacing w:line="276" w:lineRule="auto"/>
        <w:rPr>
          <w:rFonts w:asciiTheme="minorHAnsi" w:hAnsiTheme="minorHAnsi"/>
          <w:sz w:val="22"/>
          <w:szCs w:val="22"/>
        </w:rPr>
      </w:pPr>
    </w:p>
    <w:p w14:paraId="4696CE94" w14:textId="277E9310" w:rsidR="00EC6EB4" w:rsidRDefault="000C5C19" w:rsidP="00FF2199">
      <w:pPr>
        <w:spacing w:line="276" w:lineRule="auto"/>
      </w:pPr>
      <w:r>
        <w:t xml:space="preserve">Notwithstanding the difficulties arising from GDPR legislation, the Agency will need to identify mechanisms for liaising with other key relevant agencies </w:t>
      </w:r>
      <w:r w:rsidR="00511749">
        <w:t xml:space="preserve">– </w:t>
      </w:r>
      <w:r>
        <w:t>DSP, Tusla, the Courts, Revenue and the Legal Aid Board.</w:t>
      </w:r>
    </w:p>
    <w:p w14:paraId="2F749626" w14:textId="3AA77DED" w:rsidR="001F60A5" w:rsidRDefault="00E33BB8" w:rsidP="00F8727A">
      <w:pPr>
        <w:pStyle w:val="Heading3"/>
      </w:pPr>
      <w:r>
        <w:t>P</w:t>
      </w:r>
      <w:r w:rsidR="001F60A5">
        <w:t xml:space="preserve">owers </w:t>
      </w:r>
      <w:r>
        <w:t>of the proposed Child Maintenance Agency</w:t>
      </w:r>
    </w:p>
    <w:p w14:paraId="26B10BD2" w14:textId="77777777" w:rsidR="009C7BB0" w:rsidRDefault="009C7BB0" w:rsidP="00C07556">
      <w:pPr>
        <w:spacing w:line="276" w:lineRule="auto"/>
      </w:pPr>
      <w:r>
        <w:t xml:space="preserve">The Child Maintenance Agency should have the power to issue a child maintenance order to the non-custodial parent. It should also have power to seek maintenance from a parent living abroad. </w:t>
      </w:r>
      <w:r>
        <w:br/>
      </w:r>
    </w:p>
    <w:p w14:paraId="711F2CDC" w14:textId="77777777" w:rsidR="001F60A5" w:rsidRDefault="000C5C19" w:rsidP="00C07556">
      <w:pPr>
        <w:pStyle w:val="Default"/>
        <w:spacing w:line="276" w:lineRule="auto"/>
        <w:rPr>
          <w:rFonts w:asciiTheme="minorHAnsi" w:hAnsiTheme="minorHAnsi"/>
          <w:sz w:val="22"/>
          <w:szCs w:val="22"/>
        </w:rPr>
      </w:pPr>
      <w:r>
        <w:rPr>
          <w:rFonts w:asciiTheme="minorHAnsi" w:hAnsiTheme="minorHAnsi"/>
          <w:sz w:val="22"/>
          <w:szCs w:val="22"/>
        </w:rPr>
        <w:t>T</w:t>
      </w:r>
      <w:r w:rsidR="001F60A5">
        <w:rPr>
          <w:rFonts w:asciiTheme="minorHAnsi" w:hAnsiTheme="minorHAnsi"/>
          <w:sz w:val="22"/>
          <w:szCs w:val="22"/>
        </w:rPr>
        <w:t>he</w:t>
      </w:r>
      <w:r w:rsidR="00E33BB8">
        <w:rPr>
          <w:rFonts w:asciiTheme="minorHAnsi" w:hAnsiTheme="minorHAnsi"/>
          <w:sz w:val="22"/>
          <w:szCs w:val="22"/>
        </w:rPr>
        <w:t xml:space="preserve"> Agency </w:t>
      </w:r>
      <w:r w:rsidR="001F60A5">
        <w:rPr>
          <w:rFonts w:asciiTheme="minorHAnsi" w:hAnsiTheme="minorHAnsi"/>
          <w:sz w:val="22"/>
          <w:szCs w:val="22"/>
        </w:rPr>
        <w:t>should have the powers to get an attachment of earnings, an attachment on Social Welfare payments and an investigation into the company accounts of a parent who is self-employed.</w:t>
      </w:r>
    </w:p>
    <w:p w14:paraId="5408EF41" w14:textId="77777777" w:rsidR="00E33BB8" w:rsidRDefault="00E33BB8" w:rsidP="00C07556">
      <w:pPr>
        <w:pStyle w:val="Default"/>
        <w:spacing w:line="276" w:lineRule="auto"/>
        <w:rPr>
          <w:rFonts w:asciiTheme="minorHAnsi" w:hAnsiTheme="minorHAnsi"/>
          <w:sz w:val="22"/>
          <w:szCs w:val="22"/>
        </w:rPr>
      </w:pPr>
      <w:r>
        <w:rPr>
          <w:rFonts w:asciiTheme="minorHAnsi" w:hAnsiTheme="minorHAnsi"/>
          <w:sz w:val="22"/>
          <w:szCs w:val="22"/>
        </w:rPr>
        <w:t xml:space="preserve">It would also be important that a Child Maintenance Agency has a mechanism for interacting with the court system if a Child Maintenance </w:t>
      </w:r>
      <w:r w:rsidR="00511749">
        <w:rPr>
          <w:rFonts w:asciiTheme="minorHAnsi" w:hAnsiTheme="minorHAnsi"/>
          <w:sz w:val="22"/>
          <w:szCs w:val="22"/>
        </w:rPr>
        <w:t>O</w:t>
      </w:r>
      <w:r>
        <w:rPr>
          <w:rFonts w:asciiTheme="minorHAnsi" w:hAnsiTheme="minorHAnsi"/>
          <w:sz w:val="22"/>
          <w:szCs w:val="22"/>
        </w:rPr>
        <w:t xml:space="preserve">rder is not being adhered to. </w:t>
      </w:r>
    </w:p>
    <w:p w14:paraId="75CF69DA" w14:textId="77777777" w:rsidR="00E33BB8" w:rsidRDefault="00E33BB8" w:rsidP="00C07556">
      <w:pPr>
        <w:pStyle w:val="Default"/>
        <w:spacing w:line="276" w:lineRule="auto"/>
        <w:rPr>
          <w:rFonts w:asciiTheme="minorHAnsi" w:hAnsiTheme="minorHAnsi"/>
          <w:sz w:val="22"/>
          <w:szCs w:val="22"/>
        </w:rPr>
      </w:pPr>
    </w:p>
    <w:p w14:paraId="311CB6D9" w14:textId="77777777" w:rsidR="000C5C19" w:rsidRDefault="000C5C19" w:rsidP="00C07556">
      <w:pPr>
        <w:spacing w:line="276" w:lineRule="auto"/>
      </w:pPr>
      <w:r>
        <w:t xml:space="preserve">The Child Maintenance Agency should have enforcement powers to the extent of initiating court proceedings, if mandated payments cease and/or </w:t>
      </w:r>
      <w:r w:rsidR="00511749">
        <w:t xml:space="preserve">acting as </w:t>
      </w:r>
      <w:r>
        <w:t xml:space="preserve">mediation authority where </w:t>
      </w:r>
      <w:r w:rsidR="00511749">
        <w:t xml:space="preserve">agreed </w:t>
      </w:r>
      <w:r>
        <w:t>non</w:t>
      </w:r>
      <w:r w:rsidR="00511749">
        <w:t>-</w:t>
      </w:r>
      <w:r>
        <w:t xml:space="preserve"> court mandated maintenance payments fail.</w:t>
      </w:r>
    </w:p>
    <w:p w14:paraId="359F76FA" w14:textId="3E0D3DDA" w:rsidR="001F60A5" w:rsidRDefault="000C5C19" w:rsidP="00F8727A">
      <w:pPr>
        <w:pStyle w:val="Heading3"/>
        <w:rPr>
          <w:rFonts w:asciiTheme="minorHAnsi" w:hAnsiTheme="minorHAnsi"/>
        </w:rPr>
      </w:pPr>
      <w:r>
        <w:t>Specific measures that should be considered by the Review Group</w:t>
      </w:r>
    </w:p>
    <w:p w14:paraId="41A42DFC" w14:textId="77777777" w:rsidR="001943A5" w:rsidRPr="001943A5" w:rsidRDefault="001943A5" w:rsidP="001943A5">
      <w:pPr>
        <w:pStyle w:val="Default"/>
        <w:rPr>
          <w:rFonts w:asciiTheme="minorHAnsi" w:hAnsiTheme="minorHAnsi"/>
          <w:sz w:val="22"/>
          <w:szCs w:val="22"/>
        </w:rPr>
      </w:pPr>
    </w:p>
    <w:p w14:paraId="5284FC3B" w14:textId="64776CBF" w:rsidR="00F8727A" w:rsidRDefault="00F8727A" w:rsidP="00C07556">
      <w:pPr>
        <w:pStyle w:val="Default"/>
        <w:numPr>
          <w:ilvl w:val="0"/>
          <w:numId w:val="23"/>
        </w:numPr>
        <w:spacing w:line="276" w:lineRule="auto"/>
        <w:rPr>
          <w:rFonts w:asciiTheme="minorHAnsi" w:hAnsiTheme="minorHAnsi"/>
          <w:sz w:val="22"/>
          <w:szCs w:val="22"/>
        </w:rPr>
      </w:pPr>
      <w:r>
        <w:rPr>
          <w:rFonts w:asciiTheme="minorHAnsi" w:hAnsiTheme="minorHAnsi"/>
          <w:sz w:val="22"/>
          <w:szCs w:val="22"/>
        </w:rPr>
        <w:t xml:space="preserve">Post Covid-19, the DSP should continue to act in a timely manner when the claimant informs them that maintenance has stopped and adjust their social welfare </w:t>
      </w:r>
      <w:r w:rsidR="00B50DDB">
        <w:rPr>
          <w:rFonts w:asciiTheme="minorHAnsi" w:hAnsiTheme="minorHAnsi"/>
          <w:sz w:val="22"/>
          <w:szCs w:val="22"/>
        </w:rPr>
        <w:t>p</w:t>
      </w:r>
      <w:r>
        <w:rPr>
          <w:rFonts w:asciiTheme="minorHAnsi" w:hAnsiTheme="minorHAnsi"/>
          <w:sz w:val="22"/>
          <w:szCs w:val="22"/>
        </w:rPr>
        <w:t xml:space="preserve">ayment accordingly and </w:t>
      </w:r>
      <w:r>
        <w:rPr>
          <w:rFonts w:asciiTheme="minorHAnsi" w:hAnsiTheme="minorHAnsi"/>
          <w:sz w:val="22"/>
          <w:szCs w:val="22"/>
        </w:rPr>
        <w:lastRenderedPageBreak/>
        <w:t>without delay. This is vital in order to avoid undue hardship to the claimant and their children.</w:t>
      </w:r>
    </w:p>
    <w:p w14:paraId="52CD3B8C" w14:textId="77777777" w:rsidR="00F8727A" w:rsidRPr="00F8727A" w:rsidRDefault="00F8727A" w:rsidP="00C07556">
      <w:pPr>
        <w:pStyle w:val="Default"/>
        <w:spacing w:line="276" w:lineRule="auto"/>
        <w:ind w:left="720"/>
        <w:rPr>
          <w:rFonts w:asciiTheme="minorHAnsi" w:hAnsiTheme="minorHAnsi"/>
          <w:sz w:val="22"/>
          <w:szCs w:val="22"/>
        </w:rPr>
      </w:pPr>
    </w:p>
    <w:p w14:paraId="26725B14" w14:textId="5493C556" w:rsidR="001943A5" w:rsidRPr="00D65459" w:rsidRDefault="00F8727A" w:rsidP="00C07556">
      <w:pPr>
        <w:pStyle w:val="Default"/>
        <w:numPr>
          <w:ilvl w:val="0"/>
          <w:numId w:val="23"/>
        </w:numPr>
        <w:spacing w:line="276" w:lineRule="auto"/>
        <w:rPr>
          <w:rFonts w:asciiTheme="minorHAnsi" w:hAnsiTheme="minorHAnsi"/>
          <w:sz w:val="22"/>
          <w:szCs w:val="22"/>
        </w:rPr>
      </w:pPr>
      <w:r>
        <w:rPr>
          <w:rFonts w:asciiTheme="minorHAnsi" w:hAnsiTheme="minorHAnsi"/>
          <w:sz w:val="22"/>
          <w:szCs w:val="22"/>
        </w:rPr>
        <w:t>Efforts to get people to seek child maintenance</w:t>
      </w:r>
      <w:r w:rsidR="00400D40">
        <w:rPr>
          <w:rFonts w:asciiTheme="minorHAnsi" w:hAnsiTheme="minorHAnsi"/>
          <w:sz w:val="22"/>
          <w:szCs w:val="22"/>
        </w:rPr>
        <w:t xml:space="preserve"> in domestic abuse situations</w:t>
      </w:r>
      <w:r>
        <w:rPr>
          <w:rFonts w:asciiTheme="minorHAnsi" w:hAnsiTheme="minorHAnsi"/>
          <w:sz w:val="22"/>
          <w:szCs w:val="22"/>
        </w:rPr>
        <w:t xml:space="preserve"> should have the same requirements as those pertaining to the One Parent Family Payment</w:t>
      </w:r>
      <w:r w:rsidR="00511749">
        <w:rPr>
          <w:rFonts w:asciiTheme="minorHAnsi" w:hAnsiTheme="minorHAnsi"/>
          <w:sz w:val="22"/>
          <w:szCs w:val="22"/>
        </w:rPr>
        <w:t xml:space="preserve"> – the </w:t>
      </w:r>
      <w:r>
        <w:rPr>
          <w:rFonts w:asciiTheme="minorHAnsi" w:hAnsiTheme="minorHAnsi"/>
          <w:sz w:val="22"/>
          <w:szCs w:val="22"/>
        </w:rPr>
        <w:t>custodial parent should be re</w:t>
      </w:r>
      <w:r w:rsidR="00DA1085">
        <w:rPr>
          <w:rFonts w:asciiTheme="minorHAnsi" w:hAnsiTheme="minorHAnsi"/>
          <w:sz w:val="22"/>
          <w:szCs w:val="22"/>
        </w:rPr>
        <w:t xml:space="preserve">quired </w:t>
      </w:r>
      <w:r w:rsidR="00511749">
        <w:rPr>
          <w:rFonts w:asciiTheme="minorHAnsi" w:hAnsiTheme="minorHAnsi"/>
          <w:sz w:val="22"/>
          <w:szCs w:val="22"/>
        </w:rPr>
        <w:t xml:space="preserve">simply </w:t>
      </w:r>
      <w:r w:rsidR="00DA1085">
        <w:rPr>
          <w:rFonts w:asciiTheme="minorHAnsi" w:hAnsiTheme="minorHAnsi"/>
          <w:sz w:val="22"/>
          <w:szCs w:val="22"/>
        </w:rPr>
        <w:t xml:space="preserve">to </w:t>
      </w:r>
      <w:r w:rsidR="001943A5" w:rsidRPr="00D65459">
        <w:rPr>
          <w:rFonts w:asciiTheme="minorHAnsi" w:hAnsiTheme="minorHAnsi"/>
          <w:sz w:val="22"/>
          <w:szCs w:val="22"/>
        </w:rPr>
        <w:t>declare that they are a victim of domestic abuse</w:t>
      </w:r>
      <w:r w:rsidR="00DA1085">
        <w:rPr>
          <w:rFonts w:asciiTheme="minorHAnsi" w:hAnsiTheme="minorHAnsi"/>
          <w:sz w:val="22"/>
          <w:szCs w:val="22"/>
        </w:rPr>
        <w:t>.</w:t>
      </w:r>
    </w:p>
    <w:p w14:paraId="0C1CD35A" w14:textId="77777777" w:rsidR="001943A5" w:rsidRPr="001943A5" w:rsidRDefault="001943A5" w:rsidP="00C07556">
      <w:pPr>
        <w:pStyle w:val="Default"/>
        <w:spacing w:line="276" w:lineRule="auto"/>
        <w:rPr>
          <w:rFonts w:asciiTheme="minorHAnsi" w:hAnsiTheme="minorHAnsi"/>
          <w:sz w:val="22"/>
          <w:szCs w:val="22"/>
        </w:rPr>
      </w:pPr>
    </w:p>
    <w:p w14:paraId="10D7255D" w14:textId="77777777" w:rsidR="001943A5" w:rsidRPr="001943A5" w:rsidRDefault="001943A5" w:rsidP="001943A5">
      <w:pPr>
        <w:pStyle w:val="Default"/>
        <w:rPr>
          <w:rFonts w:asciiTheme="minorHAnsi" w:hAnsiTheme="minorHAnsi"/>
          <w:sz w:val="22"/>
          <w:szCs w:val="22"/>
        </w:rPr>
      </w:pPr>
    </w:p>
    <w:p w14:paraId="28C113F7" w14:textId="77777777" w:rsidR="001943A5" w:rsidRDefault="00DA1085" w:rsidP="00B3774D">
      <w:pPr>
        <w:pStyle w:val="ListParagraph"/>
        <w:numPr>
          <w:ilvl w:val="0"/>
          <w:numId w:val="23"/>
        </w:numPr>
        <w:spacing w:line="276" w:lineRule="auto"/>
      </w:pPr>
      <w:r>
        <w:t xml:space="preserve">Where </w:t>
      </w:r>
      <w:r w:rsidR="001943A5" w:rsidRPr="001943A5">
        <w:t xml:space="preserve">parents are paying for childcare, there should be a disregarded amount of </w:t>
      </w:r>
      <w:r w:rsidR="00D65459">
        <w:t xml:space="preserve">maintenance income </w:t>
      </w:r>
      <w:r w:rsidR="001943A5" w:rsidRPr="001943A5">
        <w:t xml:space="preserve">in relation </w:t>
      </w:r>
      <w:r>
        <w:t xml:space="preserve">to the </w:t>
      </w:r>
      <w:r w:rsidR="001943A5" w:rsidRPr="001943A5">
        <w:t xml:space="preserve">fees payable, </w:t>
      </w:r>
      <w:r>
        <w:t xml:space="preserve">similar to the </w:t>
      </w:r>
      <w:r w:rsidR="001943A5" w:rsidRPr="001943A5">
        <w:t xml:space="preserve">disregard </w:t>
      </w:r>
      <w:r w:rsidR="00D65459">
        <w:t xml:space="preserve">of </w:t>
      </w:r>
      <w:r w:rsidR="001943A5" w:rsidRPr="001943A5">
        <w:t xml:space="preserve">up to </w:t>
      </w:r>
      <w:r w:rsidR="00D65459">
        <w:t>€</w:t>
      </w:r>
      <w:r w:rsidR="001943A5" w:rsidRPr="001943A5">
        <w:t>95.23 a week</w:t>
      </w:r>
      <w:r w:rsidR="00D65459">
        <w:t xml:space="preserve"> where there is a</w:t>
      </w:r>
      <w:r w:rsidR="001943A5" w:rsidRPr="001943A5">
        <w:t xml:space="preserve"> mortgage or rent</w:t>
      </w:r>
      <w:r w:rsidR="00D65459">
        <w:t xml:space="preserve"> payment</w:t>
      </w:r>
      <w:r w:rsidR="001943A5" w:rsidRPr="001943A5">
        <w:t>.</w:t>
      </w:r>
    </w:p>
    <w:p w14:paraId="1227A088" w14:textId="77777777" w:rsidR="00A47D11" w:rsidRDefault="00A47D11" w:rsidP="00B3774D">
      <w:pPr>
        <w:pStyle w:val="ListParagraph"/>
        <w:spacing w:line="276" w:lineRule="auto"/>
      </w:pPr>
    </w:p>
    <w:p w14:paraId="154644EB" w14:textId="77777777" w:rsidR="00A47D11" w:rsidRPr="001943A5" w:rsidRDefault="00A47D11" w:rsidP="00511749">
      <w:pPr>
        <w:pStyle w:val="ListParagraph"/>
      </w:pPr>
    </w:p>
    <w:p w14:paraId="43CEB819" w14:textId="77777777" w:rsidR="001943A5" w:rsidRPr="001943A5" w:rsidRDefault="001943A5" w:rsidP="001943A5">
      <w:pPr>
        <w:pStyle w:val="Default"/>
        <w:rPr>
          <w:rFonts w:asciiTheme="minorHAnsi" w:hAnsiTheme="minorHAnsi"/>
          <w:sz w:val="22"/>
          <w:szCs w:val="22"/>
        </w:rPr>
      </w:pPr>
    </w:p>
    <w:sectPr w:rsidR="001943A5" w:rsidRPr="001943A5" w:rsidSect="00C02728">
      <w:headerReference w:type="even" r:id="rId9"/>
      <w:headerReference w:type="default" r:id="rId10"/>
      <w:footerReference w:type="default" r:id="rId11"/>
      <w:headerReference w:type="firs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B6426" w14:textId="77777777" w:rsidR="003A4C78" w:rsidRDefault="003A4C78" w:rsidP="00AA348B">
      <w:pPr>
        <w:spacing w:after="0" w:line="240" w:lineRule="auto"/>
      </w:pPr>
      <w:r>
        <w:separator/>
      </w:r>
    </w:p>
  </w:endnote>
  <w:endnote w:type="continuationSeparator" w:id="0">
    <w:p w14:paraId="49CBF21B" w14:textId="77777777" w:rsidR="003A4C78" w:rsidRDefault="003A4C78" w:rsidP="00AA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348480"/>
      <w:docPartObj>
        <w:docPartGallery w:val="Page Numbers (Bottom of Page)"/>
        <w:docPartUnique/>
      </w:docPartObj>
    </w:sdtPr>
    <w:sdtEndPr>
      <w:rPr>
        <w:noProof/>
      </w:rPr>
    </w:sdtEndPr>
    <w:sdtContent>
      <w:p w14:paraId="64C68D7A" w14:textId="72696DC1" w:rsidR="00C2064B" w:rsidRDefault="00C2064B">
        <w:pPr>
          <w:pStyle w:val="Footer"/>
          <w:jc w:val="right"/>
        </w:pPr>
        <w:r>
          <w:fldChar w:fldCharType="begin"/>
        </w:r>
        <w:r>
          <w:instrText xml:space="preserve"> PAGE   \* MERGEFORMAT </w:instrText>
        </w:r>
        <w:r>
          <w:fldChar w:fldCharType="separate"/>
        </w:r>
        <w:r w:rsidR="00F53FEF">
          <w:rPr>
            <w:noProof/>
          </w:rPr>
          <w:t>6</w:t>
        </w:r>
        <w:r>
          <w:rPr>
            <w:noProof/>
          </w:rPr>
          <w:fldChar w:fldCharType="end"/>
        </w:r>
      </w:p>
    </w:sdtContent>
  </w:sdt>
  <w:p w14:paraId="302E5D8F" w14:textId="77777777" w:rsidR="00C2064B" w:rsidRDefault="00C2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8410" w14:textId="77777777" w:rsidR="003A4C78" w:rsidRDefault="003A4C78" w:rsidP="00AA348B">
      <w:pPr>
        <w:spacing w:after="0" w:line="240" w:lineRule="auto"/>
      </w:pPr>
      <w:r>
        <w:separator/>
      </w:r>
    </w:p>
  </w:footnote>
  <w:footnote w:type="continuationSeparator" w:id="0">
    <w:p w14:paraId="5D130334" w14:textId="77777777" w:rsidR="003A4C78" w:rsidRDefault="003A4C78" w:rsidP="00AA348B">
      <w:pPr>
        <w:spacing w:after="0" w:line="240" w:lineRule="auto"/>
      </w:pPr>
      <w:r>
        <w:continuationSeparator/>
      </w:r>
    </w:p>
  </w:footnote>
  <w:footnote w:id="1">
    <w:p w14:paraId="2D22145A" w14:textId="0E93BC5A" w:rsidR="00CF423D" w:rsidRPr="00EE7190" w:rsidRDefault="00CF423D">
      <w:pPr>
        <w:pStyle w:val="FootnoteText"/>
        <w:rPr>
          <w:lang w:val="en-IE"/>
        </w:rPr>
      </w:pPr>
      <w:r>
        <w:rPr>
          <w:rStyle w:val="FootnoteReference"/>
        </w:rPr>
        <w:footnoteRef/>
      </w:r>
      <w:r>
        <w:t xml:space="preserve"> </w:t>
      </w:r>
      <w:r w:rsidRPr="008C6725">
        <w:rPr>
          <w:lang w:val="en-IE"/>
        </w:rPr>
        <w:t>For example, in 2020, there were 7,653 queries relating to the One Parent Family Payment, 3,309 queries relating to maintenance, and 5,177 queries on Separation, and Divorce.</w:t>
      </w:r>
      <w:r>
        <w:rPr>
          <w:lang w:val="en-IE"/>
        </w:rPr>
        <w:t xml:space="preserve"> </w:t>
      </w:r>
    </w:p>
  </w:footnote>
  <w:footnote w:id="2">
    <w:p w14:paraId="0D847E00" w14:textId="77777777" w:rsidR="002E3456" w:rsidRPr="000C204E" w:rsidRDefault="002E3456" w:rsidP="002E3456">
      <w:pPr>
        <w:pStyle w:val="FootnoteText"/>
        <w:rPr>
          <w:lang w:val="en-US"/>
        </w:rPr>
      </w:pPr>
      <w:r>
        <w:rPr>
          <w:rStyle w:val="FootnoteReference"/>
        </w:rPr>
        <w:footnoteRef/>
      </w:r>
      <w:r>
        <w:t xml:space="preserve"> The IQC is </w:t>
      </w:r>
      <w:r>
        <w:rPr>
          <w:lang w:val="en-IE"/>
        </w:rPr>
        <w:t>€38 for a child aged under 12 years, and €45 for a child aged 12 years and over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39B9" w14:textId="6975A67D" w:rsidR="00D3209B" w:rsidRDefault="00D3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E300" w14:textId="6181038B" w:rsidR="00D3209B" w:rsidRDefault="00D3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A190" w14:textId="5F5560F6" w:rsidR="00D3209B" w:rsidRDefault="00D3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EE8"/>
    <w:multiLevelType w:val="multilevel"/>
    <w:tmpl w:val="32F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E1208"/>
    <w:multiLevelType w:val="hybridMultilevel"/>
    <w:tmpl w:val="EECA470A"/>
    <w:lvl w:ilvl="0" w:tplc="CDAAAFB4">
      <w:start w:val="1"/>
      <w:numFmt w:val="decimal"/>
      <w:lvlText w:val="%1."/>
      <w:lvlJc w:val="left"/>
      <w:pPr>
        <w:ind w:left="335" w:hanging="232"/>
      </w:pPr>
      <w:rPr>
        <w:rFonts w:ascii="Times New Roman" w:eastAsia="Times New Roman" w:hAnsi="Times New Roman" w:cs="Times New Roman" w:hint="default"/>
        <w:color w:val="231F20"/>
        <w:w w:val="100"/>
        <w:sz w:val="23"/>
        <w:szCs w:val="23"/>
        <w:lang w:val="en-US" w:eastAsia="en-US" w:bidi="en-US"/>
      </w:rPr>
    </w:lvl>
    <w:lvl w:ilvl="1" w:tplc="32009D7C">
      <w:numFmt w:val="bullet"/>
      <w:lvlText w:val="•"/>
      <w:lvlJc w:val="left"/>
      <w:pPr>
        <w:ind w:left="967" w:hanging="232"/>
      </w:pPr>
      <w:rPr>
        <w:lang w:val="en-US" w:eastAsia="en-US" w:bidi="en-US"/>
      </w:rPr>
    </w:lvl>
    <w:lvl w:ilvl="2" w:tplc="4EF45C6C">
      <w:numFmt w:val="bullet"/>
      <w:lvlText w:val="•"/>
      <w:lvlJc w:val="left"/>
      <w:pPr>
        <w:ind w:left="1595" w:hanging="232"/>
      </w:pPr>
      <w:rPr>
        <w:lang w:val="en-US" w:eastAsia="en-US" w:bidi="en-US"/>
      </w:rPr>
    </w:lvl>
    <w:lvl w:ilvl="3" w:tplc="F874FE7C">
      <w:numFmt w:val="bullet"/>
      <w:lvlText w:val="•"/>
      <w:lvlJc w:val="left"/>
      <w:pPr>
        <w:ind w:left="2223" w:hanging="232"/>
      </w:pPr>
      <w:rPr>
        <w:lang w:val="en-US" w:eastAsia="en-US" w:bidi="en-US"/>
      </w:rPr>
    </w:lvl>
    <w:lvl w:ilvl="4" w:tplc="9AC8846C">
      <w:numFmt w:val="bullet"/>
      <w:lvlText w:val="•"/>
      <w:lvlJc w:val="left"/>
      <w:pPr>
        <w:ind w:left="2851" w:hanging="232"/>
      </w:pPr>
      <w:rPr>
        <w:lang w:val="en-US" w:eastAsia="en-US" w:bidi="en-US"/>
      </w:rPr>
    </w:lvl>
    <w:lvl w:ilvl="5" w:tplc="A6F0E274">
      <w:numFmt w:val="bullet"/>
      <w:lvlText w:val="•"/>
      <w:lvlJc w:val="left"/>
      <w:pPr>
        <w:ind w:left="3479" w:hanging="232"/>
      </w:pPr>
      <w:rPr>
        <w:lang w:val="en-US" w:eastAsia="en-US" w:bidi="en-US"/>
      </w:rPr>
    </w:lvl>
    <w:lvl w:ilvl="6" w:tplc="2D6AB0CE">
      <w:numFmt w:val="bullet"/>
      <w:lvlText w:val="•"/>
      <w:lvlJc w:val="left"/>
      <w:pPr>
        <w:ind w:left="4107" w:hanging="232"/>
      </w:pPr>
      <w:rPr>
        <w:lang w:val="en-US" w:eastAsia="en-US" w:bidi="en-US"/>
      </w:rPr>
    </w:lvl>
    <w:lvl w:ilvl="7" w:tplc="79DA1BDA">
      <w:numFmt w:val="bullet"/>
      <w:lvlText w:val="•"/>
      <w:lvlJc w:val="left"/>
      <w:pPr>
        <w:ind w:left="4735" w:hanging="232"/>
      </w:pPr>
      <w:rPr>
        <w:lang w:val="en-US" w:eastAsia="en-US" w:bidi="en-US"/>
      </w:rPr>
    </w:lvl>
    <w:lvl w:ilvl="8" w:tplc="E26841E2">
      <w:numFmt w:val="bullet"/>
      <w:lvlText w:val="•"/>
      <w:lvlJc w:val="left"/>
      <w:pPr>
        <w:ind w:left="5363" w:hanging="232"/>
      </w:pPr>
      <w:rPr>
        <w:lang w:val="en-US" w:eastAsia="en-US" w:bidi="en-US"/>
      </w:rPr>
    </w:lvl>
  </w:abstractNum>
  <w:abstractNum w:abstractNumId="2" w15:restartNumberingAfterBreak="0">
    <w:nsid w:val="075E55E4"/>
    <w:multiLevelType w:val="hybridMultilevel"/>
    <w:tmpl w:val="C396D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60445"/>
    <w:multiLevelType w:val="multilevel"/>
    <w:tmpl w:val="F59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A16E6"/>
    <w:multiLevelType w:val="hybridMultilevel"/>
    <w:tmpl w:val="1ED2E38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F56177"/>
    <w:multiLevelType w:val="multilevel"/>
    <w:tmpl w:val="9B4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07A0C"/>
    <w:multiLevelType w:val="hybridMultilevel"/>
    <w:tmpl w:val="A220353E"/>
    <w:lvl w:ilvl="0" w:tplc="ADC86BA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E7C0C"/>
    <w:multiLevelType w:val="multilevel"/>
    <w:tmpl w:val="69B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F3CF0"/>
    <w:multiLevelType w:val="multilevel"/>
    <w:tmpl w:val="E788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2313FB"/>
    <w:multiLevelType w:val="hybridMultilevel"/>
    <w:tmpl w:val="354885EE"/>
    <w:lvl w:ilvl="0" w:tplc="6950927C">
      <w:start w:val="1"/>
      <w:numFmt w:val="bullet"/>
      <w:lvlText w:val=""/>
      <w:lvlJc w:val="left"/>
      <w:pPr>
        <w:ind w:left="720" w:hanging="360"/>
      </w:pPr>
      <w:rPr>
        <w:rFonts w:ascii="Symbol" w:eastAsia="Times New Roman" w:hAnsi="Symbol" w:cs="Times New Roman" w:hint="default"/>
        <w:color w:val="21212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8042796"/>
    <w:multiLevelType w:val="hybridMultilevel"/>
    <w:tmpl w:val="A18AA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9177ED"/>
    <w:multiLevelType w:val="hybridMultilevel"/>
    <w:tmpl w:val="FC3083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70F5028"/>
    <w:multiLevelType w:val="hybridMultilevel"/>
    <w:tmpl w:val="A84A94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BB80926"/>
    <w:multiLevelType w:val="hybridMultilevel"/>
    <w:tmpl w:val="7170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2A0A08"/>
    <w:multiLevelType w:val="multilevel"/>
    <w:tmpl w:val="0886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B5642"/>
    <w:multiLevelType w:val="multilevel"/>
    <w:tmpl w:val="D14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752C0"/>
    <w:multiLevelType w:val="hybridMultilevel"/>
    <w:tmpl w:val="8E085BAA"/>
    <w:lvl w:ilvl="0" w:tplc="182EF356">
      <w:numFmt w:val="bullet"/>
      <w:lvlText w:val=""/>
      <w:lvlJc w:val="left"/>
      <w:pPr>
        <w:ind w:left="1184" w:hanging="360"/>
      </w:pPr>
      <w:rPr>
        <w:rFonts w:ascii="Symbol" w:eastAsia="Symbol" w:hAnsi="Symbol" w:cs="Symbol" w:hint="default"/>
        <w:color w:val="231F20"/>
        <w:w w:val="100"/>
        <w:sz w:val="24"/>
        <w:szCs w:val="24"/>
        <w:lang w:val="en-US" w:eastAsia="en-US" w:bidi="en-US"/>
      </w:rPr>
    </w:lvl>
    <w:lvl w:ilvl="1" w:tplc="EC7A8870">
      <w:numFmt w:val="bullet"/>
      <w:lvlText w:val="•"/>
      <w:lvlJc w:val="left"/>
      <w:pPr>
        <w:ind w:left="2197" w:hanging="360"/>
      </w:pPr>
      <w:rPr>
        <w:lang w:val="en-US" w:eastAsia="en-US" w:bidi="en-US"/>
      </w:rPr>
    </w:lvl>
    <w:lvl w:ilvl="2" w:tplc="9AF65DB6">
      <w:numFmt w:val="bullet"/>
      <w:lvlText w:val="•"/>
      <w:lvlJc w:val="left"/>
      <w:pPr>
        <w:ind w:left="3215" w:hanging="360"/>
      </w:pPr>
      <w:rPr>
        <w:lang w:val="en-US" w:eastAsia="en-US" w:bidi="en-US"/>
      </w:rPr>
    </w:lvl>
    <w:lvl w:ilvl="3" w:tplc="664877E4">
      <w:numFmt w:val="bullet"/>
      <w:lvlText w:val="•"/>
      <w:lvlJc w:val="left"/>
      <w:pPr>
        <w:ind w:left="4232" w:hanging="360"/>
      </w:pPr>
      <w:rPr>
        <w:lang w:val="en-US" w:eastAsia="en-US" w:bidi="en-US"/>
      </w:rPr>
    </w:lvl>
    <w:lvl w:ilvl="4" w:tplc="C7FECFD0">
      <w:numFmt w:val="bullet"/>
      <w:lvlText w:val="•"/>
      <w:lvlJc w:val="left"/>
      <w:pPr>
        <w:ind w:left="5250" w:hanging="360"/>
      </w:pPr>
      <w:rPr>
        <w:lang w:val="en-US" w:eastAsia="en-US" w:bidi="en-US"/>
      </w:rPr>
    </w:lvl>
    <w:lvl w:ilvl="5" w:tplc="E8A246EE">
      <w:numFmt w:val="bullet"/>
      <w:lvlText w:val="•"/>
      <w:lvlJc w:val="left"/>
      <w:pPr>
        <w:ind w:left="6267" w:hanging="360"/>
      </w:pPr>
      <w:rPr>
        <w:lang w:val="en-US" w:eastAsia="en-US" w:bidi="en-US"/>
      </w:rPr>
    </w:lvl>
    <w:lvl w:ilvl="6" w:tplc="96C484CC">
      <w:numFmt w:val="bullet"/>
      <w:lvlText w:val="•"/>
      <w:lvlJc w:val="left"/>
      <w:pPr>
        <w:ind w:left="7285" w:hanging="360"/>
      </w:pPr>
      <w:rPr>
        <w:lang w:val="en-US" w:eastAsia="en-US" w:bidi="en-US"/>
      </w:rPr>
    </w:lvl>
    <w:lvl w:ilvl="7" w:tplc="28768196">
      <w:numFmt w:val="bullet"/>
      <w:lvlText w:val="•"/>
      <w:lvlJc w:val="left"/>
      <w:pPr>
        <w:ind w:left="8302" w:hanging="360"/>
      </w:pPr>
      <w:rPr>
        <w:lang w:val="en-US" w:eastAsia="en-US" w:bidi="en-US"/>
      </w:rPr>
    </w:lvl>
    <w:lvl w:ilvl="8" w:tplc="B48E3E7E">
      <w:numFmt w:val="bullet"/>
      <w:lvlText w:val="•"/>
      <w:lvlJc w:val="left"/>
      <w:pPr>
        <w:ind w:left="9320" w:hanging="360"/>
      </w:pPr>
      <w:rPr>
        <w:lang w:val="en-US" w:eastAsia="en-US" w:bidi="en-US"/>
      </w:rPr>
    </w:lvl>
  </w:abstractNum>
  <w:abstractNum w:abstractNumId="17" w15:restartNumberingAfterBreak="0">
    <w:nsid w:val="61996450"/>
    <w:multiLevelType w:val="hybridMultilevel"/>
    <w:tmpl w:val="43D83FEE"/>
    <w:lvl w:ilvl="0" w:tplc="1A385878">
      <w:start w:val="1"/>
      <w:numFmt w:val="decimal"/>
      <w:lvlText w:val="%1."/>
      <w:lvlJc w:val="left"/>
      <w:pPr>
        <w:ind w:left="825" w:hanging="282"/>
      </w:pPr>
      <w:rPr>
        <w:rFonts w:ascii="Times New Roman" w:eastAsia="Times New Roman" w:hAnsi="Times New Roman" w:cs="Times New Roman" w:hint="default"/>
        <w:b/>
        <w:bCs/>
        <w:color w:val="231F20"/>
        <w:spacing w:val="0"/>
        <w:w w:val="100"/>
        <w:sz w:val="28"/>
        <w:szCs w:val="28"/>
        <w:lang w:val="en-US" w:eastAsia="en-US" w:bidi="en-US"/>
      </w:rPr>
    </w:lvl>
    <w:lvl w:ilvl="1" w:tplc="6FB4BC38">
      <w:start w:val="1"/>
      <w:numFmt w:val="decimal"/>
      <w:lvlText w:val="%2."/>
      <w:lvlJc w:val="left"/>
      <w:pPr>
        <w:ind w:left="1071" w:hanging="360"/>
      </w:pPr>
      <w:rPr>
        <w:rFonts w:ascii="Times New Roman" w:eastAsia="Times New Roman" w:hAnsi="Times New Roman" w:cs="Times New Roman" w:hint="default"/>
        <w:color w:val="231F20"/>
        <w:spacing w:val="-5"/>
        <w:w w:val="100"/>
        <w:sz w:val="24"/>
        <w:szCs w:val="24"/>
        <w:lang w:val="en-US" w:eastAsia="en-US" w:bidi="en-US"/>
      </w:rPr>
    </w:lvl>
    <w:lvl w:ilvl="2" w:tplc="4038F470">
      <w:numFmt w:val="bullet"/>
      <w:lvlText w:val="•"/>
      <w:lvlJc w:val="left"/>
      <w:pPr>
        <w:ind w:left="2221" w:hanging="360"/>
      </w:pPr>
      <w:rPr>
        <w:lang w:val="en-US" w:eastAsia="en-US" w:bidi="en-US"/>
      </w:rPr>
    </w:lvl>
    <w:lvl w:ilvl="3" w:tplc="31EEF12C">
      <w:numFmt w:val="bullet"/>
      <w:lvlText w:val="•"/>
      <w:lvlJc w:val="left"/>
      <w:pPr>
        <w:ind w:left="3363" w:hanging="360"/>
      </w:pPr>
      <w:rPr>
        <w:lang w:val="en-US" w:eastAsia="en-US" w:bidi="en-US"/>
      </w:rPr>
    </w:lvl>
    <w:lvl w:ilvl="4" w:tplc="C6F2AED2">
      <w:numFmt w:val="bullet"/>
      <w:lvlText w:val="•"/>
      <w:lvlJc w:val="left"/>
      <w:pPr>
        <w:ind w:left="4505" w:hanging="360"/>
      </w:pPr>
      <w:rPr>
        <w:lang w:val="en-US" w:eastAsia="en-US" w:bidi="en-US"/>
      </w:rPr>
    </w:lvl>
    <w:lvl w:ilvl="5" w:tplc="3544FC06">
      <w:numFmt w:val="bullet"/>
      <w:lvlText w:val="•"/>
      <w:lvlJc w:val="left"/>
      <w:pPr>
        <w:ind w:left="5646" w:hanging="360"/>
      </w:pPr>
      <w:rPr>
        <w:lang w:val="en-US" w:eastAsia="en-US" w:bidi="en-US"/>
      </w:rPr>
    </w:lvl>
    <w:lvl w:ilvl="6" w:tplc="356AA322">
      <w:numFmt w:val="bullet"/>
      <w:lvlText w:val="•"/>
      <w:lvlJc w:val="left"/>
      <w:pPr>
        <w:ind w:left="6788" w:hanging="360"/>
      </w:pPr>
      <w:rPr>
        <w:lang w:val="en-US" w:eastAsia="en-US" w:bidi="en-US"/>
      </w:rPr>
    </w:lvl>
    <w:lvl w:ilvl="7" w:tplc="E3B08BB2">
      <w:numFmt w:val="bullet"/>
      <w:lvlText w:val="•"/>
      <w:lvlJc w:val="left"/>
      <w:pPr>
        <w:ind w:left="7930" w:hanging="360"/>
      </w:pPr>
      <w:rPr>
        <w:lang w:val="en-US" w:eastAsia="en-US" w:bidi="en-US"/>
      </w:rPr>
    </w:lvl>
    <w:lvl w:ilvl="8" w:tplc="A95837C4">
      <w:numFmt w:val="bullet"/>
      <w:lvlText w:val="•"/>
      <w:lvlJc w:val="left"/>
      <w:pPr>
        <w:ind w:left="9072" w:hanging="360"/>
      </w:pPr>
      <w:rPr>
        <w:lang w:val="en-US" w:eastAsia="en-US" w:bidi="en-US"/>
      </w:rPr>
    </w:lvl>
  </w:abstractNum>
  <w:abstractNum w:abstractNumId="18" w15:restartNumberingAfterBreak="0">
    <w:nsid w:val="66977E2A"/>
    <w:multiLevelType w:val="hybridMultilevel"/>
    <w:tmpl w:val="E9D884CA"/>
    <w:lvl w:ilvl="0" w:tplc="18090001">
      <w:start w:val="1"/>
      <w:numFmt w:val="bullet"/>
      <w:lvlText w:val=""/>
      <w:lvlJc w:val="left"/>
      <w:pPr>
        <w:ind w:left="6171"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552167"/>
    <w:multiLevelType w:val="multilevel"/>
    <w:tmpl w:val="5012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F6FB3"/>
    <w:multiLevelType w:val="multilevel"/>
    <w:tmpl w:val="02BA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078D9"/>
    <w:multiLevelType w:val="multilevel"/>
    <w:tmpl w:val="EE2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E52237"/>
    <w:multiLevelType w:val="hybridMultilevel"/>
    <w:tmpl w:val="7AD6E0AC"/>
    <w:lvl w:ilvl="0" w:tplc="B0D09C0A">
      <w:start w:val="1"/>
      <w:numFmt w:val="decimal"/>
      <w:lvlText w:val="%1."/>
      <w:lvlJc w:val="left"/>
      <w:pPr>
        <w:ind w:left="720" w:hanging="282"/>
      </w:pPr>
      <w:rPr>
        <w:rFonts w:ascii="Times New Roman" w:eastAsia="Times New Roman" w:hAnsi="Times New Roman" w:cs="Times New Roman" w:hint="default"/>
        <w:b/>
        <w:bCs/>
        <w:color w:val="231F20"/>
        <w:w w:val="100"/>
        <w:sz w:val="28"/>
        <w:szCs w:val="28"/>
        <w:lang w:val="en-US" w:eastAsia="en-US" w:bidi="en-US"/>
      </w:rPr>
    </w:lvl>
    <w:lvl w:ilvl="1" w:tplc="C070F8DC">
      <w:numFmt w:val="bullet"/>
      <w:lvlText w:val="•"/>
      <w:lvlJc w:val="left"/>
      <w:pPr>
        <w:ind w:left="1783" w:hanging="282"/>
      </w:pPr>
      <w:rPr>
        <w:lang w:val="en-US" w:eastAsia="en-US" w:bidi="en-US"/>
      </w:rPr>
    </w:lvl>
    <w:lvl w:ilvl="2" w:tplc="9F7E167C">
      <w:numFmt w:val="bullet"/>
      <w:lvlText w:val="•"/>
      <w:lvlJc w:val="left"/>
      <w:pPr>
        <w:ind w:left="2847" w:hanging="282"/>
      </w:pPr>
      <w:rPr>
        <w:lang w:val="en-US" w:eastAsia="en-US" w:bidi="en-US"/>
      </w:rPr>
    </w:lvl>
    <w:lvl w:ilvl="3" w:tplc="E016688A">
      <w:numFmt w:val="bullet"/>
      <w:lvlText w:val="•"/>
      <w:lvlJc w:val="left"/>
      <w:pPr>
        <w:ind w:left="3910" w:hanging="282"/>
      </w:pPr>
      <w:rPr>
        <w:lang w:val="en-US" w:eastAsia="en-US" w:bidi="en-US"/>
      </w:rPr>
    </w:lvl>
    <w:lvl w:ilvl="4" w:tplc="E140FEBA">
      <w:numFmt w:val="bullet"/>
      <w:lvlText w:val="•"/>
      <w:lvlJc w:val="left"/>
      <w:pPr>
        <w:ind w:left="4974" w:hanging="282"/>
      </w:pPr>
      <w:rPr>
        <w:lang w:val="en-US" w:eastAsia="en-US" w:bidi="en-US"/>
      </w:rPr>
    </w:lvl>
    <w:lvl w:ilvl="5" w:tplc="D988CAE2">
      <w:numFmt w:val="bullet"/>
      <w:lvlText w:val="•"/>
      <w:lvlJc w:val="left"/>
      <w:pPr>
        <w:ind w:left="6037" w:hanging="282"/>
      </w:pPr>
      <w:rPr>
        <w:lang w:val="en-US" w:eastAsia="en-US" w:bidi="en-US"/>
      </w:rPr>
    </w:lvl>
    <w:lvl w:ilvl="6" w:tplc="F90A82AE">
      <w:numFmt w:val="bullet"/>
      <w:lvlText w:val="•"/>
      <w:lvlJc w:val="left"/>
      <w:pPr>
        <w:ind w:left="7101" w:hanging="282"/>
      </w:pPr>
      <w:rPr>
        <w:lang w:val="en-US" w:eastAsia="en-US" w:bidi="en-US"/>
      </w:rPr>
    </w:lvl>
    <w:lvl w:ilvl="7" w:tplc="EE025D3E">
      <w:numFmt w:val="bullet"/>
      <w:lvlText w:val="•"/>
      <w:lvlJc w:val="left"/>
      <w:pPr>
        <w:ind w:left="8164" w:hanging="282"/>
      </w:pPr>
      <w:rPr>
        <w:lang w:val="en-US" w:eastAsia="en-US" w:bidi="en-US"/>
      </w:rPr>
    </w:lvl>
    <w:lvl w:ilvl="8" w:tplc="916C57CC">
      <w:numFmt w:val="bullet"/>
      <w:lvlText w:val="•"/>
      <w:lvlJc w:val="left"/>
      <w:pPr>
        <w:ind w:left="9228" w:hanging="282"/>
      </w:pPr>
      <w:rPr>
        <w:lang w:val="en-US" w:eastAsia="en-US" w:bidi="en-US"/>
      </w:rPr>
    </w:lvl>
  </w:abstractNum>
  <w:abstractNum w:abstractNumId="23" w15:restartNumberingAfterBreak="0">
    <w:nsid w:val="7A8478C2"/>
    <w:multiLevelType w:val="hybridMultilevel"/>
    <w:tmpl w:val="D5B410A2"/>
    <w:lvl w:ilvl="0" w:tplc="8DCC44AA">
      <w:start w:val="1"/>
      <w:numFmt w:val="decimal"/>
      <w:lvlText w:val="%1."/>
      <w:lvlJc w:val="left"/>
      <w:pPr>
        <w:ind w:left="798" w:hanging="348"/>
      </w:pPr>
      <w:rPr>
        <w:rFonts w:ascii="Times New Roman" w:eastAsia="Times New Roman" w:hAnsi="Times New Roman" w:cs="Times New Roman" w:hint="default"/>
        <w:color w:val="231F20"/>
        <w:w w:val="100"/>
        <w:sz w:val="23"/>
        <w:szCs w:val="23"/>
        <w:lang w:val="en-US" w:eastAsia="en-US" w:bidi="en-US"/>
      </w:rPr>
    </w:lvl>
    <w:lvl w:ilvl="1" w:tplc="7D803A56">
      <w:numFmt w:val="bullet"/>
      <w:lvlText w:val="•"/>
      <w:lvlJc w:val="left"/>
      <w:pPr>
        <w:ind w:left="1381" w:hanging="348"/>
      </w:pPr>
      <w:rPr>
        <w:lang w:val="en-US" w:eastAsia="en-US" w:bidi="en-US"/>
      </w:rPr>
    </w:lvl>
    <w:lvl w:ilvl="2" w:tplc="87684B08">
      <w:numFmt w:val="bullet"/>
      <w:lvlText w:val="•"/>
      <w:lvlJc w:val="left"/>
      <w:pPr>
        <w:ind w:left="1963" w:hanging="348"/>
      </w:pPr>
      <w:rPr>
        <w:lang w:val="en-US" w:eastAsia="en-US" w:bidi="en-US"/>
      </w:rPr>
    </w:lvl>
    <w:lvl w:ilvl="3" w:tplc="C47A36C2">
      <w:numFmt w:val="bullet"/>
      <w:lvlText w:val="•"/>
      <w:lvlJc w:val="left"/>
      <w:pPr>
        <w:ind w:left="2545" w:hanging="348"/>
      </w:pPr>
      <w:rPr>
        <w:lang w:val="en-US" w:eastAsia="en-US" w:bidi="en-US"/>
      </w:rPr>
    </w:lvl>
    <w:lvl w:ilvl="4" w:tplc="021E80EC">
      <w:numFmt w:val="bullet"/>
      <w:lvlText w:val="•"/>
      <w:lvlJc w:val="left"/>
      <w:pPr>
        <w:ind w:left="3127" w:hanging="348"/>
      </w:pPr>
      <w:rPr>
        <w:lang w:val="en-US" w:eastAsia="en-US" w:bidi="en-US"/>
      </w:rPr>
    </w:lvl>
    <w:lvl w:ilvl="5" w:tplc="6664891C">
      <w:numFmt w:val="bullet"/>
      <w:lvlText w:val="•"/>
      <w:lvlJc w:val="left"/>
      <w:pPr>
        <w:ind w:left="3709" w:hanging="348"/>
      </w:pPr>
      <w:rPr>
        <w:lang w:val="en-US" w:eastAsia="en-US" w:bidi="en-US"/>
      </w:rPr>
    </w:lvl>
    <w:lvl w:ilvl="6" w:tplc="87CE645A">
      <w:numFmt w:val="bullet"/>
      <w:lvlText w:val="•"/>
      <w:lvlJc w:val="left"/>
      <w:pPr>
        <w:ind w:left="4291" w:hanging="348"/>
      </w:pPr>
      <w:rPr>
        <w:lang w:val="en-US" w:eastAsia="en-US" w:bidi="en-US"/>
      </w:rPr>
    </w:lvl>
    <w:lvl w:ilvl="7" w:tplc="5C56DD60">
      <w:numFmt w:val="bullet"/>
      <w:lvlText w:val="•"/>
      <w:lvlJc w:val="left"/>
      <w:pPr>
        <w:ind w:left="4873" w:hanging="348"/>
      </w:pPr>
      <w:rPr>
        <w:lang w:val="en-US" w:eastAsia="en-US" w:bidi="en-US"/>
      </w:rPr>
    </w:lvl>
    <w:lvl w:ilvl="8" w:tplc="4860EAB6">
      <w:numFmt w:val="bullet"/>
      <w:lvlText w:val="•"/>
      <w:lvlJc w:val="left"/>
      <w:pPr>
        <w:ind w:left="5455" w:hanging="348"/>
      </w:pPr>
      <w:rPr>
        <w:lang w:val="en-US" w:eastAsia="en-US" w:bidi="en-US"/>
      </w:rPr>
    </w:lvl>
  </w:abstractNum>
  <w:num w:numId="1">
    <w:abstractNumId w:val="19"/>
  </w:num>
  <w:num w:numId="2">
    <w:abstractNumId w:val="20"/>
  </w:num>
  <w:num w:numId="3">
    <w:abstractNumId w:val="14"/>
  </w:num>
  <w:num w:numId="4">
    <w:abstractNumId w:val="8"/>
  </w:num>
  <w:num w:numId="5">
    <w:abstractNumId w:val="0"/>
  </w:num>
  <w:num w:numId="6">
    <w:abstractNumId w:val="21"/>
  </w:num>
  <w:num w:numId="7">
    <w:abstractNumId w:val="5"/>
  </w:num>
  <w:num w:numId="8">
    <w:abstractNumId w:val="7"/>
  </w:num>
  <w:num w:numId="9">
    <w:abstractNumId w:val="15"/>
  </w:num>
  <w:num w:numId="10">
    <w:abstractNumId w:val="3"/>
  </w:num>
  <w:num w:numId="11">
    <w:abstractNumId w:val="4"/>
  </w:num>
  <w:num w:numId="12">
    <w:abstractNumId w:val="11"/>
  </w:num>
  <w:num w:numId="1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6"/>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13"/>
  </w:num>
  <w:num w:numId="24">
    <w:abstractNumId w:val="6"/>
  </w:num>
  <w:num w:numId="25">
    <w:abstractNumId w:val="13"/>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E0"/>
    <w:rsid w:val="0000583A"/>
    <w:rsid w:val="000247DC"/>
    <w:rsid w:val="000336D6"/>
    <w:rsid w:val="0003575F"/>
    <w:rsid w:val="00046746"/>
    <w:rsid w:val="000638A0"/>
    <w:rsid w:val="000957A6"/>
    <w:rsid w:val="000C204E"/>
    <w:rsid w:val="000C4837"/>
    <w:rsid w:val="000C5C19"/>
    <w:rsid w:val="000D141F"/>
    <w:rsid w:val="000D2326"/>
    <w:rsid w:val="000D398D"/>
    <w:rsid w:val="00120BB0"/>
    <w:rsid w:val="00120F63"/>
    <w:rsid w:val="00133A91"/>
    <w:rsid w:val="00180C40"/>
    <w:rsid w:val="00193037"/>
    <w:rsid w:val="001943A5"/>
    <w:rsid w:val="00195F18"/>
    <w:rsid w:val="001B27FE"/>
    <w:rsid w:val="001C0BA0"/>
    <w:rsid w:val="001E2DF2"/>
    <w:rsid w:val="001F60A5"/>
    <w:rsid w:val="002365CB"/>
    <w:rsid w:val="0024777F"/>
    <w:rsid w:val="002E3456"/>
    <w:rsid w:val="00321788"/>
    <w:rsid w:val="00345D27"/>
    <w:rsid w:val="003524D8"/>
    <w:rsid w:val="003560B4"/>
    <w:rsid w:val="00357216"/>
    <w:rsid w:val="00371873"/>
    <w:rsid w:val="0038543F"/>
    <w:rsid w:val="003A4C78"/>
    <w:rsid w:val="003B2A9C"/>
    <w:rsid w:val="003B3014"/>
    <w:rsid w:val="003B5939"/>
    <w:rsid w:val="003C55A3"/>
    <w:rsid w:val="003E4B93"/>
    <w:rsid w:val="003F7DDA"/>
    <w:rsid w:val="00400D40"/>
    <w:rsid w:val="004155FB"/>
    <w:rsid w:val="004315FA"/>
    <w:rsid w:val="0043328B"/>
    <w:rsid w:val="004644F9"/>
    <w:rsid w:val="00484248"/>
    <w:rsid w:val="00496F58"/>
    <w:rsid w:val="00511749"/>
    <w:rsid w:val="00516FF3"/>
    <w:rsid w:val="00526797"/>
    <w:rsid w:val="005551DF"/>
    <w:rsid w:val="00584595"/>
    <w:rsid w:val="005927DB"/>
    <w:rsid w:val="005B6C69"/>
    <w:rsid w:val="005D7247"/>
    <w:rsid w:val="00621A14"/>
    <w:rsid w:val="00626643"/>
    <w:rsid w:val="00626888"/>
    <w:rsid w:val="00633048"/>
    <w:rsid w:val="00643CE9"/>
    <w:rsid w:val="00661646"/>
    <w:rsid w:val="00695FA2"/>
    <w:rsid w:val="006B4BBD"/>
    <w:rsid w:val="006C75F7"/>
    <w:rsid w:val="0073278E"/>
    <w:rsid w:val="00736245"/>
    <w:rsid w:val="0074010E"/>
    <w:rsid w:val="00741FB6"/>
    <w:rsid w:val="007518B3"/>
    <w:rsid w:val="00763B56"/>
    <w:rsid w:val="00765C58"/>
    <w:rsid w:val="007A553F"/>
    <w:rsid w:val="007E040E"/>
    <w:rsid w:val="008154CB"/>
    <w:rsid w:val="00815D8D"/>
    <w:rsid w:val="00826CC6"/>
    <w:rsid w:val="008335E9"/>
    <w:rsid w:val="008361DE"/>
    <w:rsid w:val="00845BA4"/>
    <w:rsid w:val="00871763"/>
    <w:rsid w:val="00895CCC"/>
    <w:rsid w:val="008B4C52"/>
    <w:rsid w:val="008C6725"/>
    <w:rsid w:val="008E718A"/>
    <w:rsid w:val="008F4E3C"/>
    <w:rsid w:val="00904640"/>
    <w:rsid w:val="00911590"/>
    <w:rsid w:val="00912D18"/>
    <w:rsid w:val="00937452"/>
    <w:rsid w:val="00966840"/>
    <w:rsid w:val="00983B64"/>
    <w:rsid w:val="009B0134"/>
    <w:rsid w:val="009B2CF8"/>
    <w:rsid w:val="009B3C74"/>
    <w:rsid w:val="009C4F7A"/>
    <w:rsid w:val="009C5643"/>
    <w:rsid w:val="009C7BB0"/>
    <w:rsid w:val="009F6487"/>
    <w:rsid w:val="00A16077"/>
    <w:rsid w:val="00A47D11"/>
    <w:rsid w:val="00A85186"/>
    <w:rsid w:val="00A86F4C"/>
    <w:rsid w:val="00A878DD"/>
    <w:rsid w:val="00A9674E"/>
    <w:rsid w:val="00AA348B"/>
    <w:rsid w:val="00AB1E0F"/>
    <w:rsid w:val="00B36274"/>
    <w:rsid w:val="00B36386"/>
    <w:rsid w:val="00B3774D"/>
    <w:rsid w:val="00B41E60"/>
    <w:rsid w:val="00B50DDB"/>
    <w:rsid w:val="00B66670"/>
    <w:rsid w:val="00B85780"/>
    <w:rsid w:val="00B94F6E"/>
    <w:rsid w:val="00BB656A"/>
    <w:rsid w:val="00BD61A7"/>
    <w:rsid w:val="00BF381B"/>
    <w:rsid w:val="00C02728"/>
    <w:rsid w:val="00C0669F"/>
    <w:rsid w:val="00C07556"/>
    <w:rsid w:val="00C2064B"/>
    <w:rsid w:val="00C746B0"/>
    <w:rsid w:val="00C834C5"/>
    <w:rsid w:val="00C9371A"/>
    <w:rsid w:val="00C955F7"/>
    <w:rsid w:val="00C97596"/>
    <w:rsid w:val="00C975CD"/>
    <w:rsid w:val="00CC1244"/>
    <w:rsid w:val="00CE5F21"/>
    <w:rsid w:val="00CF423D"/>
    <w:rsid w:val="00D0488E"/>
    <w:rsid w:val="00D252E0"/>
    <w:rsid w:val="00D3209B"/>
    <w:rsid w:val="00D33E33"/>
    <w:rsid w:val="00D449C0"/>
    <w:rsid w:val="00D65459"/>
    <w:rsid w:val="00DA1085"/>
    <w:rsid w:val="00DF58F1"/>
    <w:rsid w:val="00E13408"/>
    <w:rsid w:val="00E17A23"/>
    <w:rsid w:val="00E33BB8"/>
    <w:rsid w:val="00E37FD8"/>
    <w:rsid w:val="00E50F20"/>
    <w:rsid w:val="00E60BFE"/>
    <w:rsid w:val="00E81458"/>
    <w:rsid w:val="00E92026"/>
    <w:rsid w:val="00EA0D4D"/>
    <w:rsid w:val="00EA671C"/>
    <w:rsid w:val="00EC05E3"/>
    <w:rsid w:val="00EC6EB4"/>
    <w:rsid w:val="00EE7190"/>
    <w:rsid w:val="00F0055B"/>
    <w:rsid w:val="00F05B3A"/>
    <w:rsid w:val="00F06E0B"/>
    <w:rsid w:val="00F53FEF"/>
    <w:rsid w:val="00F56C18"/>
    <w:rsid w:val="00F8727A"/>
    <w:rsid w:val="00F908C5"/>
    <w:rsid w:val="00F96B06"/>
    <w:rsid w:val="00FA252B"/>
    <w:rsid w:val="00FB721E"/>
    <w:rsid w:val="00FC5702"/>
    <w:rsid w:val="00FF21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98E4A"/>
  <w15:chartTrackingRefBased/>
  <w15:docId w15:val="{3ED8C17B-06FE-471A-B0D1-07A97D2B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12D1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unhideWhenUsed/>
    <w:qFormat/>
    <w:rsid w:val="0063304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36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2D18"/>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912D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12D18"/>
    <w:rPr>
      <w:color w:val="0000FF"/>
      <w:u w:val="single"/>
    </w:rPr>
  </w:style>
  <w:style w:type="character" w:customStyle="1" w:styleId="Heading2Char">
    <w:name w:val="Heading 2 Char"/>
    <w:basedOn w:val="DefaultParagraphFont"/>
    <w:link w:val="Heading2"/>
    <w:uiPriority w:val="9"/>
    <w:rsid w:val="00912D1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45D2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1E2DF2"/>
    <w:rPr>
      <w:b/>
      <w:bCs/>
    </w:rPr>
  </w:style>
  <w:style w:type="character" w:customStyle="1" w:styleId="Heading4Char">
    <w:name w:val="Heading 4 Char"/>
    <w:basedOn w:val="DefaultParagraphFont"/>
    <w:link w:val="Heading4"/>
    <w:uiPriority w:val="9"/>
    <w:rsid w:val="00633048"/>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33048"/>
    <w:rPr>
      <w:i/>
      <w:iCs/>
    </w:rPr>
  </w:style>
  <w:style w:type="paragraph" w:customStyle="1" w:styleId="selectionshareable">
    <w:name w:val="selectionshareable"/>
    <w:basedOn w:val="Normal"/>
    <w:rsid w:val="00F06E0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vf-counter">
    <w:name w:val="vf-counter"/>
    <w:basedOn w:val="DefaultParagraphFont"/>
    <w:rsid w:val="00F06E0B"/>
  </w:style>
  <w:style w:type="character" w:customStyle="1" w:styleId="at4-visually-hidden">
    <w:name w:val="at4-visually-hidden"/>
    <w:basedOn w:val="DefaultParagraphFont"/>
    <w:rsid w:val="00F06E0B"/>
  </w:style>
  <w:style w:type="paragraph" w:customStyle="1" w:styleId="noname">
    <w:name w:val="no_name"/>
    <w:basedOn w:val="Normal"/>
    <w:rsid w:val="00F06E0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question-start">
    <w:name w:val="question-start"/>
    <w:basedOn w:val="DefaultParagraphFont"/>
    <w:rsid w:val="00C834C5"/>
  </w:style>
  <w:style w:type="paragraph" w:customStyle="1" w:styleId="articlecontent">
    <w:name w:val="article__content"/>
    <w:basedOn w:val="Normal"/>
    <w:rsid w:val="00AA348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rticlegallery-count-value">
    <w:name w:val="article__gallery-count-value"/>
    <w:basedOn w:val="DefaultParagraphFont"/>
    <w:rsid w:val="00AA348B"/>
  </w:style>
  <w:style w:type="character" w:customStyle="1" w:styleId="articlemedia-span">
    <w:name w:val="article__media-span"/>
    <w:basedOn w:val="DefaultParagraphFont"/>
    <w:rsid w:val="00AA348B"/>
  </w:style>
  <w:style w:type="character" w:customStyle="1" w:styleId="articlecredit">
    <w:name w:val="article__credit"/>
    <w:basedOn w:val="DefaultParagraphFont"/>
    <w:rsid w:val="00AA348B"/>
  </w:style>
  <w:style w:type="character" w:customStyle="1" w:styleId="railitem-sub">
    <w:name w:val="rail__item-sub"/>
    <w:basedOn w:val="DefaultParagraphFont"/>
    <w:rsid w:val="00AA348B"/>
  </w:style>
  <w:style w:type="character" w:customStyle="1" w:styleId="teaser-slugcopy">
    <w:name w:val="teaser-slug__copy"/>
    <w:basedOn w:val="DefaultParagraphFont"/>
    <w:rsid w:val="00AA348B"/>
  </w:style>
  <w:style w:type="paragraph" w:styleId="Header">
    <w:name w:val="header"/>
    <w:basedOn w:val="Normal"/>
    <w:link w:val="HeaderChar"/>
    <w:uiPriority w:val="99"/>
    <w:unhideWhenUsed/>
    <w:rsid w:val="00AA3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48B"/>
  </w:style>
  <w:style w:type="paragraph" w:styleId="Footer">
    <w:name w:val="footer"/>
    <w:basedOn w:val="Normal"/>
    <w:link w:val="FooterChar"/>
    <w:uiPriority w:val="99"/>
    <w:unhideWhenUsed/>
    <w:rsid w:val="00AA3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48B"/>
  </w:style>
  <w:style w:type="paragraph" w:styleId="BodyTextIndent3">
    <w:name w:val="Body Text Indent 3"/>
    <w:basedOn w:val="Normal"/>
    <w:link w:val="BodyTextIndent3Char"/>
    <w:semiHidden/>
    <w:unhideWhenUsed/>
    <w:rsid w:val="000957A6"/>
    <w:pPr>
      <w:spacing w:after="0" w:line="240" w:lineRule="auto"/>
      <w:ind w:left="720"/>
      <w:jc w:val="both"/>
    </w:pPr>
    <w:rPr>
      <w:rFonts w:ascii="Garamond" w:eastAsia="Times New Roman" w:hAnsi="Garamond" w:cs="Times New Roman"/>
      <w:sz w:val="28"/>
      <w:szCs w:val="24"/>
      <w:lang w:val="en-GB"/>
    </w:rPr>
  </w:style>
  <w:style w:type="character" w:customStyle="1" w:styleId="BodyTextIndent3Char">
    <w:name w:val="Body Text Indent 3 Char"/>
    <w:basedOn w:val="DefaultParagraphFont"/>
    <w:link w:val="BodyTextIndent3"/>
    <w:semiHidden/>
    <w:rsid w:val="000957A6"/>
    <w:rPr>
      <w:rFonts w:ascii="Garamond" w:eastAsia="Times New Roman" w:hAnsi="Garamond" w:cs="Times New Roman"/>
      <w:sz w:val="28"/>
      <w:szCs w:val="24"/>
      <w:lang w:val="en-GB"/>
    </w:rPr>
  </w:style>
  <w:style w:type="paragraph" w:styleId="FootnoteText">
    <w:name w:val="footnote text"/>
    <w:basedOn w:val="Normal"/>
    <w:link w:val="FootnoteTextChar"/>
    <w:semiHidden/>
    <w:unhideWhenUsed/>
    <w:rsid w:val="000957A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957A6"/>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0957A6"/>
    <w:rPr>
      <w:vertAlign w:val="superscript"/>
    </w:rPr>
  </w:style>
  <w:style w:type="character" w:styleId="FollowedHyperlink">
    <w:name w:val="FollowedHyperlink"/>
    <w:basedOn w:val="DefaultParagraphFont"/>
    <w:uiPriority w:val="99"/>
    <w:semiHidden/>
    <w:unhideWhenUsed/>
    <w:rsid w:val="001C0BA0"/>
    <w:rPr>
      <w:color w:val="954F72" w:themeColor="followedHyperlink"/>
      <w:u w:val="single"/>
    </w:rPr>
  </w:style>
  <w:style w:type="paragraph" w:styleId="ListParagraph">
    <w:name w:val="List Paragraph"/>
    <w:basedOn w:val="Normal"/>
    <w:uiPriority w:val="34"/>
    <w:qFormat/>
    <w:rsid w:val="006B4BBD"/>
    <w:pPr>
      <w:ind w:left="720"/>
      <w:contextualSpacing/>
    </w:pPr>
  </w:style>
  <w:style w:type="character" w:customStyle="1" w:styleId="Heading5Char">
    <w:name w:val="Heading 5 Char"/>
    <w:basedOn w:val="DefaultParagraphFont"/>
    <w:link w:val="Heading5"/>
    <w:uiPriority w:val="9"/>
    <w:rsid w:val="000336D6"/>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99"/>
    <w:semiHidden/>
    <w:unhideWhenUsed/>
    <w:rsid w:val="000C4837"/>
    <w:pPr>
      <w:spacing w:after="120"/>
    </w:pPr>
  </w:style>
  <w:style w:type="character" w:customStyle="1" w:styleId="BodyTextChar">
    <w:name w:val="Body Text Char"/>
    <w:basedOn w:val="DefaultParagraphFont"/>
    <w:link w:val="BodyText"/>
    <w:uiPriority w:val="99"/>
    <w:semiHidden/>
    <w:rsid w:val="000C4837"/>
  </w:style>
  <w:style w:type="paragraph" w:customStyle="1" w:styleId="TableParagraph">
    <w:name w:val="Table Paragraph"/>
    <w:basedOn w:val="Normal"/>
    <w:uiPriority w:val="1"/>
    <w:qFormat/>
    <w:rsid w:val="000C4837"/>
    <w:pPr>
      <w:widowControl w:val="0"/>
      <w:autoSpaceDE w:val="0"/>
      <w:autoSpaceDN w:val="0"/>
      <w:spacing w:after="0" w:line="240" w:lineRule="auto"/>
      <w:ind w:left="103"/>
    </w:pPr>
    <w:rPr>
      <w:rFonts w:ascii="Times New Roman" w:eastAsia="Times New Roman" w:hAnsi="Times New Roman" w:cs="Times New Roman"/>
      <w:lang w:val="en-US" w:bidi="en-US"/>
    </w:rPr>
  </w:style>
  <w:style w:type="paragraph" w:styleId="BalloonText">
    <w:name w:val="Balloon Text"/>
    <w:basedOn w:val="Normal"/>
    <w:link w:val="BalloonTextChar"/>
    <w:uiPriority w:val="99"/>
    <w:semiHidden/>
    <w:unhideWhenUsed/>
    <w:rsid w:val="009C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7A"/>
    <w:rPr>
      <w:rFonts w:ascii="Segoe UI" w:hAnsi="Segoe UI" w:cs="Segoe UI"/>
      <w:sz w:val="18"/>
      <w:szCs w:val="18"/>
    </w:rPr>
  </w:style>
  <w:style w:type="paragraph" w:customStyle="1" w:styleId="Default">
    <w:name w:val="Default"/>
    <w:rsid w:val="001F60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57216"/>
    <w:rPr>
      <w:sz w:val="16"/>
      <w:szCs w:val="16"/>
    </w:rPr>
  </w:style>
  <w:style w:type="paragraph" w:styleId="CommentText">
    <w:name w:val="annotation text"/>
    <w:basedOn w:val="Normal"/>
    <w:link w:val="CommentTextChar"/>
    <w:uiPriority w:val="99"/>
    <w:semiHidden/>
    <w:unhideWhenUsed/>
    <w:rsid w:val="00357216"/>
    <w:pPr>
      <w:spacing w:line="240" w:lineRule="auto"/>
    </w:pPr>
    <w:rPr>
      <w:sz w:val="20"/>
      <w:szCs w:val="20"/>
    </w:rPr>
  </w:style>
  <w:style w:type="character" w:customStyle="1" w:styleId="CommentTextChar">
    <w:name w:val="Comment Text Char"/>
    <w:basedOn w:val="DefaultParagraphFont"/>
    <w:link w:val="CommentText"/>
    <w:uiPriority w:val="99"/>
    <w:semiHidden/>
    <w:rsid w:val="00357216"/>
    <w:rPr>
      <w:sz w:val="20"/>
      <w:szCs w:val="20"/>
    </w:rPr>
  </w:style>
  <w:style w:type="paragraph" w:styleId="CommentSubject">
    <w:name w:val="annotation subject"/>
    <w:basedOn w:val="CommentText"/>
    <w:next w:val="CommentText"/>
    <w:link w:val="CommentSubjectChar"/>
    <w:uiPriority w:val="99"/>
    <w:semiHidden/>
    <w:unhideWhenUsed/>
    <w:rsid w:val="00357216"/>
    <w:rPr>
      <w:b/>
      <w:bCs/>
    </w:rPr>
  </w:style>
  <w:style w:type="character" w:customStyle="1" w:styleId="CommentSubjectChar">
    <w:name w:val="Comment Subject Char"/>
    <w:basedOn w:val="CommentTextChar"/>
    <w:link w:val="CommentSubject"/>
    <w:uiPriority w:val="99"/>
    <w:semiHidden/>
    <w:rsid w:val="00357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811">
      <w:bodyDiv w:val="1"/>
      <w:marLeft w:val="0"/>
      <w:marRight w:val="0"/>
      <w:marTop w:val="0"/>
      <w:marBottom w:val="0"/>
      <w:divBdr>
        <w:top w:val="none" w:sz="0" w:space="0" w:color="auto"/>
        <w:left w:val="none" w:sz="0" w:space="0" w:color="auto"/>
        <w:bottom w:val="none" w:sz="0" w:space="0" w:color="auto"/>
        <w:right w:val="none" w:sz="0" w:space="0" w:color="auto"/>
      </w:divBdr>
    </w:div>
    <w:div w:id="20206799">
      <w:bodyDiv w:val="1"/>
      <w:marLeft w:val="0"/>
      <w:marRight w:val="0"/>
      <w:marTop w:val="0"/>
      <w:marBottom w:val="0"/>
      <w:divBdr>
        <w:top w:val="none" w:sz="0" w:space="0" w:color="auto"/>
        <w:left w:val="none" w:sz="0" w:space="0" w:color="auto"/>
        <w:bottom w:val="none" w:sz="0" w:space="0" w:color="auto"/>
        <w:right w:val="none" w:sz="0" w:space="0" w:color="auto"/>
      </w:divBdr>
    </w:div>
    <w:div w:id="598639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207">
          <w:marLeft w:val="0"/>
          <w:marRight w:val="0"/>
          <w:marTop w:val="75"/>
          <w:marBottom w:val="75"/>
          <w:divBdr>
            <w:top w:val="none" w:sz="0" w:space="0" w:color="auto"/>
            <w:left w:val="none" w:sz="0" w:space="0" w:color="auto"/>
            <w:bottom w:val="none" w:sz="0" w:space="0" w:color="auto"/>
            <w:right w:val="none" w:sz="0" w:space="0" w:color="auto"/>
          </w:divBdr>
          <w:divsChild>
            <w:div w:id="1111389127">
              <w:marLeft w:val="0"/>
              <w:marRight w:val="0"/>
              <w:marTop w:val="225"/>
              <w:marBottom w:val="0"/>
              <w:divBdr>
                <w:top w:val="none" w:sz="0" w:space="0" w:color="auto"/>
                <w:left w:val="none" w:sz="0" w:space="0" w:color="auto"/>
                <w:bottom w:val="none" w:sz="0" w:space="0" w:color="auto"/>
                <w:right w:val="none" w:sz="0" w:space="0" w:color="auto"/>
              </w:divBdr>
            </w:div>
            <w:div w:id="1867790095">
              <w:marLeft w:val="0"/>
              <w:marRight w:val="0"/>
              <w:marTop w:val="150"/>
              <w:marBottom w:val="150"/>
              <w:divBdr>
                <w:top w:val="none" w:sz="0" w:space="0" w:color="auto"/>
                <w:left w:val="none" w:sz="0" w:space="0" w:color="auto"/>
                <w:bottom w:val="none" w:sz="0" w:space="0" w:color="auto"/>
                <w:right w:val="none" w:sz="0" w:space="0" w:color="auto"/>
              </w:divBdr>
              <w:divsChild>
                <w:div w:id="599799217">
                  <w:marLeft w:val="0"/>
                  <w:marRight w:val="0"/>
                  <w:marTop w:val="0"/>
                  <w:marBottom w:val="0"/>
                  <w:divBdr>
                    <w:top w:val="none" w:sz="0" w:space="0" w:color="auto"/>
                    <w:left w:val="none" w:sz="0" w:space="0" w:color="auto"/>
                    <w:bottom w:val="none" w:sz="0" w:space="0" w:color="auto"/>
                    <w:right w:val="none" w:sz="0" w:space="0" w:color="auto"/>
                  </w:divBdr>
                  <w:divsChild>
                    <w:div w:id="1060054770">
                      <w:marLeft w:val="0"/>
                      <w:marRight w:val="0"/>
                      <w:marTop w:val="0"/>
                      <w:marBottom w:val="0"/>
                      <w:divBdr>
                        <w:top w:val="none" w:sz="0" w:space="0" w:color="auto"/>
                        <w:left w:val="none" w:sz="0" w:space="0" w:color="auto"/>
                        <w:bottom w:val="none" w:sz="0" w:space="0" w:color="auto"/>
                        <w:right w:val="none" w:sz="0" w:space="0" w:color="auto"/>
                      </w:divBdr>
                    </w:div>
                  </w:divsChild>
                </w:div>
                <w:div w:id="14030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7728">
          <w:marLeft w:val="0"/>
          <w:marRight w:val="0"/>
          <w:marTop w:val="0"/>
          <w:marBottom w:val="360"/>
          <w:divBdr>
            <w:top w:val="none" w:sz="0" w:space="0" w:color="auto"/>
            <w:left w:val="none" w:sz="0" w:space="0" w:color="auto"/>
            <w:bottom w:val="none" w:sz="0" w:space="0" w:color="auto"/>
            <w:right w:val="none" w:sz="0" w:space="0" w:color="auto"/>
          </w:divBdr>
        </w:div>
        <w:div w:id="449012949">
          <w:marLeft w:val="0"/>
          <w:marRight w:val="0"/>
          <w:marTop w:val="0"/>
          <w:marBottom w:val="0"/>
          <w:divBdr>
            <w:top w:val="none" w:sz="0" w:space="0" w:color="auto"/>
            <w:left w:val="none" w:sz="0" w:space="0" w:color="auto"/>
            <w:bottom w:val="none" w:sz="0" w:space="0" w:color="auto"/>
            <w:right w:val="none" w:sz="0" w:space="0" w:color="auto"/>
          </w:divBdr>
          <w:divsChild>
            <w:div w:id="905147854">
              <w:marLeft w:val="0"/>
              <w:marRight w:val="150"/>
              <w:marTop w:val="90"/>
              <w:marBottom w:val="150"/>
              <w:divBdr>
                <w:top w:val="none" w:sz="0" w:space="0" w:color="auto"/>
                <w:left w:val="none" w:sz="0" w:space="0" w:color="auto"/>
                <w:bottom w:val="none" w:sz="0" w:space="0" w:color="auto"/>
                <w:right w:val="none" w:sz="0" w:space="0" w:color="auto"/>
              </w:divBdr>
              <w:divsChild>
                <w:div w:id="297342622">
                  <w:marLeft w:val="0"/>
                  <w:marRight w:val="0"/>
                  <w:marTop w:val="0"/>
                  <w:marBottom w:val="0"/>
                  <w:divBdr>
                    <w:top w:val="none" w:sz="0" w:space="0" w:color="auto"/>
                    <w:left w:val="none" w:sz="0" w:space="0" w:color="auto"/>
                    <w:bottom w:val="none" w:sz="0" w:space="0" w:color="auto"/>
                    <w:right w:val="none" w:sz="0" w:space="0" w:color="auto"/>
                  </w:divBdr>
                  <w:divsChild>
                    <w:div w:id="1842698947">
                      <w:marLeft w:val="0"/>
                      <w:marRight w:val="0"/>
                      <w:marTop w:val="0"/>
                      <w:marBottom w:val="0"/>
                      <w:divBdr>
                        <w:top w:val="none" w:sz="0" w:space="0" w:color="auto"/>
                        <w:left w:val="none" w:sz="0" w:space="0" w:color="auto"/>
                        <w:bottom w:val="none" w:sz="0" w:space="0" w:color="auto"/>
                        <w:right w:val="none" w:sz="0" w:space="0" w:color="auto"/>
                      </w:divBdr>
                    </w:div>
                    <w:div w:id="1937786178">
                      <w:marLeft w:val="0"/>
                      <w:marRight w:val="0"/>
                      <w:marTop w:val="0"/>
                      <w:marBottom w:val="0"/>
                      <w:divBdr>
                        <w:top w:val="none" w:sz="0" w:space="0" w:color="auto"/>
                        <w:left w:val="none" w:sz="0" w:space="0" w:color="auto"/>
                        <w:bottom w:val="none" w:sz="0" w:space="0" w:color="auto"/>
                        <w:right w:val="none" w:sz="0" w:space="0" w:color="auto"/>
                      </w:divBdr>
                      <w:divsChild>
                        <w:div w:id="38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4451">
          <w:marLeft w:val="0"/>
          <w:marRight w:val="0"/>
          <w:marTop w:val="0"/>
          <w:marBottom w:val="0"/>
          <w:divBdr>
            <w:top w:val="none" w:sz="0" w:space="0" w:color="auto"/>
            <w:left w:val="none" w:sz="0" w:space="0" w:color="auto"/>
            <w:bottom w:val="none" w:sz="0" w:space="0" w:color="auto"/>
            <w:right w:val="none" w:sz="0" w:space="0" w:color="auto"/>
          </w:divBdr>
        </w:div>
        <w:div w:id="59642041">
          <w:marLeft w:val="600"/>
          <w:marRight w:val="0"/>
          <w:marTop w:val="0"/>
          <w:marBottom w:val="0"/>
          <w:divBdr>
            <w:top w:val="none" w:sz="0" w:space="0" w:color="auto"/>
            <w:left w:val="none" w:sz="0" w:space="0" w:color="auto"/>
            <w:bottom w:val="none" w:sz="0" w:space="0" w:color="auto"/>
            <w:right w:val="none" w:sz="0" w:space="0" w:color="auto"/>
          </w:divBdr>
          <w:divsChild>
            <w:div w:id="1602374593">
              <w:blockQuote w:val="1"/>
              <w:marLeft w:val="0"/>
              <w:marRight w:val="0"/>
              <w:marTop w:val="90"/>
              <w:marBottom w:val="270"/>
              <w:divBdr>
                <w:top w:val="none" w:sz="0" w:space="0" w:color="FF6600"/>
                <w:left w:val="single" w:sz="24" w:space="8" w:color="FF6600"/>
                <w:bottom w:val="none" w:sz="0" w:space="8" w:color="FF6600"/>
                <w:right w:val="none" w:sz="0" w:space="0" w:color="FF6600"/>
              </w:divBdr>
            </w:div>
            <w:div w:id="1951818989">
              <w:marLeft w:val="0"/>
              <w:marRight w:val="0"/>
              <w:marTop w:val="0"/>
              <w:marBottom w:val="0"/>
              <w:divBdr>
                <w:top w:val="none" w:sz="0" w:space="0" w:color="auto"/>
                <w:left w:val="none" w:sz="0" w:space="0" w:color="auto"/>
                <w:bottom w:val="none" w:sz="0" w:space="0" w:color="auto"/>
                <w:right w:val="none" w:sz="0" w:space="0" w:color="auto"/>
              </w:divBdr>
              <w:divsChild>
                <w:div w:id="887840034">
                  <w:marLeft w:val="0"/>
                  <w:marRight w:val="0"/>
                  <w:marTop w:val="150"/>
                  <w:marBottom w:val="300"/>
                  <w:divBdr>
                    <w:top w:val="none" w:sz="0" w:space="0" w:color="auto"/>
                    <w:left w:val="none" w:sz="0" w:space="0" w:color="auto"/>
                    <w:bottom w:val="none" w:sz="0" w:space="0" w:color="auto"/>
                    <w:right w:val="none" w:sz="0" w:space="0" w:color="auto"/>
                  </w:divBdr>
                  <w:divsChild>
                    <w:div w:id="897401612">
                      <w:marLeft w:val="0"/>
                      <w:marRight w:val="0"/>
                      <w:marTop w:val="0"/>
                      <w:marBottom w:val="0"/>
                      <w:divBdr>
                        <w:top w:val="none" w:sz="0" w:space="0" w:color="auto"/>
                        <w:left w:val="none" w:sz="0" w:space="0" w:color="auto"/>
                        <w:bottom w:val="none" w:sz="0" w:space="0" w:color="auto"/>
                        <w:right w:val="none" w:sz="0" w:space="0" w:color="auto"/>
                      </w:divBdr>
                      <w:divsChild>
                        <w:div w:id="1301616279">
                          <w:marLeft w:val="0"/>
                          <w:marRight w:val="0"/>
                          <w:marTop w:val="0"/>
                          <w:marBottom w:val="150"/>
                          <w:divBdr>
                            <w:top w:val="none" w:sz="0" w:space="0" w:color="auto"/>
                            <w:left w:val="none" w:sz="0" w:space="0" w:color="auto"/>
                            <w:bottom w:val="none" w:sz="0" w:space="0" w:color="auto"/>
                            <w:right w:val="none" w:sz="0" w:space="0" w:color="auto"/>
                          </w:divBdr>
                          <w:divsChild>
                            <w:div w:id="774323516">
                              <w:marLeft w:val="0"/>
                              <w:marRight w:val="0"/>
                              <w:marTop w:val="0"/>
                              <w:marBottom w:val="0"/>
                              <w:divBdr>
                                <w:top w:val="none" w:sz="0" w:space="0" w:color="auto"/>
                                <w:left w:val="none" w:sz="0" w:space="0" w:color="auto"/>
                                <w:bottom w:val="none" w:sz="0" w:space="0" w:color="auto"/>
                                <w:right w:val="none" w:sz="0" w:space="0" w:color="auto"/>
                              </w:divBdr>
                              <w:divsChild>
                                <w:div w:id="2145541104">
                                  <w:marLeft w:val="0"/>
                                  <w:marRight w:val="0"/>
                                  <w:marTop w:val="0"/>
                                  <w:marBottom w:val="0"/>
                                  <w:divBdr>
                                    <w:top w:val="none" w:sz="0" w:space="0" w:color="auto"/>
                                    <w:left w:val="none" w:sz="0" w:space="0" w:color="auto"/>
                                    <w:bottom w:val="none" w:sz="0" w:space="0" w:color="auto"/>
                                    <w:right w:val="none" w:sz="0" w:space="0" w:color="auto"/>
                                  </w:divBdr>
                                  <w:divsChild>
                                    <w:div w:id="998920521">
                                      <w:marLeft w:val="0"/>
                                      <w:marRight w:val="0"/>
                                      <w:marTop w:val="0"/>
                                      <w:marBottom w:val="0"/>
                                      <w:divBdr>
                                        <w:top w:val="none" w:sz="0" w:space="0" w:color="auto"/>
                                        <w:left w:val="none" w:sz="0" w:space="0" w:color="auto"/>
                                        <w:bottom w:val="none" w:sz="0" w:space="0" w:color="auto"/>
                                        <w:right w:val="none" w:sz="0" w:space="0" w:color="auto"/>
                                      </w:divBdr>
                                    </w:div>
                                  </w:divsChild>
                                </w:div>
                                <w:div w:id="2124033615">
                                  <w:marLeft w:val="0"/>
                                  <w:marRight w:val="0"/>
                                  <w:marTop w:val="0"/>
                                  <w:marBottom w:val="0"/>
                                  <w:divBdr>
                                    <w:top w:val="none" w:sz="0" w:space="0" w:color="auto"/>
                                    <w:left w:val="none" w:sz="0" w:space="0" w:color="auto"/>
                                    <w:bottom w:val="none" w:sz="0" w:space="0" w:color="auto"/>
                                    <w:right w:val="none" w:sz="0" w:space="0" w:color="auto"/>
                                  </w:divBdr>
                                  <w:divsChild>
                                    <w:div w:id="150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1634">
              <w:blockQuote w:val="1"/>
              <w:marLeft w:val="0"/>
              <w:marRight w:val="0"/>
              <w:marTop w:val="90"/>
              <w:marBottom w:val="270"/>
              <w:divBdr>
                <w:top w:val="none" w:sz="0" w:space="0" w:color="FF6600"/>
                <w:left w:val="single" w:sz="24" w:space="8" w:color="FF6600"/>
                <w:bottom w:val="none" w:sz="0" w:space="8" w:color="FF6600"/>
                <w:right w:val="none" w:sz="0" w:space="0" w:color="FF6600"/>
              </w:divBdr>
            </w:div>
            <w:div w:id="368916858">
              <w:blockQuote w:val="1"/>
              <w:marLeft w:val="0"/>
              <w:marRight w:val="0"/>
              <w:marTop w:val="90"/>
              <w:marBottom w:val="270"/>
              <w:divBdr>
                <w:top w:val="none" w:sz="0" w:space="0" w:color="FF6600"/>
                <w:left w:val="single" w:sz="24" w:space="8" w:color="FF6600"/>
                <w:bottom w:val="none" w:sz="0" w:space="8" w:color="FF6600"/>
                <w:right w:val="none" w:sz="0" w:space="0" w:color="FF6600"/>
              </w:divBdr>
            </w:div>
          </w:divsChild>
        </w:div>
        <w:div w:id="1906186986">
          <w:marLeft w:val="0"/>
          <w:marRight w:val="0"/>
          <w:marTop w:val="0"/>
          <w:marBottom w:val="300"/>
          <w:divBdr>
            <w:top w:val="none" w:sz="0" w:space="0" w:color="auto"/>
            <w:left w:val="none" w:sz="0" w:space="0" w:color="auto"/>
            <w:bottom w:val="none" w:sz="0" w:space="0" w:color="auto"/>
            <w:right w:val="none" w:sz="0" w:space="0" w:color="auto"/>
          </w:divBdr>
          <w:divsChild>
            <w:div w:id="631442283">
              <w:marLeft w:val="-300"/>
              <w:marRight w:val="0"/>
              <w:marTop w:val="0"/>
              <w:marBottom w:val="0"/>
              <w:divBdr>
                <w:top w:val="none" w:sz="0" w:space="0" w:color="auto"/>
                <w:left w:val="none" w:sz="0" w:space="0" w:color="auto"/>
                <w:bottom w:val="none" w:sz="0" w:space="0" w:color="auto"/>
                <w:right w:val="none" w:sz="0" w:space="0" w:color="auto"/>
              </w:divBdr>
              <w:divsChild>
                <w:div w:id="1675258425">
                  <w:marLeft w:val="300"/>
                  <w:marRight w:val="0"/>
                  <w:marTop w:val="0"/>
                  <w:marBottom w:val="0"/>
                  <w:divBdr>
                    <w:top w:val="none" w:sz="0" w:space="0" w:color="auto"/>
                    <w:left w:val="none" w:sz="0" w:space="0" w:color="auto"/>
                    <w:bottom w:val="none" w:sz="0" w:space="0" w:color="auto"/>
                    <w:right w:val="none" w:sz="0" w:space="0" w:color="auto"/>
                  </w:divBdr>
                  <w:divsChild>
                    <w:div w:id="637150029">
                      <w:marLeft w:val="0"/>
                      <w:marRight w:val="0"/>
                      <w:marTop w:val="0"/>
                      <w:marBottom w:val="0"/>
                      <w:divBdr>
                        <w:top w:val="dotted" w:sz="6" w:space="8" w:color="C6C6C6"/>
                        <w:left w:val="none" w:sz="0" w:space="0" w:color="auto"/>
                        <w:bottom w:val="none" w:sz="0" w:space="0" w:color="auto"/>
                        <w:right w:val="none" w:sz="0" w:space="0" w:color="auto"/>
                      </w:divBdr>
                    </w:div>
                  </w:divsChild>
                </w:div>
              </w:divsChild>
            </w:div>
          </w:divsChild>
        </w:div>
      </w:divsChild>
    </w:div>
    <w:div w:id="75370694">
      <w:bodyDiv w:val="1"/>
      <w:marLeft w:val="0"/>
      <w:marRight w:val="0"/>
      <w:marTop w:val="0"/>
      <w:marBottom w:val="0"/>
      <w:divBdr>
        <w:top w:val="none" w:sz="0" w:space="0" w:color="auto"/>
        <w:left w:val="none" w:sz="0" w:space="0" w:color="auto"/>
        <w:bottom w:val="none" w:sz="0" w:space="0" w:color="auto"/>
        <w:right w:val="none" w:sz="0" w:space="0" w:color="auto"/>
      </w:divBdr>
    </w:div>
    <w:div w:id="83651014">
      <w:bodyDiv w:val="1"/>
      <w:marLeft w:val="0"/>
      <w:marRight w:val="0"/>
      <w:marTop w:val="0"/>
      <w:marBottom w:val="0"/>
      <w:divBdr>
        <w:top w:val="none" w:sz="0" w:space="0" w:color="auto"/>
        <w:left w:val="none" w:sz="0" w:space="0" w:color="auto"/>
        <w:bottom w:val="none" w:sz="0" w:space="0" w:color="auto"/>
        <w:right w:val="none" w:sz="0" w:space="0" w:color="auto"/>
      </w:divBdr>
    </w:div>
    <w:div w:id="165873417">
      <w:bodyDiv w:val="1"/>
      <w:marLeft w:val="0"/>
      <w:marRight w:val="0"/>
      <w:marTop w:val="0"/>
      <w:marBottom w:val="0"/>
      <w:divBdr>
        <w:top w:val="none" w:sz="0" w:space="0" w:color="auto"/>
        <w:left w:val="none" w:sz="0" w:space="0" w:color="auto"/>
        <w:bottom w:val="none" w:sz="0" w:space="0" w:color="auto"/>
        <w:right w:val="none" w:sz="0" w:space="0" w:color="auto"/>
      </w:divBdr>
      <w:divsChild>
        <w:div w:id="705834321">
          <w:marLeft w:val="0"/>
          <w:marRight w:val="0"/>
          <w:marTop w:val="0"/>
          <w:marBottom w:val="0"/>
          <w:divBdr>
            <w:top w:val="none" w:sz="0" w:space="0" w:color="auto"/>
            <w:left w:val="none" w:sz="0" w:space="0" w:color="auto"/>
            <w:bottom w:val="none" w:sz="0" w:space="0" w:color="auto"/>
            <w:right w:val="none" w:sz="0" w:space="0" w:color="auto"/>
          </w:divBdr>
        </w:div>
      </w:divsChild>
    </w:div>
    <w:div w:id="167330963">
      <w:bodyDiv w:val="1"/>
      <w:marLeft w:val="0"/>
      <w:marRight w:val="0"/>
      <w:marTop w:val="0"/>
      <w:marBottom w:val="0"/>
      <w:divBdr>
        <w:top w:val="none" w:sz="0" w:space="0" w:color="auto"/>
        <w:left w:val="none" w:sz="0" w:space="0" w:color="auto"/>
        <w:bottom w:val="none" w:sz="0" w:space="0" w:color="auto"/>
        <w:right w:val="none" w:sz="0" w:space="0" w:color="auto"/>
      </w:divBdr>
    </w:div>
    <w:div w:id="168562439">
      <w:bodyDiv w:val="1"/>
      <w:marLeft w:val="0"/>
      <w:marRight w:val="0"/>
      <w:marTop w:val="0"/>
      <w:marBottom w:val="0"/>
      <w:divBdr>
        <w:top w:val="none" w:sz="0" w:space="0" w:color="auto"/>
        <w:left w:val="none" w:sz="0" w:space="0" w:color="auto"/>
        <w:bottom w:val="none" w:sz="0" w:space="0" w:color="auto"/>
        <w:right w:val="none" w:sz="0" w:space="0" w:color="auto"/>
      </w:divBdr>
      <w:divsChild>
        <w:div w:id="1082603321">
          <w:marLeft w:val="0"/>
          <w:marRight w:val="0"/>
          <w:marTop w:val="0"/>
          <w:marBottom w:val="0"/>
          <w:divBdr>
            <w:top w:val="none" w:sz="0" w:space="0" w:color="auto"/>
            <w:left w:val="none" w:sz="0" w:space="0" w:color="auto"/>
            <w:bottom w:val="none" w:sz="0" w:space="0" w:color="auto"/>
            <w:right w:val="none" w:sz="0" w:space="0" w:color="auto"/>
          </w:divBdr>
          <w:divsChild>
            <w:div w:id="1603415935">
              <w:marLeft w:val="0"/>
              <w:marRight w:val="0"/>
              <w:marTop w:val="0"/>
              <w:marBottom w:val="450"/>
              <w:divBdr>
                <w:top w:val="none" w:sz="0" w:space="0" w:color="auto"/>
                <w:left w:val="none" w:sz="0" w:space="0" w:color="auto"/>
                <w:bottom w:val="none" w:sz="0" w:space="0" w:color="auto"/>
                <w:right w:val="none" w:sz="0" w:space="0" w:color="auto"/>
              </w:divBdr>
            </w:div>
          </w:divsChild>
        </w:div>
        <w:div w:id="1380323489">
          <w:marLeft w:val="0"/>
          <w:marRight w:val="0"/>
          <w:marTop w:val="0"/>
          <w:marBottom w:val="0"/>
          <w:divBdr>
            <w:top w:val="none" w:sz="0" w:space="0" w:color="auto"/>
            <w:left w:val="none" w:sz="0" w:space="0" w:color="auto"/>
            <w:bottom w:val="none" w:sz="0" w:space="0" w:color="auto"/>
            <w:right w:val="none" w:sz="0" w:space="0" w:color="auto"/>
          </w:divBdr>
          <w:divsChild>
            <w:div w:id="734743102">
              <w:marLeft w:val="0"/>
              <w:marRight w:val="0"/>
              <w:marTop w:val="0"/>
              <w:marBottom w:val="0"/>
              <w:divBdr>
                <w:top w:val="none" w:sz="0" w:space="0" w:color="auto"/>
                <w:left w:val="none" w:sz="0" w:space="0" w:color="auto"/>
                <w:bottom w:val="none" w:sz="0" w:space="0" w:color="auto"/>
                <w:right w:val="none" w:sz="0" w:space="0" w:color="auto"/>
              </w:divBdr>
            </w:div>
            <w:div w:id="352462178">
              <w:marLeft w:val="0"/>
              <w:marRight w:val="0"/>
              <w:marTop w:val="0"/>
              <w:marBottom w:val="375"/>
              <w:divBdr>
                <w:top w:val="none" w:sz="0" w:space="0" w:color="auto"/>
                <w:left w:val="none" w:sz="0" w:space="0" w:color="auto"/>
                <w:bottom w:val="none" w:sz="0" w:space="0" w:color="auto"/>
                <w:right w:val="none" w:sz="0" w:space="0" w:color="auto"/>
              </w:divBdr>
              <w:divsChild>
                <w:div w:id="982857550">
                  <w:marLeft w:val="0"/>
                  <w:marRight w:val="0"/>
                  <w:marTop w:val="0"/>
                  <w:marBottom w:val="150"/>
                  <w:divBdr>
                    <w:top w:val="none" w:sz="0" w:space="0" w:color="auto"/>
                    <w:left w:val="none" w:sz="0" w:space="0" w:color="auto"/>
                    <w:bottom w:val="none" w:sz="0" w:space="0" w:color="auto"/>
                    <w:right w:val="none" w:sz="0" w:space="0" w:color="auto"/>
                  </w:divBdr>
                </w:div>
                <w:div w:id="872037821">
                  <w:marLeft w:val="0"/>
                  <w:marRight w:val="0"/>
                  <w:marTop w:val="0"/>
                  <w:marBottom w:val="0"/>
                  <w:divBdr>
                    <w:top w:val="none" w:sz="0" w:space="0" w:color="auto"/>
                    <w:left w:val="none" w:sz="0" w:space="0" w:color="auto"/>
                    <w:bottom w:val="none" w:sz="0" w:space="0" w:color="auto"/>
                    <w:right w:val="none" w:sz="0" w:space="0" w:color="auto"/>
                  </w:divBdr>
                  <w:divsChild>
                    <w:div w:id="13179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080">
              <w:marLeft w:val="0"/>
              <w:marRight w:val="0"/>
              <w:marTop w:val="0"/>
              <w:marBottom w:val="375"/>
              <w:divBdr>
                <w:top w:val="none" w:sz="0" w:space="0" w:color="auto"/>
                <w:left w:val="none" w:sz="0" w:space="0" w:color="auto"/>
                <w:bottom w:val="none" w:sz="0" w:space="0" w:color="auto"/>
                <w:right w:val="none" w:sz="0" w:space="0" w:color="auto"/>
              </w:divBdr>
              <w:divsChild>
                <w:div w:id="669257502">
                  <w:marLeft w:val="0"/>
                  <w:marRight w:val="0"/>
                  <w:marTop w:val="0"/>
                  <w:marBottom w:val="150"/>
                  <w:divBdr>
                    <w:top w:val="none" w:sz="0" w:space="0" w:color="auto"/>
                    <w:left w:val="none" w:sz="0" w:space="0" w:color="auto"/>
                    <w:bottom w:val="none" w:sz="0" w:space="0" w:color="auto"/>
                    <w:right w:val="none" w:sz="0" w:space="0" w:color="auto"/>
                  </w:divBdr>
                </w:div>
                <w:div w:id="1013536191">
                  <w:marLeft w:val="0"/>
                  <w:marRight w:val="0"/>
                  <w:marTop w:val="0"/>
                  <w:marBottom w:val="0"/>
                  <w:divBdr>
                    <w:top w:val="none" w:sz="0" w:space="0" w:color="auto"/>
                    <w:left w:val="none" w:sz="0" w:space="0" w:color="auto"/>
                    <w:bottom w:val="none" w:sz="0" w:space="0" w:color="auto"/>
                    <w:right w:val="none" w:sz="0" w:space="0" w:color="auto"/>
                  </w:divBdr>
                  <w:divsChild>
                    <w:div w:id="20028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796">
              <w:marLeft w:val="0"/>
              <w:marRight w:val="0"/>
              <w:marTop w:val="0"/>
              <w:marBottom w:val="375"/>
              <w:divBdr>
                <w:top w:val="none" w:sz="0" w:space="0" w:color="auto"/>
                <w:left w:val="none" w:sz="0" w:space="0" w:color="auto"/>
                <w:bottom w:val="none" w:sz="0" w:space="0" w:color="auto"/>
                <w:right w:val="none" w:sz="0" w:space="0" w:color="auto"/>
              </w:divBdr>
              <w:divsChild>
                <w:div w:id="1233345897">
                  <w:marLeft w:val="0"/>
                  <w:marRight w:val="0"/>
                  <w:marTop w:val="0"/>
                  <w:marBottom w:val="150"/>
                  <w:divBdr>
                    <w:top w:val="none" w:sz="0" w:space="0" w:color="auto"/>
                    <w:left w:val="none" w:sz="0" w:space="0" w:color="auto"/>
                    <w:bottom w:val="none" w:sz="0" w:space="0" w:color="auto"/>
                    <w:right w:val="none" w:sz="0" w:space="0" w:color="auto"/>
                  </w:divBdr>
                </w:div>
                <w:div w:id="1989699298">
                  <w:marLeft w:val="0"/>
                  <w:marRight w:val="0"/>
                  <w:marTop w:val="0"/>
                  <w:marBottom w:val="0"/>
                  <w:divBdr>
                    <w:top w:val="none" w:sz="0" w:space="0" w:color="auto"/>
                    <w:left w:val="none" w:sz="0" w:space="0" w:color="auto"/>
                    <w:bottom w:val="none" w:sz="0" w:space="0" w:color="auto"/>
                    <w:right w:val="none" w:sz="0" w:space="0" w:color="auto"/>
                  </w:divBdr>
                  <w:divsChild>
                    <w:div w:id="5129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0160">
              <w:marLeft w:val="0"/>
              <w:marRight w:val="0"/>
              <w:marTop w:val="0"/>
              <w:marBottom w:val="375"/>
              <w:divBdr>
                <w:top w:val="none" w:sz="0" w:space="0" w:color="auto"/>
                <w:left w:val="none" w:sz="0" w:space="0" w:color="auto"/>
                <w:bottom w:val="none" w:sz="0" w:space="0" w:color="auto"/>
                <w:right w:val="none" w:sz="0" w:space="0" w:color="auto"/>
              </w:divBdr>
              <w:divsChild>
                <w:div w:id="153884034">
                  <w:marLeft w:val="0"/>
                  <w:marRight w:val="0"/>
                  <w:marTop w:val="0"/>
                  <w:marBottom w:val="150"/>
                  <w:divBdr>
                    <w:top w:val="none" w:sz="0" w:space="0" w:color="auto"/>
                    <w:left w:val="none" w:sz="0" w:space="0" w:color="auto"/>
                    <w:bottom w:val="none" w:sz="0" w:space="0" w:color="auto"/>
                    <w:right w:val="none" w:sz="0" w:space="0" w:color="auto"/>
                  </w:divBdr>
                </w:div>
                <w:div w:id="556480990">
                  <w:marLeft w:val="0"/>
                  <w:marRight w:val="0"/>
                  <w:marTop w:val="0"/>
                  <w:marBottom w:val="0"/>
                  <w:divBdr>
                    <w:top w:val="none" w:sz="0" w:space="0" w:color="auto"/>
                    <w:left w:val="none" w:sz="0" w:space="0" w:color="auto"/>
                    <w:bottom w:val="none" w:sz="0" w:space="0" w:color="auto"/>
                    <w:right w:val="none" w:sz="0" w:space="0" w:color="auto"/>
                  </w:divBdr>
                  <w:divsChild>
                    <w:div w:id="394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478">
              <w:marLeft w:val="0"/>
              <w:marRight w:val="0"/>
              <w:marTop w:val="0"/>
              <w:marBottom w:val="375"/>
              <w:divBdr>
                <w:top w:val="none" w:sz="0" w:space="0" w:color="auto"/>
                <w:left w:val="none" w:sz="0" w:space="0" w:color="auto"/>
                <w:bottom w:val="none" w:sz="0" w:space="0" w:color="auto"/>
                <w:right w:val="none" w:sz="0" w:space="0" w:color="auto"/>
              </w:divBdr>
              <w:divsChild>
                <w:div w:id="1275332174">
                  <w:marLeft w:val="0"/>
                  <w:marRight w:val="0"/>
                  <w:marTop w:val="0"/>
                  <w:marBottom w:val="150"/>
                  <w:divBdr>
                    <w:top w:val="none" w:sz="0" w:space="0" w:color="auto"/>
                    <w:left w:val="none" w:sz="0" w:space="0" w:color="auto"/>
                    <w:bottom w:val="none" w:sz="0" w:space="0" w:color="auto"/>
                    <w:right w:val="none" w:sz="0" w:space="0" w:color="auto"/>
                  </w:divBdr>
                </w:div>
                <w:div w:id="933901732">
                  <w:marLeft w:val="0"/>
                  <w:marRight w:val="0"/>
                  <w:marTop w:val="0"/>
                  <w:marBottom w:val="0"/>
                  <w:divBdr>
                    <w:top w:val="none" w:sz="0" w:space="0" w:color="auto"/>
                    <w:left w:val="none" w:sz="0" w:space="0" w:color="auto"/>
                    <w:bottom w:val="none" w:sz="0" w:space="0" w:color="auto"/>
                    <w:right w:val="none" w:sz="0" w:space="0" w:color="auto"/>
                  </w:divBdr>
                  <w:divsChild>
                    <w:div w:id="15962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1551">
              <w:marLeft w:val="0"/>
              <w:marRight w:val="0"/>
              <w:marTop w:val="0"/>
              <w:marBottom w:val="375"/>
              <w:divBdr>
                <w:top w:val="none" w:sz="0" w:space="0" w:color="auto"/>
                <w:left w:val="none" w:sz="0" w:space="0" w:color="auto"/>
                <w:bottom w:val="none" w:sz="0" w:space="0" w:color="auto"/>
                <w:right w:val="none" w:sz="0" w:space="0" w:color="auto"/>
              </w:divBdr>
              <w:divsChild>
                <w:div w:id="1172332772">
                  <w:marLeft w:val="0"/>
                  <w:marRight w:val="0"/>
                  <w:marTop w:val="0"/>
                  <w:marBottom w:val="150"/>
                  <w:divBdr>
                    <w:top w:val="none" w:sz="0" w:space="0" w:color="auto"/>
                    <w:left w:val="none" w:sz="0" w:space="0" w:color="auto"/>
                    <w:bottom w:val="none" w:sz="0" w:space="0" w:color="auto"/>
                    <w:right w:val="none" w:sz="0" w:space="0" w:color="auto"/>
                  </w:divBdr>
                </w:div>
                <w:div w:id="1061826364">
                  <w:marLeft w:val="0"/>
                  <w:marRight w:val="0"/>
                  <w:marTop w:val="0"/>
                  <w:marBottom w:val="0"/>
                  <w:divBdr>
                    <w:top w:val="none" w:sz="0" w:space="0" w:color="auto"/>
                    <w:left w:val="none" w:sz="0" w:space="0" w:color="auto"/>
                    <w:bottom w:val="none" w:sz="0" w:space="0" w:color="auto"/>
                    <w:right w:val="none" w:sz="0" w:space="0" w:color="auto"/>
                  </w:divBdr>
                  <w:divsChild>
                    <w:div w:id="6280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7306">
              <w:marLeft w:val="0"/>
              <w:marRight w:val="0"/>
              <w:marTop w:val="0"/>
              <w:marBottom w:val="375"/>
              <w:divBdr>
                <w:top w:val="none" w:sz="0" w:space="0" w:color="auto"/>
                <w:left w:val="none" w:sz="0" w:space="0" w:color="auto"/>
                <w:bottom w:val="none" w:sz="0" w:space="0" w:color="auto"/>
                <w:right w:val="none" w:sz="0" w:space="0" w:color="auto"/>
              </w:divBdr>
              <w:divsChild>
                <w:div w:id="1296445621">
                  <w:marLeft w:val="0"/>
                  <w:marRight w:val="0"/>
                  <w:marTop w:val="0"/>
                  <w:marBottom w:val="150"/>
                  <w:divBdr>
                    <w:top w:val="none" w:sz="0" w:space="0" w:color="auto"/>
                    <w:left w:val="none" w:sz="0" w:space="0" w:color="auto"/>
                    <w:bottom w:val="none" w:sz="0" w:space="0" w:color="auto"/>
                    <w:right w:val="none" w:sz="0" w:space="0" w:color="auto"/>
                  </w:divBdr>
                </w:div>
                <w:div w:id="2065442409">
                  <w:marLeft w:val="0"/>
                  <w:marRight w:val="0"/>
                  <w:marTop w:val="0"/>
                  <w:marBottom w:val="0"/>
                  <w:divBdr>
                    <w:top w:val="none" w:sz="0" w:space="0" w:color="auto"/>
                    <w:left w:val="none" w:sz="0" w:space="0" w:color="auto"/>
                    <w:bottom w:val="none" w:sz="0" w:space="0" w:color="auto"/>
                    <w:right w:val="none" w:sz="0" w:space="0" w:color="auto"/>
                  </w:divBdr>
                  <w:divsChild>
                    <w:div w:id="803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8340">
      <w:bodyDiv w:val="1"/>
      <w:marLeft w:val="0"/>
      <w:marRight w:val="0"/>
      <w:marTop w:val="0"/>
      <w:marBottom w:val="0"/>
      <w:divBdr>
        <w:top w:val="none" w:sz="0" w:space="0" w:color="auto"/>
        <w:left w:val="none" w:sz="0" w:space="0" w:color="auto"/>
        <w:bottom w:val="none" w:sz="0" w:space="0" w:color="auto"/>
        <w:right w:val="none" w:sz="0" w:space="0" w:color="auto"/>
      </w:divBdr>
    </w:div>
    <w:div w:id="186873266">
      <w:bodyDiv w:val="1"/>
      <w:marLeft w:val="0"/>
      <w:marRight w:val="0"/>
      <w:marTop w:val="0"/>
      <w:marBottom w:val="0"/>
      <w:divBdr>
        <w:top w:val="none" w:sz="0" w:space="0" w:color="auto"/>
        <w:left w:val="none" w:sz="0" w:space="0" w:color="auto"/>
        <w:bottom w:val="none" w:sz="0" w:space="0" w:color="auto"/>
        <w:right w:val="none" w:sz="0" w:space="0" w:color="auto"/>
      </w:divBdr>
    </w:div>
    <w:div w:id="191503389">
      <w:bodyDiv w:val="1"/>
      <w:marLeft w:val="0"/>
      <w:marRight w:val="0"/>
      <w:marTop w:val="0"/>
      <w:marBottom w:val="0"/>
      <w:divBdr>
        <w:top w:val="none" w:sz="0" w:space="0" w:color="auto"/>
        <w:left w:val="none" w:sz="0" w:space="0" w:color="auto"/>
        <w:bottom w:val="none" w:sz="0" w:space="0" w:color="auto"/>
        <w:right w:val="none" w:sz="0" w:space="0" w:color="auto"/>
      </w:divBdr>
    </w:div>
    <w:div w:id="210457654">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60335144">
      <w:bodyDiv w:val="1"/>
      <w:marLeft w:val="0"/>
      <w:marRight w:val="0"/>
      <w:marTop w:val="0"/>
      <w:marBottom w:val="0"/>
      <w:divBdr>
        <w:top w:val="none" w:sz="0" w:space="0" w:color="auto"/>
        <w:left w:val="none" w:sz="0" w:space="0" w:color="auto"/>
        <w:bottom w:val="none" w:sz="0" w:space="0" w:color="auto"/>
        <w:right w:val="none" w:sz="0" w:space="0" w:color="auto"/>
      </w:divBdr>
    </w:div>
    <w:div w:id="280768152">
      <w:bodyDiv w:val="1"/>
      <w:marLeft w:val="0"/>
      <w:marRight w:val="0"/>
      <w:marTop w:val="0"/>
      <w:marBottom w:val="0"/>
      <w:divBdr>
        <w:top w:val="none" w:sz="0" w:space="0" w:color="auto"/>
        <w:left w:val="none" w:sz="0" w:space="0" w:color="auto"/>
        <w:bottom w:val="none" w:sz="0" w:space="0" w:color="auto"/>
        <w:right w:val="none" w:sz="0" w:space="0" w:color="auto"/>
      </w:divBdr>
    </w:div>
    <w:div w:id="296567990">
      <w:bodyDiv w:val="1"/>
      <w:marLeft w:val="0"/>
      <w:marRight w:val="0"/>
      <w:marTop w:val="0"/>
      <w:marBottom w:val="0"/>
      <w:divBdr>
        <w:top w:val="none" w:sz="0" w:space="0" w:color="auto"/>
        <w:left w:val="none" w:sz="0" w:space="0" w:color="auto"/>
        <w:bottom w:val="none" w:sz="0" w:space="0" w:color="auto"/>
        <w:right w:val="none" w:sz="0" w:space="0" w:color="auto"/>
      </w:divBdr>
    </w:div>
    <w:div w:id="330719503">
      <w:bodyDiv w:val="1"/>
      <w:marLeft w:val="0"/>
      <w:marRight w:val="0"/>
      <w:marTop w:val="0"/>
      <w:marBottom w:val="0"/>
      <w:divBdr>
        <w:top w:val="none" w:sz="0" w:space="0" w:color="auto"/>
        <w:left w:val="none" w:sz="0" w:space="0" w:color="auto"/>
        <w:bottom w:val="none" w:sz="0" w:space="0" w:color="auto"/>
        <w:right w:val="none" w:sz="0" w:space="0" w:color="auto"/>
      </w:divBdr>
    </w:div>
    <w:div w:id="334649165">
      <w:bodyDiv w:val="1"/>
      <w:marLeft w:val="0"/>
      <w:marRight w:val="0"/>
      <w:marTop w:val="0"/>
      <w:marBottom w:val="0"/>
      <w:divBdr>
        <w:top w:val="none" w:sz="0" w:space="0" w:color="auto"/>
        <w:left w:val="none" w:sz="0" w:space="0" w:color="auto"/>
        <w:bottom w:val="none" w:sz="0" w:space="0" w:color="auto"/>
        <w:right w:val="none" w:sz="0" w:space="0" w:color="auto"/>
      </w:divBdr>
    </w:div>
    <w:div w:id="374424712">
      <w:bodyDiv w:val="1"/>
      <w:marLeft w:val="0"/>
      <w:marRight w:val="0"/>
      <w:marTop w:val="0"/>
      <w:marBottom w:val="0"/>
      <w:divBdr>
        <w:top w:val="none" w:sz="0" w:space="0" w:color="auto"/>
        <w:left w:val="none" w:sz="0" w:space="0" w:color="auto"/>
        <w:bottom w:val="none" w:sz="0" w:space="0" w:color="auto"/>
        <w:right w:val="none" w:sz="0" w:space="0" w:color="auto"/>
      </w:divBdr>
    </w:div>
    <w:div w:id="431436083">
      <w:bodyDiv w:val="1"/>
      <w:marLeft w:val="0"/>
      <w:marRight w:val="0"/>
      <w:marTop w:val="0"/>
      <w:marBottom w:val="0"/>
      <w:divBdr>
        <w:top w:val="none" w:sz="0" w:space="0" w:color="auto"/>
        <w:left w:val="none" w:sz="0" w:space="0" w:color="auto"/>
        <w:bottom w:val="none" w:sz="0" w:space="0" w:color="auto"/>
        <w:right w:val="none" w:sz="0" w:space="0" w:color="auto"/>
      </w:divBdr>
      <w:divsChild>
        <w:div w:id="996615498">
          <w:marLeft w:val="0"/>
          <w:marRight w:val="0"/>
          <w:marTop w:val="0"/>
          <w:marBottom w:val="0"/>
          <w:divBdr>
            <w:top w:val="none" w:sz="0" w:space="0" w:color="auto"/>
            <w:left w:val="none" w:sz="0" w:space="0" w:color="auto"/>
            <w:bottom w:val="none" w:sz="0" w:space="0" w:color="auto"/>
            <w:right w:val="none" w:sz="0" w:space="0" w:color="auto"/>
          </w:divBdr>
          <w:divsChild>
            <w:div w:id="1539851911">
              <w:marLeft w:val="0"/>
              <w:marRight w:val="0"/>
              <w:marTop w:val="0"/>
              <w:marBottom w:val="0"/>
              <w:divBdr>
                <w:top w:val="none" w:sz="0" w:space="0" w:color="auto"/>
                <w:left w:val="none" w:sz="0" w:space="0" w:color="auto"/>
                <w:bottom w:val="none" w:sz="0" w:space="0" w:color="auto"/>
                <w:right w:val="none" w:sz="0" w:space="0" w:color="auto"/>
              </w:divBdr>
              <w:divsChild>
                <w:div w:id="153374571">
                  <w:marLeft w:val="0"/>
                  <w:marRight w:val="0"/>
                  <w:marTop w:val="0"/>
                  <w:marBottom w:val="0"/>
                  <w:divBdr>
                    <w:top w:val="none" w:sz="0" w:space="0" w:color="auto"/>
                    <w:left w:val="none" w:sz="0" w:space="0" w:color="auto"/>
                    <w:bottom w:val="none" w:sz="0" w:space="0" w:color="auto"/>
                    <w:right w:val="none" w:sz="0" w:space="0" w:color="auto"/>
                  </w:divBdr>
                  <w:divsChild>
                    <w:div w:id="961687737">
                      <w:marLeft w:val="0"/>
                      <w:marRight w:val="0"/>
                      <w:marTop w:val="0"/>
                      <w:marBottom w:val="375"/>
                      <w:divBdr>
                        <w:top w:val="none" w:sz="0" w:space="0" w:color="auto"/>
                        <w:left w:val="none" w:sz="0" w:space="0" w:color="auto"/>
                        <w:bottom w:val="none" w:sz="0" w:space="0" w:color="auto"/>
                        <w:right w:val="none" w:sz="0" w:space="0" w:color="auto"/>
                      </w:divBdr>
                      <w:divsChild>
                        <w:div w:id="2027245188">
                          <w:marLeft w:val="0"/>
                          <w:marRight w:val="0"/>
                          <w:marTop w:val="0"/>
                          <w:marBottom w:val="0"/>
                          <w:divBdr>
                            <w:top w:val="none" w:sz="0" w:space="0" w:color="auto"/>
                            <w:left w:val="none" w:sz="0" w:space="0" w:color="auto"/>
                            <w:bottom w:val="none" w:sz="0" w:space="0" w:color="auto"/>
                            <w:right w:val="none" w:sz="0" w:space="0" w:color="auto"/>
                          </w:divBdr>
                          <w:divsChild>
                            <w:div w:id="7569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8553">
                      <w:marLeft w:val="0"/>
                      <w:marRight w:val="0"/>
                      <w:marTop w:val="0"/>
                      <w:marBottom w:val="375"/>
                      <w:divBdr>
                        <w:top w:val="none" w:sz="0" w:space="0" w:color="auto"/>
                        <w:left w:val="none" w:sz="0" w:space="0" w:color="auto"/>
                        <w:bottom w:val="none" w:sz="0" w:space="0" w:color="auto"/>
                        <w:right w:val="none" w:sz="0" w:space="0" w:color="auto"/>
                      </w:divBdr>
                      <w:divsChild>
                        <w:div w:id="1323854386">
                          <w:marLeft w:val="0"/>
                          <w:marRight w:val="0"/>
                          <w:marTop w:val="0"/>
                          <w:marBottom w:val="150"/>
                          <w:divBdr>
                            <w:top w:val="none" w:sz="0" w:space="0" w:color="auto"/>
                            <w:left w:val="none" w:sz="0" w:space="0" w:color="auto"/>
                            <w:bottom w:val="none" w:sz="0" w:space="0" w:color="auto"/>
                            <w:right w:val="none" w:sz="0" w:space="0" w:color="auto"/>
                          </w:divBdr>
                        </w:div>
                        <w:div w:id="1898858096">
                          <w:marLeft w:val="0"/>
                          <w:marRight w:val="0"/>
                          <w:marTop w:val="0"/>
                          <w:marBottom w:val="0"/>
                          <w:divBdr>
                            <w:top w:val="none" w:sz="0" w:space="0" w:color="auto"/>
                            <w:left w:val="none" w:sz="0" w:space="0" w:color="auto"/>
                            <w:bottom w:val="none" w:sz="0" w:space="0" w:color="auto"/>
                            <w:right w:val="none" w:sz="0" w:space="0" w:color="auto"/>
                          </w:divBdr>
                          <w:divsChild>
                            <w:div w:id="727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7337">
                      <w:marLeft w:val="0"/>
                      <w:marRight w:val="0"/>
                      <w:marTop w:val="0"/>
                      <w:marBottom w:val="375"/>
                      <w:divBdr>
                        <w:top w:val="none" w:sz="0" w:space="0" w:color="auto"/>
                        <w:left w:val="none" w:sz="0" w:space="0" w:color="auto"/>
                        <w:bottom w:val="none" w:sz="0" w:space="0" w:color="auto"/>
                        <w:right w:val="none" w:sz="0" w:space="0" w:color="auto"/>
                      </w:divBdr>
                      <w:divsChild>
                        <w:div w:id="1290743677">
                          <w:marLeft w:val="0"/>
                          <w:marRight w:val="0"/>
                          <w:marTop w:val="0"/>
                          <w:marBottom w:val="150"/>
                          <w:divBdr>
                            <w:top w:val="none" w:sz="0" w:space="0" w:color="auto"/>
                            <w:left w:val="none" w:sz="0" w:space="0" w:color="auto"/>
                            <w:bottom w:val="none" w:sz="0" w:space="0" w:color="auto"/>
                            <w:right w:val="none" w:sz="0" w:space="0" w:color="auto"/>
                          </w:divBdr>
                        </w:div>
                        <w:div w:id="319388382">
                          <w:marLeft w:val="0"/>
                          <w:marRight w:val="0"/>
                          <w:marTop w:val="0"/>
                          <w:marBottom w:val="0"/>
                          <w:divBdr>
                            <w:top w:val="none" w:sz="0" w:space="0" w:color="auto"/>
                            <w:left w:val="none" w:sz="0" w:space="0" w:color="auto"/>
                            <w:bottom w:val="none" w:sz="0" w:space="0" w:color="auto"/>
                            <w:right w:val="none" w:sz="0" w:space="0" w:color="auto"/>
                          </w:divBdr>
                          <w:divsChild>
                            <w:div w:id="1575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17">
                      <w:marLeft w:val="0"/>
                      <w:marRight w:val="0"/>
                      <w:marTop w:val="0"/>
                      <w:marBottom w:val="375"/>
                      <w:divBdr>
                        <w:top w:val="none" w:sz="0" w:space="0" w:color="auto"/>
                        <w:left w:val="none" w:sz="0" w:space="0" w:color="auto"/>
                        <w:bottom w:val="none" w:sz="0" w:space="0" w:color="auto"/>
                        <w:right w:val="none" w:sz="0" w:space="0" w:color="auto"/>
                      </w:divBdr>
                      <w:divsChild>
                        <w:div w:id="1542549357">
                          <w:marLeft w:val="0"/>
                          <w:marRight w:val="0"/>
                          <w:marTop w:val="0"/>
                          <w:marBottom w:val="150"/>
                          <w:divBdr>
                            <w:top w:val="none" w:sz="0" w:space="0" w:color="auto"/>
                            <w:left w:val="none" w:sz="0" w:space="0" w:color="auto"/>
                            <w:bottom w:val="none" w:sz="0" w:space="0" w:color="auto"/>
                            <w:right w:val="none" w:sz="0" w:space="0" w:color="auto"/>
                          </w:divBdr>
                        </w:div>
                        <w:div w:id="1569416921">
                          <w:marLeft w:val="0"/>
                          <w:marRight w:val="0"/>
                          <w:marTop w:val="0"/>
                          <w:marBottom w:val="0"/>
                          <w:divBdr>
                            <w:top w:val="none" w:sz="0" w:space="0" w:color="auto"/>
                            <w:left w:val="none" w:sz="0" w:space="0" w:color="auto"/>
                            <w:bottom w:val="none" w:sz="0" w:space="0" w:color="auto"/>
                            <w:right w:val="none" w:sz="0" w:space="0" w:color="auto"/>
                          </w:divBdr>
                          <w:divsChild>
                            <w:div w:id="1640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7219">
                      <w:marLeft w:val="0"/>
                      <w:marRight w:val="0"/>
                      <w:marTop w:val="0"/>
                      <w:marBottom w:val="375"/>
                      <w:divBdr>
                        <w:top w:val="none" w:sz="0" w:space="0" w:color="auto"/>
                        <w:left w:val="none" w:sz="0" w:space="0" w:color="auto"/>
                        <w:bottom w:val="none" w:sz="0" w:space="0" w:color="auto"/>
                        <w:right w:val="none" w:sz="0" w:space="0" w:color="auto"/>
                      </w:divBdr>
                      <w:divsChild>
                        <w:div w:id="1537959598">
                          <w:marLeft w:val="0"/>
                          <w:marRight w:val="0"/>
                          <w:marTop w:val="0"/>
                          <w:marBottom w:val="150"/>
                          <w:divBdr>
                            <w:top w:val="none" w:sz="0" w:space="0" w:color="auto"/>
                            <w:left w:val="none" w:sz="0" w:space="0" w:color="auto"/>
                            <w:bottom w:val="none" w:sz="0" w:space="0" w:color="auto"/>
                            <w:right w:val="none" w:sz="0" w:space="0" w:color="auto"/>
                          </w:divBdr>
                        </w:div>
                        <w:div w:id="572086307">
                          <w:marLeft w:val="0"/>
                          <w:marRight w:val="0"/>
                          <w:marTop w:val="0"/>
                          <w:marBottom w:val="0"/>
                          <w:divBdr>
                            <w:top w:val="none" w:sz="0" w:space="0" w:color="auto"/>
                            <w:left w:val="none" w:sz="0" w:space="0" w:color="auto"/>
                            <w:bottom w:val="none" w:sz="0" w:space="0" w:color="auto"/>
                            <w:right w:val="none" w:sz="0" w:space="0" w:color="auto"/>
                          </w:divBdr>
                          <w:divsChild>
                            <w:div w:id="15006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724">
                      <w:marLeft w:val="0"/>
                      <w:marRight w:val="0"/>
                      <w:marTop w:val="0"/>
                      <w:marBottom w:val="375"/>
                      <w:divBdr>
                        <w:top w:val="none" w:sz="0" w:space="0" w:color="auto"/>
                        <w:left w:val="none" w:sz="0" w:space="0" w:color="auto"/>
                        <w:bottom w:val="none" w:sz="0" w:space="0" w:color="auto"/>
                        <w:right w:val="none" w:sz="0" w:space="0" w:color="auto"/>
                      </w:divBdr>
                      <w:divsChild>
                        <w:div w:id="356124819">
                          <w:marLeft w:val="0"/>
                          <w:marRight w:val="0"/>
                          <w:marTop w:val="0"/>
                          <w:marBottom w:val="150"/>
                          <w:divBdr>
                            <w:top w:val="none" w:sz="0" w:space="0" w:color="auto"/>
                            <w:left w:val="none" w:sz="0" w:space="0" w:color="auto"/>
                            <w:bottom w:val="none" w:sz="0" w:space="0" w:color="auto"/>
                            <w:right w:val="none" w:sz="0" w:space="0" w:color="auto"/>
                          </w:divBdr>
                        </w:div>
                        <w:div w:id="1276210047">
                          <w:marLeft w:val="0"/>
                          <w:marRight w:val="0"/>
                          <w:marTop w:val="0"/>
                          <w:marBottom w:val="0"/>
                          <w:divBdr>
                            <w:top w:val="none" w:sz="0" w:space="0" w:color="auto"/>
                            <w:left w:val="none" w:sz="0" w:space="0" w:color="auto"/>
                            <w:bottom w:val="none" w:sz="0" w:space="0" w:color="auto"/>
                            <w:right w:val="none" w:sz="0" w:space="0" w:color="auto"/>
                          </w:divBdr>
                          <w:divsChild>
                            <w:div w:id="56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9706">
          <w:marLeft w:val="0"/>
          <w:marRight w:val="0"/>
          <w:marTop w:val="750"/>
          <w:marBottom w:val="0"/>
          <w:divBdr>
            <w:top w:val="single" w:sz="6" w:space="0" w:color="D4CFBC"/>
            <w:left w:val="none" w:sz="0" w:space="0" w:color="auto"/>
            <w:bottom w:val="none" w:sz="0" w:space="0" w:color="auto"/>
            <w:right w:val="none" w:sz="0" w:space="0" w:color="auto"/>
          </w:divBdr>
        </w:div>
      </w:divsChild>
    </w:div>
    <w:div w:id="484661756">
      <w:bodyDiv w:val="1"/>
      <w:marLeft w:val="0"/>
      <w:marRight w:val="0"/>
      <w:marTop w:val="0"/>
      <w:marBottom w:val="0"/>
      <w:divBdr>
        <w:top w:val="none" w:sz="0" w:space="0" w:color="auto"/>
        <w:left w:val="none" w:sz="0" w:space="0" w:color="auto"/>
        <w:bottom w:val="none" w:sz="0" w:space="0" w:color="auto"/>
        <w:right w:val="none" w:sz="0" w:space="0" w:color="auto"/>
      </w:divBdr>
    </w:div>
    <w:div w:id="515966159">
      <w:bodyDiv w:val="1"/>
      <w:marLeft w:val="0"/>
      <w:marRight w:val="0"/>
      <w:marTop w:val="0"/>
      <w:marBottom w:val="0"/>
      <w:divBdr>
        <w:top w:val="none" w:sz="0" w:space="0" w:color="auto"/>
        <w:left w:val="none" w:sz="0" w:space="0" w:color="auto"/>
        <w:bottom w:val="none" w:sz="0" w:space="0" w:color="auto"/>
        <w:right w:val="none" w:sz="0" w:space="0" w:color="auto"/>
      </w:divBdr>
    </w:div>
    <w:div w:id="621111927">
      <w:bodyDiv w:val="1"/>
      <w:marLeft w:val="0"/>
      <w:marRight w:val="0"/>
      <w:marTop w:val="0"/>
      <w:marBottom w:val="0"/>
      <w:divBdr>
        <w:top w:val="none" w:sz="0" w:space="0" w:color="auto"/>
        <w:left w:val="none" w:sz="0" w:space="0" w:color="auto"/>
        <w:bottom w:val="none" w:sz="0" w:space="0" w:color="auto"/>
        <w:right w:val="none" w:sz="0" w:space="0" w:color="auto"/>
      </w:divBdr>
    </w:div>
    <w:div w:id="644242746">
      <w:bodyDiv w:val="1"/>
      <w:marLeft w:val="0"/>
      <w:marRight w:val="0"/>
      <w:marTop w:val="0"/>
      <w:marBottom w:val="0"/>
      <w:divBdr>
        <w:top w:val="none" w:sz="0" w:space="0" w:color="auto"/>
        <w:left w:val="none" w:sz="0" w:space="0" w:color="auto"/>
        <w:bottom w:val="none" w:sz="0" w:space="0" w:color="auto"/>
        <w:right w:val="none" w:sz="0" w:space="0" w:color="auto"/>
      </w:divBdr>
    </w:div>
    <w:div w:id="671297619">
      <w:bodyDiv w:val="1"/>
      <w:marLeft w:val="0"/>
      <w:marRight w:val="0"/>
      <w:marTop w:val="0"/>
      <w:marBottom w:val="0"/>
      <w:divBdr>
        <w:top w:val="none" w:sz="0" w:space="0" w:color="auto"/>
        <w:left w:val="none" w:sz="0" w:space="0" w:color="auto"/>
        <w:bottom w:val="none" w:sz="0" w:space="0" w:color="auto"/>
        <w:right w:val="none" w:sz="0" w:space="0" w:color="auto"/>
      </w:divBdr>
    </w:div>
    <w:div w:id="687801334">
      <w:bodyDiv w:val="1"/>
      <w:marLeft w:val="0"/>
      <w:marRight w:val="0"/>
      <w:marTop w:val="0"/>
      <w:marBottom w:val="0"/>
      <w:divBdr>
        <w:top w:val="none" w:sz="0" w:space="0" w:color="auto"/>
        <w:left w:val="none" w:sz="0" w:space="0" w:color="auto"/>
        <w:bottom w:val="none" w:sz="0" w:space="0" w:color="auto"/>
        <w:right w:val="none" w:sz="0" w:space="0" w:color="auto"/>
      </w:divBdr>
    </w:div>
    <w:div w:id="689456064">
      <w:bodyDiv w:val="1"/>
      <w:marLeft w:val="0"/>
      <w:marRight w:val="0"/>
      <w:marTop w:val="0"/>
      <w:marBottom w:val="0"/>
      <w:divBdr>
        <w:top w:val="none" w:sz="0" w:space="0" w:color="auto"/>
        <w:left w:val="none" w:sz="0" w:space="0" w:color="auto"/>
        <w:bottom w:val="none" w:sz="0" w:space="0" w:color="auto"/>
        <w:right w:val="none" w:sz="0" w:space="0" w:color="auto"/>
      </w:divBdr>
    </w:div>
    <w:div w:id="692732855">
      <w:bodyDiv w:val="1"/>
      <w:marLeft w:val="0"/>
      <w:marRight w:val="0"/>
      <w:marTop w:val="0"/>
      <w:marBottom w:val="0"/>
      <w:divBdr>
        <w:top w:val="none" w:sz="0" w:space="0" w:color="auto"/>
        <w:left w:val="none" w:sz="0" w:space="0" w:color="auto"/>
        <w:bottom w:val="none" w:sz="0" w:space="0" w:color="auto"/>
        <w:right w:val="none" w:sz="0" w:space="0" w:color="auto"/>
      </w:divBdr>
      <w:divsChild>
        <w:div w:id="2100713951">
          <w:marLeft w:val="0"/>
          <w:marRight w:val="0"/>
          <w:marTop w:val="0"/>
          <w:marBottom w:val="0"/>
          <w:divBdr>
            <w:top w:val="none" w:sz="0" w:space="0" w:color="auto"/>
            <w:left w:val="none" w:sz="0" w:space="0" w:color="auto"/>
            <w:bottom w:val="none" w:sz="0" w:space="0" w:color="auto"/>
            <w:right w:val="none" w:sz="0" w:space="0" w:color="auto"/>
          </w:divBdr>
          <w:divsChild>
            <w:div w:id="1500346540">
              <w:marLeft w:val="0"/>
              <w:marRight w:val="0"/>
              <w:marTop w:val="0"/>
              <w:marBottom w:val="0"/>
              <w:divBdr>
                <w:top w:val="none" w:sz="0" w:space="0" w:color="auto"/>
                <w:left w:val="none" w:sz="0" w:space="0" w:color="auto"/>
                <w:bottom w:val="none" w:sz="0" w:space="0" w:color="auto"/>
                <w:right w:val="none" w:sz="0" w:space="0" w:color="auto"/>
              </w:divBdr>
            </w:div>
          </w:divsChild>
        </w:div>
        <w:div w:id="1186209176">
          <w:marLeft w:val="0"/>
          <w:marRight w:val="0"/>
          <w:marTop w:val="0"/>
          <w:marBottom w:val="0"/>
          <w:divBdr>
            <w:top w:val="none" w:sz="0" w:space="0" w:color="auto"/>
            <w:left w:val="none" w:sz="0" w:space="0" w:color="auto"/>
            <w:bottom w:val="none" w:sz="0" w:space="0" w:color="auto"/>
            <w:right w:val="none" w:sz="0" w:space="0" w:color="auto"/>
          </w:divBdr>
          <w:divsChild>
            <w:div w:id="1465343391">
              <w:marLeft w:val="0"/>
              <w:marRight w:val="0"/>
              <w:marTop w:val="0"/>
              <w:marBottom w:val="0"/>
              <w:divBdr>
                <w:top w:val="none" w:sz="0" w:space="0" w:color="auto"/>
                <w:left w:val="none" w:sz="0" w:space="0" w:color="auto"/>
                <w:bottom w:val="none" w:sz="0" w:space="0" w:color="auto"/>
                <w:right w:val="none" w:sz="0" w:space="0" w:color="auto"/>
              </w:divBdr>
            </w:div>
          </w:divsChild>
        </w:div>
        <w:div w:id="343216344">
          <w:marLeft w:val="0"/>
          <w:marRight w:val="0"/>
          <w:marTop w:val="0"/>
          <w:marBottom w:val="0"/>
          <w:divBdr>
            <w:top w:val="none" w:sz="0" w:space="0" w:color="auto"/>
            <w:left w:val="none" w:sz="0" w:space="0" w:color="auto"/>
            <w:bottom w:val="none" w:sz="0" w:space="0" w:color="auto"/>
            <w:right w:val="none" w:sz="0" w:space="0" w:color="auto"/>
          </w:divBdr>
          <w:divsChild>
            <w:div w:id="1926961885">
              <w:marLeft w:val="0"/>
              <w:marRight w:val="0"/>
              <w:marTop w:val="0"/>
              <w:marBottom w:val="0"/>
              <w:divBdr>
                <w:top w:val="none" w:sz="0" w:space="0" w:color="auto"/>
                <w:left w:val="none" w:sz="0" w:space="0" w:color="auto"/>
                <w:bottom w:val="none" w:sz="0" w:space="0" w:color="auto"/>
                <w:right w:val="none" w:sz="0" w:space="0" w:color="auto"/>
              </w:divBdr>
              <w:divsChild>
                <w:div w:id="1578518996">
                  <w:marLeft w:val="0"/>
                  <w:marRight w:val="0"/>
                  <w:marTop w:val="0"/>
                  <w:marBottom w:val="0"/>
                  <w:divBdr>
                    <w:top w:val="none" w:sz="0" w:space="0" w:color="auto"/>
                    <w:left w:val="none" w:sz="0" w:space="0" w:color="auto"/>
                    <w:bottom w:val="none" w:sz="0" w:space="0" w:color="auto"/>
                    <w:right w:val="none" w:sz="0" w:space="0" w:color="auto"/>
                  </w:divBdr>
                  <w:divsChild>
                    <w:div w:id="440105771">
                      <w:marLeft w:val="0"/>
                      <w:marRight w:val="0"/>
                      <w:marTop w:val="0"/>
                      <w:marBottom w:val="240"/>
                      <w:divBdr>
                        <w:top w:val="none" w:sz="0" w:space="0" w:color="auto"/>
                        <w:left w:val="none" w:sz="0" w:space="0" w:color="auto"/>
                        <w:bottom w:val="none" w:sz="0" w:space="0" w:color="auto"/>
                        <w:right w:val="none" w:sz="0" w:space="0" w:color="auto"/>
                      </w:divBdr>
                      <w:divsChild>
                        <w:div w:id="1733457675">
                          <w:marLeft w:val="0"/>
                          <w:marRight w:val="0"/>
                          <w:marTop w:val="0"/>
                          <w:marBottom w:val="0"/>
                          <w:divBdr>
                            <w:top w:val="none" w:sz="0" w:space="0" w:color="auto"/>
                            <w:left w:val="none" w:sz="0" w:space="0" w:color="auto"/>
                            <w:bottom w:val="none" w:sz="0" w:space="0" w:color="auto"/>
                            <w:right w:val="none" w:sz="0" w:space="0" w:color="auto"/>
                          </w:divBdr>
                        </w:div>
                        <w:div w:id="212739072">
                          <w:marLeft w:val="0"/>
                          <w:marRight w:val="0"/>
                          <w:marTop w:val="0"/>
                          <w:marBottom w:val="0"/>
                          <w:divBdr>
                            <w:top w:val="none" w:sz="0" w:space="0" w:color="auto"/>
                            <w:left w:val="none" w:sz="0" w:space="0" w:color="auto"/>
                            <w:bottom w:val="none" w:sz="0" w:space="0" w:color="auto"/>
                            <w:right w:val="none" w:sz="0" w:space="0" w:color="auto"/>
                          </w:divBdr>
                          <w:divsChild>
                            <w:div w:id="1193809559">
                              <w:marLeft w:val="0"/>
                              <w:marRight w:val="0"/>
                              <w:marTop w:val="0"/>
                              <w:marBottom w:val="0"/>
                              <w:divBdr>
                                <w:top w:val="none" w:sz="0" w:space="0" w:color="auto"/>
                                <w:left w:val="none" w:sz="0" w:space="0" w:color="auto"/>
                                <w:bottom w:val="none" w:sz="0" w:space="0" w:color="auto"/>
                                <w:right w:val="none" w:sz="0" w:space="0" w:color="auto"/>
                              </w:divBdr>
                              <w:divsChild>
                                <w:div w:id="2073429316">
                                  <w:marLeft w:val="-15"/>
                                  <w:marRight w:val="-15"/>
                                  <w:marTop w:val="0"/>
                                  <w:marBottom w:val="0"/>
                                  <w:divBdr>
                                    <w:top w:val="none" w:sz="0" w:space="0" w:color="auto"/>
                                    <w:left w:val="none" w:sz="0" w:space="0" w:color="auto"/>
                                    <w:bottom w:val="none" w:sz="0" w:space="0" w:color="auto"/>
                                    <w:right w:val="none" w:sz="0" w:space="0" w:color="auto"/>
                                  </w:divBdr>
                                  <w:divsChild>
                                    <w:div w:id="307132367">
                                      <w:marLeft w:val="0"/>
                                      <w:marRight w:val="0"/>
                                      <w:marTop w:val="0"/>
                                      <w:marBottom w:val="0"/>
                                      <w:divBdr>
                                        <w:top w:val="none" w:sz="0" w:space="0" w:color="auto"/>
                                        <w:left w:val="none" w:sz="0" w:space="0" w:color="auto"/>
                                        <w:bottom w:val="none" w:sz="0" w:space="0" w:color="auto"/>
                                        <w:right w:val="none" w:sz="0" w:space="0" w:color="auto"/>
                                      </w:divBdr>
                                    </w:div>
                                  </w:divsChild>
                                </w:div>
                                <w:div w:id="184640194">
                                  <w:marLeft w:val="0"/>
                                  <w:marRight w:val="0"/>
                                  <w:marTop w:val="0"/>
                                  <w:marBottom w:val="0"/>
                                  <w:divBdr>
                                    <w:top w:val="none" w:sz="0" w:space="0" w:color="auto"/>
                                    <w:left w:val="none" w:sz="0" w:space="0" w:color="auto"/>
                                    <w:bottom w:val="none" w:sz="0" w:space="0" w:color="auto"/>
                                    <w:right w:val="none" w:sz="0" w:space="0" w:color="auto"/>
                                  </w:divBdr>
                                </w:div>
                              </w:divsChild>
                            </w:div>
                            <w:div w:id="2076195107">
                              <w:marLeft w:val="0"/>
                              <w:marRight w:val="0"/>
                              <w:marTop w:val="0"/>
                              <w:marBottom w:val="0"/>
                              <w:divBdr>
                                <w:top w:val="none" w:sz="0" w:space="0" w:color="auto"/>
                                <w:left w:val="none" w:sz="0" w:space="0" w:color="auto"/>
                                <w:bottom w:val="none" w:sz="0" w:space="0" w:color="auto"/>
                                <w:right w:val="none" w:sz="0" w:space="0" w:color="auto"/>
                              </w:divBdr>
                              <w:divsChild>
                                <w:div w:id="2092389122">
                                  <w:marLeft w:val="-15"/>
                                  <w:marRight w:val="-15"/>
                                  <w:marTop w:val="0"/>
                                  <w:marBottom w:val="0"/>
                                  <w:divBdr>
                                    <w:top w:val="none" w:sz="0" w:space="0" w:color="auto"/>
                                    <w:left w:val="none" w:sz="0" w:space="0" w:color="auto"/>
                                    <w:bottom w:val="none" w:sz="0" w:space="0" w:color="auto"/>
                                    <w:right w:val="none" w:sz="0" w:space="0" w:color="auto"/>
                                  </w:divBdr>
                                  <w:divsChild>
                                    <w:div w:id="945429456">
                                      <w:marLeft w:val="0"/>
                                      <w:marRight w:val="0"/>
                                      <w:marTop w:val="0"/>
                                      <w:marBottom w:val="0"/>
                                      <w:divBdr>
                                        <w:top w:val="none" w:sz="0" w:space="0" w:color="auto"/>
                                        <w:left w:val="none" w:sz="0" w:space="0" w:color="auto"/>
                                        <w:bottom w:val="none" w:sz="0" w:space="0" w:color="auto"/>
                                        <w:right w:val="none" w:sz="0" w:space="0" w:color="auto"/>
                                      </w:divBdr>
                                      <w:divsChild>
                                        <w:div w:id="1024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97">
                                  <w:marLeft w:val="0"/>
                                  <w:marRight w:val="0"/>
                                  <w:marTop w:val="0"/>
                                  <w:marBottom w:val="0"/>
                                  <w:divBdr>
                                    <w:top w:val="none" w:sz="0" w:space="0" w:color="auto"/>
                                    <w:left w:val="none" w:sz="0" w:space="0" w:color="auto"/>
                                    <w:bottom w:val="none" w:sz="0" w:space="0" w:color="auto"/>
                                    <w:right w:val="none" w:sz="0" w:space="0" w:color="auto"/>
                                  </w:divBdr>
                                </w:div>
                              </w:divsChild>
                            </w:div>
                            <w:div w:id="852452228">
                              <w:marLeft w:val="0"/>
                              <w:marRight w:val="0"/>
                              <w:marTop w:val="0"/>
                              <w:marBottom w:val="0"/>
                              <w:divBdr>
                                <w:top w:val="none" w:sz="0" w:space="0" w:color="auto"/>
                                <w:left w:val="none" w:sz="0" w:space="0" w:color="auto"/>
                                <w:bottom w:val="none" w:sz="0" w:space="0" w:color="auto"/>
                                <w:right w:val="none" w:sz="0" w:space="0" w:color="auto"/>
                              </w:divBdr>
                              <w:divsChild>
                                <w:div w:id="1832334825">
                                  <w:marLeft w:val="-15"/>
                                  <w:marRight w:val="-15"/>
                                  <w:marTop w:val="0"/>
                                  <w:marBottom w:val="0"/>
                                  <w:divBdr>
                                    <w:top w:val="none" w:sz="0" w:space="0" w:color="auto"/>
                                    <w:left w:val="none" w:sz="0" w:space="0" w:color="auto"/>
                                    <w:bottom w:val="none" w:sz="0" w:space="0" w:color="auto"/>
                                    <w:right w:val="none" w:sz="0" w:space="0" w:color="auto"/>
                                  </w:divBdr>
                                  <w:divsChild>
                                    <w:div w:id="983923206">
                                      <w:marLeft w:val="0"/>
                                      <w:marRight w:val="0"/>
                                      <w:marTop w:val="0"/>
                                      <w:marBottom w:val="0"/>
                                      <w:divBdr>
                                        <w:top w:val="none" w:sz="0" w:space="0" w:color="auto"/>
                                        <w:left w:val="none" w:sz="0" w:space="0" w:color="auto"/>
                                        <w:bottom w:val="none" w:sz="0" w:space="0" w:color="auto"/>
                                        <w:right w:val="none" w:sz="0" w:space="0" w:color="auto"/>
                                      </w:divBdr>
                                      <w:divsChild>
                                        <w:div w:id="2361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2330">
                                  <w:marLeft w:val="0"/>
                                  <w:marRight w:val="0"/>
                                  <w:marTop w:val="0"/>
                                  <w:marBottom w:val="0"/>
                                  <w:divBdr>
                                    <w:top w:val="none" w:sz="0" w:space="0" w:color="auto"/>
                                    <w:left w:val="none" w:sz="0" w:space="0" w:color="auto"/>
                                    <w:bottom w:val="none" w:sz="0" w:space="0" w:color="auto"/>
                                    <w:right w:val="none" w:sz="0" w:space="0" w:color="auto"/>
                                  </w:divBdr>
                                </w:div>
                              </w:divsChild>
                            </w:div>
                            <w:div w:id="1766878912">
                              <w:marLeft w:val="0"/>
                              <w:marRight w:val="0"/>
                              <w:marTop w:val="0"/>
                              <w:marBottom w:val="0"/>
                              <w:divBdr>
                                <w:top w:val="none" w:sz="0" w:space="0" w:color="auto"/>
                                <w:left w:val="none" w:sz="0" w:space="0" w:color="auto"/>
                                <w:bottom w:val="none" w:sz="0" w:space="0" w:color="auto"/>
                                <w:right w:val="none" w:sz="0" w:space="0" w:color="auto"/>
                              </w:divBdr>
                              <w:divsChild>
                                <w:div w:id="1217163725">
                                  <w:marLeft w:val="-15"/>
                                  <w:marRight w:val="-15"/>
                                  <w:marTop w:val="0"/>
                                  <w:marBottom w:val="0"/>
                                  <w:divBdr>
                                    <w:top w:val="none" w:sz="0" w:space="0" w:color="auto"/>
                                    <w:left w:val="none" w:sz="0" w:space="0" w:color="auto"/>
                                    <w:bottom w:val="none" w:sz="0" w:space="0" w:color="auto"/>
                                    <w:right w:val="none" w:sz="0" w:space="0" w:color="auto"/>
                                  </w:divBdr>
                                  <w:divsChild>
                                    <w:div w:id="461191157">
                                      <w:marLeft w:val="0"/>
                                      <w:marRight w:val="0"/>
                                      <w:marTop w:val="0"/>
                                      <w:marBottom w:val="0"/>
                                      <w:divBdr>
                                        <w:top w:val="none" w:sz="0" w:space="0" w:color="auto"/>
                                        <w:left w:val="none" w:sz="0" w:space="0" w:color="auto"/>
                                        <w:bottom w:val="none" w:sz="0" w:space="0" w:color="auto"/>
                                        <w:right w:val="none" w:sz="0" w:space="0" w:color="auto"/>
                                      </w:divBdr>
                                      <w:divsChild>
                                        <w:div w:id="1984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8725">
                                  <w:marLeft w:val="0"/>
                                  <w:marRight w:val="0"/>
                                  <w:marTop w:val="0"/>
                                  <w:marBottom w:val="0"/>
                                  <w:divBdr>
                                    <w:top w:val="none" w:sz="0" w:space="0" w:color="auto"/>
                                    <w:left w:val="none" w:sz="0" w:space="0" w:color="auto"/>
                                    <w:bottom w:val="none" w:sz="0" w:space="0" w:color="auto"/>
                                    <w:right w:val="none" w:sz="0" w:space="0" w:color="auto"/>
                                  </w:divBdr>
                                </w:div>
                              </w:divsChild>
                            </w:div>
                            <w:div w:id="88237872">
                              <w:marLeft w:val="0"/>
                              <w:marRight w:val="0"/>
                              <w:marTop w:val="0"/>
                              <w:marBottom w:val="0"/>
                              <w:divBdr>
                                <w:top w:val="none" w:sz="0" w:space="0" w:color="auto"/>
                                <w:left w:val="none" w:sz="0" w:space="0" w:color="auto"/>
                                <w:bottom w:val="none" w:sz="0" w:space="0" w:color="auto"/>
                                <w:right w:val="none" w:sz="0" w:space="0" w:color="auto"/>
                              </w:divBdr>
                              <w:divsChild>
                                <w:div w:id="469059046">
                                  <w:marLeft w:val="-15"/>
                                  <w:marRight w:val="-15"/>
                                  <w:marTop w:val="0"/>
                                  <w:marBottom w:val="0"/>
                                  <w:divBdr>
                                    <w:top w:val="none" w:sz="0" w:space="0" w:color="auto"/>
                                    <w:left w:val="none" w:sz="0" w:space="0" w:color="auto"/>
                                    <w:bottom w:val="none" w:sz="0" w:space="0" w:color="auto"/>
                                    <w:right w:val="none" w:sz="0" w:space="0" w:color="auto"/>
                                  </w:divBdr>
                                  <w:divsChild>
                                    <w:div w:id="1662853797">
                                      <w:marLeft w:val="0"/>
                                      <w:marRight w:val="0"/>
                                      <w:marTop w:val="0"/>
                                      <w:marBottom w:val="0"/>
                                      <w:divBdr>
                                        <w:top w:val="none" w:sz="0" w:space="0" w:color="auto"/>
                                        <w:left w:val="none" w:sz="0" w:space="0" w:color="auto"/>
                                        <w:bottom w:val="none" w:sz="0" w:space="0" w:color="auto"/>
                                        <w:right w:val="none" w:sz="0" w:space="0" w:color="auto"/>
                                      </w:divBdr>
                                    </w:div>
                                  </w:divsChild>
                                </w:div>
                                <w:div w:id="343438778">
                                  <w:marLeft w:val="0"/>
                                  <w:marRight w:val="0"/>
                                  <w:marTop w:val="0"/>
                                  <w:marBottom w:val="0"/>
                                  <w:divBdr>
                                    <w:top w:val="none" w:sz="0" w:space="0" w:color="auto"/>
                                    <w:left w:val="none" w:sz="0" w:space="0" w:color="auto"/>
                                    <w:bottom w:val="none" w:sz="0" w:space="0" w:color="auto"/>
                                    <w:right w:val="none" w:sz="0" w:space="0" w:color="auto"/>
                                  </w:divBdr>
                                </w:div>
                              </w:divsChild>
                            </w:div>
                            <w:div w:id="320353280">
                              <w:marLeft w:val="0"/>
                              <w:marRight w:val="0"/>
                              <w:marTop w:val="0"/>
                              <w:marBottom w:val="0"/>
                              <w:divBdr>
                                <w:top w:val="none" w:sz="0" w:space="0" w:color="auto"/>
                                <w:left w:val="none" w:sz="0" w:space="0" w:color="auto"/>
                                <w:bottom w:val="none" w:sz="0" w:space="0" w:color="auto"/>
                                <w:right w:val="none" w:sz="0" w:space="0" w:color="auto"/>
                              </w:divBdr>
                              <w:divsChild>
                                <w:div w:id="2026201656">
                                  <w:marLeft w:val="-15"/>
                                  <w:marRight w:val="-15"/>
                                  <w:marTop w:val="0"/>
                                  <w:marBottom w:val="0"/>
                                  <w:divBdr>
                                    <w:top w:val="none" w:sz="0" w:space="0" w:color="auto"/>
                                    <w:left w:val="none" w:sz="0" w:space="0" w:color="auto"/>
                                    <w:bottom w:val="none" w:sz="0" w:space="0" w:color="auto"/>
                                    <w:right w:val="none" w:sz="0" w:space="0" w:color="auto"/>
                                  </w:divBdr>
                                  <w:divsChild>
                                    <w:div w:id="876505475">
                                      <w:marLeft w:val="0"/>
                                      <w:marRight w:val="0"/>
                                      <w:marTop w:val="0"/>
                                      <w:marBottom w:val="0"/>
                                      <w:divBdr>
                                        <w:top w:val="none" w:sz="0" w:space="0" w:color="auto"/>
                                        <w:left w:val="none" w:sz="0" w:space="0" w:color="auto"/>
                                        <w:bottom w:val="none" w:sz="0" w:space="0" w:color="auto"/>
                                        <w:right w:val="none" w:sz="0" w:space="0" w:color="auto"/>
                                      </w:divBdr>
                                    </w:div>
                                  </w:divsChild>
                                </w:div>
                                <w:div w:id="4246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2116">
      <w:bodyDiv w:val="1"/>
      <w:marLeft w:val="0"/>
      <w:marRight w:val="0"/>
      <w:marTop w:val="0"/>
      <w:marBottom w:val="0"/>
      <w:divBdr>
        <w:top w:val="none" w:sz="0" w:space="0" w:color="auto"/>
        <w:left w:val="none" w:sz="0" w:space="0" w:color="auto"/>
        <w:bottom w:val="none" w:sz="0" w:space="0" w:color="auto"/>
        <w:right w:val="none" w:sz="0" w:space="0" w:color="auto"/>
      </w:divBdr>
    </w:div>
    <w:div w:id="698511723">
      <w:bodyDiv w:val="1"/>
      <w:marLeft w:val="0"/>
      <w:marRight w:val="0"/>
      <w:marTop w:val="0"/>
      <w:marBottom w:val="0"/>
      <w:divBdr>
        <w:top w:val="none" w:sz="0" w:space="0" w:color="auto"/>
        <w:left w:val="none" w:sz="0" w:space="0" w:color="auto"/>
        <w:bottom w:val="none" w:sz="0" w:space="0" w:color="auto"/>
        <w:right w:val="none" w:sz="0" w:space="0" w:color="auto"/>
      </w:divBdr>
    </w:div>
    <w:div w:id="730425672">
      <w:bodyDiv w:val="1"/>
      <w:marLeft w:val="0"/>
      <w:marRight w:val="0"/>
      <w:marTop w:val="0"/>
      <w:marBottom w:val="0"/>
      <w:divBdr>
        <w:top w:val="none" w:sz="0" w:space="0" w:color="auto"/>
        <w:left w:val="none" w:sz="0" w:space="0" w:color="auto"/>
        <w:bottom w:val="none" w:sz="0" w:space="0" w:color="auto"/>
        <w:right w:val="none" w:sz="0" w:space="0" w:color="auto"/>
      </w:divBdr>
    </w:div>
    <w:div w:id="742219445">
      <w:bodyDiv w:val="1"/>
      <w:marLeft w:val="0"/>
      <w:marRight w:val="0"/>
      <w:marTop w:val="0"/>
      <w:marBottom w:val="0"/>
      <w:divBdr>
        <w:top w:val="none" w:sz="0" w:space="0" w:color="auto"/>
        <w:left w:val="none" w:sz="0" w:space="0" w:color="auto"/>
        <w:bottom w:val="none" w:sz="0" w:space="0" w:color="auto"/>
        <w:right w:val="none" w:sz="0" w:space="0" w:color="auto"/>
      </w:divBdr>
    </w:div>
    <w:div w:id="759987760">
      <w:bodyDiv w:val="1"/>
      <w:marLeft w:val="0"/>
      <w:marRight w:val="0"/>
      <w:marTop w:val="0"/>
      <w:marBottom w:val="0"/>
      <w:divBdr>
        <w:top w:val="none" w:sz="0" w:space="0" w:color="auto"/>
        <w:left w:val="none" w:sz="0" w:space="0" w:color="auto"/>
        <w:bottom w:val="none" w:sz="0" w:space="0" w:color="auto"/>
        <w:right w:val="none" w:sz="0" w:space="0" w:color="auto"/>
      </w:divBdr>
    </w:div>
    <w:div w:id="767046559">
      <w:bodyDiv w:val="1"/>
      <w:marLeft w:val="0"/>
      <w:marRight w:val="0"/>
      <w:marTop w:val="0"/>
      <w:marBottom w:val="0"/>
      <w:divBdr>
        <w:top w:val="none" w:sz="0" w:space="0" w:color="auto"/>
        <w:left w:val="none" w:sz="0" w:space="0" w:color="auto"/>
        <w:bottom w:val="none" w:sz="0" w:space="0" w:color="auto"/>
        <w:right w:val="none" w:sz="0" w:space="0" w:color="auto"/>
      </w:divBdr>
    </w:div>
    <w:div w:id="772746564">
      <w:bodyDiv w:val="1"/>
      <w:marLeft w:val="0"/>
      <w:marRight w:val="0"/>
      <w:marTop w:val="0"/>
      <w:marBottom w:val="0"/>
      <w:divBdr>
        <w:top w:val="none" w:sz="0" w:space="0" w:color="auto"/>
        <w:left w:val="none" w:sz="0" w:space="0" w:color="auto"/>
        <w:bottom w:val="none" w:sz="0" w:space="0" w:color="auto"/>
        <w:right w:val="none" w:sz="0" w:space="0" w:color="auto"/>
      </w:divBdr>
    </w:div>
    <w:div w:id="777722816">
      <w:bodyDiv w:val="1"/>
      <w:marLeft w:val="0"/>
      <w:marRight w:val="0"/>
      <w:marTop w:val="0"/>
      <w:marBottom w:val="0"/>
      <w:divBdr>
        <w:top w:val="none" w:sz="0" w:space="0" w:color="auto"/>
        <w:left w:val="none" w:sz="0" w:space="0" w:color="auto"/>
        <w:bottom w:val="none" w:sz="0" w:space="0" w:color="auto"/>
        <w:right w:val="none" w:sz="0" w:space="0" w:color="auto"/>
      </w:divBdr>
    </w:div>
    <w:div w:id="793908374">
      <w:bodyDiv w:val="1"/>
      <w:marLeft w:val="0"/>
      <w:marRight w:val="0"/>
      <w:marTop w:val="0"/>
      <w:marBottom w:val="0"/>
      <w:divBdr>
        <w:top w:val="none" w:sz="0" w:space="0" w:color="auto"/>
        <w:left w:val="none" w:sz="0" w:space="0" w:color="auto"/>
        <w:bottom w:val="none" w:sz="0" w:space="0" w:color="auto"/>
        <w:right w:val="none" w:sz="0" w:space="0" w:color="auto"/>
      </w:divBdr>
    </w:div>
    <w:div w:id="798232321">
      <w:bodyDiv w:val="1"/>
      <w:marLeft w:val="0"/>
      <w:marRight w:val="0"/>
      <w:marTop w:val="0"/>
      <w:marBottom w:val="0"/>
      <w:divBdr>
        <w:top w:val="none" w:sz="0" w:space="0" w:color="auto"/>
        <w:left w:val="none" w:sz="0" w:space="0" w:color="auto"/>
        <w:bottom w:val="none" w:sz="0" w:space="0" w:color="auto"/>
        <w:right w:val="none" w:sz="0" w:space="0" w:color="auto"/>
      </w:divBdr>
    </w:div>
    <w:div w:id="805202406">
      <w:bodyDiv w:val="1"/>
      <w:marLeft w:val="0"/>
      <w:marRight w:val="0"/>
      <w:marTop w:val="0"/>
      <w:marBottom w:val="0"/>
      <w:divBdr>
        <w:top w:val="none" w:sz="0" w:space="0" w:color="auto"/>
        <w:left w:val="none" w:sz="0" w:space="0" w:color="auto"/>
        <w:bottom w:val="none" w:sz="0" w:space="0" w:color="auto"/>
        <w:right w:val="none" w:sz="0" w:space="0" w:color="auto"/>
      </w:divBdr>
    </w:div>
    <w:div w:id="809515918">
      <w:bodyDiv w:val="1"/>
      <w:marLeft w:val="0"/>
      <w:marRight w:val="0"/>
      <w:marTop w:val="0"/>
      <w:marBottom w:val="0"/>
      <w:divBdr>
        <w:top w:val="none" w:sz="0" w:space="0" w:color="auto"/>
        <w:left w:val="none" w:sz="0" w:space="0" w:color="auto"/>
        <w:bottom w:val="none" w:sz="0" w:space="0" w:color="auto"/>
        <w:right w:val="none" w:sz="0" w:space="0" w:color="auto"/>
      </w:divBdr>
    </w:div>
    <w:div w:id="853105243">
      <w:bodyDiv w:val="1"/>
      <w:marLeft w:val="0"/>
      <w:marRight w:val="0"/>
      <w:marTop w:val="0"/>
      <w:marBottom w:val="0"/>
      <w:divBdr>
        <w:top w:val="none" w:sz="0" w:space="0" w:color="auto"/>
        <w:left w:val="none" w:sz="0" w:space="0" w:color="auto"/>
        <w:bottom w:val="none" w:sz="0" w:space="0" w:color="auto"/>
        <w:right w:val="none" w:sz="0" w:space="0" w:color="auto"/>
      </w:divBdr>
    </w:div>
    <w:div w:id="858399334">
      <w:bodyDiv w:val="1"/>
      <w:marLeft w:val="0"/>
      <w:marRight w:val="0"/>
      <w:marTop w:val="0"/>
      <w:marBottom w:val="0"/>
      <w:divBdr>
        <w:top w:val="none" w:sz="0" w:space="0" w:color="auto"/>
        <w:left w:val="none" w:sz="0" w:space="0" w:color="auto"/>
        <w:bottom w:val="none" w:sz="0" w:space="0" w:color="auto"/>
        <w:right w:val="none" w:sz="0" w:space="0" w:color="auto"/>
      </w:divBdr>
    </w:div>
    <w:div w:id="863834111">
      <w:bodyDiv w:val="1"/>
      <w:marLeft w:val="0"/>
      <w:marRight w:val="0"/>
      <w:marTop w:val="0"/>
      <w:marBottom w:val="0"/>
      <w:divBdr>
        <w:top w:val="none" w:sz="0" w:space="0" w:color="auto"/>
        <w:left w:val="none" w:sz="0" w:space="0" w:color="auto"/>
        <w:bottom w:val="none" w:sz="0" w:space="0" w:color="auto"/>
        <w:right w:val="none" w:sz="0" w:space="0" w:color="auto"/>
      </w:divBdr>
    </w:div>
    <w:div w:id="865871530">
      <w:bodyDiv w:val="1"/>
      <w:marLeft w:val="0"/>
      <w:marRight w:val="0"/>
      <w:marTop w:val="0"/>
      <w:marBottom w:val="0"/>
      <w:divBdr>
        <w:top w:val="none" w:sz="0" w:space="0" w:color="auto"/>
        <w:left w:val="none" w:sz="0" w:space="0" w:color="auto"/>
        <w:bottom w:val="none" w:sz="0" w:space="0" w:color="auto"/>
        <w:right w:val="none" w:sz="0" w:space="0" w:color="auto"/>
      </w:divBdr>
    </w:div>
    <w:div w:id="892885843">
      <w:bodyDiv w:val="1"/>
      <w:marLeft w:val="0"/>
      <w:marRight w:val="0"/>
      <w:marTop w:val="0"/>
      <w:marBottom w:val="0"/>
      <w:divBdr>
        <w:top w:val="none" w:sz="0" w:space="0" w:color="auto"/>
        <w:left w:val="none" w:sz="0" w:space="0" w:color="auto"/>
        <w:bottom w:val="none" w:sz="0" w:space="0" w:color="auto"/>
        <w:right w:val="none" w:sz="0" w:space="0" w:color="auto"/>
      </w:divBdr>
    </w:div>
    <w:div w:id="934552599">
      <w:bodyDiv w:val="1"/>
      <w:marLeft w:val="0"/>
      <w:marRight w:val="0"/>
      <w:marTop w:val="0"/>
      <w:marBottom w:val="0"/>
      <w:divBdr>
        <w:top w:val="none" w:sz="0" w:space="0" w:color="auto"/>
        <w:left w:val="none" w:sz="0" w:space="0" w:color="auto"/>
        <w:bottom w:val="none" w:sz="0" w:space="0" w:color="auto"/>
        <w:right w:val="none" w:sz="0" w:space="0" w:color="auto"/>
      </w:divBdr>
    </w:div>
    <w:div w:id="936673219">
      <w:bodyDiv w:val="1"/>
      <w:marLeft w:val="0"/>
      <w:marRight w:val="0"/>
      <w:marTop w:val="0"/>
      <w:marBottom w:val="0"/>
      <w:divBdr>
        <w:top w:val="none" w:sz="0" w:space="0" w:color="auto"/>
        <w:left w:val="none" w:sz="0" w:space="0" w:color="auto"/>
        <w:bottom w:val="none" w:sz="0" w:space="0" w:color="auto"/>
        <w:right w:val="none" w:sz="0" w:space="0" w:color="auto"/>
      </w:divBdr>
    </w:div>
    <w:div w:id="1008095118">
      <w:bodyDiv w:val="1"/>
      <w:marLeft w:val="0"/>
      <w:marRight w:val="0"/>
      <w:marTop w:val="0"/>
      <w:marBottom w:val="0"/>
      <w:divBdr>
        <w:top w:val="none" w:sz="0" w:space="0" w:color="auto"/>
        <w:left w:val="none" w:sz="0" w:space="0" w:color="auto"/>
        <w:bottom w:val="none" w:sz="0" w:space="0" w:color="auto"/>
        <w:right w:val="none" w:sz="0" w:space="0" w:color="auto"/>
      </w:divBdr>
    </w:div>
    <w:div w:id="1041441436">
      <w:bodyDiv w:val="1"/>
      <w:marLeft w:val="0"/>
      <w:marRight w:val="0"/>
      <w:marTop w:val="0"/>
      <w:marBottom w:val="0"/>
      <w:divBdr>
        <w:top w:val="none" w:sz="0" w:space="0" w:color="auto"/>
        <w:left w:val="none" w:sz="0" w:space="0" w:color="auto"/>
        <w:bottom w:val="none" w:sz="0" w:space="0" w:color="auto"/>
        <w:right w:val="none" w:sz="0" w:space="0" w:color="auto"/>
      </w:divBdr>
    </w:div>
    <w:div w:id="1041512736">
      <w:bodyDiv w:val="1"/>
      <w:marLeft w:val="0"/>
      <w:marRight w:val="0"/>
      <w:marTop w:val="0"/>
      <w:marBottom w:val="0"/>
      <w:divBdr>
        <w:top w:val="none" w:sz="0" w:space="0" w:color="auto"/>
        <w:left w:val="none" w:sz="0" w:space="0" w:color="auto"/>
        <w:bottom w:val="none" w:sz="0" w:space="0" w:color="auto"/>
        <w:right w:val="none" w:sz="0" w:space="0" w:color="auto"/>
      </w:divBdr>
    </w:div>
    <w:div w:id="1071348420">
      <w:bodyDiv w:val="1"/>
      <w:marLeft w:val="0"/>
      <w:marRight w:val="0"/>
      <w:marTop w:val="0"/>
      <w:marBottom w:val="0"/>
      <w:divBdr>
        <w:top w:val="none" w:sz="0" w:space="0" w:color="auto"/>
        <w:left w:val="none" w:sz="0" w:space="0" w:color="auto"/>
        <w:bottom w:val="none" w:sz="0" w:space="0" w:color="auto"/>
        <w:right w:val="none" w:sz="0" w:space="0" w:color="auto"/>
      </w:divBdr>
    </w:div>
    <w:div w:id="1088578852">
      <w:bodyDiv w:val="1"/>
      <w:marLeft w:val="0"/>
      <w:marRight w:val="0"/>
      <w:marTop w:val="0"/>
      <w:marBottom w:val="0"/>
      <w:divBdr>
        <w:top w:val="none" w:sz="0" w:space="0" w:color="auto"/>
        <w:left w:val="none" w:sz="0" w:space="0" w:color="auto"/>
        <w:bottom w:val="none" w:sz="0" w:space="0" w:color="auto"/>
        <w:right w:val="none" w:sz="0" w:space="0" w:color="auto"/>
      </w:divBdr>
    </w:div>
    <w:div w:id="1152874008">
      <w:bodyDiv w:val="1"/>
      <w:marLeft w:val="0"/>
      <w:marRight w:val="0"/>
      <w:marTop w:val="0"/>
      <w:marBottom w:val="0"/>
      <w:divBdr>
        <w:top w:val="none" w:sz="0" w:space="0" w:color="auto"/>
        <w:left w:val="none" w:sz="0" w:space="0" w:color="auto"/>
        <w:bottom w:val="none" w:sz="0" w:space="0" w:color="auto"/>
        <w:right w:val="none" w:sz="0" w:space="0" w:color="auto"/>
      </w:divBdr>
    </w:div>
    <w:div w:id="1171719096">
      <w:bodyDiv w:val="1"/>
      <w:marLeft w:val="0"/>
      <w:marRight w:val="0"/>
      <w:marTop w:val="0"/>
      <w:marBottom w:val="0"/>
      <w:divBdr>
        <w:top w:val="none" w:sz="0" w:space="0" w:color="auto"/>
        <w:left w:val="none" w:sz="0" w:space="0" w:color="auto"/>
        <w:bottom w:val="none" w:sz="0" w:space="0" w:color="auto"/>
        <w:right w:val="none" w:sz="0" w:space="0" w:color="auto"/>
      </w:divBdr>
    </w:div>
    <w:div w:id="1189022380">
      <w:bodyDiv w:val="1"/>
      <w:marLeft w:val="0"/>
      <w:marRight w:val="0"/>
      <w:marTop w:val="0"/>
      <w:marBottom w:val="0"/>
      <w:divBdr>
        <w:top w:val="none" w:sz="0" w:space="0" w:color="auto"/>
        <w:left w:val="none" w:sz="0" w:space="0" w:color="auto"/>
        <w:bottom w:val="none" w:sz="0" w:space="0" w:color="auto"/>
        <w:right w:val="none" w:sz="0" w:space="0" w:color="auto"/>
      </w:divBdr>
      <w:divsChild>
        <w:div w:id="703797586">
          <w:marLeft w:val="0"/>
          <w:marRight w:val="0"/>
          <w:marTop w:val="0"/>
          <w:marBottom w:val="0"/>
          <w:divBdr>
            <w:top w:val="none" w:sz="0" w:space="0" w:color="auto"/>
            <w:left w:val="none" w:sz="0" w:space="0" w:color="auto"/>
            <w:bottom w:val="none" w:sz="0" w:space="0" w:color="auto"/>
            <w:right w:val="none" w:sz="0" w:space="0" w:color="auto"/>
          </w:divBdr>
        </w:div>
        <w:div w:id="299502708">
          <w:marLeft w:val="0"/>
          <w:marRight w:val="0"/>
          <w:marTop w:val="0"/>
          <w:marBottom w:val="375"/>
          <w:divBdr>
            <w:top w:val="none" w:sz="0" w:space="0" w:color="auto"/>
            <w:left w:val="none" w:sz="0" w:space="0" w:color="auto"/>
            <w:bottom w:val="none" w:sz="0" w:space="0" w:color="auto"/>
            <w:right w:val="none" w:sz="0" w:space="0" w:color="auto"/>
          </w:divBdr>
          <w:divsChild>
            <w:div w:id="1536848569">
              <w:marLeft w:val="0"/>
              <w:marRight w:val="0"/>
              <w:marTop w:val="0"/>
              <w:marBottom w:val="150"/>
              <w:divBdr>
                <w:top w:val="none" w:sz="0" w:space="0" w:color="auto"/>
                <w:left w:val="none" w:sz="0" w:space="0" w:color="auto"/>
                <w:bottom w:val="none" w:sz="0" w:space="0" w:color="auto"/>
                <w:right w:val="none" w:sz="0" w:space="0" w:color="auto"/>
              </w:divBdr>
            </w:div>
            <w:div w:id="1286303876">
              <w:marLeft w:val="0"/>
              <w:marRight w:val="0"/>
              <w:marTop w:val="0"/>
              <w:marBottom w:val="0"/>
              <w:divBdr>
                <w:top w:val="none" w:sz="0" w:space="0" w:color="auto"/>
                <w:left w:val="none" w:sz="0" w:space="0" w:color="auto"/>
                <w:bottom w:val="none" w:sz="0" w:space="0" w:color="auto"/>
                <w:right w:val="none" w:sz="0" w:space="0" w:color="auto"/>
              </w:divBdr>
              <w:divsChild>
                <w:div w:id="13149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290">
      <w:bodyDiv w:val="1"/>
      <w:marLeft w:val="0"/>
      <w:marRight w:val="0"/>
      <w:marTop w:val="0"/>
      <w:marBottom w:val="0"/>
      <w:divBdr>
        <w:top w:val="none" w:sz="0" w:space="0" w:color="auto"/>
        <w:left w:val="none" w:sz="0" w:space="0" w:color="auto"/>
        <w:bottom w:val="none" w:sz="0" w:space="0" w:color="auto"/>
        <w:right w:val="none" w:sz="0" w:space="0" w:color="auto"/>
      </w:divBdr>
    </w:div>
    <w:div w:id="1220630914">
      <w:bodyDiv w:val="1"/>
      <w:marLeft w:val="0"/>
      <w:marRight w:val="0"/>
      <w:marTop w:val="0"/>
      <w:marBottom w:val="0"/>
      <w:divBdr>
        <w:top w:val="none" w:sz="0" w:space="0" w:color="auto"/>
        <w:left w:val="none" w:sz="0" w:space="0" w:color="auto"/>
        <w:bottom w:val="none" w:sz="0" w:space="0" w:color="auto"/>
        <w:right w:val="none" w:sz="0" w:space="0" w:color="auto"/>
      </w:divBdr>
      <w:divsChild>
        <w:div w:id="1063675864">
          <w:marLeft w:val="0"/>
          <w:marRight w:val="0"/>
          <w:marTop w:val="0"/>
          <w:marBottom w:val="0"/>
          <w:divBdr>
            <w:top w:val="none" w:sz="0" w:space="0" w:color="auto"/>
            <w:left w:val="none" w:sz="0" w:space="0" w:color="auto"/>
            <w:bottom w:val="none" w:sz="0" w:space="0" w:color="auto"/>
            <w:right w:val="none" w:sz="0" w:space="0" w:color="auto"/>
          </w:divBdr>
        </w:div>
        <w:div w:id="361593205">
          <w:marLeft w:val="0"/>
          <w:marRight w:val="0"/>
          <w:marTop w:val="0"/>
          <w:marBottom w:val="375"/>
          <w:divBdr>
            <w:top w:val="none" w:sz="0" w:space="0" w:color="auto"/>
            <w:left w:val="none" w:sz="0" w:space="0" w:color="auto"/>
            <w:bottom w:val="none" w:sz="0" w:space="0" w:color="auto"/>
            <w:right w:val="none" w:sz="0" w:space="0" w:color="auto"/>
          </w:divBdr>
          <w:divsChild>
            <w:div w:id="2558062">
              <w:marLeft w:val="0"/>
              <w:marRight w:val="0"/>
              <w:marTop w:val="0"/>
              <w:marBottom w:val="150"/>
              <w:divBdr>
                <w:top w:val="none" w:sz="0" w:space="0" w:color="auto"/>
                <w:left w:val="none" w:sz="0" w:space="0" w:color="auto"/>
                <w:bottom w:val="none" w:sz="0" w:space="0" w:color="auto"/>
                <w:right w:val="none" w:sz="0" w:space="0" w:color="auto"/>
              </w:divBdr>
            </w:div>
            <w:div w:id="1676569371">
              <w:marLeft w:val="0"/>
              <w:marRight w:val="0"/>
              <w:marTop w:val="0"/>
              <w:marBottom w:val="0"/>
              <w:divBdr>
                <w:top w:val="none" w:sz="0" w:space="0" w:color="auto"/>
                <w:left w:val="none" w:sz="0" w:space="0" w:color="auto"/>
                <w:bottom w:val="none" w:sz="0" w:space="0" w:color="auto"/>
                <w:right w:val="none" w:sz="0" w:space="0" w:color="auto"/>
              </w:divBdr>
              <w:divsChild>
                <w:div w:id="17078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2218">
          <w:marLeft w:val="0"/>
          <w:marRight w:val="0"/>
          <w:marTop w:val="0"/>
          <w:marBottom w:val="375"/>
          <w:divBdr>
            <w:top w:val="none" w:sz="0" w:space="0" w:color="auto"/>
            <w:left w:val="none" w:sz="0" w:space="0" w:color="auto"/>
            <w:bottom w:val="none" w:sz="0" w:space="0" w:color="auto"/>
            <w:right w:val="none" w:sz="0" w:space="0" w:color="auto"/>
          </w:divBdr>
          <w:divsChild>
            <w:div w:id="506746764">
              <w:marLeft w:val="0"/>
              <w:marRight w:val="0"/>
              <w:marTop w:val="0"/>
              <w:marBottom w:val="150"/>
              <w:divBdr>
                <w:top w:val="none" w:sz="0" w:space="0" w:color="auto"/>
                <w:left w:val="none" w:sz="0" w:space="0" w:color="auto"/>
                <w:bottom w:val="none" w:sz="0" w:space="0" w:color="auto"/>
                <w:right w:val="none" w:sz="0" w:space="0" w:color="auto"/>
              </w:divBdr>
            </w:div>
            <w:div w:id="859006808">
              <w:marLeft w:val="0"/>
              <w:marRight w:val="0"/>
              <w:marTop w:val="0"/>
              <w:marBottom w:val="0"/>
              <w:divBdr>
                <w:top w:val="none" w:sz="0" w:space="0" w:color="auto"/>
                <w:left w:val="none" w:sz="0" w:space="0" w:color="auto"/>
                <w:bottom w:val="none" w:sz="0" w:space="0" w:color="auto"/>
                <w:right w:val="none" w:sz="0" w:space="0" w:color="auto"/>
              </w:divBdr>
              <w:divsChild>
                <w:div w:id="773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5732">
          <w:marLeft w:val="0"/>
          <w:marRight w:val="0"/>
          <w:marTop w:val="0"/>
          <w:marBottom w:val="375"/>
          <w:divBdr>
            <w:top w:val="none" w:sz="0" w:space="0" w:color="auto"/>
            <w:left w:val="none" w:sz="0" w:space="0" w:color="auto"/>
            <w:bottom w:val="none" w:sz="0" w:space="0" w:color="auto"/>
            <w:right w:val="none" w:sz="0" w:space="0" w:color="auto"/>
          </w:divBdr>
          <w:divsChild>
            <w:div w:id="784277317">
              <w:marLeft w:val="0"/>
              <w:marRight w:val="0"/>
              <w:marTop w:val="0"/>
              <w:marBottom w:val="150"/>
              <w:divBdr>
                <w:top w:val="none" w:sz="0" w:space="0" w:color="auto"/>
                <w:left w:val="none" w:sz="0" w:space="0" w:color="auto"/>
                <w:bottom w:val="none" w:sz="0" w:space="0" w:color="auto"/>
                <w:right w:val="none" w:sz="0" w:space="0" w:color="auto"/>
              </w:divBdr>
            </w:div>
            <w:div w:id="1484270493">
              <w:marLeft w:val="0"/>
              <w:marRight w:val="0"/>
              <w:marTop w:val="0"/>
              <w:marBottom w:val="0"/>
              <w:divBdr>
                <w:top w:val="none" w:sz="0" w:space="0" w:color="auto"/>
                <w:left w:val="none" w:sz="0" w:space="0" w:color="auto"/>
                <w:bottom w:val="none" w:sz="0" w:space="0" w:color="auto"/>
                <w:right w:val="none" w:sz="0" w:space="0" w:color="auto"/>
              </w:divBdr>
              <w:divsChild>
                <w:div w:id="7089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5149">
          <w:marLeft w:val="0"/>
          <w:marRight w:val="0"/>
          <w:marTop w:val="0"/>
          <w:marBottom w:val="375"/>
          <w:divBdr>
            <w:top w:val="none" w:sz="0" w:space="0" w:color="auto"/>
            <w:left w:val="none" w:sz="0" w:space="0" w:color="auto"/>
            <w:bottom w:val="none" w:sz="0" w:space="0" w:color="auto"/>
            <w:right w:val="none" w:sz="0" w:space="0" w:color="auto"/>
          </w:divBdr>
          <w:divsChild>
            <w:div w:id="1779177209">
              <w:marLeft w:val="0"/>
              <w:marRight w:val="0"/>
              <w:marTop w:val="0"/>
              <w:marBottom w:val="150"/>
              <w:divBdr>
                <w:top w:val="none" w:sz="0" w:space="0" w:color="auto"/>
                <w:left w:val="none" w:sz="0" w:space="0" w:color="auto"/>
                <w:bottom w:val="none" w:sz="0" w:space="0" w:color="auto"/>
                <w:right w:val="none" w:sz="0" w:space="0" w:color="auto"/>
              </w:divBdr>
            </w:div>
            <w:div w:id="929847501">
              <w:marLeft w:val="0"/>
              <w:marRight w:val="0"/>
              <w:marTop w:val="0"/>
              <w:marBottom w:val="0"/>
              <w:divBdr>
                <w:top w:val="none" w:sz="0" w:space="0" w:color="auto"/>
                <w:left w:val="none" w:sz="0" w:space="0" w:color="auto"/>
                <w:bottom w:val="none" w:sz="0" w:space="0" w:color="auto"/>
                <w:right w:val="none" w:sz="0" w:space="0" w:color="auto"/>
              </w:divBdr>
              <w:divsChild>
                <w:div w:id="15282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41">
          <w:marLeft w:val="0"/>
          <w:marRight w:val="0"/>
          <w:marTop w:val="0"/>
          <w:marBottom w:val="375"/>
          <w:divBdr>
            <w:top w:val="none" w:sz="0" w:space="0" w:color="auto"/>
            <w:left w:val="none" w:sz="0" w:space="0" w:color="auto"/>
            <w:bottom w:val="none" w:sz="0" w:space="0" w:color="auto"/>
            <w:right w:val="none" w:sz="0" w:space="0" w:color="auto"/>
          </w:divBdr>
          <w:divsChild>
            <w:div w:id="435753678">
              <w:marLeft w:val="0"/>
              <w:marRight w:val="0"/>
              <w:marTop w:val="0"/>
              <w:marBottom w:val="150"/>
              <w:divBdr>
                <w:top w:val="none" w:sz="0" w:space="0" w:color="auto"/>
                <w:left w:val="none" w:sz="0" w:space="0" w:color="auto"/>
                <w:bottom w:val="none" w:sz="0" w:space="0" w:color="auto"/>
                <w:right w:val="none" w:sz="0" w:space="0" w:color="auto"/>
              </w:divBdr>
            </w:div>
            <w:div w:id="1454783492">
              <w:marLeft w:val="0"/>
              <w:marRight w:val="0"/>
              <w:marTop w:val="0"/>
              <w:marBottom w:val="0"/>
              <w:divBdr>
                <w:top w:val="none" w:sz="0" w:space="0" w:color="auto"/>
                <w:left w:val="none" w:sz="0" w:space="0" w:color="auto"/>
                <w:bottom w:val="none" w:sz="0" w:space="0" w:color="auto"/>
                <w:right w:val="none" w:sz="0" w:space="0" w:color="auto"/>
              </w:divBdr>
              <w:divsChild>
                <w:div w:id="1875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1211">
          <w:marLeft w:val="0"/>
          <w:marRight w:val="0"/>
          <w:marTop w:val="0"/>
          <w:marBottom w:val="375"/>
          <w:divBdr>
            <w:top w:val="none" w:sz="0" w:space="0" w:color="auto"/>
            <w:left w:val="none" w:sz="0" w:space="0" w:color="auto"/>
            <w:bottom w:val="none" w:sz="0" w:space="0" w:color="auto"/>
            <w:right w:val="none" w:sz="0" w:space="0" w:color="auto"/>
          </w:divBdr>
          <w:divsChild>
            <w:div w:id="334039964">
              <w:marLeft w:val="0"/>
              <w:marRight w:val="0"/>
              <w:marTop w:val="0"/>
              <w:marBottom w:val="150"/>
              <w:divBdr>
                <w:top w:val="none" w:sz="0" w:space="0" w:color="auto"/>
                <w:left w:val="none" w:sz="0" w:space="0" w:color="auto"/>
                <w:bottom w:val="none" w:sz="0" w:space="0" w:color="auto"/>
                <w:right w:val="none" w:sz="0" w:space="0" w:color="auto"/>
              </w:divBdr>
            </w:div>
            <w:div w:id="1532377043">
              <w:marLeft w:val="0"/>
              <w:marRight w:val="0"/>
              <w:marTop w:val="0"/>
              <w:marBottom w:val="0"/>
              <w:divBdr>
                <w:top w:val="none" w:sz="0" w:space="0" w:color="auto"/>
                <w:left w:val="none" w:sz="0" w:space="0" w:color="auto"/>
                <w:bottom w:val="none" w:sz="0" w:space="0" w:color="auto"/>
                <w:right w:val="none" w:sz="0" w:space="0" w:color="auto"/>
              </w:divBdr>
              <w:divsChild>
                <w:div w:id="2114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5974">
          <w:marLeft w:val="0"/>
          <w:marRight w:val="0"/>
          <w:marTop w:val="0"/>
          <w:marBottom w:val="375"/>
          <w:divBdr>
            <w:top w:val="none" w:sz="0" w:space="0" w:color="auto"/>
            <w:left w:val="none" w:sz="0" w:space="0" w:color="auto"/>
            <w:bottom w:val="none" w:sz="0" w:space="0" w:color="auto"/>
            <w:right w:val="none" w:sz="0" w:space="0" w:color="auto"/>
          </w:divBdr>
          <w:divsChild>
            <w:div w:id="452141140">
              <w:marLeft w:val="0"/>
              <w:marRight w:val="0"/>
              <w:marTop w:val="0"/>
              <w:marBottom w:val="150"/>
              <w:divBdr>
                <w:top w:val="none" w:sz="0" w:space="0" w:color="auto"/>
                <w:left w:val="none" w:sz="0" w:space="0" w:color="auto"/>
                <w:bottom w:val="none" w:sz="0" w:space="0" w:color="auto"/>
                <w:right w:val="none" w:sz="0" w:space="0" w:color="auto"/>
              </w:divBdr>
            </w:div>
            <w:div w:id="1191380603">
              <w:marLeft w:val="0"/>
              <w:marRight w:val="0"/>
              <w:marTop w:val="0"/>
              <w:marBottom w:val="0"/>
              <w:divBdr>
                <w:top w:val="none" w:sz="0" w:space="0" w:color="auto"/>
                <w:left w:val="none" w:sz="0" w:space="0" w:color="auto"/>
                <w:bottom w:val="none" w:sz="0" w:space="0" w:color="auto"/>
                <w:right w:val="none" w:sz="0" w:space="0" w:color="auto"/>
              </w:divBdr>
              <w:divsChild>
                <w:div w:id="1247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5197">
          <w:marLeft w:val="0"/>
          <w:marRight w:val="0"/>
          <w:marTop w:val="0"/>
          <w:marBottom w:val="375"/>
          <w:divBdr>
            <w:top w:val="none" w:sz="0" w:space="0" w:color="auto"/>
            <w:left w:val="none" w:sz="0" w:space="0" w:color="auto"/>
            <w:bottom w:val="none" w:sz="0" w:space="0" w:color="auto"/>
            <w:right w:val="none" w:sz="0" w:space="0" w:color="auto"/>
          </w:divBdr>
          <w:divsChild>
            <w:div w:id="172956972">
              <w:marLeft w:val="0"/>
              <w:marRight w:val="0"/>
              <w:marTop w:val="0"/>
              <w:marBottom w:val="150"/>
              <w:divBdr>
                <w:top w:val="none" w:sz="0" w:space="0" w:color="auto"/>
                <w:left w:val="none" w:sz="0" w:space="0" w:color="auto"/>
                <w:bottom w:val="none" w:sz="0" w:space="0" w:color="auto"/>
                <w:right w:val="none" w:sz="0" w:space="0" w:color="auto"/>
              </w:divBdr>
            </w:div>
            <w:div w:id="1117990522">
              <w:marLeft w:val="0"/>
              <w:marRight w:val="0"/>
              <w:marTop w:val="0"/>
              <w:marBottom w:val="0"/>
              <w:divBdr>
                <w:top w:val="none" w:sz="0" w:space="0" w:color="auto"/>
                <w:left w:val="none" w:sz="0" w:space="0" w:color="auto"/>
                <w:bottom w:val="none" w:sz="0" w:space="0" w:color="auto"/>
                <w:right w:val="none" w:sz="0" w:space="0" w:color="auto"/>
              </w:divBdr>
              <w:divsChild>
                <w:div w:id="7891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7">
          <w:marLeft w:val="0"/>
          <w:marRight w:val="0"/>
          <w:marTop w:val="0"/>
          <w:marBottom w:val="375"/>
          <w:divBdr>
            <w:top w:val="none" w:sz="0" w:space="0" w:color="auto"/>
            <w:left w:val="none" w:sz="0" w:space="0" w:color="auto"/>
            <w:bottom w:val="none" w:sz="0" w:space="0" w:color="auto"/>
            <w:right w:val="none" w:sz="0" w:space="0" w:color="auto"/>
          </w:divBdr>
          <w:divsChild>
            <w:div w:id="1035010806">
              <w:marLeft w:val="0"/>
              <w:marRight w:val="0"/>
              <w:marTop w:val="0"/>
              <w:marBottom w:val="150"/>
              <w:divBdr>
                <w:top w:val="none" w:sz="0" w:space="0" w:color="auto"/>
                <w:left w:val="none" w:sz="0" w:space="0" w:color="auto"/>
                <w:bottom w:val="none" w:sz="0" w:space="0" w:color="auto"/>
                <w:right w:val="none" w:sz="0" w:space="0" w:color="auto"/>
              </w:divBdr>
            </w:div>
            <w:div w:id="503665512">
              <w:marLeft w:val="0"/>
              <w:marRight w:val="0"/>
              <w:marTop w:val="0"/>
              <w:marBottom w:val="0"/>
              <w:divBdr>
                <w:top w:val="none" w:sz="0" w:space="0" w:color="auto"/>
                <w:left w:val="none" w:sz="0" w:space="0" w:color="auto"/>
                <w:bottom w:val="none" w:sz="0" w:space="0" w:color="auto"/>
                <w:right w:val="none" w:sz="0" w:space="0" w:color="auto"/>
              </w:divBdr>
              <w:divsChild>
                <w:div w:id="2879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460">
      <w:bodyDiv w:val="1"/>
      <w:marLeft w:val="0"/>
      <w:marRight w:val="0"/>
      <w:marTop w:val="0"/>
      <w:marBottom w:val="0"/>
      <w:divBdr>
        <w:top w:val="none" w:sz="0" w:space="0" w:color="auto"/>
        <w:left w:val="none" w:sz="0" w:space="0" w:color="auto"/>
        <w:bottom w:val="none" w:sz="0" w:space="0" w:color="auto"/>
        <w:right w:val="none" w:sz="0" w:space="0" w:color="auto"/>
      </w:divBdr>
    </w:div>
    <w:div w:id="1239561631">
      <w:bodyDiv w:val="1"/>
      <w:marLeft w:val="0"/>
      <w:marRight w:val="0"/>
      <w:marTop w:val="0"/>
      <w:marBottom w:val="0"/>
      <w:divBdr>
        <w:top w:val="none" w:sz="0" w:space="0" w:color="auto"/>
        <w:left w:val="none" w:sz="0" w:space="0" w:color="auto"/>
        <w:bottom w:val="none" w:sz="0" w:space="0" w:color="auto"/>
        <w:right w:val="none" w:sz="0" w:space="0" w:color="auto"/>
      </w:divBdr>
    </w:div>
    <w:div w:id="1244948942">
      <w:bodyDiv w:val="1"/>
      <w:marLeft w:val="0"/>
      <w:marRight w:val="0"/>
      <w:marTop w:val="0"/>
      <w:marBottom w:val="0"/>
      <w:divBdr>
        <w:top w:val="none" w:sz="0" w:space="0" w:color="auto"/>
        <w:left w:val="none" w:sz="0" w:space="0" w:color="auto"/>
        <w:bottom w:val="none" w:sz="0" w:space="0" w:color="auto"/>
        <w:right w:val="none" w:sz="0" w:space="0" w:color="auto"/>
      </w:divBdr>
    </w:div>
    <w:div w:id="1264994081">
      <w:bodyDiv w:val="1"/>
      <w:marLeft w:val="0"/>
      <w:marRight w:val="0"/>
      <w:marTop w:val="0"/>
      <w:marBottom w:val="0"/>
      <w:divBdr>
        <w:top w:val="none" w:sz="0" w:space="0" w:color="auto"/>
        <w:left w:val="none" w:sz="0" w:space="0" w:color="auto"/>
        <w:bottom w:val="none" w:sz="0" w:space="0" w:color="auto"/>
        <w:right w:val="none" w:sz="0" w:space="0" w:color="auto"/>
      </w:divBdr>
    </w:div>
    <w:div w:id="1269704738">
      <w:bodyDiv w:val="1"/>
      <w:marLeft w:val="0"/>
      <w:marRight w:val="0"/>
      <w:marTop w:val="0"/>
      <w:marBottom w:val="0"/>
      <w:divBdr>
        <w:top w:val="none" w:sz="0" w:space="0" w:color="auto"/>
        <w:left w:val="none" w:sz="0" w:space="0" w:color="auto"/>
        <w:bottom w:val="none" w:sz="0" w:space="0" w:color="auto"/>
        <w:right w:val="none" w:sz="0" w:space="0" w:color="auto"/>
      </w:divBdr>
    </w:div>
    <w:div w:id="1299265814">
      <w:bodyDiv w:val="1"/>
      <w:marLeft w:val="0"/>
      <w:marRight w:val="0"/>
      <w:marTop w:val="0"/>
      <w:marBottom w:val="0"/>
      <w:divBdr>
        <w:top w:val="none" w:sz="0" w:space="0" w:color="auto"/>
        <w:left w:val="none" w:sz="0" w:space="0" w:color="auto"/>
        <w:bottom w:val="none" w:sz="0" w:space="0" w:color="auto"/>
        <w:right w:val="none" w:sz="0" w:space="0" w:color="auto"/>
      </w:divBdr>
      <w:divsChild>
        <w:div w:id="1204365553">
          <w:marLeft w:val="0"/>
          <w:marRight w:val="0"/>
          <w:marTop w:val="0"/>
          <w:marBottom w:val="0"/>
          <w:divBdr>
            <w:top w:val="none" w:sz="0" w:space="0" w:color="auto"/>
            <w:left w:val="none" w:sz="0" w:space="0" w:color="auto"/>
            <w:bottom w:val="none" w:sz="0" w:space="0" w:color="auto"/>
            <w:right w:val="none" w:sz="0" w:space="0" w:color="auto"/>
          </w:divBdr>
        </w:div>
        <w:div w:id="556204280">
          <w:marLeft w:val="0"/>
          <w:marRight w:val="0"/>
          <w:marTop w:val="0"/>
          <w:marBottom w:val="375"/>
          <w:divBdr>
            <w:top w:val="none" w:sz="0" w:space="0" w:color="auto"/>
            <w:left w:val="none" w:sz="0" w:space="0" w:color="auto"/>
            <w:bottom w:val="none" w:sz="0" w:space="0" w:color="auto"/>
            <w:right w:val="none" w:sz="0" w:space="0" w:color="auto"/>
          </w:divBdr>
          <w:divsChild>
            <w:div w:id="877468491">
              <w:marLeft w:val="0"/>
              <w:marRight w:val="0"/>
              <w:marTop w:val="0"/>
              <w:marBottom w:val="150"/>
              <w:divBdr>
                <w:top w:val="none" w:sz="0" w:space="0" w:color="auto"/>
                <w:left w:val="none" w:sz="0" w:space="0" w:color="auto"/>
                <w:bottom w:val="none" w:sz="0" w:space="0" w:color="auto"/>
                <w:right w:val="none" w:sz="0" w:space="0" w:color="auto"/>
              </w:divBdr>
            </w:div>
            <w:div w:id="1613240686">
              <w:marLeft w:val="0"/>
              <w:marRight w:val="0"/>
              <w:marTop w:val="0"/>
              <w:marBottom w:val="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8347">
          <w:marLeft w:val="0"/>
          <w:marRight w:val="0"/>
          <w:marTop w:val="0"/>
          <w:marBottom w:val="375"/>
          <w:divBdr>
            <w:top w:val="none" w:sz="0" w:space="0" w:color="auto"/>
            <w:left w:val="none" w:sz="0" w:space="0" w:color="auto"/>
            <w:bottom w:val="none" w:sz="0" w:space="0" w:color="auto"/>
            <w:right w:val="none" w:sz="0" w:space="0" w:color="auto"/>
          </w:divBdr>
          <w:divsChild>
            <w:div w:id="919489109">
              <w:marLeft w:val="0"/>
              <w:marRight w:val="0"/>
              <w:marTop w:val="0"/>
              <w:marBottom w:val="150"/>
              <w:divBdr>
                <w:top w:val="none" w:sz="0" w:space="0" w:color="auto"/>
                <w:left w:val="none" w:sz="0" w:space="0" w:color="auto"/>
                <w:bottom w:val="none" w:sz="0" w:space="0" w:color="auto"/>
                <w:right w:val="none" w:sz="0" w:space="0" w:color="auto"/>
              </w:divBdr>
            </w:div>
            <w:div w:id="338702099">
              <w:marLeft w:val="0"/>
              <w:marRight w:val="0"/>
              <w:marTop w:val="0"/>
              <w:marBottom w:val="0"/>
              <w:divBdr>
                <w:top w:val="none" w:sz="0" w:space="0" w:color="auto"/>
                <w:left w:val="none" w:sz="0" w:space="0" w:color="auto"/>
                <w:bottom w:val="none" w:sz="0" w:space="0" w:color="auto"/>
                <w:right w:val="none" w:sz="0" w:space="0" w:color="auto"/>
              </w:divBdr>
              <w:divsChild>
                <w:div w:id="7930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2927">
          <w:marLeft w:val="0"/>
          <w:marRight w:val="0"/>
          <w:marTop w:val="0"/>
          <w:marBottom w:val="375"/>
          <w:divBdr>
            <w:top w:val="none" w:sz="0" w:space="0" w:color="auto"/>
            <w:left w:val="none" w:sz="0" w:space="0" w:color="auto"/>
            <w:bottom w:val="none" w:sz="0" w:space="0" w:color="auto"/>
            <w:right w:val="none" w:sz="0" w:space="0" w:color="auto"/>
          </w:divBdr>
          <w:divsChild>
            <w:div w:id="653335388">
              <w:marLeft w:val="0"/>
              <w:marRight w:val="0"/>
              <w:marTop w:val="0"/>
              <w:marBottom w:val="150"/>
              <w:divBdr>
                <w:top w:val="none" w:sz="0" w:space="0" w:color="auto"/>
                <w:left w:val="none" w:sz="0" w:space="0" w:color="auto"/>
                <w:bottom w:val="none" w:sz="0" w:space="0" w:color="auto"/>
                <w:right w:val="none" w:sz="0" w:space="0" w:color="auto"/>
              </w:divBdr>
            </w:div>
            <w:div w:id="113863593">
              <w:marLeft w:val="0"/>
              <w:marRight w:val="0"/>
              <w:marTop w:val="0"/>
              <w:marBottom w:val="0"/>
              <w:divBdr>
                <w:top w:val="none" w:sz="0" w:space="0" w:color="auto"/>
                <w:left w:val="none" w:sz="0" w:space="0" w:color="auto"/>
                <w:bottom w:val="none" w:sz="0" w:space="0" w:color="auto"/>
                <w:right w:val="none" w:sz="0" w:space="0" w:color="auto"/>
              </w:divBdr>
              <w:divsChild>
                <w:div w:id="6985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817">
          <w:marLeft w:val="0"/>
          <w:marRight w:val="0"/>
          <w:marTop w:val="0"/>
          <w:marBottom w:val="375"/>
          <w:divBdr>
            <w:top w:val="none" w:sz="0" w:space="0" w:color="auto"/>
            <w:left w:val="none" w:sz="0" w:space="0" w:color="auto"/>
            <w:bottom w:val="none" w:sz="0" w:space="0" w:color="auto"/>
            <w:right w:val="none" w:sz="0" w:space="0" w:color="auto"/>
          </w:divBdr>
          <w:divsChild>
            <w:div w:id="905918707">
              <w:marLeft w:val="0"/>
              <w:marRight w:val="0"/>
              <w:marTop w:val="0"/>
              <w:marBottom w:val="150"/>
              <w:divBdr>
                <w:top w:val="none" w:sz="0" w:space="0" w:color="auto"/>
                <w:left w:val="none" w:sz="0" w:space="0" w:color="auto"/>
                <w:bottom w:val="none" w:sz="0" w:space="0" w:color="auto"/>
                <w:right w:val="none" w:sz="0" w:space="0" w:color="auto"/>
              </w:divBdr>
            </w:div>
            <w:div w:id="2125072161">
              <w:marLeft w:val="0"/>
              <w:marRight w:val="0"/>
              <w:marTop w:val="0"/>
              <w:marBottom w:val="0"/>
              <w:divBdr>
                <w:top w:val="none" w:sz="0" w:space="0" w:color="auto"/>
                <w:left w:val="none" w:sz="0" w:space="0" w:color="auto"/>
                <w:bottom w:val="none" w:sz="0" w:space="0" w:color="auto"/>
                <w:right w:val="none" w:sz="0" w:space="0" w:color="auto"/>
              </w:divBdr>
              <w:divsChild>
                <w:div w:id="1810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2167">
          <w:marLeft w:val="0"/>
          <w:marRight w:val="0"/>
          <w:marTop w:val="0"/>
          <w:marBottom w:val="375"/>
          <w:divBdr>
            <w:top w:val="none" w:sz="0" w:space="0" w:color="auto"/>
            <w:left w:val="none" w:sz="0" w:space="0" w:color="auto"/>
            <w:bottom w:val="none" w:sz="0" w:space="0" w:color="auto"/>
            <w:right w:val="none" w:sz="0" w:space="0" w:color="auto"/>
          </w:divBdr>
          <w:divsChild>
            <w:div w:id="844369926">
              <w:marLeft w:val="0"/>
              <w:marRight w:val="0"/>
              <w:marTop w:val="0"/>
              <w:marBottom w:val="150"/>
              <w:divBdr>
                <w:top w:val="none" w:sz="0" w:space="0" w:color="auto"/>
                <w:left w:val="none" w:sz="0" w:space="0" w:color="auto"/>
                <w:bottom w:val="none" w:sz="0" w:space="0" w:color="auto"/>
                <w:right w:val="none" w:sz="0" w:space="0" w:color="auto"/>
              </w:divBdr>
            </w:div>
            <w:div w:id="1690137076">
              <w:marLeft w:val="0"/>
              <w:marRight w:val="0"/>
              <w:marTop w:val="0"/>
              <w:marBottom w:val="0"/>
              <w:divBdr>
                <w:top w:val="none" w:sz="0" w:space="0" w:color="auto"/>
                <w:left w:val="none" w:sz="0" w:space="0" w:color="auto"/>
                <w:bottom w:val="none" w:sz="0" w:space="0" w:color="auto"/>
                <w:right w:val="none" w:sz="0" w:space="0" w:color="auto"/>
              </w:divBdr>
              <w:divsChild>
                <w:div w:id="1174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2364">
          <w:marLeft w:val="0"/>
          <w:marRight w:val="0"/>
          <w:marTop w:val="0"/>
          <w:marBottom w:val="375"/>
          <w:divBdr>
            <w:top w:val="none" w:sz="0" w:space="0" w:color="auto"/>
            <w:left w:val="none" w:sz="0" w:space="0" w:color="auto"/>
            <w:bottom w:val="none" w:sz="0" w:space="0" w:color="auto"/>
            <w:right w:val="none" w:sz="0" w:space="0" w:color="auto"/>
          </w:divBdr>
          <w:divsChild>
            <w:div w:id="575867843">
              <w:marLeft w:val="0"/>
              <w:marRight w:val="0"/>
              <w:marTop w:val="0"/>
              <w:marBottom w:val="150"/>
              <w:divBdr>
                <w:top w:val="none" w:sz="0" w:space="0" w:color="auto"/>
                <w:left w:val="none" w:sz="0" w:space="0" w:color="auto"/>
                <w:bottom w:val="none" w:sz="0" w:space="0" w:color="auto"/>
                <w:right w:val="none" w:sz="0" w:space="0" w:color="auto"/>
              </w:divBdr>
            </w:div>
            <w:div w:id="1939218174">
              <w:marLeft w:val="0"/>
              <w:marRight w:val="0"/>
              <w:marTop w:val="0"/>
              <w:marBottom w:val="0"/>
              <w:divBdr>
                <w:top w:val="none" w:sz="0" w:space="0" w:color="auto"/>
                <w:left w:val="none" w:sz="0" w:space="0" w:color="auto"/>
                <w:bottom w:val="none" w:sz="0" w:space="0" w:color="auto"/>
                <w:right w:val="none" w:sz="0" w:space="0" w:color="auto"/>
              </w:divBdr>
              <w:divsChild>
                <w:div w:id="1079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254">
          <w:marLeft w:val="0"/>
          <w:marRight w:val="0"/>
          <w:marTop w:val="0"/>
          <w:marBottom w:val="375"/>
          <w:divBdr>
            <w:top w:val="none" w:sz="0" w:space="0" w:color="auto"/>
            <w:left w:val="none" w:sz="0" w:space="0" w:color="auto"/>
            <w:bottom w:val="none" w:sz="0" w:space="0" w:color="auto"/>
            <w:right w:val="none" w:sz="0" w:space="0" w:color="auto"/>
          </w:divBdr>
          <w:divsChild>
            <w:div w:id="286739427">
              <w:marLeft w:val="0"/>
              <w:marRight w:val="0"/>
              <w:marTop w:val="0"/>
              <w:marBottom w:val="150"/>
              <w:divBdr>
                <w:top w:val="none" w:sz="0" w:space="0" w:color="auto"/>
                <w:left w:val="none" w:sz="0" w:space="0" w:color="auto"/>
                <w:bottom w:val="none" w:sz="0" w:space="0" w:color="auto"/>
                <w:right w:val="none" w:sz="0" w:space="0" w:color="auto"/>
              </w:divBdr>
            </w:div>
            <w:div w:id="294222225">
              <w:marLeft w:val="0"/>
              <w:marRight w:val="0"/>
              <w:marTop w:val="0"/>
              <w:marBottom w:val="0"/>
              <w:divBdr>
                <w:top w:val="none" w:sz="0" w:space="0" w:color="auto"/>
                <w:left w:val="none" w:sz="0" w:space="0" w:color="auto"/>
                <w:bottom w:val="none" w:sz="0" w:space="0" w:color="auto"/>
                <w:right w:val="none" w:sz="0" w:space="0" w:color="auto"/>
              </w:divBdr>
              <w:divsChild>
                <w:div w:id="1422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491">
          <w:marLeft w:val="0"/>
          <w:marRight w:val="0"/>
          <w:marTop w:val="0"/>
          <w:marBottom w:val="375"/>
          <w:divBdr>
            <w:top w:val="none" w:sz="0" w:space="0" w:color="auto"/>
            <w:left w:val="none" w:sz="0" w:space="0" w:color="auto"/>
            <w:bottom w:val="none" w:sz="0" w:space="0" w:color="auto"/>
            <w:right w:val="none" w:sz="0" w:space="0" w:color="auto"/>
          </w:divBdr>
          <w:divsChild>
            <w:div w:id="10575443">
              <w:marLeft w:val="0"/>
              <w:marRight w:val="0"/>
              <w:marTop w:val="0"/>
              <w:marBottom w:val="150"/>
              <w:divBdr>
                <w:top w:val="none" w:sz="0" w:space="0" w:color="auto"/>
                <w:left w:val="none" w:sz="0" w:space="0" w:color="auto"/>
                <w:bottom w:val="none" w:sz="0" w:space="0" w:color="auto"/>
                <w:right w:val="none" w:sz="0" w:space="0" w:color="auto"/>
              </w:divBdr>
            </w:div>
            <w:div w:id="1605991095">
              <w:marLeft w:val="0"/>
              <w:marRight w:val="0"/>
              <w:marTop w:val="0"/>
              <w:marBottom w:val="0"/>
              <w:divBdr>
                <w:top w:val="none" w:sz="0" w:space="0" w:color="auto"/>
                <w:left w:val="none" w:sz="0" w:space="0" w:color="auto"/>
                <w:bottom w:val="none" w:sz="0" w:space="0" w:color="auto"/>
                <w:right w:val="none" w:sz="0" w:space="0" w:color="auto"/>
              </w:divBdr>
              <w:divsChild>
                <w:div w:id="12336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6065">
          <w:marLeft w:val="0"/>
          <w:marRight w:val="0"/>
          <w:marTop w:val="0"/>
          <w:marBottom w:val="375"/>
          <w:divBdr>
            <w:top w:val="none" w:sz="0" w:space="0" w:color="auto"/>
            <w:left w:val="none" w:sz="0" w:space="0" w:color="auto"/>
            <w:bottom w:val="none" w:sz="0" w:space="0" w:color="auto"/>
            <w:right w:val="none" w:sz="0" w:space="0" w:color="auto"/>
          </w:divBdr>
          <w:divsChild>
            <w:div w:id="247815809">
              <w:marLeft w:val="0"/>
              <w:marRight w:val="0"/>
              <w:marTop w:val="0"/>
              <w:marBottom w:val="150"/>
              <w:divBdr>
                <w:top w:val="none" w:sz="0" w:space="0" w:color="auto"/>
                <w:left w:val="none" w:sz="0" w:space="0" w:color="auto"/>
                <w:bottom w:val="none" w:sz="0" w:space="0" w:color="auto"/>
                <w:right w:val="none" w:sz="0" w:space="0" w:color="auto"/>
              </w:divBdr>
            </w:div>
            <w:div w:id="589240481">
              <w:marLeft w:val="0"/>
              <w:marRight w:val="0"/>
              <w:marTop w:val="0"/>
              <w:marBottom w:val="0"/>
              <w:divBdr>
                <w:top w:val="none" w:sz="0" w:space="0" w:color="auto"/>
                <w:left w:val="none" w:sz="0" w:space="0" w:color="auto"/>
                <w:bottom w:val="none" w:sz="0" w:space="0" w:color="auto"/>
                <w:right w:val="none" w:sz="0" w:space="0" w:color="auto"/>
              </w:divBdr>
              <w:divsChild>
                <w:div w:id="335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329">
      <w:bodyDiv w:val="1"/>
      <w:marLeft w:val="0"/>
      <w:marRight w:val="0"/>
      <w:marTop w:val="0"/>
      <w:marBottom w:val="0"/>
      <w:divBdr>
        <w:top w:val="none" w:sz="0" w:space="0" w:color="auto"/>
        <w:left w:val="none" w:sz="0" w:space="0" w:color="auto"/>
        <w:bottom w:val="none" w:sz="0" w:space="0" w:color="auto"/>
        <w:right w:val="none" w:sz="0" w:space="0" w:color="auto"/>
      </w:divBdr>
    </w:div>
    <w:div w:id="1384714663">
      <w:bodyDiv w:val="1"/>
      <w:marLeft w:val="0"/>
      <w:marRight w:val="0"/>
      <w:marTop w:val="0"/>
      <w:marBottom w:val="0"/>
      <w:divBdr>
        <w:top w:val="none" w:sz="0" w:space="0" w:color="auto"/>
        <w:left w:val="none" w:sz="0" w:space="0" w:color="auto"/>
        <w:bottom w:val="none" w:sz="0" w:space="0" w:color="auto"/>
        <w:right w:val="none" w:sz="0" w:space="0" w:color="auto"/>
      </w:divBdr>
    </w:div>
    <w:div w:id="1399548270">
      <w:bodyDiv w:val="1"/>
      <w:marLeft w:val="0"/>
      <w:marRight w:val="0"/>
      <w:marTop w:val="0"/>
      <w:marBottom w:val="0"/>
      <w:divBdr>
        <w:top w:val="none" w:sz="0" w:space="0" w:color="auto"/>
        <w:left w:val="none" w:sz="0" w:space="0" w:color="auto"/>
        <w:bottom w:val="none" w:sz="0" w:space="0" w:color="auto"/>
        <w:right w:val="none" w:sz="0" w:space="0" w:color="auto"/>
      </w:divBdr>
    </w:div>
    <w:div w:id="1410929745">
      <w:bodyDiv w:val="1"/>
      <w:marLeft w:val="0"/>
      <w:marRight w:val="0"/>
      <w:marTop w:val="0"/>
      <w:marBottom w:val="0"/>
      <w:divBdr>
        <w:top w:val="none" w:sz="0" w:space="0" w:color="auto"/>
        <w:left w:val="none" w:sz="0" w:space="0" w:color="auto"/>
        <w:bottom w:val="none" w:sz="0" w:space="0" w:color="auto"/>
        <w:right w:val="none" w:sz="0" w:space="0" w:color="auto"/>
      </w:divBdr>
    </w:div>
    <w:div w:id="1467627632">
      <w:bodyDiv w:val="1"/>
      <w:marLeft w:val="0"/>
      <w:marRight w:val="0"/>
      <w:marTop w:val="0"/>
      <w:marBottom w:val="0"/>
      <w:divBdr>
        <w:top w:val="none" w:sz="0" w:space="0" w:color="auto"/>
        <w:left w:val="none" w:sz="0" w:space="0" w:color="auto"/>
        <w:bottom w:val="none" w:sz="0" w:space="0" w:color="auto"/>
        <w:right w:val="none" w:sz="0" w:space="0" w:color="auto"/>
      </w:divBdr>
    </w:div>
    <w:div w:id="1481340012">
      <w:bodyDiv w:val="1"/>
      <w:marLeft w:val="0"/>
      <w:marRight w:val="0"/>
      <w:marTop w:val="0"/>
      <w:marBottom w:val="0"/>
      <w:divBdr>
        <w:top w:val="none" w:sz="0" w:space="0" w:color="auto"/>
        <w:left w:val="none" w:sz="0" w:space="0" w:color="auto"/>
        <w:bottom w:val="none" w:sz="0" w:space="0" w:color="auto"/>
        <w:right w:val="none" w:sz="0" w:space="0" w:color="auto"/>
      </w:divBdr>
    </w:div>
    <w:div w:id="1488396039">
      <w:bodyDiv w:val="1"/>
      <w:marLeft w:val="0"/>
      <w:marRight w:val="0"/>
      <w:marTop w:val="0"/>
      <w:marBottom w:val="0"/>
      <w:divBdr>
        <w:top w:val="none" w:sz="0" w:space="0" w:color="auto"/>
        <w:left w:val="none" w:sz="0" w:space="0" w:color="auto"/>
        <w:bottom w:val="none" w:sz="0" w:space="0" w:color="auto"/>
        <w:right w:val="none" w:sz="0" w:space="0" w:color="auto"/>
      </w:divBdr>
    </w:div>
    <w:div w:id="1494951778">
      <w:bodyDiv w:val="1"/>
      <w:marLeft w:val="0"/>
      <w:marRight w:val="0"/>
      <w:marTop w:val="0"/>
      <w:marBottom w:val="0"/>
      <w:divBdr>
        <w:top w:val="none" w:sz="0" w:space="0" w:color="auto"/>
        <w:left w:val="none" w:sz="0" w:space="0" w:color="auto"/>
        <w:bottom w:val="none" w:sz="0" w:space="0" w:color="auto"/>
        <w:right w:val="none" w:sz="0" w:space="0" w:color="auto"/>
      </w:divBdr>
    </w:div>
    <w:div w:id="1510637522">
      <w:bodyDiv w:val="1"/>
      <w:marLeft w:val="0"/>
      <w:marRight w:val="0"/>
      <w:marTop w:val="0"/>
      <w:marBottom w:val="0"/>
      <w:divBdr>
        <w:top w:val="none" w:sz="0" w:space="0" w:color="auto"/>
        <w:left w:val="none" w:sz="0" w:space="0" w:color="auto"/>
        <w:bottom w:val="none" w:sz="0" w:space="0" w:color="auto"/>
        <w:right w:val="none" w:sz="0" w:space="0" w:color="auto"/>
      </w:divBdr>
    </w:div>
    <w:div w:id="1513565017">
      <w:bodyDiv w:val="1"/>
      <w:marLeft w:val="0"/>
      <w:marRight w:val="0"/>
      <w:marTop w:val="0"/>
      <w:marBottom w:val="0"/>
      <w:divBdr>
        <w:top w:val="none" w:sz="0" w:space="0" w:color="auto"/>
        <w:left w:val="none" w:sz="0" w:space="0" w:color="auto"/>
        <w:bottom w:val="none" w:sz="0" w:space="0" w:color="auto"/>
        <w:right w:val="none" w:sz="0" w:space="0" w:color="auto"/>
      </w:divBdr>
    </w:div>
    <w:div w:id="1525364074">
      <w:bodyDiv w:val="1"/>
      <w:marLeft w:val="0"/>
      <w:marRight w:val="0"/>
      <w:marTop w:val="0"/>
      <w:marBottom w:val="0"/>
      <w:divBdr>
        <w:top w:val="none" w:sz="0" w:space="0" w:color="auto"/>
        <w:left w:val="none" w:sz="0" w:space="0" w:color="auto"/>
        <w:bottom w:val="none" w:sz="0" w:space="0" w:color="auto"/>
        <w:right w:val="none" w:sz="0" w:space="0" w:color="auto"/>
      </w:divBdr>
    </w:div>
    <w:div w:id="1525630148">
      <w:bodyDiv w:val="1"/>
      <w:marLeft w:val="0"/>
      <w:marRight w:val="0"/>
      <w:marTop w:val="0"/>
      <w:marBottom w:val="0"/>
      <w:divBdr>
        <w:top w:val="none" w:sz="0" w:space="0" w:color="auto"/>
        <w:left w:val="none" w:sz="0" w:space="0" w:color="auto"/>
        <w:bottom w:val="none" w:sz="0" w:space="0" w:color="auto"/>
        <w:right w:val="none" w:sz="0" w:space="0" w:color="auto"/>
      </w:divBdr>
    </w:div>
    <w:div w:id="1543513264">
      <w:bodyDiv w:val="1"/>
      <w:marLeft w:val="0"/>
      <w:marRight w:val="0"/>
      <w:marTop w:val="0"/>
      <w:marBottom w:val="0"/>
      <w:divBdr>
        <w:top w:val="none" w:sz="0" w:space="0" w:color="auto"/>
        <w:left w:val="none" w:sz="0" w:space="0" w:color="auto"/>
        <w:bottom w:val="none" w:sz="0" w:space="0" w:color="auto"/>
        <w:right w:val="none" w:sz="0" w:space="0" w:color="auto"/>
      </w:divBdr>
    </w:div>
    <w:div w:id="1605113106">
      <w:bodyDiv w:val="1"/>
      <w:marLeft w:val="0"/>
      <w:marRight w:val="0"/>
      <w:marTop w:val="0"/>
      <w:marBottom w:val="0"/>
      <w:divBdr>
        <w:top w:val="none" w:sz="0" w:space="0" w:color="auto"/>
        <w:left w:val="none" w:sz="0" w:space="0" w:color="auto"/>
        <w:bottom w:val="none" w:sz="0" w:space="0" w:color="auto"/>
        <w:right w:val="none" w:sz="0" w:space="0" w:color="auto"/>
      </w:divBdr>
    </w:div>
    <w:div w:id="1622960493">
      <w:bodyDiv w:val="1"/>
      <w:marLeft w:val="0"/>
      <w:marRight w:val="0"/>
      <w:marTop w:val="0"/>
      <w:marBottom w:val="0"/>
      <w:divBdr>
        <w:top w:val="none" w:sz="0" w:space="0" w:color="auto"/>
        <w:left w:val="none" w:sz="0" w:space="0" w:color="auto"/>
        <w:bottom w:val="none" w:sz="0" w:space="0" w:color="auto"/>
        <w:right w:val="none" w:sz="0" w:space="0" w:color="auto"/>
      </w:divBdr>
    </w:div>
    <w:div w:id="1644626404">
      <w:bodyDiv w:val="1"/>
      <w:marLeft w:val="0"/>
      <w:marRight w:val="0"/>
      <w:marTop w:val="0"/>
      <w:marBottom w:val="0"/>
      <w:divBdr>
        <w:top w:val="none" w:sz="0" w:space="0" w:color="auto"/>
        <w:left w:val="none" w:sz="0" w:space="0" w:color="auto"/>
        <w:bottom w:val="none" w:sz="0" w:space="0" w:color="auto"/>
        <w:right w:val="none" w:sz="0" w:space="0" w:color="auto"/>
      </w:divBdr>
    </w:div>
    <w:div w:id="1689285515">
      <w:bodyDiv w:val="1"/>
      <w:marLeft w:val="0"/>
      <w:marRight w:val="0"/>
      <w:marTop w:val="0"/>
      <w:marBottom w:val="0"/>
      <w:divBdr>
        <w:top w:val="none" w:sz="0" w:space="0" w:color="auto"/>
        <w:left w:val="none" w:sz="0" w:space="0" w:color="auto"/>
        <w:bottom w:val="none" w:sz="0" w:space="0" w:color="auto"/>
        <w:right w:val="none" w:sz="0" w:space="0" w:color="auto"/>
      </w:divBdr>
    </w:div>
    <w:div w:id="1698189176">
      <w:bodyDiv w:val="1"/>
      <w:marLeft w:val="0"/>
      <w:marRight w:val="0"/>
      <w:marTop w:val="0"/>
      <w:marBottom w:val="0"/>
      <w:divBdr>
        <w:top w:val="none" w:sz="0" w:space="0" w:color="auto"/>
        <w:left w:val="none" w:sz="0" w:space="0" w:color="auto"/>
        <w:bottom w:val="none" w:sz="0" w:space="0" w:color="auto"/>
        <w:right w:val="none" w:sz="0" w:space="0" w:color="auto"/>
      </w:divBdr>
      <w:divsChild>
        <w:div w:id="1920822141">
          <w:marLeft w:val="0"/>
          <w:marRight w:val="0"/>
          <w:marTop w:val="0"/>
          <w:marBottom w:val="75"/>
          <w:divBdr>
            <w:top w:val="none" w:sz="0" w:space="0" w:color="auto"/>
            <w:left w:val="none" w:sz="0" w:space="0" w:color="auto"/>
            <w:bottom w:val="none" w:sz="0" w:space="0" w:color="auto"/>
            <w:right w:val="none" w:sz="0" w:space="0" w:color="auto"/>
          </w:divBdr>
        </w:div>
        <w:div w:id="1967082381">
          <w:marLeft w:val="0"/>
          <w:marRight w:val="0"/>
          <w:marTop w:val="0"/>
          <w:marBottom w:val="150"/>
          <w:divBdr>
            <w:top w:val="none" w:sz="0" w:space="0" w:color="auto"/>
            <w:left w:val="none" w:sz="0" w:space="0" w:color="auto"/>
            <w:bottom w:val="none" w:sz="0" w:space="0" w:color="auto"/>
            <w:right w:val="none" w:sz="0" w:space="0" w:color="auto"/>
          </w:divBdr>
          <w:divsChild>
            <w:div w:id="1010640595">
              <w:marLeft w:val="0"/>
              <w:marRight w:val="0"/>
              <w:marTop w:val="0"/>
              <w:marBottom w:val="75"/>
              <w:divBdr>
                <w:top w:val="none" w:sz="0" w:space="0" w:color="auto"/>
                <w:left w:val="none" w:sz="0" w:space="0" w:color="auto"/>
                <w:bottom w:val="none" w:sz="0" w:space="0" w:color="auto"/>
                <w:right w:val="none" w:sz="0" w:space="0" w:color="auto"/>
              </w:divBdr>
            </w:div>
          </w:divsChild>
        </w:div>
        <w:div w:id="105588431">
          <w:marLeft w:val="0"/>
          <w:marRight w:val="0"/>
          <w:marTop w:val="0"/>
          <w:marBottom w:val="0"/>
          <w:divBdr>
            <w:top w:val="none" w:sz="0" w:space="0" w:color="auto"/>
            <w:left w:val="none" w:sz="0" w:space="0" w:color="auto"/>
            <w:bottom w:val="none" w:sz="0" w:space="0" w:color="auto"/>
            <w:right w:val="none" w:sz="0" w:space="0" w:color="auto"/>
          </w:divBdr>
          <w:divsChild>
            <w:div w:id="1566723251">
              <w:marLeft w:val="0"/>
              <w:marRight w:val="0"/>
              <w:marTop w:val="0"/>
              <w:marBottom w:val="0"/>
              <w:divBdr>
                <w:top w:val="none" w:sz="0" w:space="0" w:color="auto"/>
                <w:left w:val="none" w:sz="0" w:space="0" w:color="auto"/>
                <w:bottom w:val="none" w:sz="0" w:space="0" w:color="auto"/>
                <w:right w:val="none" w:sz="0" w:space="0" w:color="auto"/>
              </w:divBdr>
              <w:divsChild>
                <w:div w:id="206729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0034876">
      <w:bodyDiv w:val="1"/>
      <w:marLeft w:val="0"/>
      <w:marRight w:val="0"/>
      <w:marTop w:val="0"/>
      <w:marBottom w:val="0"/>
      <w:divBdr>
        <w:top w:val="none" w:sz="0" w:space="0" w:color="auto"/>
        <w:left w:val="none" w:sz="0" w:space="0" w:color="auto"/>
        <w:bottom w:val="none" w:sz="0" w:space="0" w:color="auto"/>
        <w:right w:val="none" w:sz="0" w:space="0" w:color="auto"/>
      </w:divBdr>
    </w:div>
    <w:div w:id="1770542935">
      <w:bodyDiv w:val="1"/>
      <w:marLeft w:val="0"/>
      <w:marRight w:val="0"/>
      <w:marTop w:val="0"/>
      <w:marBottom w:val="0"/>
      <w:divBdr>
        <w:top w:val="none" w:sz="0" w:space="0" w:color="auto"/>
        <w:left w:val="none" w:sz="0" w:space="0" w:color="auto"/>
        <w:bottom w:val="none" w:sz="0" w:space="0" w:color="auto"/>
        <w:right w:val="none" w:sz="0" w:space="0" w:color="auto"/>
      </w:divBdr>
    </w:div>
    <w:div w:id="1795172140">
      <w:bodyDiv w:val="1"/>
      <w:marLeft w:val="0"/>
      <w:marRight w:val="0"/>
      <w:marTop w:val="0"/>
      <w:marBottom w:val="0"/>
      <w:divBdr>
        <w:top w:val="none" w:sz="0" w:space="0" w:color="auto"/>
        <w:left w:val="none" w:sz="0" w:space="0" w:color="auto"/>
        <w:bottom w:val="none" w:sz="0" w:space="0" w:color="auto"/>
        <w:right w:val="none" w:sz="0" w:space="0" w:color="auto"/>
      </w:divBdr>
    </w:div>
    <w:div w:id="1830558061">
      <w:bodyDiv w:val="1"/>
      <w:marLeft w:val="0"/>
      <w:marRight w:val="0"/>
      <w:marTop w:val="0"/>
      <w:marBottom w:val="0"/>
      <w:divBdr>
        <w:top w:val="none" w:sz="0" w:space="0" w:color="auto"/>
        <w:left w:val="none" w:sz="0" w:space="0" w:color="auto"/>
        <w:bottom w:val="none" w:sz="0" w:space="0" w:color="auto"/>
        <w:right w:val="none" w:sz="0" w:space="0" w:color="auto"/>
      </w:divBdr>
    </w:div>
    <w:div w:id="1839299185">
      <w:bodyDiv w:val="1"/>
      <w:marLeft w:val="0"/>
      <w:marRight w:val="0"/>
      <w:marTop w:val="0"/>
      <w:marBottom w:val="0"/>
      <w:divBdr>
        <w:top w:val="none" w:sz="0" w:space="0" w:color="auto"/>
        <w:left w:val="none" w:sz="0" w:space="0" w:color="auto"/>
        <w:bottom w:val="none" w:sz="0" w:space="0" w:color="auto"/>
        <w:right w:val="none" w:sz="0" w:space="0" w:color="auto"/>
      </w:divBdr>
      <w:divsChild>
        <w:div w:id="565259117">
          <w:marLeft w:val="0"/>
          <w:marRight w:val="0"/>
          <w:marTop w:val="0"/>
          <w:marBottom w:val="0"/>
          <w:divBdr>
            <w:top w:val="none" w:sz="0" w:space="0" w:color="auto"/>
            <w:left w:val="none" w:sz="0" w:space="0" w:color="auto"/>
            <w:bottom w:val="none" w:sz="0" w:space="0" w:color="auto"/>
            <w:right w:val="none" w:sz="0" w:space="0" w:color="auto"/>
          </w:divBdr>
        </w:div>
        <w:div w:id="256717754">
          <w:marLeft w:val="0"/>
          <w:marRight w:val="0"/>
          <w:marTop w:val="0"/>
          <w:marBottom w:val="0"/>
          <w:divBdr>
            <w:top w:val="none" w:sz="0" w:space="0" w:color="auto"/>
            <w:left w:val="none" w:sz="0" w:space="0" w:color="auto"/>
            <w:bottom w:val="none" w:sz="0" w:space="0" w:color="auto"/>
            <w:right w:val="none" w:sz="0" w:space="0" w:color="auto"/>
          </w:divBdr>
        </w:div>
        <w:div w:id="1920479735">
          <w:marLeft w:val="0"/>
          <w:marRight w:val="0"/>
          <w:marTop w:val="0"/>
          <w:marBottom w:val="0"/>
          <w:divBdr>
            <w:top w:val="none" w:sz="0" w:space="0" w:color="auto"/>
            <w:left w:val="none" w:sz="0" w:space="0" w:color="auto"/>
            <w:bottom w:val="none" w:sz="0" w:space="0" w:color="auto"/>
            <w:right w:val="none" w:sz="0" w:space="0" w:color="auto"/>
          </w:divBdr>
        </w:div>
        <w:div w:id="1746948018">
          <w:marLeft w:val="0"/>
          <w:marRight w:val="0"/>
          <w:marTop w:val="0"/>
          <w:marBottom w:val="0"/>
          <w:divBdr>
            <w:top w:val="none" w:sz="0" w:space="0" w:color="auto"/>
            <w:left w:val="none" w:sz="0" w:space="0" w:color="auto"/>
            <w:bottom w:val="none" w:sz="0" w:space="0" w:color="auto"/>
            <w:right w:val="none" w:sz="0" w:space="0" w:color="auto"/>
          </w:divBdr>
        </w:div>
      </w:divsChild>
    </w:div>
    <w:div w:id="1847594912">
      <w:bodyDiv w:val="1"/>
      <w:marLeft w:val="0"/>
      <w:marRight w:val="0"/>
      <w:marTop w:val="0"/>
      <w:marBottom w:val="0"/>
      <w:divBdr>
        <w:top w:val="none" w:sz="0" w:space="0" w:color="auto"/>
        <w:left w:val="none" w:sz="0" w:space="0" w:color="auto"/>
        <w:bottom w:val="none" w:sz="0" w:space="0" w:color="auto"/>
        <w:right w:val="none" w:sz="0" w:space="0" w:color="auto"/>
      </w:divBdr>
    </w:div>
    <w:div w:id="1859463881">
      <w:bodyDiv w:val="1"/>
      <w:marLeft w:val="0"/>
      <w:marRight w:val="0"/>
      <w:marTop w:val="0"/>
      <w:marBottom w:val="0"/>
      <w:divBdr>
        <w:top w:val="none" w:sz="0" w:space="0" w:color="auto"/>
        <w:left w:val="none" w:sz="0" w:space="0" w:color="auto"/>
        <w:bottom w:val="none" w:sz="0" w:space="0" w:color="auto"/>
        <w:right w:val="none" w:sz="0" w:space="0" w:color="auto"/>
      </w:divBdr>
    </w:div>
    <w:div w:id="1912882633">
      <w:bodyDiv w:val="1"/>
      <w:marLeft w:val="0"/>
      <w:marRight w:val="0"/>
      <w:marTop w:val="0"/>
      <w:marBottom w:val="0"/>
      <w:divBdr>
        <w:top w:val="none" w:sz="0" w:space="0" w:color="auto"/>
        <w:left w:val="none" w:sz="0" w:space="0" w:color="auto"/>
        <w:bottom w:val="none" w:sz="0" w:space="0" w:color="auto"/>
        <w:right w:val="none" w:sz="0" w:space="0" w:color="auto"/>
      </w:divBdr>
    </w:div>
    <w:div w:id="1964916952">
      <w:bodyDiv w:val="1"/>
      <w:marLeft w:val="0"/>
      <w:marRight w:val="0"/>
      <w:marTop w:val="0"/>
      <w:marBottom w:val="0"/>
      <w:divBdr>
        <w:top w:val="none" w:sz="0" w:space="0" w:color="auto"/>
        <w:left w:val="none" w:sz="0" w:space="0" w:color="auto"/>
        <w:bottom w:val="none" w:sz="0" w:space="0" w:color="auto"/>
        <w:right w:val="none" w:sz="0" w:space="0" w:color="auto"/>
      </w:divBdr>
    </w:div>
    <w:div w:id="1969971143">
      <w:bodyDiv w:val="1"/>
      <w:marLeft w:val="0"/>
      <w:marRight w:val="0"/>
      <w:marTop w:val="0"/>
      <w:marBottom w:val="0"/>
      <w:divBdr>
        <w:top w:val="none" w:sz="0" w:space="0" w:color="auto"/>
        <w:left w:val="none" w:sz="0" w:space="0" w:color="auto"/>
        <w:bottom w:val="none" w:sz="0" w:space="0" w:color="auto"/>
        <w:right w:val="none" w:sz="0" w:space="0" w:color="auto"/>
      </w:divBdr>
    </w:div>
    <w:div w:id="1970285066">
      <w:bodyDiv w:val="1"/>
      <w:marLeft w:val="0"/>
      <w:marRight w:val="0"/>
      <w:marTop w:val="0"/>
      <w:marBottom w:val="0"/>
      <w:divBdr>
        <w:top w:val="none" w:sz="0" w:space="0" w:color="auto"/>
        <w:left w:val="none" w:sz="0" w:space="0" w:color="auto"/>
        <w:bottom w:val="none" w:sz="0" w:space="0" w:color="auto"/>
        <w:right w:val="none" w:sz="0" w:space="0" w:color="auto"/>
      </w:divBdr>
    </w:div>
    <w:div w:id="1972058044">
      <w:bodyDiv w:val="1"/>
      <w:marLeft w:val="0"/>
      <w:marRight w:val="0"/>
      <w:marTop w:val="0"/>
      <w:marBottom w:val="0"/>
      <w:divBdr>
        <w:top w:val="none" w:sz="0" w:space="0" w:color="auto"/>
        <w:left w:val="none" w:sz="0" w:space="0" w:color="auto"/>
        <w:bottom w:val="none" w:sz="0" w:space="0" w:color="auto"/>
        <w:right w:val="none" w:sz="0" w:space="0" w:color="auto"/>
      </w:divBdr>
    </w:div>
    <w:div w:id="2087915518">
      <w:bodyDiv w:val="1"/>
      <w:marLeft w:val="0"/>
      <w:marRight w:val="0"/>
      <w:marTop w:val="0"/>
      <w:marBottom w:val="0"/>
      <w:divBdr>
        <w:top w:val="none" w:sz="0" w:space="0" w:color="auto"/>
        <w:left w:val="none" w:sz="0" w:space="0" w:color="auto"/>
        <w:bottom w:val="none" w:sz="0" w:space="0" w:color="auto"/>
        <w:right w:val="none" w:sz="0" w:space="0" w:color="auto"/>
      </w:divBdr>
    </w:div>
    <w:div w:id="2111118111">
      <w:bodyDiv w:val="1"/>
      <w:marLeft w:val="0"/>
      <w:marRight w:val="0"/>
      <w:marTop w:val="0"/>
      <w:marBottom w:val="0"/>
      <w:divBdr>
        <w:top w:val="none" w:sz="0" w:space="0" w:color="auto"/>
        <w:left w:val="none" w:sz="0" w:space="0" w:color="auto"/>
        <w:bottom w:val="none" w:sz="0" w:space="0" w:color="auto"/>
        <w:right w:val="none" w:sz="0" w:space="0" w:color="auto"/>
      </w:divBdr>
    </w:div>
    <w:div w:id="21191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257A-340C-411F-877B-2090981B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2021-03-21T17:18:00Z</cp:lastPrinted>
  <dcterms:created xsi:type="dcterms:W3CDTF">2021-03-26T16:20:00Z</dcterms:created>
  <dcterms:modified xsi:type="dcterms:W3CDTF">2021-03-26T16:20:00Z</dcterms:modified>
</cp:coreProperties>
</file>