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180" w:rsidRPr="00255180" w:rsidRDefault="00255180" w:rsidP="00255180">
      <w:pPr>
        <w:spacing w:before="100" w:beforeAutospacing="1" w:after="100" w:afterAutospacing="1" w:line="240" w:lineRule="auto"/>
        <w:jc w:val="center"/>
        <w:outlineLvl w:val="0"/>
        <w:rPr>
          <w:rStyle w:val="Heading1Char"/>
          <w:rFonts w:ascii="Arial" w:eastAsia="Times New Roman" w:hAnsi="Arial" w:cs="Arial"/>
          <w:i/>
          <w:color w:val="auto"/>
          <w:kern w:val="36"/>
          <w:lang w:eastAsia="en-IE"/>
        </w:rPr>
      </w:pPr>
      <w:bookmarkStart w:id="0" w:name="_GoBack"/>
      <w:bookmarkEnd w:id="0"/>
      <w:r>
        <w:rPr>
          <w:noProof/>
          <w:lang w:eastAsia="en-IE"/>
        </w:rPr>
        <w:drawing>
          <wp:inline distT="0" distB="0" distL="0" distR="0" wp14:anchorId="5D84F30D" wp14:editId="506D28C4">
            <wp:extent cx="3848100" cy="1492250"/>
            <wp:effectExtent l="0" t="0" r="0" b="0"/>
            <wp:docPr id="2" name="Picture 2" descr="This is the Citizen's Information logo"/>
            <wp:cNvGraphicFramePr/>
            <a:graphic xmlns:a="http://schemas.openxmlformats.org/drawingml/2006/main">
              <a:graphicData uri="http://schemas.openxmlformats.org/drawingml/2006/picture">
                <pic:pic xmlns:pic="http://schemas.openxmlformats.org/drawingml/2006/picture">
                  <pic:nvPicPr>
                    <pic:cNvPr id="2" name="Picture 2" descr="This is the Citizen's Information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1492250"/>
                    </a:xfrm>
                    <a:prstGeom prst="rect">
                      <a:avLst/>
                    </a:prstGeom>
                    <a:noFill/>
                    <a:ln>
                      <a:noFill/>
                    </a:ln>
                  </pic:spPr>
                </pic:pic>
              </a:graphicData>
            </a:graphic>
          </wp:inline>
        </w:drawing>
      </w:r>
    </w:p>
    <w:p w:rsidR="00D0122E" w:rsidRDefault="00F53F2F" w:rsidP="00255180">
      <w:pPr>
        <w:jc w:val="center"/>
        <w:rPr>
          <w:rStyle w:val="Heading1Char"/>
        </w:rPr>
      </w:pPr>
      <w:r w:rsidRPr="00F53F2F">
        <w:rPr>
          <w:rStyle w:val="Heading1Char"/>
        </w:rPr>
        <w:t>Department of Rural and Community Development Statement of Strategy 2021-2023</w:t>
      </w:r>
    </w:p>
    <w:p w:rsidR="00C1530C" w:rsidRPr="00F53F2F" w:rsidRDefault="00C1530C" w:rsidP="00D0122E">
      <w:pPr>
        <w:spacing w:before="480"/>
        <w:jc w:val="center"/>
        <w:rPr>
          <w:rStyle w:val="Heading1Char"/>
          <w:i/>
        </w:rPr>
      </w:pPr>
      <w:r w:rsidRPr="00F53F2F">
        <w:rPr>
          <w:rStyle w:val="Heading1Char"/>
          <w:i/>
        </w:rPr>
        <w:t xml:space="preserve">A Submission by the Citizens Information Board </w:t>
      </w:r>
      <w:r w:rsidR="00255180">
        <w:rPr>
          <w:rStyle w:val="Heading1Char"/>
          <w:i/>
        </w:rPr>
        <w:t>(</w:t>
      </w:r>
      <w:r w:rsidR="00255180" w:rsidRPr="00255180">
        <w:rPr>
          <w:rStyle w:val="Heading1Char"/>
          <w:i/>
          <w:sz w:val="26"/>
          <w:szCs w:val="26"/>
        </w:rPr>
        <w:t>October 2020</w:t>
      </w:r>
      <w:r w:rsidR="00255180">
        <w:rPr>
          <w:rStyle w:val="Heading1Char"/>
          <w:i/>
        </w:rPr>
        <w:t>)</w:t>
      </w:r>
    </w:p>
    <w:p w:rsidR="00F53F2F" w:rsidRDefault="00C1530C" w:rsidP="00F53F2F">
      <w:r>
        <w:rPr>
          <w:rFonts w:ascii="Arial" w:eastAsia="Times New Roman" w:hAnsi="Arial" w:cs="Arial"/>
          <w:b/>
          <w:bCs/>
          <w:kern w:val="36"/>
          <w:sz w:val="24"/>
          <w:szCs w:val="24"/>
          <w:lang w:eastAsia="en-IE"/>
        </w:rPr>
        <w:br/>
      </w:r>
      <w:r w:rsidRPr="00982408">
        <w:rPr>
          <w:rStyle w:val="Heading3Char"/>
        </w:rPr>
        <w:t>Introduction</w:t>
      </w:r>
      <w:r w:rsidR="00982408" w:rsidRPr="00982408">
        <w:rPr>
          <w:rStyle w:val="Heading3Char"/>
        </w:rPr>
        <w:t xml:space="preserve"> and context</w:t>
      </w:r>
      <w:r w:rsidRPr="00982408">
        <w:rPr>
          <w:rStyle w:val="Heading3Char"/>
        </w:rPr>
        <w:br/>
      </w:r>
      <w:r w:rsidRPr="00F53F2F">
        <w:t>The Citizens Information Board (CIB) welcomes the opportunity to make a submission on the</w:t>
      </w:r>
      <w:r w:rsidR="00F53F2F" w:rsidRPr="00F53F2F">
        <w:t xml:space="preserve"> Department of Rural and Community Development Statement of Strategy </w:t>
      </w:r>
      <w:r w:rsidR="00503C66">
        <w:t xml:space="preserve">(DRCD) </w:t>
      </w:r>
      <w:r w:rsidR="00F53F2F" w:rsidRPr="00F53F2F">
        <w:t>2021-2023.</w:t>
      </w:r>
      <w:r w:rsidRPr="00F53F2F">
        <w:t xml:space="preserve"> </w:t>
      </w:r>
      <w:r w:rsidR="00F53F2F" w:rsidRPr="00F53F2F">
        <w:t>T</w:t>
      </w:r>
      <w:r w:rsidR="00F53F2F">
        <w:t>he role of the Department will be particularly important in ensuring that r</w:t>
      </w:r>
      <w:r w:rsidR="00F53F2F" w:rsidRPr="00F53F2F">
        <w:t xml:space="preserve">ural </w:t>
      </w:r>
      <w:r w:rsidR="00F53F2F">
        <w:t xml:space="preserve">communities remain resilient, </w:t>
      </w:r>
      <w:r w:rsidR="00F53F2F" w:rsidRPr="00F53F2F">
        <w:t>vibrant</w:t>
      </w:r>
      <w:r w:rsidR="00F53F2F">
        <w:t xml:space="preserve"> and inclusive during the difficult Covid-19 period and afterwards.</w:t>
      </w:r>
      <w:r w:rsidR="008D3D79">
        <w:t xml:space="preserve"> In particular, there will be a need to ensure that all citizens remain socially engaged through work, volunteering or training/education and, for more vulnerable groups, through the availability of strong social networks. This will be especially important for younger age cohorts. Also, the principle of inter-generational solidarity should underpin the new Strategy </w:t>
      </w:r>
      <w:r w:rsidR="00C1153A">
        <w:t xml:space="preserve">with a particular emphasis on harnessing the skills and talents of young people to support vulnerable older people. </w:t>
      </w:r>
      <w:r w:rsidR="008D3D79">
        <w:t xml:space="preserve"> </w:t>
      </w:r>
    </w:p>
    <w:p w:rsidR="00982408" w:rsidRDefault="00F53F2F" w:rsidP="00335C96">
      <w:pPr>
        <w:autoSpaceDE w:val="0"/>
        <w:autoSpaceDN w:val="0"/>
        <w:rPr>
          <w:rFonts w:cstheme="minorHAnsi"/>
        </w:rPr>
      </w:pPr>
      <w:r w:rsidRPr="00335C96">
        <w:rPr>
          <w:rFonts w:eastAsia="Times New Roman" w:cstheme="minorHAnsi"/>
          <w:bCs/>
          <w:kern w:val="36"/>
          <w:lang w:eastAsia="en-IE"/>
        </w:rPr>
        <w:lastRenderedPageBreak/>
        <w:t xml:space="preserve">CIB </w:t>
      </w:r>
      <w:r w:rsidRPr="00335C96">
        <w:rPr>
          <w:rFonts w:cstheme="minorHAnsi"/>
        </w:rPr>
        <w:t>delivery services</w:t>
      </w:r>
      <w:r w:rsidR="00982408">
        <w:rPr>
          <w:rFonts w:cstheme="minorHAnsi"/>
        </w:rPr>
        <w:t xml:space="preserve"> – the </w:t>
      </w:r>
      <w:r w:rsidRPr="00335C96">
        <w:rPr>
          <w:rFonts w:cstheme="minorHAnsi"/>
        </w:rPr>
        <w:t xml:space="preserve">national network of Citizens Information Services (CISs), the Citizens Information Phone Service (CIPS), the Money Advice and Budgeting Service (MABS) and the National Advocacy Service for people with disabilities (NAS) </w:t>
      </w:r>
      <w:r w:rsidR="00982408">
        <w:rPr>
          <w:rFonts w:cstheme="minorHAnsi"/>
        </w:rPr>
        <w:t xml:space="preserve">– </w:t>
      </w:r>
      <w:r w:rsidRPr="00335C96">
        <w:rPr>
          <w:rFonts w:cstheme="minorHAnsi"/>
        </w:rPr>
        <w:t>have significant engagement with individuals and local communities through their information, advice and advocacy roles.</w:t>
      </w:r>
      <w:r w:rsidRPr="00335C96">
        <w:rPr>
          <w:rStyle w:val="FootnoteReference"/>
          <w:rFonts w:cstheme="minorHAnsi"/>
        </w:rPr>
        <w:footnoteReference w:id="1"/>
      </w:r>
      <w:r w:rsidRPr="00335C96">
        <w:rPr>
          <w:rFonts w:cstheme="minorHAnsi"/>
        </w:rPr>
        <w:t xml:space="preserve"> These services deal on an ongoing and regular basis with people who experience significant difficulties relating to transitioning from welfare to wo</w:t>
      </w:r>
      <w:r w:rsidR="00982408">
        <w:rPr>
          <w:rFonts w:cstheme="minorHAnsi"/>
        </w:rPr>
        <w:t>rk, housing, over-indebtedness, transport and mobility difficulties</w:t>
      </w:r>
      <w:r w:rsidR="008D3D79" w:rsidRPr="00335C96">
        <w:rPr>
          <w:rFonts w:cstheme="minorHAnsi"/>
        </w:rPr>
        <w:t xml:space="preserve"> and </w:t>
      </w:r>
      <w:r w:rsidRPr="00335C96">
        <w:rPr>
          <w:rFonts w:cstheme="minorHAnsi"/>
        </w:rPr>
        <w:t xml:space="preserve"> access</w:t>
      </w:r>
      <w:r w:rsidR="008D3D79" w:rsidRPr="00335C96">
        <w:rPr>
          <w:rFonts w:cstheme="minorHAnsi"/>
        </w:rPr>
        <w:t xml:space="preserve">ing </w:t>
      </w:r>
      <w:r w:rsidRPr="00335C96">
        <w:rPr>
          <w:rFonts w:cstheme="minorHAnsi"/>
        </w:rPr>
        <w:t xml:space="preserve"> supports and services. The engagement with c</w:t>
      </w:r>
      <w:r w:rsidR="008D3D79" w:rsidRPr="00335C96">
        <w:rPr>
          <w:rFonts w:cstheme="minorHAnsi"/>
        </w:rPr>
        <w:t>lients typically i</w:t>
      </w:r>
      <w:r w:rsidRPr="00335C96">
        <w:rPr>
          <w:rFonts w:cstheme="minorHAnsi"/>
        </w:rPr>
        <w:t>nvolv</w:t>
      </w:r>
      <w:r w:rsidR="008D3D79" w:rsidRPr="00335C96">
        <w:rPr>
          <w:rFonts w:cstheme="minorHAnsi"/>
        </w:rPr>
        <w:t>es</w:t>
      </w:r>
      <w:r w:rsidRPr="00335C96">
        <w:rPr>
          <w:rFonts w:cstheme="minorHAnsi"/>
        </w:rPr>
        <w:t xml:space="preserve"> multiple information requests, requests for advice/assistance and advocacy supports (CISs and CIPS)), rescheduling personal debt with multiple lenders (MABS) and complex interventions on behalf of people with disabilities (NAS).</w:t>
      </w:r>
      <w:r w:rsidR="008D3D79" w:rsidRPr="00335C96">
        <w:rPr>
          <w:rFonts w:cstheme="minorHAnsi"/>
        </w:rPr>
        <w:t xml:space="preserve"> </w:t>
      </w:r>
    </w:p>
    <w:p w:rsidR="00F53F2F" w:rsidRPr="00833C70" w:rsidRDefault="00335C96" w:rsidP="00335C96">
      <w:pPr>
        <w:autoSpaceDE w:val="0"/>
        <w:autoSpaceDN w:val="0"/>
        <w:rPr>
          <w:rFonts w:ascii="Lato" w:hAnsi="Lato"/>
          <w:color w:val="000000"/>
          <w:sz w:val="20"/>
          <w:szCs w:val="20"/>
        </w:rPr>
      </w:pPr>
      <w:r w:rsidRPr="00335C96">
        <w:rPr>
          <w:rFonts w:cstheme="minorHAnsi"/>
        </w:rPr>
        <w:t xml:space="preserve">CIB has a strong commitment to social inclusion and to developing the potential of local communities in that regard. </w:t>
      </w:r>
      <w:r w:rsidR="008D3D79" w:rsidRPr="00335C96">
        <w:rPr>
          <w:rFonts w:cstheme="minorHAnsi"/>
        </w:rPr>
        <w:t>CIB services broadly reflect the principle of empowerment and people being able to self-advocate</w:t>
      </w:r>
      <w:r w:rsidRPr="00335C96">
        <w:rPr>
          <w:rFonts w:cstheme="minorHAnsi"/>
        </w:rPr>
        <w:t xml:space="preserve"> and </w:t>
      </w:r>
      <w:r w:rsidR="004C385F">
        <w:rPr>
          <w:rFonts w:cstheme="minorHAnsi"/>
        </w:rPr>
        <w:t xml:space="preserve">they </w:t>
      </w:r>
      <w:r w:rsidRPr="00335C96">
        <w:rPr>
          <w:rFonts w:cstheme="minorHAnsi"/>
        </w:rPr>
        <w:t xml:space="preserve">facilitate people in overcoming access blockages </w:t>
      </w:r>
      <w:r w:rsidR="00B33CCC">
        <w:rPr>
          <w:rFonts w:cstheme="minorHAnsi"/>
        </w:rPr>
        <w:t xml:space="preserve">to services including those </w:t>
      </w:r>
      <w:r w:rsidRPr="00335C96">
        <w:rPr>
          <w:rFonts w:cstheme="minorHAnsi"/>
        </w:rPr>
        <w:t xml:space="preserve">arising from the digitalisation of vital services. </w:t>
      </w:r>
      <w:r w:rsidR="008D3D79" w:rsidRPr="00335C96">
        <w:rPr>
          <w:rFonts w:cstheme="minorHAnsi"/>
        </w:rPr>
        <w:t xml:space="preserve"> MABS promotes an inclusive approach to people who experience financial exclusion and/or indebtedness</w:t>
      </w:r>
      <w:r w:rsidRPr="00335C96">
        <w:rPr>
          <w:rFonts w:cstheme="minorHAnsi"/>
        </w:rPr>
        <w:t>.</w:t>
      </w:r>
      <w:r>
        <w:rPr>
          <w:rFonts w:cstheme="minorHAnsi"/>
        </w:rPr>
        <w:t xml:space="preserve"> </w:t>
      </w:r>
      <w:r w:rsidR="00851432" w:rsidRPr="00833C70">
        <w:t xml:space="preserve">The availability (or lack thereof) of quality public services </w:t>
      </w:r>
      <w:r w:rsidR="004C385F">
        <w:t xml:space="preserve">and supports </w:t>
      </w:r>
      <w:r w:rsidR="00851432" w:rsidRPr="00833C70">
        <w:t xml:space="preserve">is a key concern for many of the people who use </w:t>
      </w:r>
      <w:r>
        <w:t xml:space="preserve">CIB </w:t>
      </w:r>
      <w:r w:rsidR="00851432" w:rsidRPr="00833C70">
        <w:t>services</w:t>
      </w:r>
      <w:r w:rsidR="004C385F">
        <w:t>, particularly people with disabilities and those in precarious work situations</w:t>
      </w:r>
      <w:r w:rsidR="00851432" w:rsidRPr="00833C70">
        <w:t xml:space="preserve">. </w:t>
      </w:r>
    </w:p>
    <w:p w:rsidR="008A4A53" w:rsidRPr="00833C70" w:rsidRDefault="00C1530C" w:rsidP="00B33CCC">
      <w:pPr>
        <w:pStyle w:val="NoSpacing"/>
        <w:spacing w:line="276" w:lineRule="auto"/>
        <w:rPr>
          <w:rFonts w:cstheme="minorHAnsi"/>
        </w:rPr>
      </w:pPr>
      <w:r w:rsidRPr="00833C70">
        <w:rPr>
          <w:rFonts w:asciiTheme="minorHAnsi" w:eastAsia="Times New Roman" w:hAnsiTheme="minorHAnsi" w:cstheme="minorHAnsi"/>
          <w:bCs/>
          <w:kern w:val="36"/>
          <w:lang w:eastAsia="en-IE"/>
        </w:rPr>
        <w:lastRenderedPageBreak/>
        <w:t xml:space="preserve">CIB has </w:t>
      </w:r>
      <w:r w:rsidR="000729BF" w:rsidRPr="00833C70">
        <w:rPr>
          <w:rFonts w:asciiTheme="minorHAnsi" w:eastAsia="Times New Roman" w:hAnsiTheme="minorHAnsi" w:cstheme="minorHAnsi"/>
          <w:bCs/>
          <w:kern w:val="36"/>
          <w:lang w:eastAsia="en-IE"/>
        </w:rPr>
        <w:t>in various submissions</w:t>
      </w:r>
      <w:r w:rsidR="000729BF" w:rsidRPr="00833C70">
        <w:rPr>
          <w:rStyle w:val="FootnoteReference"/>
          <w:rFonts w:asciiTheme="minorHAnsi" w:eastAsia="Times New Roman" w:hAnsiTheme="minorHAnsi" w:cstheme="minorHAnsi"/>
          <w:bCs/>
          <w:kern w:val="36"/>
          <w:lang w:eastAsia="en-IE"/>
        </w:rPr>
        <w:footnoteReference w:id="2"/>
      </w:r>
      <w:r w:rsidR="000729BF" w:rsidRPr="00833C70">
        <w:rPr>
          <w:rFonts w:asciiTheme="minorHAnsi" w:eastAsia="Times New Roman" w:hAnsiTheme="minorHAnsi" w:cstheme="minorHAnsi"/>
          <w:bCs/>
          <w:kern w:val="36"/>
          <w:lang w:eastAsia="en-IE"/>
        </w:rPr>
        <w:t xml:space="preserve"> </w:t>
      </w:r>
      <w:r w:rsidRPr="00833C70">
        <w:rPr>
          <w:rFonts w:asciiTheme="minorHAnsi" w:eastAsia="Times New Roman" w:hAnsiTheme="minorHAnsi" w:cstheme="minorHAnsi"/>
          <w:bCs/>
          <w:kern w:val="36"/>
          <w:lang w:eastAsia="en-IE"/>
        </w:rPr>
        <w:t xml:space="preserve">over the years regularly highlighted the need for a more integrated approach to local </w:t>
      </w:r>
      <w:r w:rsidR="00335C96">
        <w:rPr>
          <w:rFonts w:asciiTheme="minorHAnsi" w:eastAsia="Times New Roman" w:hAnsiTheme="minorHAnsi" w:cstheme="minorHAnsi"/>
          <w:bCs/>
          <w:kern w:val="36"/>
          <w:lang w:eastAsia="en-IE"/>
        </w:rPr>
        <w:t xml:space="preserve">community </w:t>
      </w:r>
      <w:r w:rsidRPr="00833C70">
        <w:rPr>
          <w:rFonts w:asciiTheme="minorHAnsi" w:eastAsia="Times New Roman" w:hAnsiTheme="minorHAnsi" w:cstheme="minorHAnsi"/>
          <w:bCs/>
          <w:kern w:val="36"/>
          <w:lang w:eastAsia="en-IE"/>
        </w:rPr>
        <w:t>development</w:t>
      </w:r>
      <w:r w:rsidR="00335C96">
        <w:rPr>
          <w:rFonts w:asciiTheme="minorHAnsi" w:eastAsia="Times New Roman" w:hAnsiTheme="minorHAnsi" w:cstheme="minorHAnsi"/>
          <w:bCs/>
          <w:kern w:val="36"/>
          <w:lang w:eastAsia="en-IE"/>
        </w:rPr>
        <w:t xml:space="preserve"> and social inclusion</w:t>
      </w:r>
      <w:r w:rsidR="000729BF" w:rsidRPr="00833C70">
        <w:rPr>
          <w:rFonts w:asciiTheme="minorHAnsi" w:eastAsia="Times New Roman" w:hAnsiTheme="minorHAnsi" w:cstheme="minorHAnsi"/>
          <w:bCs/>
          <w:kern w:val="36"/>
          <w:lang w:eastAsia="en-IE"/>
        </w:rPr>
        <w:t xml:space="preserve">. </w:t>
      </w:r>
      <w:r w:rsidR="00833C70">
        <w:rPr>
          <w:rFonts w:asciiTheme="minorHAnsi" w:eastAsia="Times New Roman" w:hAnsiTheme="minorHAnsi" w:cstheme="minorHAnsi"/>
          <w:bCs/>
          <w:kern w:val="36"/>
          <w:lang w:eastAsia="en-IE"/>
        </w:rPr>
        <w:t xml:space="preserve"> </w:t>
      </w:r>
      <w:r w:rsidR="00A504BE" w:rsidRPr="00833C70">
        <w:rPr>
          <w:rFonts w:asciiTheme="minorHAnsi" w:hAnsiTheme="minorHAnsi" w:cstheme="minorHAnsi"/>
        </w:rPr>
        <w:t>Feedback from CISs and CIPS</w:t>
      </w:r>
      <w:r w:rsidR="00986000" w:rsidRPr="00833C70">
        <w:rPr>
          <w:rFonts w:asciiTheme="minorHAnsi" w:hAnsiTheme="minorHAnsi" w:cstheme="minorHAnsi"/>
        </w:rPr>
        <w:t>,</w:t>
      </w:r>
      <w:r w:rsidR="00A504BE" w:rsidRPr="00833C70">
        <w:rPr>
          <w:rFonts w:asciiTheme="minorHAnsi" w:hAnsiTheme="minorHAnsi" w:cstheme="minorHAnsi"/>
        </w:rPr>
        <w:t xml:space="preserve"> based on the experience of dealing with queries from the public</w:t>
      </w:r>
      <w:r w:rsidR="00986000" w:rsidRPr="00833C70">
        <w:rPr>
          <w:rFonts w:asciiTheme="minorHAnsi" w:hAnsiTheme="minorHAnsi" w:cstheme="minorHAnsi"/>
        </w:rPr>
        <w:t>,</w:t>
      </w:r>
      <w:r w:rsidR="00A504BE" w:rsidRPr="00833C70">
        <w:rPr>
          <w:rFonts w:asciiTheme="minorHAnsi" w:hAnsiTheme="minorHAnsi" w:cstheme="minorHAnsi"/>
        </w:rPr>
        <w:t xml:space="preserve"> provides an insight into some of the systemic difficulties experienced by people in respect of</w:t>
      </w:r>
      <w:r w:rsidR="009124AB">
        <w:rPr>
          <w:rFonts w:asciiTheme="minorHAnsi" w:hAnsiTheme="minorHAnsi" w:cstheme="minorHAnsi"/>
        </w:rPr>
        <w:t xml:space="preserve"> staying out of poverty, finding meaningful and adequately paid work and avoiding homelessness. </w:t>
      </w:r>
      <w:r w:rsidR="00335C96">
        <w:rPr>
          <w:rFonts w:cstheme="minorHAnsi"/>
        </w:rPr>
        <w:t>In recent months, as might be expected, many of the issues highlighted by CIB services related to C</w:t>
      </w:r>
      <w:r w:rsidR="009124AB">
        <w:rPr>
          <w:rFonts w:cstheme="minorHAnsi"/>
        </w:rPr>
        <w:t>o</w:t>
      </w:r>
      <w:r w:rsidR="00335C96">
        <w:rPr>
          <w:rFonts w:cstheme="minorHAnsi"/>
        </w:rPr>
        <w:t xml:space="preserve">vid-19, in particular, job losses, </w:t>
      </w:r>
      <w:r w:rsidR="00847B27">
        <w:rPr>
          <w:rFonts w:cstheme="minorHAnsi"/>
        </w:rPr>
        <w:t>reduced income</w:t>
      </w:r>
      <w:r w:rsidR="009124AB">
        <w:rPr>
          <w:rFonts w:cstheme="minorHAnsi"/>
        </w:rPr>
        <w:t xml:space="preserve">, </w:t>
      </w:r>
      <w:r w:rsidR="00847B27">
        <w:rPr>
          <w:rFonts w:cstheme="minorHAnsi"/>
        </w:rPr>
        <w:t xml:space="preserve">increasing </w:t>
      </w:r>
      <w:r w:rsidR="008A4A53" w:rsidRPr="00833C70">
        <w:rPr>
          <w:rFonts w:cstheme="minorHAnsi"/>
        </w:rPr>
        <w:t>debt problems</w:t>
      </w:r>
      <w:r w:rsidR="009124AB">
        <w:rPr>
          <w:rFonts w:cstheme="minorHAnsi"/>
        </w:rPr>
        <w:t xml:space="preserve"> and mental health difficulties associated with </w:t>
      </w:r>
      <w:r w:rsidR="003E6A6E">
        <w:rPr>
          <w:rFonts w:cstheme="minorHAnsi"/>
        </w:rPr>
        <w:t xml:space="preserve">trying to </w:t>
      </w:r>
      <w:r w:rsidR="009124AB">
        <w:rPr>
          <w:rFonts w:cstheme="minorHAnsi"/>
        </w:rPr>
        <w:t>cop</w:t>
      </w:r>
      <w:r w:rsidR="003E6A6E">
        <w:rPr>
          <w:rFonts w:cstheme="minorHAnsi"/>
        </w:rPr>
        <w:t>e</w:t>
      </w:r>
      <w:r w:rsidR="009124AB">
        <w:rPr>
          <w:rFonts w:cstheme="minorHAnsi"/>
        </w:rPr>
        <w:t xml:space="preserve"> with the new ‘normal’</w:t>
      </w:r>
      <w:r w:rsidR="00833C70">
        <w:rPr>
          <w:rFonts w:cstheme="minorHAnsi"/>
        </w:rPr>
        <w:t>.</w:t>
      </w:r>
    </w:p>
    <w:p w:rsidR="001261FD" w:rsidRPr="00833C70" w:rsidRDefault="00847B27" w:rsidP="001261FD">
      <w:pPr>
        <w:pStyle w:val="Heading3"/>
        <w:rPr>
          <w:rFonts w:asciiTheme="minorHAnsi" w:hAnsiTheme="minorHAnsi" w:cstheme="minorHAnsi"/>
          <w:lang w:val="en"/>
        </w:rPr>
      </w:pPr>
      <w:r>
        <w:rPr>
          <w:rFonts w:asciiTheme="minorHAnsi" w:hAnsiTheme="minorHAnsi" w:cstheme="minorHAnsi"/>
          <w:lang w:val="en"/>
        </w:rPr>
        <w:t xml:space="preserve">Implications of Programme for </w:t>
      </w:r>
      <w:r w:rsidR="001261FD" w:rsidRPr="00833C70">
        <w:rPr>
          <w:rFonts w:asciiTheme="minorHAnsi" w:hAnsiTheme="minorHAnsi" w:cstheme="minorHAnsi"/>
          <w:lang w:val="en"/>
        </w:rPr>
        <w:t>Government</w:t>
      </w:r>
      <w:r>
        <w:rPr>
          <w:rFonts w:asciiTheme="minorHAnsi" w:hAnsiTheme="minorHAnsi" w:cstheme="minorHAnsi"/>
          <w:lang w:val="en"/>
        </w:rPr>
        <w:t xml:space="preserve"> for DRCD Strategy </w:t>
      </w:r>
    </w:p>
    <w:p w:rsidR="00CD1B1B" w:rsidRPr="00CD1B1B" w:rsidRDefault="00833C70" w:rsidP="0024636F">
      <w:pPr>
        <w:rPr>
          <w:i/>
        </w:rPr>
      </w:pPr>
      <w:r w:rsidRPr="002C29AC">
        <w:rPr>
          <w:rFonts w:cstheme="minorHAnsi"/>
          <w:lang w:eastAsia="en-IE"/>
        </w:rPr>
        <w:t>The Statement of Strategy 2020-2023 will be required to give effe</w:t>
      </w:r>
      <w:r w:rsidR="00847B27">
        <w:rPr>
          <w:rFonts w:cstheme="minorHAnsi"/>
          <w:lang w:eastAsia="en-IE"/>
        </w:rPr>
        <w:t xml:space="preserve">ct to </w:t>
      </w:r>
      <w:r w:rsidR="00B33CCC">
        <w:rPr>
          <w:rFonts w:cstheme="minorHAnsi"/>
          <w:lang w:eastAsia="en-IE"/>
        </w:rPr>
        <w:t xml:space="preserve">not just the </w:t>
      </w:r>
      <w:r w:rsidR="00847B27">
        <w:rPr>
          <w:rFonts w:cstheme="minorHAnsi"/>
          <w:lang w:eastAsia="en-IE"/>
        </w:rPr>
        <w:t xml:space="preserve">Programme for Government </w:t>
      </w:r>
      <w:r w:rsidRPr="002C29AC">
        <w:rPr>
          <w:rFonts w:cstheme="minorHAnsi"/>
        </w:rPr>
        <w:t xml:space="preserve">commitments </w:t>
      </w:r>
      <w:r w:rsidR="00B33CCC">
        <w:rPr>
          <w:rFonts w:cstheme="minorHAnsi"/>
        </w:rPr>
        <w:t xml:space="preserve">but </w:t>
      </w:r>
      <w:r w:rsidRPr="002C29AC">
        <w:rPr>
          <w:rFonts w:cstheme="minorHAnsi"/>
        </w:rPr>
        <w:t>reflect</w:t>
      </w:r>
      <w:r w:rsidR="00B33CCC">
        <w:rPr>
          <w:rFonts w:cstheme="minorHAnsi"/>
        </w:rPr>
        <w:t xml:space="preserve"> as well</w:t>
      </w:r>
      <w:r w:rsidRPr="002C29AC">
        <w:rPr>
          <w:rFonts w:cstheme="minorHAnsi"/>
        </w:rPr>
        <w:t xml:space="preserve"> the priorities set out in</w:t>
      </w:r>
      <w:r w:rsidR="00B33CCC">
        <w:rPr>
          <w:rFonts w:cstheme="minorHAnsi"/>
        </w:rPr>
        <w:t xml:space="preserve"> a number of other Strategies, </w:t>
      </w:r>
      <w:r w:rsidRPr="002C29AC">
        <w:rPr>
          <w:rFonts w:cstheme="minorHAnsi"/>
        </w:rPr>
        <w:t>the</w:t>
      </w:r>
      <w:r w:rsidR="0024636F" w:rsidRPr="002C29AC">
        <w:rPr>
          <w:rFonts w:cstheme="minorHAnsi"/>
        </w:rPr>
        <w:t xml:space="preserve"> </w:t>
      </w:r>
      <w:r w:rsidR="0024636F" w:rsidRPr="002C29AC">
        <w:rPr>
          <w:rFonts w:cstheme="minorHAnsi"/>
          <w:i/>
          <w:lang w:val="en"/>
        </w:rPr>
        <w:t>Action Plan for Rural Development</w:t>
      </w:r>
      <w:r w:rsidR="002C29AC" w:rsidRPr="002C29AC">
        <w:rPr>
          <w:rFonts w:cstheme="minorHAnsi"/>
          <w:i/>
          <w:lang w:val="en"/>
        </w:rPr>
        <w:t xml:space="preserve">, </w:t>
      </w:r>
      <w:r w:rsidR="0024636F" w:rsidRPr="002C29AC">
        <w:rPr>
          <w:rFonts w:cstheme="minorHAnsi"/>
        </w:rPr>
        <w:t xml:space="preserve">the </w:t>
      </w:r>
      <w:r w:rsidRPr="002C29AC">
        <w:rPr>
          <w:rFonts w:cstheme="minorHAnsi"/>
          <w:i/>
        </w:rPr>
        <w:t>Roadmap for Social Inclusion 2020-2025</w:t>
      </w:r>
      <w:r w:rsidR="00847B27">
        <w:rPr>
          <w:rFonts w:cstheme="minorHAnsi"/>
          <w:i/>
        </w:rPr>
        <w:t>;</w:t>
      </w:r>
      <w:r w:rsidR="00CD1B1B" w:rsidRPr="002C29AC">
        <w:rPr>
          <w:rFonts w:cstheme="minorHAnsi"/>
        </w:rPr>
        <w:t xml:space="preserve"> </w:t>
      </w:r>
      <w:r w:rsidR="00CD1B1B" w:rsidRPr="00847B27">
        <w:rPr>
          <w:rFonts w:cstheme="minorHAnsi"/>
        </w:rPr>
        <w:t>in</w:t>
      </w:r>
      <w:r w:rsidR="00CD1B1B" w:rsidRPr="002C29AC">
        <w:rPr>
          <w:rFonts w:cstheme="minorHAnsi"/>
          <w:i/>
        </w:rPr>
        <w:t xml:space="preserve"> Sustainable, Inclusive and Empowered Communities</w:t>
      </w:r>
      <w:r w:rsidR="00847B27">
        <w:rPr>
          <w:rFonts w:cstheme="minorHAnsi"/>
          <w:i/>
        </w:rPr>
        <w:t xml:space="preserve">, </w:t>
      </w:r>
      <w:r w:rsidR="00CD1B1B" w:rsidRPr="00847B27">
        <w:rPr>
          <w:rFonts w:cstheme="minorHAnsi"/>
        </w:rPr>
        <w:t>and</w:t>
      </w:r>
      <w:r w:rsidR="00847B27">
        <w:rPr>
          <w:rFonts w:cstheme="minorHAnsi"/>
        </w:rPr>
        <w:t xml:space="preserve"> in</w:t>
      </w:r>
      <w:r w:rsidR="00CD1B1B" w:rsidRPr="002C29AC">
        <w:rPr>
          <w:rFonts w:cstheme="minorHAnsi"/>
          <w:i/>
        </w:rPr>
        <w:t xml:space="preserve"> </w:t>
      </w:r>
      <w:r w:rsidR="002C29AC" w:rsidRPr="002C29AC">
        <w:rPr>
          <w:rFonts w:cstheme="minorHAnsi"/>
          <w:i/>
        </w:rPr>
        <w:t>Putting People First - Action Programme for Effective Local Government</w:t>
      </w:r>
      <w:r w:rsidR="002C29AC">
        <w:rPr>
          <w:rFonts w:cstheme="minorHAnsi"/>
          <w:i/>
        </w:rPr>
        <w:t>.</w:t>
      </w:r>
    </w:p>
    <w:p w:rsidR="0024636F" w:rsidRDefault="0024636F" w:rsidP="0024636F">
      <w:r>
        <w:t>P</w:t>
      </w:r>
      <w:r w:rsidR="00833C70" w:rsidRPr="00833C70">
        <w:t xml:space="preserve">riorities </w:t>
      </w:r>
      <w:r>
        <w:t xml:space="preserve">in the Programme for Government relevant to </w:t>
      </w:r>
      <w:r w:rsidR="00833C70" w:rsidRPr="00833C70">
        <w:t>the D</w:t>
      </w:r>
      <w:r w:rsidR="00847B27">
        <w:t>RCD</w:t>
      </w:r>
      <w:r w:rsidR="00833C70">
        <w:t xml:space="preserve"> include:</w:t>
      </w:r>
    </w:p>
    <w:p w:rsidR="00BB64F9" w:rsidRDefault="0024636F" w:rsidP="00691D4C">
      <w:pPr>
        <w:pStyle w:val="ListParagraph"/>
        <w:numPr>
          <w:ilvl w:val="0"/>
          <w:numId w:val="5"/>
        </w:numPr>
        <w:rPr>
          <w:rFonts w:cstheme="minorHAnsi"/>
          <w:lang w:val="en"/>
        </w:rPr>
      </w:pPr>
      <w:r w:rsidRPr="00833C70">
        <w:rPr>
          <w:rFonts w:cstheme="minorHAnsi"/>
          <w:lang w:val="en"/>
        </w:rPr>
        <w:t>Publi</w:t>
      </w:r>
      <w:r>
        <w:rPr>
          <w:rFonts w:cstheme="minorHAnsi"/>
          <w:lang w:val="en"/>
        </w:rPr>
        <w:t xml:space="preserve">cation </w:t>
      </w:r>
      <w:r w:rsidRPr="00833C70">
        <w:rPr>
          <w:rFonts w:cstheme="minorHAnsi"/>
          <w:lang w:val="en"/>
        </w:rPr>
        <w:t>and implement</w:t>
      </w:r>
      <w:r>
        <w:rPr>
          <w:rFonts w:cstheme="minorHAnsi"/>
          <w:lang w:val="en"/>
        </w:rPr>
        <w:t>ation of</w:t>
      </w:r>
      <w:r w:rsidRPr="00833C70">
        <w:rPr>
          <w:rFonts w:cstheme="minorHAnsi"/>
          <w:lang w:val="en"/>
        </w:rPr>
        <w:t xml:space="preserve"> a new Rural Policy </w:t>
      </w:r>
    </w:p>
    <w:p w:rsidR="00BB64F9" w:rsidRDefault="00BB64F9" w:rsidP="00691D4C">
      <w:pPr>
        <w:pStyle w:val="ListParagraph"/>
        <w:numPr>
          <w:ilvl w:val="0"/>
          <w:numId w:val="4"/>
        </w:numPr>
        <w:rPr>
          <w:rFonts w:cstheme="minorHAnsi"/>
          <w:lang w:val="en"/>
        </w:rPr>
      </w:pPr>
      <w:r w:rsidRPr="00BB64F9">
        <w:rPr>
          <w:rFonts w:cstheme="minorHAnsi"/>
          <w:lang w:val="en"/>
        </w:rPr>
        <w:t xml:space="preserve">A regular series of Rural Ideas Fora to foster ongoing contributions from communities </w:t>
      </w:r>
    </w:p>
    <w:p w:rsidR="0024636F" w:rsidRDefault="0024636F" w:rsidP="00691D4C">
      <w:pPr>
        <w:pStyle w:val="ListParagraph"/>
        <w:numPr>
          <w:ilvl w:val="0"/>
          <w:numId w:val="4"/>
        </w:numPr>
        <w:rPr>
          <w:rFonts w:cstheme="minorHAnsi"/>
          <w:lang w:val="en"/>
        </w:rPr>
      </w:pPr>
      <w:r w:rsidRPr="0024636F">
        <w:rPr>
          <w:rFonts w:cstheme="minorHAnsi"/>
          <w:lang w:val="en"/>
        </w:rPr>
        <w:t>A</w:t>
      </w:r>
      <w:r w:rsidR="001261FD" w:rsidRPr="0024636F">
        <w:rPr>
          <w:rFonts w:cstheme="minorHAnsi"/>
          <w:lang w:val="en"/>
        </w:rPr>
        <w:t xml:space="preserve"> </w:t>
      </w:r>
      <w:r w:rsidRPr="0024636F">
        <w:rPr>
          <w:rFonts w:cstheme="minorHAnsi"/>
          <w:lang w:val="en"/>
        </w:rPr>
        <w:t>s</w:t>
      </w:r>
      <w:r w:rsidR="001261FD" w:rsidRPr="0024636F">
        <w:rPr>
          <w:rFonts w:cstheme="minorHAnsi"/>
          <w:lang w:val="en"/>
        </w:rPr>
        <w:t>ustainable Rural Mobility Plan</w:t>
      </w:r>
      <w:r w:rsidRPr="0024636F">
        <w:rPr>
          <w:rFonts w:cstheme="minorHAnsi"/>
          <w:lang w:val="en"/>
        </w:rPr>
        <w:t xml:space="preserve"> including an enhancement of </w:t>
      </w:r>
      <w:r w:rsidR="001261FD" w:rsidRPr="0024636F">
        <w:rPr>
          <w:rFonts w:cstheme="minorHAnsi"/>
          <w:lang w:val="en"/>
        </w:rPr>
        <w:t>Local Link</w:t>
      </w:r>
    </w:p>
    <w:p w:rsidR="00BB64F9" w:rsidRDefault="00BB64F9" w:rsidP="00691D4C">
      <w:pPr>
        <w:pStyle w:val="ListParagraph"/>
        <w:numPr>
          <w:ilvl w:val="0"/>
          <w:numId w:val="4"/>
        </w:numPr>
        <w:rPr>
          <w:rFonts w:cstheme="minorHAnsi"/>
          <w:lang w:val="en"/>
        </w:rPr>
      </w:pPr>
      <w:r>
        <w:rPr>
          <w:rFonts w:cstheme="minorHAnsi"/>
          <w:lang w:val="en"/>
        </w:rPr>
        <w:t>A Rural Development Programme that is led by independent Local Action Groups and supported by Local Community Development Committees</w:t>
      </w:r>
    </w:p>
    <w:p w:rsidR="001261FD" w:rsidRPr="0024636F" w:rsidRDefault="0024636F" w:rsidP="00691D4C">
      <w:pPr>
        <w:pStyle w:val="ListParagraph"/>
        <w:numPr>
          <w:ilvl w:val="0"/>
          <w:numId w:val="4"/>
        </w:numPr>
        <w:rPr>
          <w:rFonts w:cstheme="minorHAnsi"/>
          <w:lang w:val="en"/>
        </w:rPr>
      </w:pPr>
      <w:r w:rsidRPr="0024636F">
        <w:rPr>
          <w:rFonts w:cstheme="minorHAnsi"/>
          <w:lang w:val="en"/>
        </w:rPr>
        <w:lastRenderedPageBreak/>
        <w:t xml:space="preserve">A </w:t>
      </w:r>
      <w:r w:rsidR="001261FD" w:rsidRPr="0024636F">
        <w:rPr>
          <w:rFonts w:cstheme="minorHAnsi"/>
          <w:lang w:val="en"/>
        </w:rPr>
        <w:t>new National Digital Strategy</w:t>
      </w:r>
      <w:r w:rsidR="00503C66">
        <w:rPr>
          <w:rFonts w:cstheme="minorHAnsi"/>
          <w:lang w:val="en"/>
        </w:rPr>
        <w:t xml:space="preserve"> (and including the full roll out of Broadband)</w:t>
      </w:r>
    </w:p>
    <w:p w:rsidR="001261FD" w:rsidRPr="00833C70" w:rsidRDefault="005E74C1" w:rsidP="001261FD">
      <w:pPr>
        <w:rPr>
          <w:rFonts w:cstheme="minorHAnsi"/>
          <w:lang w:val="en"/>
        </w:rPr>
      </w:pPr>
      <w:r>
        <w:rPr>
          <w:rFonts w:cstheme="minorHAnsi"/>
          <w:lang w:val="en"/>
        </w:rPr>
        <w:t>The commitment in the Programme to s</w:t>
      </w:r>
      <w:r w:rsidR="001261FD" w:rsidRPr="00833C70">
        <w:rPr>
          <w:rFonts w:cstheme="minorHAnsi"/>
          <w:lang w:val="en"/>
        </w:rPr>
        <w:t>upport, through a consultative process, community groups, arts and cultural bodies, sports clubs, voluntary organisations, and charities to recover and enhance their impact in the aftermath of C</w:t>
      </w:r>
      <w:r>
        <w:rPr>
          <w:rFonts w:cstheme="minorHAnsi"/>
          <w:lang w:val="en"/>
        </w:rPr>
        <w:t>ovid</w:t>
      </w:r>
      <w:r w:rsidR="00503C66">
        <w:rPr>
          <w:rFonts w:cstheme="minorHAnsi"/>
          <w:lang w:val="en"/>
        </w:rPr>
        <w:t>-</w:t>
      </w:r>
      <w:r w:rsidR="001261FD" w:rsidRPr="00833C70">
        <w:rPr>
          <w:rFonts w:cstheme="minorHAnsi"/>
          <w:lang w:val="en"/>
        </w:rPr>
        <w:t>19</w:t>
      </w:r>
      <w:r>
        <w:rPr>
          <w:rFonts w:cstheme="minorHAnsi"/>
          <w:lang w:val="en"/>
        </w:rPr>
        <w:t xml:space="preserve"> is important</w:t>
      </w:r>
      <w:r w:rsidR="00503C66">
        <w:rPr>
          <w:rFonts w:cstheme="minorHAnsi"/>
          <w:lang w:val="en"/>
        </w:rPr>
        <w:t xml:space="preserve"> and will need to be provided for in the new </w:t>
      </w:r>
      <w:r w:rsidR="00503C66" w:rsidRPr="00503C66">
        <w:t>DRCD Strategy</w:t>
      </w:r>
      <w:r w:rsidR="001261FD" w:rsidRPr="00503C66">
        <w:t>.</w:t>
      </w:r>
      <w:r w:rsidR="00503C66">
        <w:t xml:space="preserve"> </w:t>
      </w:r>
    </w:p>
    <w:p w:rsidR="00DE4A5F" w:rsidRPr="00833C70" w:rsidRDefault="00847B27" w:rsidP="00DE4A5F">
      <w:pPr>
        <w:rPr>
          <w:rFonts w:cstheme="minorHAnsi"/>
          <w:lang w:val="en"/>
        </w:rPr>
      </w:pPr>
      <w:r>
        <w:rPr>
          <w:rFonts w:cstheme="minorHAnsi"/>
          <w:lang w:val="en"/>
        </w:rPr>
        <w:t>The reference in the Programme to e</w:t>
      </w:r>
      <w:r w:rsidR="00DE4A5F" w:rsidRPr="00833C70">
        <w:rPr>
          <w:rFonts w:cstheme="minorHAnsi"/>
          <w:lang w:val="en"/>
        </w:rPr>
        <w:t>ncourag</w:t>
      </w:r>
      <w:r>
        <w:rPr>
          <w:rFonts w:cstheme="minorHAnsi"/>
          <w:lang w:val="en"/>
        </w:rPr>
        <w:t xml:space="preserve">ing </w:t>
      </w:r>
      <w:r w:rsidR="00DE4A5F" w:rsidRPr="00833C70">
        <w:rPr>
          <w:rFonts w:cstheme="minorHAnsi"/>
          <w:lang w:val="en"/>
        </w:rPr>
        <w:t>young people to participate in community</w:t>
      </w:r>
      <w:r w:rsidR="0002283E" w:rsidRPr="00833C70">
        <w:rPr>
          <w:rFonts w:cstheme="minorHAnsi"/>
          <w:lang w:val="en"/>
        </w:rPr>
        <w:t xml:space="preserve"> </w:t>
      </w:r>
      <w:r w:rsidR="00DE4A5F" w:rsidRPr="00833C70">
        <w:rPr>
          <w:rFonts w:cstheme="minorHAnsi"/>
          <w:lang w:val="en"/>
        </w:rPr>
        <w:t>development initiatives through special awards for</w:t>
      </w:r>
      <w:r w:rsidR="0002283E" w:rsidRPr="00833C70">
        <w:rPr>
          <w:rFonts w:cstheme="minorHAnsi"/>
          <w:lang w:val="en"/>
        </w:rPr>
        <w:t xml:space="preserve"> </w:t>
      </w:r>
      <w:r w:rsidR="00DE4A5F" w:rsidRPr="00833C70">
        <w:rPr>
          <w:rFonts w:cstheme="minorHAnsi"/>
          <w:lang w:val="en"/>
        </w:rPr>
        <w:t>youth-led involvement</w:t>
      </w:r>
      <w:r>
        <w:rPr>
          <w:rFonts w:cstheme="minorHAnsi"/>
          <w:lang w:val="en"/>
        </w:rPr>
        <w:t xml:space="preserve"> </w:t>
      </w:r>
      <w:r w:rsidR="00DE4A5F" w:rsidRPr="00833C70">
        <w:rPr>
          <w:rFonts w:cstheme="minorHAnsi"/>
          <w:lang w:val="en"/>
        </w:rPr>
        <w:t>to assist</w:t>
      </w:r>
      <w:r w:rsidR="0002283E" w:rsidRPr="00833C70">
        <w:rPr>
          <w:rFonts w:cstheme="minorHAnsi"/>
          <w:lang w:val="en"/>
        </w:rPr>
        <w:t xml:space="preserve"> </w:t>
      </w:r>
      <w:r w:rsidR="00DE4A5F" w:rsidRPr="00833C70">
        <w:rPr>
          <w:rFonts w:cstheme="minorHAnsi"/>
          <w:lang w:val="en"/>
        </w:rPr>
        <w:t>young people in responding to the COVID-19 pandemic</w:t>
      </w:r>
      <w:r w:rsidR="0002283E" w:rsidRPr="00833C70">
        <w:rPr>
          <w:rFonts w:cstheme="minorHAnsi"/>
          <w:lang w:val="en"/>
        </w:rPr>
        <w:t xml:space="preserve"> </w:t>
      </w:r>
      <w:r w:rsidR="00DE4A5F" w:rsidRPr="00833C70">
        <w:rPr>
          <w:rFonts w:cstheme="minorHAnsi"/>
          <w:lang w:val="en"/>
        </w:rPr>
        <w:t xml:space="preserve">and its aftermath </w:t>
      </w:r>
      <w:r>
        <w:rPr>
          <w:rFonts w:cstheme="minorHAnsi"/>
          <w:lang w:val="en"/>
        </w:rPr>
        <w:t xml:space="preserve">will be critically important. The Strategy should include some priority targeting of young people with disabilities and young people experiencing mental health difficulties living in rural communities. </w:t>
      </w:r>
    </w:p>
    <w:p w:rsidR="002C29AC" w:rsidRDefault="00C1153A" w:rsidP="003E6A6E">
      <w:pPr>
        <w:tabs>
          <w:tab w:val="left" w:pos="2280"/>
        </w:tabs>
        <w:rPr>
          <w:rFonts w:cstheme="minorHAnsi"/>
        </w:rPr>
      </w:pPr>
      <w:r>
        <w:rPr>
          <w:rFonts w:cstheme="minorHAnsi"/>
          <w:lang w:val="en"/>
        </w:rPr>
        <w:t>CIB considers that t</w:t>
      </w:r>
      <w:r w:rsidR="00304F5E">
        <w:rPr>
          <w:rFonts w:cstheme="minorHAnsi"/>
          <w:lang w:val="en"/>
        </w:rPr>
        <w:t xml:space="preserve">he commitment </w:t>
      </w:r>
      <w:r>
        <w:rPr>
          <w:rFonts w:cstheme="minorHAnsi"/>
          <w:lang w:val="en"/>
        </w:rPr>
        <w:t xml:space="preserve">in the Programme </w:t>
      </w:r>
      <w:r w:rsidR="00304F5E">
        <w:rPr>
          <w:rFonts w:cstheme="minorHAnsi"/>
          <w:lang w:val="en"/>
        </w:rPr>
        <w:t xml:space="preserve">to build on and implement the </w:t>
      </w:r>
      <w:r w:rsidR="00DE4A5F" w:rsidRPr="00304F5E">
        <w:rPr>
          <w:rFonts w:cstheme="minorHAnsi"/>
          <w:lang w:val="en"/>
        </w:rPr>
        <w:t>National Social Enterprise Policy</w:t>
      </w:r>
      <w:r w:rsidR="00304F5E">
        <w:rPr>
          <w:rFonts w:cstheme="minorHAnsi"/>
          <w:b/>
          <w:lang w:val="en"/>
        </w:rPr>
        <w:t xml:space="preserve"> </w:t>
      </w:r>
      <w:r>
        <w:rPr>
          <w:rFonts w:cstheme="minorHAnsi"/>
          <w:lang w:val="en"/>
        </w:rPr>
        <w:t>is a centrally important one</w:t>
      </w:r>
      <w:r w:rsidR="00982408">
        <w:rPr>
          <w:rFonts w:cstheme="minorHAnsi"/>
          <w:lang w:val="en"/>
        </w:rPr>
        <w:t xml:space="preserve">. It is </w:t>
      </w:r>
      <w:r>
        <w:rPr>
          <w:rFonts w:cstheme="minorHAnsi"/>
          <w:lang w:val="en"/>
        </w:rPr>
        <w:t xml:space="preserve">an area </w:t>
      </w:r>
      <w:r w:rsidR="00982408">
        <w:rPr>
          <w:rFonts w:cstheme="minorHAnsi"/>
          <w:lang w:val="en"/>
        </w:rPr>
        <w:t xml:space="preserve">for which </w:t>
      </w:r>
      <w:r>
        <w:rPr>
          <w:rFonts w:cstheme="minorHAnsi"/>
          <w:lang w:val="en"/>
        </w:rPr>
        <w:t>provision needs to be made in the DCRD Strategy</w:t>
      </w:r>
      <w:r w:rsidR="00304F5E">
        <w:rPr>
          <w:rFonts w:cstheme="minorHAnsi"/>
          <w:lang w:val="en"/>
        </w:rPr>
        <w:t>.</w:t>
      </w:r>
      <w:r w:rsidR="003E6A6E">
        <w:rPr>
          <w:rFonts w:cstheme="minorHAnsi"/>
          <w:lang w:val="en"/>
        </w:rPr>
        <w:t xml:space="preserve"> </w:t>
      </w:r>
      <w:r w:rsidR="00982408">
        <w:rPr>
          <w:rFonts w:cstheme="minorHAnsi"/>
          <w:lang w:val="en"/>
        </w:rPr>
        <w:t xml:space="preserve">A social enterprise approach </w:t>
      </w:r>
      <w:r w:rsidR="003E6A6E">
        <w:t>is important in creating a developmental infrastructure within which volunteers can contribute in innovative ways and provide a new model for delivering social support services.</w:t>
      </w:r>
      <w:r w:rsidR="00304F5E">
        <w:rPr>
          <w:rFonts w:cstheme="minorHAnsi"/>
          <w:lang w:val="en"/>
        </w:rPr>
        <w:t xml:space="preserve"> </w:t>
      </w:r>
      <w:r w:rsidR="00304F5E">
        <w:rPr>
          <w:rFonts w:cstheme="minorHAnsi"/>
        </w:rPr>
        <w:t>Social enterprises may often be best placed to deliver</w:t>
      </w:r>
      <w:r>
        <w:rPr>
          <w:rFonts w:cstheme="minorHAnsi"/>
        </w:rPr>
        <w:t xml:space="preserve"> support </w:t>
      </w:r>
      <w:r w:rsidR="00304F5E">
        <w:rPr>
          <w:rFonts w:cstheme="minorHAnsi"/>
        </w:rPr>
        <w:t>services to disadvantaged communities, people with disabilities and older persons requiring care and support.</w:t>
      </w:r>
      <w:r>
        <w:rPr>
          <w:rStyle w:val="FootnoteReference"/>
          <w:rFonts w:cstheme="minorHAnsi"/>
        </w:rPr>
        <w:footnoteReference w:id="3"/>
      </w:r>
      <w:r w:rsidR="00304F5E">
        <w:rPr>
          <w:rFonts w:cstheme="minorHAnsi"/>
        </w:rPr>
        <w:t xml:space="preserve"> </w:t>
      </w:r>
    </w:p>
    <w:p w:rsidR="00304F5E" w:rsidRDefault="00304F5E" w:rsidP="00C1153A">
      <w:pPr>
        <w:rPr>
          <w:rFonts w:cstheme="minorHAnsi"/>
        </w:rPr>
      </w:pPr>
      <w:r>
        <w:rPr>
          <w:rFonts w:cstheme="minorHAnsi"/>
        </w:rPr>
        <w:t>In addition, social enterprise has the potential to create sustainable, stable and high-quality employment for relatively vulnerable social groups and, in so doing, is likely to generate multiplier effects by collaborating with other local and community development initiatives. Social enterprise</w:t>
      </w:r>
      <w:r w:rsidR="00C1153A">
        <w:rPr>
          <w:rFonts w:cstheme="minorHAnsi"/>
        </w:rPr>
        <w:t>s can also be an integral part of the local development infrastructure</w:t>
      </w:r>
      <w:r w:rsidR="00805457">
        <w:rPr>
          <w:rFonts w:cstheme="minorHAnsi"/>
        </w:rPr>
        <w:t xml:space="preserve">, </w:t>
      </w:r>
      <w:r w:rsidR="00C1153A">
        <w:rPr>
          <w:rFonts w:cstheme="minorHAnsi"/>
        </w:rPr>
        <w:t xml:space="preserve">can act as a </w:t>
      </w:r>
      <w:r w:rsidR="00C1153A">
        <w:rPr>
          <w:rFonts w:cstheme="minorHAnsi"/>
        </w:rPr>
        <w:lastRenderedPageBreak/>
        <w:t>strong catalyst for change</w:t>
      </w:r>
      <w:r w:rsidR="00805457">
        <w:rPr>
          <w:rFonts w:cstheme="minorHAnsi"/>
        </w:rPr>
        <w:t xml:space="preserve">, </w:t>
      </w:r>
      <w:r w:rsidR="00C1153A">
        <w:rPr>
          <w:rFonts w:cstheme="minorHAnsi"/>
        </w:rPr>
        <w:t xml:space="preserve">enhance service Integration at local level </w:t>
      </w:r>
      <w:r w:rsidR="00805457">
        <w:rPr>
          <w:rFonts w:cstheme="minorHAnsi"/>
        </w:rPr>
        <w:t xml:space="preserve">and </w:t>
      </w:r>
      <w:r w:rsidR="00C1153A">
        <w:rPr>
          <w:rFonts w:cstheme="minorHAnsi"/>
        </w:rPr>
        <w:t>enable i</w:t>
      </w:r>
      <w:r>
        <w:rPr>
          <w:rFonts w:cstheme="minorHAnsi"/>
        </w:rPr>
        <w:t>ndividualisation of support and care according to individual needs and preferences</w:t>
      </w:r>
      <w:r w:rsidR="00805457">
        <w:rPr>
          <w:rFonts w:cstheme="minorHAnsi"/>
        </w:rPr>
        <w:t>. The need to encourage and support local communities to develop integrated bottom-up approaches to Covid-19 will be an important consideration.</w:t>
      </w:r>
    </w:p>
    <w:p w:rsidR="00B476D2" w:rsidRDefault="00B476D2" w:rsidP="00B476D2">
      <w:pPr>
        <w:tabs>
          <w:tab w:val="left" w:pos="2280"/>
        </w:tabs>
        <w:rPr>
          <w:rFonts w:cstheme="minorHAnsi"/>
        </w:rPr>
      </w:pPr>
      <w:r>
        <w:rPr>
          <w:rFonts w:cstheme="minorHAnsi"/>
        </w:rPr>
        <w:t>The local public banking model as set out in the 2018 Joint Report on Local Public Banking in Ireland</w:t>
      </w:r>
      <w:r>
        <w:rPr>
          <w:rStyle w:val="FootnoteReference"/>
          <w:rFonts w:cstheme="minorHAnsi"/>
        </w:rPr>
        <w:footnoteReference w:id="4"/>
      </w:r>
      <w:r>
        <w:rPr>
          <w:rFonts w:cstheme="minorHAnsi"/>
        </w:rPr>
        <w:t xml:space="preserve">  has as one its primary goals to achieve regional and rural development through the support of a banking infrastructure that can support a vibrant indigenous productive sector. Clearly, social enterprises can play a significant role in the latter.  </w:t>
      </w:r>
    </w:p>
    <w:p w:rsidR="00805457" w:rsidRDefault="004C385F" w:rsidP="0014740C">
      <w:pPr>
        <w:rPr>
          <w:rFonts w:cstheme="minorHAnsi"/>
        </w:rPr>
      </w:pPr>
      <w:r w:rsidRPr="004C385F">
        <w:rPr>
          <w:rStyle w:val="Heading3Char"/>
        </w:rPr>
        <w:t>Ensuring that nobody is left behind</w:t>
      </w:r>
      <w:r>
        <w:rPr>
          <w:rStyle w:val="FootnoteReference"/>
          <w:rFonts w:asciiTheme="majorHAnsi" w:eastAsiaTheme="majorEastAsia" w:hAnsiTheme="majorHAnsi" w:cstheme="majorBidi"/>
          <w:b/>
          <w:bCs/>
          <w:color w:val="4F81BD" w:themeColor="accent1"/>
        </w:rPr>
        <w:footnoteReference w:id="5"/>
      </w:r>
      <w:r w:rsidRPr="004C385F">
        <w:rPr>
          <w:rStyle w:val="Heading3Char"/>
        </w:rPr>
        <w:br/>
      </w:r>
      <w:r w:rsidR="00982408" w:rsidRPr="00982408">
        <w:rPr>
          <w:rFonts w:cs="Calibri"/>
          <w:bCs/>
        </w:rPr>
        <w:t>A c</w:t>
      </w:r>
      <w:r w:rsidR="00982408" w:rsidRPr="00982408">
        <w:t>ommon feature of the lives of citizens</w:t>
      </w:r>
      <w:r w:rsidR="00B33CCC">
        <w:t xml:space="preserve"> who use CIB supported services</w:t>
      </w:r>
      <w:r w:rsidR="00982408" w:rsidRPr="00982408">
        <w:t xml:space="preserve"> is their multi-faceted </w:t>
      </w:r>
      <w:r w:rsidR="00B476D2">
        <w:t xml:space="preserve">income support </w:t>
      </w:r>
      <w:r w:rsidR="00982408" w:rsidRPr="00982408">
        <w:t>needs</w:t>
      </w:r>
      <w:r w:rsidR="00B476D2">
        <w:t xml:space="preserve"> and frequently a sense of being left behind.</w:t>
      </w:r>
      <w:r w:rsidR="00982408" w:rsidRPr="00982408">
        <w:t xml:space="preserve"> These citizens are typically </w:t>
      </w:r>
      <w:r w:rsidR="004D2610">
        <w:t xml:space="preserve">reliant on </w:t>
      </w:r>
      <w:r w:rsidR="00982408" w:rsidRPr="00982408">
        <w:t>combination</w:t>
      </w:r>
      <w:r w:rsidR="004D2610">
        <w:t>s</w:t>
      </w:r>
      <w:r w:rsidR="00982408" w:rsidRPr="00982408">
        <w:t xml:space="preserve"> of income from available work (very often part-time and atypical) and social welfare supports. They need to be able to retain engagement with mainstream employment and social integration structures during and after the pandemic.</w:t>
      </w:r>
      <w:r w:rsidR="00982408">
        <w:t xml:space="preserve"> </w:t>
      </w:r>
      <w:r w:rsidR="00C12CB2" w:rsidRPr="00833C70">
        <w:rPr>
          <w:rFonts w:cstheme="minorHAnsi"/>
          <w:lang w:val="en"/>
        </w:rPr>
        <w:t>The</w:t>
      </w:r>
      <w:r w:rsidR="00436FB9" w:rsidRPr="00833C70">
        <w:rPr>
          <w:rFonts w:cstheme="minorHAnsi"/>
          <w:lang w:val="en"/>
        </w:rPr>
        <w:t xml:space="preserve"> new strategy</w:t>
      </w:r>
      <w:r w:rsidR="00982408">
        <w:rPr>
          <w:rFonts w:cstheme="minorHAnsi"/>
          <w:lang w:val="en"/>
        </w:rPr>
        <w:t xml:space="preserve">, therefore, </w:t>
      </w:r>
      <w:r w:rsidR="00436FB9" w:rsidRPr="00833C70">
        <w:rPr>
          <w:rFonts w:cstheme="minorHAnsi"/>
          <w:lang w:val="en"/>
        </w:rPr>
        <w:t>needs to make provision for</w:t>
      </w:r>
      <w:r w:rsidR="0072769A" w:rsidRPr="00833C70">
        <w:rPr>
          <w:rFonts w:cstheme="minorHAnsi"/>
          <w:lang w:val="en"/>
        </w:rPr>
        <w:t xml:space="preserve"> </w:t>
      </w:r>
      <w:r w:rsidR="00436FB9" w:rsidRPr="00833C70">
        <w:rPr>
          <w:rFonts w:cstheme="minorHAnsi"/>
          <w:lang w:val="en"/>
        </w:rPr>
        <w:t xml:space="preserve">consolidating and enhancing </w:t>
      </w:r>
      <w:r w:rsidR="0072769A" w:rsidRPr="00833C70">
        <w:rPr>
          <w:rFonts w:cstheme="minorHAnsi"/>
          <w:lang w:val="en"/>
        </w:rPr>
        <w:t>a number of approaches and initiatives that have been to the forefront of policy</w:t>
      </w:r>
      <w:r w:rsidR="00304F5E">
        <w:rPr>
          <w:rFonts w:cstheme="minorHAnsi"/>
          <w:lang w:val="en"/>
        </w:rPr>
        <w:t xml:space="preserve"> on local </w:t>
      </w:r>
      <w:r w:rsidR="0072769A" w:rsidRPr="00833C70">
        <w:rPr>
          <w:rFonts w:cstheme="minorHAnsi"/>
          <w:lang w:val="en"/>
        </w:rPr>
        <w:t>development</w:t>
      </w:r>
      <w:r w:rsidR="00304F5E">
        <w:rPr>
          <w:rFonts w:cstheme="minorHAnsi"/>
          <w:lang w:val="en"/>
        </w:rPr>
        <w:t xml:space="preserve"> </w:t>
      </w:r>
      <w:r w:rsidR="0072769A" w:rsidRPr="00833C70">
        <w:rPr>
          <w:rFonts w:cstheme="minorHAnsi"/>
          <w:lang w:val="en"/>
        </w:rPr>
        <w:t>and debate at local level over a number of years</w:t>
      </w:r>
      <w:r w:rsidR="00304F5E">
        <w:rPr>
          <w:rFonts w:cstheme="minorHAnsi"/>
          <w:lang w:val="en"/>
        </w:rPr>
        <w:t xml:space="preserve"> and as set out</w:t>
      </w:r>
      <w:r w:rsidR="00805457">
        <w:rPr>
          <w:rFonts w:cstheme="minorHAnsi"/>
          <w:lang w:val="en"/>
        </w:rPr>
        <w:t xml:space="preserve"> in various policy statements and previous strategies, in particular</w:t>
      </w:r>
      <w:r w:rsidR="0014740C" w:rsidRPr="00833C70">
        <w:rPr>
          <w:rFonts w:cstheme="minorHAnsi"/>
        </w:rPr>
        <w:t>:</w:t>
      </w:r>
    </w:p>
    <w:p w:rsidR="00805457" w:rsidRPr="00805457" w:rsidRDefault="00805457" w:rsidP="00691D4C">
      <w:pPr>
        <w:pStyle w:val="ListParagraph"/>
        <w:numPr>
          <w:ilvl w:val="0"/>
          <w:numId w:val="6"/>
        </w:numPr>
        <w:rPr>
          <w:rFonts w:cstheme="minorHAnsi"/>
        </w:rPr>
      </w:pPr>
      <w:r w:rsidRPr="00805457">
        <w:rPr>
          <w:rFonts w:cstheme="minorHAnsi"/>
        </w:rPr>
        <w:t xml:space="preserve">Encouraging local communities to develop integrated bottom-up approaches </w:t>
      </w:r>
    </w:p>
    <w:p w:rsidR="0014740C" w:rsidRPr="00833C70" w:rsidRDefault="0014740C" w:rsidP="00691D4C">
      <w:pPr>
        <w:pStyle w:val="ListParagraph"/>
        <w:numPr>
          <w:ilvl w:val="0"/>
          <w:numId w:val="2"/>
        </w:numPr>
        <w:rPr>
          <w:rFonts w:cstheme="minorHAnsi"/>
        </w:rPr>
      </w:pPr>
      <w:r w:rsidRPr="00833C70">
        <w:rPr>
          <w:rFonts w:cstheme="minorHAnsi"/>
        </w:rPr>
        <w:t>Build</w:t>
      </w:r>
      <w:r w:rsidR="00805457">
        <w:rPr>
          <w:rFonts w:cstheme="minorHAnsi"/>
        </w:rPr>
        <w:t>ing</w:t>
      </w:r>
      <w:r w:rsidRPr="00833C70">
        <w:rPr>
          <w:rFonts w:cstheme="minorHAnsi"/>
        </w:rPr>
        <w:t xml:space="preserve"> community capacity and stimulat</w:t>
      </w:r>
      <w:r w:rsidR="00805457">
        <w:rPr>
          <w:rFonts w:cstheme="minorHAnsi"/>
        </w:rPr>
        <w:t xml:space="preserve">ing </w:t>
      </w:r>
      <w:r w:rsidRPr="00833C70">
        <w:rPr>
          <w:rFonts w:cstheme="minorHAnsi"/>
        </w:rPr>
        <w:t>social innovation)</w:t>
      </w:r>
      <w:r w:rsidR="00805457">
        <w:rPr>
          <w:rFonts w:cstheme="minorHAnsi"/>
        </w:rPr>
        <w:t xml:space="preserve"> </w:t>
      </w:r>
      <w:r w:rsidRPr="00833C70">
        <w:rPr>
          <w:rFonts w:cstheme="minorHAnsi"/>
        </w:rPr>
        <w:t xml:space="preserve">by encouraging the development and discovery of untapped potential </w:t>
      </w:r>
      <w:r w:rsidR="00805457">
        <w:rPr>
          <w:rFonts w:cstheme="minorHAnsi"/>
        </w:rPr>
        <w:t>w</w:t>
      </w:r>
      <w:r w:rsidRPr="00833C70">
        <w:rPr>
          <w:rFonts w:cstheme="minorHAnsi"/>
        </w:rPr>
        <w:t>ithin communities</w:t>
      </w:r>
    </w:p>
    <w:p w:rsidR="00982408" w:rsidRDefault="00982408" w:rsidP="0014740C">
      <w:pPr>
        <w:pStyle w:val="NoSpacing"/>
        <w:rPr>
          <w:rFonts w:asciiTheme="minorHAnsi" w:hAnsiTheme="minorHAnsi" w:cstheme="minorHAnsi"/>
          <w:lang w:val="en"/>
        </w:rPr>
      </w:pPr>
      <w:r>
        <w:rPr>
          <w:rFonts w:asciiTheme="minorHAnsi" w:hAnsiTheme="minorHAnsi" w:cstheme="minorHAnsi"/>
          <w:lang w:val="en"/>
        </w:rPr>
        <w:lastRenderedPageBreak/>
        <w:t>These factors are particularly important in the current context.</w:t>
      </w:r>
    </w:p>
    <w:p w:rsidR="00982408" w:rsidRDefault="00982408" w:rsidP="0014740C">
      <w:pPr>
        <w:pStyle w:val="NoSpacing"/>
        <w:rPr>
          <w:rFonts w:asciiTheme="minorHAnsi" w:hAnsiTheme="minorHAnsi" w:cstheme="minorHAnsi"/>
          <w:lang w:val="en"/>
        </w:rPr>
      </w:pPr>
    </w:p>
    <w:p w:rsidR="00CD1B1B" w:rsidRDefault="005855C1" w:rsidP="004D2610">
      <w:pPr>
        <w:pStyle w:val="NoSpacing"/>
        <w:spacing w:line="276" w:lineRule="auto"/>
        <w:rPr>
          <w:rFonts w:asciiTheme="minorHAnsi" w:eastAsia="Times New Roman" w:hAnsiTheme="minorHAnsi" w:cstheme="minorHAnsi"/>
          <w:lang w:val="en" w:eastAsia="en-IE"/>
        </w:rPr>
      </w:pPr>
      <w:r w:rsidRPr="00833C70">
        <w:rPr>
          <w:rFonts w:asciiTheme="minorHAnsi" w:hAnsiTheme="minorHAnsi" w:cstheme="minorHAnsi"/>
          <w:lang w:val="en"/>
        </w:rPr>
        <w:t xml:space="preserve">The need to actively engage disadvantaged and marginalised communities is </w:t>
      </w:r>
      <w:r w:rsidR="00CD1B1B">
        <w:rPr>
          <w:rFonts w:asciiTheme="minorHAnsi" w:hAnsiTheme="minorHAnsi" w:cstheme="minorHAnsi"/>
          <w:lang w:val="en"/>
        </w:rPr>
        <w:t xml:space="preserve">clearly </w:t>
      </w:r>
      <w:r w:rsidRPr="00833C70">
        <w:rPr>
          <w:rFonts w:asciiTheme="minorHAnsi" w:hAnsiTheme="minorHAnsi" w:cstheme="minorHAnsi"/>
          <w:lang w:val="en"/>
        </w:rPr>
        <w:t>a critical consideration in promoting social inclusion.</w:t>
      </w:r>
      <w:r w:rsidR="0014740C" w:rsidRPr="00833C70">
        <w:rPr>
          <w:rFonts w:asciiTheme="minorHAnsi" w:hAnsiTheme="minorHAnsi" w:cstheme="minorHAnsi"/>
          <w:lang w:val="en"/>
        </w:rPr>
        <w:t xml:space="preserve"> </w:t>
      </w:r>
      <w:r w:rsidR="00EB0ABA" w:rsidRPr="00833C70">
        <w:rPr>
          <w:rFonts w:asciiTheme="minorHAnsi" w:hAnsiTheme="minorHAnsi" w:cstheme="minorHAnsi"/>
          <w:lang w:val="en"/>
        </w:rPr>
        <w:t xml:space="preserve">Building on the potential of local communities to address the issue of poverty and social exclusion </w:t>
      </w:r>
      <w:r w:rsidR="00805457">
        <w:rPr>
          <w:rFonts w:asciiTheme="minorHAnsi" w:hAnsiTheme="minorHAnsi" w:cstheme="minorHAnsi"/>
          <w:lang w:val="en"/>
        </w:rPr>
        <w:t xml:space="preserve">will be particularly </w:t>
      </w:r>
      <w:r w:rsidR="00EB0ABA" w:rsidRPr="00833C70">
        <w:rPr>
          <w:rFonts w:asciiTheme="minorHAnsi" w:hAnsiTheme="minorHAnsi" w:cstheme="minorHAnsi"/>
          <w:lang w:val="en"/>
        </w:rPr>
        <w:t xml:space="preserve">challenging </w:t>
      </w:r>
      <w:r w:rsidR="00805457">
        <w:rPr>
          <w:rFonts w:asciiTheme="minorHAnsi" w:hAnsiTheme="minorHAnsi" w:cstheme="minorHAnsi"/>
          <w:lang w:val="en"/>
        </w:rPr>
        <w:t>in the Covid-19 climate</w:t>
      </w:r>
      <w:r w:rsidR="00EB5F68">
        <w:rPr>
          <w:rFonts w:asciiTheme="minorHAnsi" w:hAnsiTheme="minorHAnsi" w:cstheme="minorHAnsi"/>
          <w:lang w:val="en"/>
        </w:rPr>
        <w:t xml:space="preserve">. There will be a need </w:t>
      </w:r>
      <w:r w:rsidR="00EB0ABA" w:rsidRPr="00833C70">
        <w:rPr>
          <w:rFonts w:asciiTheme="minorHAnsi" w:hAnsiTheme="minorHAnsi" w:cstheme="minorHAnsi"/>
          <w:lang w:val="en"/>
        </w:rPr>
        <w:t>to achieve a</w:t>
      </w:r>
      <w:r w:rsidR="00EB5F68">
        <w:rPr>
          <w:rFonts w:asciiTheme="minorHAnsi" w:hAnsiTheme="minorHAnsi" w:cstheme="minorHAnsi"/>
          <w:lang w:val="en"/>
        </w:rPr>
        <w:t xml:space="preserve">n appropriate </w:t>
      </w:r>
      <w:r w:rsidR="00EB0ABA" w:rsidRPr="00833C70">
        <w:rPr>
          <w:rFonts w:asciiTheme="minorHAnsi" w:hAnsiTheme="minorHAnsi" w:cstheme="minorHAnsi"/>
          <w:lang w:val="en"/>
        </w:rPr>
        <w:t>balance between relian</w:t>
      </w:r>
      <w:r w:rsidR="00EB5F68">
        <w:rPr>
          <w:rFonts w:asciiTheme="minorHAnsi" w:hAnsiTheme="minorHAnsi" w:cstheme="minorHAnsi"/>
          <w:lang w:val="en"/>
        </w:rPr>
        <w:t xml:space="preserve">ce on local communities and </w:t>
      </w:r>
      <w:r w:rsidR="00EB0ABA" w:rsidRPr="00833C70">
        <w:rPr>
          <w:rFonts w:asciiTheme="minorHAnsi" w:hAnsiTheme="minorHAnsi" w:cstheme="minorHAnsi"/>
          <w:lang w:val="en"/>
        </w:rPr>
        <w:t>exchequer funding</w:t>
      </w:r>
      <w:r w:rsidR="00EB5F68">
        <w:rPr>
          <w:rFonts w:asciiTheme="minorHAnsi" w:hAnsiTheme="minorHAnsi" w:cstheme="minorHAnsi"/>
          <w:lang w:val="en"/>
        </w:rPr>
        <w:t xml:space="preserve"> for various initiatives</w:t>
      </w:r>
      <w:r w:rsidR="00EB0ABA" w:rsidRPr="00833C70">
        <w:rPr>
          <w:rFonts w:asciiTheme="minorHAnsi" w:hAnsiTheme="minorHAnsi" w:cstheme="minorHAnsi"/>
          <w:lang w:val="en"/>
        </w:rPr>
        <w:t>.</w:t>
      </w:r>
      <w:r w:rsidR="000729BF" w:rsidRPr="00833C70">
        <w:rPr>
          <w:rFonts w:asciiTheme="minorHAnsi" w:hAnsiTheme="minorHAnsi" w:cstheme="minorHAnsi"/>
          <w:lang w:val="en"/>
        </w:rPr>
        <w:t xml:space="preserve"> </w:t>
      </w:r>
    </w:p>
    <w:p w:rsidR="00304F5E" w:rsidRPr="00833C70" w:rsidRDefault="00304F5E" w:rsidP="004D2610">
      <w:pPr>
        <w:pStyle w:val="NoSpacing"/>
        <w:spacing w:line="276" w:lineRule="auto"/>
        <w:rPr>
          <w:rFonts w:asciiTheme="minorHAnsi" w:eastAsia="Times New Roman" w:hAnsiTheme="minorHAnsi" w:cstheme="minorHAnsi"/>
          <w:lang w:val="en" w:eastAsia="en-IE"/>
        </w:rPr>
      </w:pPr>
    </w:p>
    <w:p w:rsidR="00B476D2" w:rsidRDefault="00372F00" w:rsidP="00B476D2">
      <w:pPr>
        <w:rPr>
          <w:rFonts w:cstheme="minorHAnsi"/>
        </w:rPr>
      </w:pPr>
      <w:bookmarkStart w:id="1" w:name="local"/>
      <w:bookmarkEnd w:id="1"/>
      <w:r w:rsidRPr="004C385F">
        <w:rPr>
          <w:rStyle w:val="Heading3Char"/>
        </w:rPr>
        <w:t xml:space="preserve">Consultation with </w:t>
      </w:r>
      <w:r w:rsidR="00D56093" w:rsidRPr="004C385F">
        <w:rPr>
          <w:rStyle w:val="Heading3Char"/>
        </w:rPr>
        <w:t xml:space="preserve">local communities </w:t>
      </w:r>
      <w:r w:rsidRPr="004C385F">
        <w:rPr>
          <w:rStyle w:val="Heading3Char"/>
        </w:rPr>
        <w:br/>
      </w:r>
      <w:r w:rsidRPr="00833C70">
        <w:rPr>
          <w:rFonts w:cstheme="minorHAnsi"/>
        </w:rPr>
        <w:t>As far back as 2001, the OECD</w:t>
      </w:r>
      <w:r w:rsidRPr="00833C70">
        <w:rPr>
          <w:rStyle w:val="FootnoteReference"/>
          <w:rFonts w:cstheme="minorHAnsi"/>
        </w:rPr>
        <w:footnoteReference w:id="6"/>
      </w:r>
      <w:r w:rsidRPr="00833C70">
        <w:rPr>
          <w:rFonts w:cstheme="minorHAnsi"/>
        </w:rPr>
        <w:t xml:space="preserve"> noted that strengthening relations with citizens is a sound investment in better policy-making and a core element of good governance.  It allows government to tap new sources of policy-relevant ideas, information and resources when making decisions.  Equally important, it contributes to building public trust in government. </w:t>
      </w:r>
    </w:p>
    <w:p w:rsidR="00B476D2" w:rsidRDefault="00B476D2" w:rsidP="006B43EF">
      <w:pPr>
        <w:rPr>
          <w:rFonts w:eastAsia="Times New Roman" w:cstheme="minorHAnsi"/>
          <w:color w:val="222222"/>
          <w:lang w:eastAsia="en-IE"/>
        </w:rPr>
      </w:pPr>
      <w:r>
        <w:rPr>
          <w:rFonts w:cstheme="minorHAnsi"/>
        </w:rPr>
        <w:t>CIB services at local and regional level (CISs, MABS and NAS) can play a vitally important role in the development of local information hubs, the empowering of individuals to self-advocate and in providing feedback to Government on systemic issues affecting local communities.</w:t>
      </w:r>
      <w:r w:rsidR="00D56093">
        <w:rPr>
          <w:rFonts w:eastAsia="Times New Roman" w:cstheme="minorHAnsi"/>
          <w:lang w:val="en" w:eastAsia="en-IE"/>
        </w:rPr>
        <w:t>There is potential for more collaboration between CIB delivery services and other agencies at local level to enhance people’s (individuals and groups) ability to access and use information to enable a more effective engagement with developmental opportunities and support services.</w:t>
      </w:r>
      <w:r w:rsidR="003E6A6E">
        <w:rPr>
          <w:rFonts w:eastAsia="Times New Roman" w:cstheme="minorHAnsi"/>
          <w:lang w:val="en" w:eastAsia="en-IE"/>
        </w:rPr>
        <w:br/>
      </w:r>
      <w:r>
        <w:rPr>
          <w:rFonts w:eastAsia="Times New Roman" w:cstheme="minorHAnsi"/>
          <w:b/>
          <w:bCs/>
          <w:color w:val="222222"/>
          <w:lang w:eastAsia="en-IE"/>
        </w:rPr>
        <w:br/>
      </w:r>
      <w:r w:rsidR="004C385F">
        <w:rPr>
          <w:rStyle w:val="Heading3Char"/>
        </w:rPr>
        <w:t xml:space="preserve">Enhancing the role of the </w:t>
      </w:r>
      <w:r w:rsidR="007E45E6" w:rsidRPr="004C385F">
        <w:rPr>
          <w:rStyle w:val="Heading3Char"/>
        </w:rPr>
        <w:t>Community and Voluntary Sector</w:t>
      </w:r>
      <w:r w:rsidR="003F0991">
        <w:rPr>
          <w:rFonts w:eastAsia="Times New Roman" w:cstheme="minorHAnsi"/>
          <w:b/>
          <w:bCs/>
          <w:color w:val="222222"/>
          <w:lang w:eastAsia="en-IE"/>
        </w:rPr>
        <w:br/>
      </w:r>
      <w:r w:rsidR="003F0991">
        <w:rPr>
          <w:rFonts w:eastAsia="Times New Roman" w:cstheme="minorHAnsi"/>
          <w:color w:val="222222"/>
          <w:lang w:eastAsia="en-IE"/>
        </w:rPr>
        <w:t>Covid-19 has again highlighted the importance of communities and, particularly the role of local community and voluntary organisations</w:t>
      </w:r>
      <w:r w:rsidR="001D737D">
        <w:rPr>
          <w:rFonts w:cstheme="minorHAnsi"/>
        </w:rPr>
        <w:t>.</w:t>
      </w:r>
      <w:r w:rsidR="003F0991">
        <w:rPr>
          <w:rFonts w:cstheme="minorHAnsi"/>
        </w:rPr>
        <w:t xml:space="preserve"> It is abundantly clear that volunteer-led organisations make a significant contribution to the social, cultural, economic and environmental fabric </w:t>
      </w:r>
      <w:r w:rsidR="003F0991">
        <w:rPr>
          <w:rFonts w:cstheme="minorHAnsi"/>
        </w:rPr>
        <w:lastRenderedPageBreak/>
        <w:t>of Ireland</w:t>
      </w:r>
      <w:r w:rsidR="006B43EF">
        <w:rPr>
          <w:rFonts w:cstheme="minorHAnsi"/>
        </w:rPr>
        <w:t>.</w:t>
      </w:r>
      <w:r w:rsidR="006B43EF" w:rsidRPr="006B43EF">
        <w:rPr>
          <w:rFonts w:cstheme="minorHAnsi"/>
        </w:rPr>
        <w:t xml:space="preserve"> </w:t>
      </w:r>
      <w:r w:rsidR="006B43EF">
        <w:rPr>
          <w:rFonts w:cstheme="minorHAnsi"/>
        </w:rPr>
        <w:t>In addition, they have huge experience and expertise in the issues that directly affect people, communities and the environment in their areas of operation.</w:t>
      </w:r>
      <w:r w:rsidR="006B43EF">
        <w:rPr>
          <w:rFonts w:cstheme="minorHAnsi"/>
          <w:bCs/>
          <w:iCs/>
        </w:rPr>
        <w:t xml:space="preserve"> </w:t>
      </w:r>
      <w:r w:rsidR="003F0991">
        <w:rPr>
          <w:rFonts w:cstheme="minorHAnsi"/>
        </w:rPr>
        <w:t>S</w:t>
      </w:r>
      <w:r w:rsidR="007E45E6" w:rsidRPr="00833C70">
        <w:rPr>
          <w:rFonts w:eastAsia="Times New Roman" w:cstheme="minorHAnsi"/>
          <w:color w:val="222222"/>
          <w:lang w:eastAsia="en-IE"/>
        </w:rPr>
        <w:t xml:space="preserve">upport </w:t>
      </w:r>
      <w:r w:rsidR="003F0991">
        <w:rPr>
          <w:rFonts w:eastAsia="Times New Roman" w:cstheme="minorHAnsi"/>
          <w:color w:val="222222"/>
          <w:lang w:eastAsia="en-IE"/>
        </w:rPr>
        <w:t xml:space="preserve">for this sector </w:t>
      </w:r>
      <w:r w:rsidR="007E45E6" w:rsidRPr="00833C70">
        <w:rPr>
          <w:rFonts w:eastAsia="Times New Roman" w:cstheme="minorHAnsi"/>
          <w:color w:val="222222"/>
          <w:lang w:eastAsia="en-IE"/>
        </w:rPr>
        <w:t>must</w:t>
      </w:r>
      <w:r w:rsidR="006B43EF">
        <w:rPr>
          <w:rFonts w:eastAsia="Times New Roman" w:cstheme="minorHAnsi"/>
          <w:color w:val="222222"/>
          <w:lang w:eastAsia="en-IE"/>
        </w:rPr>
        <w:t xml:space="preserve">, therefore, </w:t>
      </w:r>
      <w:r w:rsidR="003F0991">
        <w:rPr>
          <w:rFonts w:eastAsia="Times New Roman" w:cstheme="minorHAnsi"/>
          <w:color w:val="222222"/>
          <w:lang w:eastAsia="en-IE"/>
        </w:rPr>
        <w:t xml:space="preserve">be manifested in </w:t>
      </w:r>
      <w:r w:rsidR="007E45E6" w:rsidRPr="00833C70">
        <w:rPr>
          <w:rFonts w:eastAsia="Times New Roman" w:cstheme="minorHAnsi"/>
          <w:color w:val="222222"/>
          <w:lang w:eastAsia="en-IE"/>
        </w:rPr>
        <w:t>investment in programmes that support community engagement</w:t>
      </w:r>
      <w:r w:rsidR="006B43EF">
        <w:rPr>
          <w:rFonts w:eastAsia="Times New Roman" w:cstheme="minorHAnsi"/>
          <w:color w:val="222222"/>
          <w:lang w:eastAsia="en-IE"/>
        </w:rPr>
        <w:t xml:space="preserve"> and enable communities to move towards sustainability. </w:t>
      </w:r>
      <w:r w:rsidR="007E45E6" w:rsidRPr="00833C70">
        <w:rPr>
          <w:rFonts w:eastAsia="Times New Roman" w:cstheme="minorHAnsi"/>
          <w:color w:val="222222"/>
          <w:lang w:eastAsia="en-IE"/>
        </w:rPr>
        <w:t xml:space="preserve"> </w:t>
      </w:r>
      <w:r w:rsidR="003F0991">
        <w:rPr>
          <w:rFonts w:eastAsia="Times New Roman" w:cstheme="minorHAnsi"/>
          <w:color w:val="222222"/>
          <w:lang w:eastAsia="en-IE"/>
        </w:rPr>
        <w:t xml:space="preserve">Support should take into account the fact that </w:t>
      </w:r>
      <w:r w:rsidR="007E45E6" w:rsidRPr="00833C70">
        <w:rPr>
          <w:rFonts w:eastAsia="Times New Roman" w:cstheme="minorHAnsi"/>
          <w:color w:val="222222"/>
          <w:lang w:eastAsia="en-IE"/>
        </w:rPr>
        <w:t xml:space="preserve">increased administrative and regulatory duties imposed upon this sector mean that resources that would otherwise be dedicated to frontline and core services are diverted to administration. </w:t>
      </w:r>
    </w:p>
    <w:p w:rsidR="004C385F" w:rsidRDefault="003F0991" w:rsidP="004C385F">
      <w:pPr>
        <w:rPr>
          <w:rFonts w:eastAsia="Times New Roman" w:cstheme="minorHAnsi"/>
          <w:color w:val="383838"/>
          <w:lang w:val="en" w:eastAsia="en-IE"/>
        </w:rPr>
      </w:pPr>
      <w:r>
        <w:rPr>
          <w:rFonts w:eastAsia="Times New Roman" w:cstheme="minorHAnsi"/>
          <w:color w:val="222222"/>
          <w:lang w:eastAsia="en-IE"/>
        </w:rPr>
        <w:t xml:space="preserve">There should also be a return to a situation where the concept of </w:t>
      </w:r>
      <w:r w:rsidR="007E45E6" w:rsidRPr="00833C70">
        <w:rPr>
          <w:rFonts w:eastAsia="Times New Roman" w:cstheme="minorHAnsi"/>
          <w:color w:val="222222"/>
          <w:lang w:eastAsia="en-IE"/>
        </w:rPr>
        <w:t>community development in rural areas and areas of high disadvantage</w:t>
      </w:r>
      <w:r>
        <w:rPr>
          <w:rFonts w:eastAsia="Times New Roman" w:cstheme="minorHAnsi"/>
          <w:color w:val="222222"/>
          <w:lang w:eastAsia="en-IE"/>
        </w:rPr>
        <w:t xml:space="preserve"> is seen as an integral part of developing sustainable communities</w:t>
      </w:r>
      <w:r w:rsidR="007E45E6" w:rsidRPr="00833C70">
        <w:rPr>
          <w:rFonts w:eastAsia="Times New Roman" w:cstheme="minorHAnsi"/>
          <w:color w:val="222222"/>
          <w:lang w:eastAsia="en-IE"/>
        </w:rPr>
        <w:t>. </w:t>
      </w:r>
      <w:r w:rsidR="006B43EF">
        <w:rPr>
          <w:rFonts w:cstheme="minorHAnsi"/>
          <w:lang w:val="en" w:eastAsia="en-IE"/>
        </w:rPr>
        <w:t>The c</w:t>
      </w:r>
      <w:r w:rsidR="006B43EF">
        <w:rPr>
          <w:rFonts w:cstheme="minorHAnsi"/>
          <w:lang w:val="en"/>
        </w:rPr>
        <w:t>ommunity development approach is based on the principles of collective action, the participation of the most disadvantaged people and communities, addressing root causes of poverty, social exclusion and inequalities in a way that ensures that those affected have a say in how the issues are addressed. Individuals and groups share in identifying their needs and in identifying solutions to those needs.</w:t>
      </w:r>
      <w:r w:rsidR="006B43EF">
        <w:rPr>
          <w:rFonts w:eastAsia="Times New Roman" w:cstheme="minorHAnsi"/>
          <w:lang w:val="en" w:eastAsia="en-IE"/>
        </w:rPr>
        <w:t xml:space="preserve"> It is also the case that a key feature of the community development approach traditionally (and the related involvement of NGOs at local level) was to pioneer new and innovative responses to local needs.</w:t>
      </w:r>
    </w:p>
    <w:p w:rsidR="004C385F" w:rsidRPr="00A95F56" w:rsidRDefault="004C385F" w:rsidP="004C385F">
      <w:pPr>
        <w:rPr>
          <w:rFonts w:cstheme="minorHAnsi"/>
        </w:rPr>
      </w:pPr>
      <w:r w:rsidRPr="00A95F56">
        <w:rPr>
          <w:rFonts w:cstheme="minorHAnsi"/>
        </w:rPr>
        <w:t>Capacity-building among voluntary and community organisations to engage in a partnership approach to planning and policy-making should take into account the need to:</w:t>
      </w:r>
    </w:p>
    <w:p w:rsidR="004C385F" w:rsidRPr="00A95F56" w:rsidRDefault="004C385F" w:rsidP="004C385F">
      <w:pPr>
        <w:pStyle w:val="ListParagraph"/>
        <w:numPr>
          <w:ilvl w:val="0"/>
          <w:numId w:val="1"/>
        </w:numPr>
        <w:rPr>
          <w:rFonts w:cstheme="minorHAnsi"/>
        </w:rPr>
      </w:pPr>
      <w:r w:rsidRPr="00A95F56">
        <w:rPr>
          <w:rFonts w:cstheme="minorHAnsi"/>
        </w:rPr>
        <w:t>Eliminate local and regional discrepancies in levels and methods of funding</w:t>
      </w:r>
    </w:p>
    <w:p w:rsidR="004C385F" w:rsidRPr="00A95F56" w:rsidRDefault="004C385F" w:rsidP="004C385F">
      <w:pPr>
        <w:pStyle w:val="ListParagraph"/>
        <w:numPr>
          <w:ilvl w:val="0"/>
          <w:numId w:val="1"/>
        </w:numPr>
        <w:rPr>
          <w:rFonts w:cstheme="minorHAnsi"/>
        </w:rPr>
      </w:pPr>
      <w:r w:rsidRPr="00A95F56">
        <w:rPr>
          <w:rFonts w:cstheme="minorHAnsi"/>
        </w:rPr>
        <w:t>Eliminate dysfunctional competition</w:t>
      </w:r>
    </w:p>
    <w:p w:rsidR="004C385F" w:rsidRPr="00A95F56" w:rsidRDefault="004C385F" w:rsidP="004C385F">
      <w:pPr>
        <w:pStyle w:val="ListParagraph"/>
        <w:numPr>
          <w:ilvl w:val="0"/>
          <w:numId w:val="1"/>
        </w:numPr>
        <w:rPr>
          <w:rFonts w:cstheme="minorHAnsi"/>
        </w:rPr>
      </w:pPr>
      <w:r w:rsidRPr="00A95F56">
        <w:rPr>
          <w:rFonts w:cstheme="minorHAnsi"/>
        </w:rPr>
        <w:t>Maintain a balance between service provision/development activities and fundraising requirements</w:t>
      </w:r>
    </w:p>
    <w:p w:rsidR="001D7F16" w:rsidRPr="00833C70" w:rsidRDefault="000729BF" w:rsidP="004C385F">
      <w:pPr>
        <w:rPr>
          <w:rFonts w:eastAsia="Times New Roman" w:cstheme="minorHAnsi"/>
          <w:b/>
          <w:color w:val="383838"/>
          <w:lang w:val="en" w:eastAsia="en-IE"/>
        </w:rPr>
      </w:pPr>
      <w:r w:rsidRPr="004C385F">
        <w:rPr>
          <w:rStyle w:val="Heading3Char"/>
        </w:rPr>
        <w:lastRenderedPageBreak/>
        <w:t xml:space="preserve">Role of </w:t>
      </w:r>
      <w:r w:rsidR="006B43EF" w:rsidRPr="004C385F">
        <w:rPr>
          <w:rStyle w:val="Heading3Char"/>
        </w:rPr>
        <w:t>i</w:t>
      </w:r>
      <w:r w:rsidRPr="004C385F">
        <w:rPr>
          <w:rStyle w:val="Heading3Char"/>
        </w:rPr>
        <w:t xml:space="preserve">nformation in </w:t>
      </w:r>
      <w:r w:rsidR="006B43EF" w:rsidRPr="004C385F">
        <w:rPr>
          <w:rStyle w:val="Heading3Char"/>
        </w:rPr>
        <w:t>l</w:t>
      </w:r>
      <w:r w:rsidRPr="004C385F">
        <w:rPr>
          <w:rStyle w:val="Heading3Char"/>
        </w:rPr>
        <w:t xml:space="preserve">ocal and </w:t>
      </w:r>
      <w:r w:rsidR="006B43EF" w:rsidRPr="004C385F">
        <w:rPr>
          <w:rStyle w:val="Heading3Char"/>
        </w:rPr>
        <w:t>c</w:t>
      </w:r>
      <w:r w:rsidRPr="004C385F">
        <w:rPr>
          <w:rStyle w:val="Heading3Char"/>
        </w:rPr>
        <w:t xml:space="preserve">ommunity </w:t>
      </w:r>
      <w:r w:rsidR="006B43EF" w:rsidRPr="004C385F">
        <w:rPr>
          <w:rStyle w:val="Heading3Char"/>
        </w:rPr>
        <w:t>d</w:t>
      </w:r>
      <w:r w:rsidRPr="004C385F">
        <w:rPr>
          <w:rStyle w:val="Heading3Char"/>
        </w:rPr>
        <w:t>evelopment</w:t>
      </w:r>
      <w:r w:rsidR="005855C1" w:rsidRPr="004C385F">
        <w:rPr>
          <w:rStyle w:val="Heading3Char"/>
        </w:rPr>
        <w:br/>
      </w:r>
      <w:r w:rsidR="001D7F16" w:rsidRPr="00833C70">
        <w:rPr>
          <w:rFonts w:eastAsia="Times New Roman" w:cstheme="minorHAnsi"/>
          <w:lang w:val="en" w:eastAsia="en-IE"/>
        </w:rPr>
        <w:t>It is widely acknowledged that access to information plays a key role in in individual and community capacity-building and in in enabling people to both access services, benefits and supports to which they are entitled and to engage in meaningful dialogue about</w:t>
      </w:r>
      <w:r w:rsidR="006B43EF">
        <w:rPr>
          <w:rFonts w:eastAsia="Times New Roman" w:cstheme="minorHAnsi"/>
          <w:lang w:val="en" w:eastAsia="en-IE"/>
        </w:rPr>
        <w:t xml:space="preserve"> both individual and community needs   </w:t>
      </w:r>
      <w:r w:rsidR="001D7F16" w:rsidRPr="00833C70">
        <w:rPr>
          <w:rFonts w:eastAsia="Times New Roman" w:cstheme="minorHAnsi"/>
          <w:lang w:val="en" w:eastAsia="en-IE"/>
        </w:rPr>
        <w:t xml:space="preserve">and how these needs </w:t>
      </w:r>
      <w:r w:rsidR="006B43EF">
        <w:rPr>
          <w:rFonts w:eastAsia="Times New Roman" w:cstheme="minorHAnsi"/>
          <w:lang w:val="en" w:eastAsia="en-IE"/>
        </w:rPr>
        <w:t xml:space="preserve">can </w:t>
      </w:r>
      <w:r w:rsidR="001D7F16" w:rsidRPr="00833C70">
        <w:rPr>
          <w:rFonts w:eastAsia="Times New Roman" w:cstheme="minorHAnsi"/>
          <w:lang w:val="en" w:eastAsia="en-IE"/>
        </w:rPr>
        <w:t xml:space="preserve">be addressed. </w:t>
      </w:r>
    </w:p>
    <w:p w:rsidR="00A95F56" w:rsidRDefault="008D0E5A" w:rsidP="004D2610">
      <w:pPr>
        <w:pStyle w:val="BodyText"/>
        <w:spacing w:line="276" w:lineRule="auto"/>
        <w:rPr>
          <w:rFonts w:cstheme="minorHAnsi"/>
        </w:rPr>
      </w:pPr>
      <w:r w:rsidRPr="00833C70">
        <w:rPr>
          <w:rFonts w:asciiTheme="minorHAnsi" w:hAnsiTheme="minorHAnsi" w:cstheme="minorHAnsi"/>
          <w:color w:val="auto"/>
          <w:sz w:val="22"/>
          <w:szCs w:val="22"/>
        </w:rPr>
        <w:t xml:space="preserve">CISs/CIPS users regularly report difficulties with accessing information </w:t>
      </w:r>
      <w:r w:rsidR="00C20300" w:rsidRPr="00833C70">
        <w:rPr>
          <w:rFonts w:asciiTheme="minorHAnsi" w:hAnsiTheme="minorHAnsi" w:cstheme="minorHAnsi"/>
          <w:color w:val="auto"/>
          <w:sz w:val="22"/>
          <w:szCs w:val="22"/>
        </w:rPr>
        <w:t>from public bodies</w:t>
      </w:r>
      <w:r w:rsidR="004D2610">
        <w:rPr>
          <w:rFonts w:asciiTheme="minorHAnsi" w:hAnsiTheme="minorHAnsi" w:cstheme="minorHAnsi"/>
          <w:color w:val="auto"/>
          <w:sz w:val="22"/>
          <w:szCs w:val="22"/>
        </w:rPr>
        <w:t xml:space="preserve"> at national and local/regional level</w:t>
      </w:r>
      <w:r w:rsidR="00C20300" w:rsidRPr="00833C70">
        <w:rPr>
          <w:rFonts w:asciiTheme="minorHAnsi" w:hAnsiTheme="minorHAnsi" w:cstheme="minorHAnsi"/>
          <w:color w:val="auto"/>
          <w:sz w:val="22"/>
          <w:szCs w:val="22"/>
        </w:rPr>
        <w:t xml:space="preserve"> about services and supports to which they are entitled </w:t>
      </w:r>
      <w:r w:rsidR="001D7F16" w:rsidRPr="00833C70">
        <w:rPr>
          <w:rFonts w:asciiTheme="minorHAnsi" w:hAnsiTheme="minorHAnsi" w:cstheme="minorHAnsi"/>
          <w:color w:val="auto"/>
          <w:sz w:val="22"/>
          <w:szCs w:val="22"/>
        </w:rPr>
        <w:t>including, in particular,</w:t>
      </w:r>
      <w:r w:rsidRPr="00833C70">
        <w:rPr>
          <w:rFonts w:asciiTheme="minorHAnsi" w:eastAsia="Arial Unicode MS" w:hAnsiTheme="minorHAnsi" w:cstheme="minorHAnsi"/>
          <w:color w:val="auto"/>
          <w:sz w:val="22"/>
          <w:szCs w:val="22"/>
        </w:rPr>
        <w:t xml:space="preserve"> </w:t>
      </w:r>
      <w:r w:rsidRPr="00833C70">
        <w:rPr>
          <w:rFonts w:asciiTheme="minorHAnsi" w:hAnsiTheme="minorHAnsi" w:cstheme="minorHAnsi"/>
          <w:color w:val="auto"/>
          <w:sz w:val="22"/>
          <w:szCs w:val="22"/>
        </w:rPr>
        <w:t xml:space="preserve">difficulties </w:t>
      </w:r>
      <w:r w:rsidR="00C20300" w:rsidRPr="00833C70">
        <w:rPr>
          <w:rFonts w:asciiTheme="minorHAnsi" w:hAnsiTheme="minorHAnsi" w:cstheme="minorHAnsi"/>
          <w:sz w:val="22"/>
          <w:szCs w:val="22"/>
        </w:rPr>
        <w:t>with telephone access to public offices.</w:t>
      </w:r>
      <w:r w:rsidRPr="00833C70">
        <w:rPr>
          <w:rFonts w:asciiTheme="minorHAnsi" w:hAnsiTheme="minorHAnsi" w:cstheme="minorHAnsi"/>
          <w:color w:val="auto"/>
          <w:sz w:val="22"/>
          <w:szCs w:val="22"/>
        </w:rPr>
        <w:t xml:space="preserve"> </w:t>
      </w:r>
      <w:r w:rsidRPr="006B43EF">
        <w:rPr>
          <w:rFonts w:asciiTheme="minorHAnsi" w:hAnsiTheme="minorHAnsi" w:cstheme="minorHAnsi"/>
          <w:sz w:val="22"/>
          <w:szCs w:val="22"/>
        </w:rPr>
        <w:t>Advocacy is a key element in accessing public services</w:t>
      </w:r>
      <w:r w:rsidR="00274F56" w:rsidRPr="006B43EF">
        <w:rPr>
          <w:rFonts w:asciiTheme="minorHAnsi" w:hAnsiTheme="minorHAnsi" w:cstheme="minorHAnsi"/>
          <w:sz w:val="22"/>
          <w:szCs w:val="22"/>
        </w:rPr>
        <w:t xml:space="preserve"> and CIB </w:t>
      </w:r>
      <w:r w:rsidR="006B43EF">
        <w:rPr>
          <w:rFonts w:asciiTheme="minorHAnsi" w:hAnsiTheme="minorHAnsi" w:cstheme="minorHAnsi"/>
          <w:sz w:val="22"/>
          <w:szCs w:val="22"/>
        </w:rPr>
        <w:t xml:space="preserve">services </w:t>
      </w:r>
      <w:r w:rsidR="00274F56" w:rsidRPr="006B43EF">
        <w:rPr>
          <w:rFonts w:asciiTheme="minorHAnsi" w:hAnsiTheme="minorHAnsi" w:cstheme="minorHAnsi"/>
          <w:sz w:val="22"/>
          <w:szCs w:val="22"/>
        </w:rPr>
        <w:t xml:space="preserve">play an important role in </w:t>
      </w:r>
      <w:r w:rsidR="00B476D2">
        <w:rPr>
          <w:rFonts w:asciiTheme="minorHAnsi" w:hAnsiTheme="minorHAnsi" w:cstheme="minorHAnsi"/>
          <w:sz w:val="22"/>
          <w:szCs w:val="22"/>
        </w:rPr>
        <w:t>empowering people to access and use information and to self-advocate.</w:t>
      </w:r>
      <w:r w:rsidR="00274F56" w:rsidRPr="006B43EF">
        <w:rPr>
          <w:rFonts w:asciiTheme="minorHAnsi" w:hAnsiTheme="minorHAnsi" w:cstheme="minorHAnsi"/>
          <w:sz w:val="22"/>
          <w:szCs w:val="22"/>
        </w:rPr>
        <w:t xml:space="preserve"> For example, the information may be there but people have to search it out and may need help in this regard</w:t>
      </w:r>
      <w:r w:rsidR="00B476D2">
        <w:rPr>
          <w:rFonts w:asciiTheme="minorHAnsi" w:hAnsiTheme="minorHAnsi" w:cstheme="minorHAnsi"/>
          <w:sz w:val="22"/>
          <w:szCs w:val="22"/>
        </w:rPr>
        <w:t>.</w:t>
      </w:r>
      <w:r w:rsidR="003F6EA3" w:rsidRPr="00833C70">
        <w:rPr>
          <w:rFonts w:cstheme="minorHAnsi"/>
        </w:rPr>
        <w:t xml:space="preserve"> </w:t>
      </w:r>
      <w:r w:rsidR="003F6EA3" w:rsidRPr="00B476D2">
        <w:rPr>
          <w:rFonts w:asciiTheme="minorHAnsi" w:hAnsiTheme="minorHAnsi" w:cstheme="minorHAnsi"/>
          <w:sz w:val="22"/>
          <w:szCs w:val="22"/>
        </w:rPr>
        <w:t>Also, a person may frequently require the co-ordination of several elements to meet a particular service need.</w:t>
      </w:r>
      <w:r w:rsidR="00D41543" w:rsidRPr="00B476D2">
        <w:rPr>
          <w:rFonts w:asciiTheme="minorHAnsi" w:hAnsiTheme="minorHAnsi" w:cstheme="minorHAnsi"/>
          <w:sz w:val="22"/>
          <w:szCs w:val="22"/>
        </w:rPr>
        <w:t xml:space="preserve"> How to ensure integration of service delivery remains an ongoing challenge. </w:t>
      </w:r>
      <w:r w:rsidR="00A95F56" w:rsidRPr="00B476D2">
        <w:rPr>
          <w:rFonts w:asciiTheme="minorHAnsi" w:hAnsiTheme="minorHAnsi" w:cstheme="minorHAnsi"/>
          <w:sz w:val="22"/>
          <w:szCs w:val="22"/>
        </w:rPr>
        <w:t>One of the most urgent tasks is to integrate and co-ordinate e-Government in a manner which facilitates people who regularly need to contact a number of departments/</w:t>
      </w:r>
      <w:r w:rsidR="004D2610">
        <w:rPr>
          <w:rFonts w:asciiTheme="minorHAnsi" w:hAnsiTheme="minorHAnsi" w:cstheme="minorHAnsi"/>
          <w:sz w:val="22"/>
          <w:szCs w:val="22"/>
        </w:rPr>
        <w:t xml:space="preserve">local </w:t>
      </w:r>
      <w:r w:rsidR="00A95F56" w:rsidRPr="00B476D2">
        <w:rPr>
          <w:rFonts w:asciiTheme="minorHAnsi" w:hAnsiTheme="minorHAnsi" w:cstheme="minorHAnsi"/>
          <w:sz w:val="22"/>
          <w:szCs w:val="22"/>
        </w:rPr>
        <w:t>agencies in order to deal with a single service need, e.g., housing and related supports</w:t>
      </w:r>
      <w:r w:rsidR="00A95F56">
        <w:rPr>
          <w:rFonts w:cstheme="minorHAnsi"/>
        </w:rPr>
        <w:t xml:space="preserve">. </w:t>
      </w:r>
    </w:p>
    <w:p w:rsidR="00B476D2" w:rsidRPr="00B476D2" w:rsidRDefault="00B476D2" w:rsidP="00B476D2">
      <w:pPr>
        <w:pStyle w:val="BodyText"/>
        <w:rPr>
          <w:rFonts w:asciiTheme="minorHAnsi" w:hAnsiTheme="minorHAnsi" w:cstheme="minorHAnsi"/>
          <w:sz w:val="22"/>
          <w:szCs w:val="22"/>
        </w:rPr>
      </w:pPr>
    </w:p>
    <w:p w:rsidR="00283E12" w:rsidRPr="00A95F56" w:rsidRDefault="00283E12" w:rsidP="00884B37">
      <w:pPr>
        <w:rPr>
          <w:rFonts w:cstheme="minorHAnsi"/>
        </w:rPr>
      </w:pPr>
      <w:r w:rsidRPr="00A95F56">
        <w:rPr>
          <w:rFonts w:cstheme="minorHAnsi"/>
          <w:color w:val="000000"/>
        </w:rPr>
        <w:t>The challenge for local communities and local partnerships is to ensure that all citizens - taxpayers, social welfare recipients, workers, students, people with disabilities, members of the Travelling community and ethnic minorities, migrants, family carers – have a voice</w:t>
      </w:r>
      <w:r w:rsidR="004C385F">
        <w:rPr>
          <w:rFonts w:cstheme="minorHAnsi"/>
          <w:color w:val="000000"/>
        </w:rPr>
        <w:t xml:space="preserve"> and are well informed as to how to make that voice heard.</w:t>
      </w:r>
      <w:r w:rsidRPr="00A95F56">
        <w:rPr>
          <w:rFonts w:cstheme="minorHAnsi"/>
          <w:color w:val="000000"/>
        </w:rPr>
        <w:t xml:space="preserve"> While community and voluntary organisations have a crucial role to play in this regard, their capacity to do so needs to be stimulated and supported by Government on an ongoing basis. </w:t>
      </w:r>
    </w:p>
    <w:p w:rsidR="004C385F" w:rsidRDefault="004C385F" w:rsidP="004C385F">
      <w:pPr>
        <w:pStyle w:val="Heading3"/>
      </w:pPr>
      <w:bookmarkStart w:id="2" w:name="alignment"/>
      <w:bookmarkEnd w:id="2"/>
      <w:r>
        <w:lastRenderedPageBreak/>
        <w:t>Supporting caring in the home</w:t>
      </w:r>
    </w:p>
    <w:p w:rsidR="0014740C" w:rsidRPr="00833C70" w:rsidRDefault="0014740C" w:rsidP="004D2610">
      <w:pPr>
        <w:autoSpaceDE w:val="0"/>
        <w:autoSpaceDN w:val="0"/>
        <w:adjustRightInd w:val="0"/>
        <w:rPr>
          <w:rFonts w:cstheme="minorHAnsi"/>
          <w:b/>
          <w:i/>
          <w:color w:val="000000"/>
        </w:rPr>
      </w:pPr>
      <w:r w:rsidRPr="00833C70">
        <w:rPr>
          <w:rFonts w:cstheme="minorHAnsi"/>
          <w:color w:val="000000"/>
        </w:rPr>
        <w:t>Many people, particularly women</w:t>
      </w:r>
      <w:r w:rsidR="004C385F">
        <w:rPr>
          <w:rFonts w:cstheme="minorHAnsi"/>
          <w:color w:val="000000"/>
        </w:rPr>
        <w:t xml:space="preserve"> (many of whom are lone parents)</w:t>
      </w:r>
      <w:r w:rsidRPr="00833C70">
        <w:rPr>
          <w:rFonts w:cstheme="minorHAnsi"/>
          <w:color w:val="000000"/>
        </w:rPr>
        <w:t xml:space="preserve">, take on dual responsibilities - caring within the family </w:t>
      </w:r>
      <w:r w:rsidR="009910C5" w:rsidRPr="00833C70">
        <w:rPr>
          <w:rFonts w:cstheme="minorHAnsi"/>
          <w:color w:val="000000"/>
        </w:rPr>
        <w:t xml:space="preserve">for children and for other dependent groups (people with disabilities and vulnerable older persons) -- </w:t>
      </w:r>
      <w:r w:rsidRPr="00833C70">
        <w:rPr>
          <w:rFonts w:cstheme="minorHAnsi"/>
          <w:color w:val="000000"/>
        </w:rPr>
        <w:t xml:space="preserve">and contributing to economic growth through participation in the workforce. There are two factors here that need to be taken into account in local and community development. Firstly, care in the home differs from other economic activities in that it involves </w:t>
      </w:r>
      <w:r w:rsidR="009910C5" w:rsidRPr="00833C70">
        <w:rPr>
          <w:rFonts w:cstheme="minorHAnsi"/>
          <w:color w:val="000000"/>
        </w:rPr>
        <w:t>a form of engagement</w:t>
      </w:r>
      <w:r w:rsidRPr="00833C70">
        <w:rPr>
          <w:rFonts w:cstheme="minorHAnsi"/>
          <w:color w:val="000000"/>
        </w:rPr>
        <w:t xml:space="preserve"> which limits its potential for productivity increases. As a result, so-called ‘non-economic’ processes may be invisible and not included in the overall assessment of economic output. Secondly, the non-availability of affordable child-care in many areas presents a significant barrier to parents (particularly lone parents) in taking up work or activation programmes</w:t>
      </w:r>
      <w:r w:rsidR="004C385F">
        <w:rPr>
          <w:rFonts w:cstheme="minorHAnsi"/>
          <w:color w:val="000000"/>
        </w:rPr>
        <w:t xml:space="preserve"> or engaging in voluntary activity</w:t>
      </w:r>
      <w:r w:rsidRPr="00833C70">
        <w:rPr>
          <w:rFonts w:cstheme="minorHAnsi"/>
          <w:color w:val="000000"/>
        </w:rPr>
        <w:t>. This issue is regularly referenced in feedback from CISs and CIPS</w:t>
      </w:r>
      <w:r w:rsidR="004C385F">
        <w:rPr>
          <w:rFonts w:cstheme="minorHAnsi"/>
          <w:color w:val="000000"/>
        </w:rPr>
        <w:t xml:space="preserve"> and needs a stronger focus in </w:t>
      </w:r>
      <w:r w:rsidR="00A27A01">
        <w:rPr>
          <w:rFonts w:cstheme="minorHAnsi"/>
          <w:color w:val="000000"/>
        </w:rPr>
        <w:t>promoting the social inclusion agenda</w:t>
      </w:r>
      <w:r w:rsidRPr="00833C70">
        <w:rPr>
          <w:rFonts w:cstheme="minorHAnsi"/>
          <w:color w:val="000000"/>
        </w:rPr>
        <w:t>.</w:t>
      </w:r>
    </w:p>
    <w:p w:rsidR="00B67D65" w:rsidRPr="00833C70" w:rsidRDefault="008D0E5A" w:rsidP="00A27A01">
      <w:pPr>
        <w:pStyle w:val="Heading3"/>
        <w:rPr>
          <w:color w:val="000000"/>
        </w:rPr>
      </w:pPr>
      <w:r w:rsidRPr="00833C70">
        <w:t xml:space="preserve">Points </w:t>
      </w:r>
      <w:r w:rsidR="00A27A01">
        <w:t xml:space="preserve">for </w:t>
      </w:r>
      <w:r w:rsidR="00A95F56">
        <w:t>c</w:t>
      </w:r>
      <w:r w:rsidRPr="00833C70">
        <w:t>onsideration</w:t>
      </w:r>
      <w:r w:rsidR="00A27A01">
        <w:t xml:space="preserve"> in formulating the Strategy</w:t>
      </w:r>
      <w:r w:rsidR="00A27A01">
        <w:br/>
      </w:r>
    </w:p>
    <w:p w:rsidR="00B476D2" w:rsidRPr="00B476D2" w:rsidRDefault="00B476D2" w:rsidP="00691D4C">
      <w:pPr>
        <w:pStyle w:val="ListParagraph"/>
        <w:numPr>
          <w:ilvl w:val="0"/>
          <w:numId w:val="7"/>
        </w:numPr>
        <w:spacing w:after="0" w:line="240" w:lineRule="auto"/>
        <w:rPr>
          <w:rFonts w:eastAsia="Times New Roman" w:cstheme="minorHAnsi"/>
          <w:color w:val="000000"/>
          <w:lang w:eastAsia="en-IE"/>
        </w:rPr>
      </w:pPr>
      <w:r w:rsidRPr="00B476D2">
        <w:rPr>
          <w:rFonts w:cstheme="minorHAnsi"/>
        </w:rPr>
        <w:t>Maximising the potential of Public Participation Networks to enable local communities to fully participate in the development of innovative and creative responses to the challenges of Covid-19 will be particularly important.</w:t>
      </w:r>
      <w:r w:rsidRPr="00B476D2">
        <w:rPr>
          <w:rFonts w:eastAsia="Times New Roman" w:cstheme="minorHAnsi"/>
          <w:lang w:val="en" w:eastAsia="en-IE"/>
        </w:rPr>
        <w:br/>
      </w:r>
    </w:p>
    <w:p w:rsidR="00D02BCC" w:rsidRPr="00833C70" w:rsidRDefault="00646536" w:rsidP="00691D4C">
      <w:pPr>
        <w:pStyle w:val="ListParagraph"/>
        <w:numPr>
          <w:ilvl w:val="0"/>
          <w:numId w:val="7"/>
        </w:numPr>
        <w:spacing w:after="0" w:line="240" w:lineRule="auto"/>
        <w:rPr>
          <w:rFonts w:eastAsia="Times New Roman" w:cstheme="minorHAnsi"/>
          <w:color w:val="000000"/>
          <w:lang w:eastAsia="en-IE"/>
        </w:rPr>
      </w:pPr>
      <w:r w:rsidRPr="00833C70">
        <w:rPr>
          <w:rFonts w:eastAsia="Times New Roman" w:cstheme="minorHAnsi"/>
          <w:lang w:val="en" w:eastAsia="en-IE"/>
        </w:rPr>
        <w:t xml:space="preserve">It is important that </w:t>
      </w:r>
      <w:r w:rsidR="009910C5" w:rsidRPr="00833C70">
        <w:rPr>
          <w:rFonts w:eastAsia="Times New Roman" w:cstheme="minorHAnsi"/>
          <w:lang w:val="en" w:eastAsia="en-IE"/>
        </w:rPr>
        <w:t xml:space="preserve">the </w:t>
      </w:r>
      <w:r w:rsidR="00A95F56">
        <w:rPr>
          <w:rFonts w:eastAsia="Times New Roman" w:cstheme="minorHAnsi"/>
          <w:lang w:val="en" w:eastAsia="en-IE"/>
        </w:rPr>
        <w:t xml:space="preserve">Strategy </w:t>
      </w:r>
      <w:r w:rsidRPr="00833C70">
        <w:rPr>
          <w:rFonts w:eastAsia="Times New Roman" w:cstheme="minorHAnsi"/>
          <w:lang w:val="en" w:eastAsia="en-IE"/>
        </w:rPr>
        <w:t>is fully integrated with other</w:t>
      </w:r>
      <w:r w:rsidR="0059052F" w:rsidRPr="00833C70">
        <w:rPr>
          <w:rFonts w:eastAsia="Times New Roman" w:cstheme="minorHAnsi"/>
          <w:lang w:val="en" w:eastAsia="en-IE"/>
        </w:rPr>
        <w:t xml:space="preserve"> government </w:t>
      </w:r>
      <w:r w:rsidRPr="00833C70">
        <w:rPr>
          <w:rFonts w:eastAsia="Times New Roman" w:cstheme="minorHAnsi"/>
          <w:lang w:val="en" w:eastAsia="en-IE"/>
        </w:rPr>
        <w:t xml:space="preserve">strategies and programmes, including, in particular, </w:t>
      </w:r>
      <w:r w:rsidR="002B4BCB">
        <w:rPr>
          <w:rFonts w:eastAsia="Times New Roman" w:cstheme="minorHAnsi"/>
          <w:lang w:val="en" w:eastAsia="en-IE"/>
        </w:rPr>
        <w:t xml:space="preserve">the National Volunteering Strategy </w:t>
      </w:r>
      <w:r w:rsidRPr="00833C70">
        <w:rPr>
          <w:rFonts w:eastAsia="Times New Roman" w:cstheme="minorHAnsi"/>
          <w:lang w:val="en" w:eastAsia="en-IE"/>
        </w:rPr>
        <w:t>and</w:t>
      </w:r>
      <w:r w:rsidR="00D02BCC" w:rsidRPr="00833C70">
        <w:rPr>
          <w:rFonts w:eastAsia="Times New Roman" w:cstheme="minorHAnsi"/>
          <w:lang w:val="en" w:eastAsia="en-IE"/>
        </w:rPr>
        <w:t xml:space="preserve"> the </w:t>
      </w:r>
      <w:r w:rsidR="00D02BCC" w:rsidRPr="00833C70">
        <w:rPr>
          <w:rFonts w:eastAsia="Times New Roman" w:cstheme="minorHAnsi"/>
          <w:color w:val="000000"/>
          <w:lang w:eastAsia="en-IE"/>
        </w:rPr>
        <w:t>Migration Integration Strategy</w:t>
      </w:r>
      <w:r w:rsidR="00C137FF">
        <w:rPr>
          <w:rFonts w:eastAsia="Times New Roman" w:cstheme="minorHAnsi"/>
          <w:color w:val="000000"/>
          <w:lang w:eastAsia="en-IE"/>
        </w:rPr>
        <w:t>.</w:t>
      </w:r>
      <w:r w:rsidR="00D02BCC" w:rsidRPr="00833C70">
        <w:rPr>
          <w:rFonts w:eastAsia="Times New Roman" w:cstheme="minorHAnsi"/>
          <w:color w:val="000000"/>
          <w:lang w:eastAsia="en-IE"/>
        </w:rPr>
        <w:br/>
      </w:r>
    </w:p>
    <w:p w:rsidR="00D02BCC" w:rsidRPr="00833C70" w:rsidRDefault="00B67D65" w:rsidP="00691D4C">
      <w:pPr>
        <w:pStyle w:val="ListParagraph"/>
        <w:numPr>
          <w:ilvl w:val="0"/>
          <w:numId w:val="7"/>
        </w:numPr>
        <w:spacing w:after="0" w:line="240" w:lineRule="auto"/>
        <w:rPr>
          <w:rFonts w:eastAsia="Times New Roman" w:cstheme="minorHAnsi"/>
          <w:color w:val="000000"/>
          <w:lang w:eastAsia="en-IE"/>
        </w:rPr>
      </w:pPr>
      <w:r w:rsidRPr="00833C70">
        <w:rPr>
          <w:rFonts w:cstheme="minorHAnsi"/>
          <w:color w:val="000000"/>
        </w:rPr>
        <w:t>There is a need to create a climate where people are both encouraged and feel the need to become involved in the community across a wide spectrum of activities, social cultural, sport, service provision and community development</w:t>
      </w:r>
      <w:r w:rsidR="00C137FF">
        <w:rPr>
          <w:rFonts w:cstheme="minorHAnsi"/>
          <w:color w:val="000000"/>
        </w:rPr>
        <w:t>.</w:t>
      </w:r>
      <w:r w:rsidR="00D02BCC" w:rsidRPr="00833C70">
        <w:rPr>
          <w:rFonts w:cstheme="minorHAnsi"/>
          <w:color w:val="000000"/>
        </w:rPr>
        <w:br/>
      </w:r>
    </w:p>
    <w:p w:rsidR="00D02BCC" w:rsidRPr="00833C70" w:rsidRDefault="00B8528D" w:rsidP="00691D4C">
      <w:pPr>
        <w:pStyle w:val="ListParagraph"/>
        <w:numPr>
          <w:ilvl w:val="0"/>
          <w:numId w:val="7"/>
        </w:numPr>
        <w:spacing w:after="0" w:line="240" w:lineRule="auto"/>
        <w:rPr>
          <w:rFonts w:eastAsia="Times New Roman" w:cstheme="minorHAnsi"/>
          <w:color w:val="000000"/>
          <w:lang w:eastAsia="en-IE"/>
        </w:rPr>
      </w:pPr>
      <w:r w:rsidRPr="00833C70">
        <w:rPr>
          <w:rFonts w:cstheme="minorHAnsi"/>
          <w:color w:val="000000"/>
        </w:rPr>
        <w:lastRenderedPageBreak/>
        <w:t xml:space="preserve">Building on the concept of inter-generational solidarity, the potential of </w:t>
      </w:r>
      <w:r w:rsidR="00B67D65" w:rsidRPr="00833C70">
        <w:rPr>
          <w:rFonts w:cstheme="minorHAnsi"/>
          <w:color w:val="000000"/>
        </w:rPr>
        <w:t xml:space="preserve">older people working as mentors to younger, less experienced people is one that could potentially </w:t>
      </w:r>
      <w:r w:rsidRPr="00833C70">
        <w:rPr>
          <w:rFonts w:cstheme="minorHAnsi"/>
          <w:color w:val="000000"/>
        </w:rPr>
        <w:t xml:space="preserve">should </w:t>
      </w:r>
      <w:r w:rsidR="00B67D65" w:rsidRPr="00833C70">
        <w:rPr>
          <w:rFonts w:cstheme="minorHAnsi"/>
          <w:color w:val="000000"/>
        </w:rPr>
        <w:t xml:space="preserve">be applied much more widely than is currently the case – in </w:t>
      </w:r>
      <w:r w:rsidR="00B476D2">
        <w:rPr>
          <w:rFonts w:cstheme="minorHAnsi"/>
          <w:color w:val="000000"/>
        </w:rPr>
        <w:t xml:space="preserve">local social enterprise </w:t>
      </w:r>
      <w:r w:rsidR="00B67D65" w:rsidRPr="00833C70">
        <w:rPr>
          <w:rFonts w:cstheme="minorHAnsi"/>
          <w:color w:val="000000"/>
        </w:rPr>
        <w:t xml:space="preserve">settings, </w:t>
      </w:r>
      <w:r w:rsidR="00B476D2">
        <w:rPr>
          <w:rFonts w:cstheme="minorHAnsi"/>
          <w:color w:val="000000"/>
        </w:rPr>
        <w:t xml:space="preserve">training and mentoring  and in </w:t>
      </w:r>
      <w:r w:rsidR="00B67D65" w:rsidRPr="00833C70">
        <w:rPr>
          <w:rFonts w:cstheme="minorHAnsi"/>
          <w:color w:val="000000"/>
        </w:rPr>
        <w:t xml:space="preserve"> local co</w:t>
      </w:r>
      <w:r w:rsidR="00D02BCC" w:rsidRPr="00833C70">
        <w:rPr>
          <w:rFonts w:cstheme="minorHAnsi"/>
          <w:color w:val="000000"/>
        </w:rPr>
        <w:t>mmunity development initiatives</w:t>
      </w:r>
      <w:r w:rsidR="00C137FF">
        <w:rPr>
          <w:rFonts w:cstheme="minorHAnsi"/>
          <w:color w:val="000000"/>
        </w:rPr>
        <w:t>.</w:t>
      </w:r>
      <w:r w:rsidR="00D02BCC" w:rsidRPr="00833C70">
        <w:rPr>
          <w:rFonts w:cstheme="minorHAnsi"/>
          <w:color w:val="000000"/>
        </w:rPr>
        <w:br/>
      </w:r>
    </w:p>
    <w:p w:rsidR="00B67D65" w:rsidRPr="00833C70" w:rsidRDefault="00B67D65" w:rsidP="00691D4C">
      <w:pPr>
        <w:pStyle w:val="ListParagraph"/>
        <w:numPr>
          <w:ilvl w:val="0"/>
          <w:numId w:val="7"/>
        </w:numPr>
        <w:spacing w:after="0" w:line="240" w:lineRule="auto"/>
        <w:rPr>
          <w:rFonts w:eastAsia="Times New Roman" w:cstheme="minorHAnsi"/>
          <w:color w:val="000000"/>
          <w:lang w:eastAsia="en-IE"/>
        </w:rPr>
      </w:pPr>
      <w:r w:rsidRPr="00833C70">
        <w:rPr>
          <w:rFonts w:cstheme="minorHAnsi"/>
        </w:rPr>
        <w:t>Resource</w:t>
      </w:r>
      <w:r w:rsidR="00D02BCC" w:rsidRPr="00833C70">
        <w:rPr>
          <w:rFonts w:cstheme="minorHAnsi"/>
        </w:rPr>
        <w:t xml:space="preserve">s available to local communities </w:t>
      </w:r>
      <w:r w:rsidR="00B8528D" w:rsidRPr="00833C70">
        <w:rPr>
          <w:rFonts w:cstheme="minorHAnsi"/>
        </w:rPr>
        <w:t xml:space="preserve">from different government programmes </w:t>
      </w:r>
      <w:r w:rsidR="00D02BCC" w:rsidRPr="00833C70">
        <w:rPr>
          <w:rFonts w:cstheme="minorHAnsi"/>
        </w:rPr>
        <w:t xml:space="preserve">should be pooled </w:t>
      </w:r>
      <w:r w:rsidR="00B8528D" w:rsidRPr="00833C70">
        <w:rPr>
          <w:rFonts w:cstheme="minorHAnsi"/>
        </w:rPr>
        <w:t xml:space="preserve">and integrated </w:t>
      </w:r>
      <w:r w:rsidR="00C137FF">
        <w:rPr>
          <w:rFonts w:cstheme="minorHAnsi"/>
        </w:rPr>
        <w:t xml:space="preserve">at local community level </w:t>
      </w:r>
      <w:r w:rsidR="00D02BCC" w:rsidRPr="00833C70">
        <w:rPr>
          <w:rFonts w:cstheme="minorHAnsi"/>
        </w:rPr>
        <w:t xml:space="preserve">in order </w:t>
      </w:r>
      <w:r w:rsidR="00F5580F">
        <w:rPr>
          <w:rFonts w:cstheme="minorHAnsi"/>
        </w:rPr>
        <w:t xml:space="preserve">to </w:t>
      </w:r>
      <w:r w:rsidR="00B8528D" w:rsidRPr="00833C70">
        <w:rPr>
          <w:rFonts w:cstheme="minorHAnsi"/>
        </w:rPr>
        <w:t>enhance collaboration,</w:t>
      </w:r>
      <w:r w:rsidR="00D02BCC" w:rsidRPr="00833C70">
        <w:rPr>
          <w:rFonts w:cstheme="minorHAnsi"/>
        </w:rPr>
        <w:t xml:space="preserve"> minimise competition and optimise value for money</w:t>
      </w:r>
      <w:r w:rsidR="00C137FF">
        <w:rPr>
          <w:rFonts w:cstheme="minorHAnsi"/>
        </w:rPr>
        <w:t xml:space="preserve"> and outcomes for citizens.</w:t>
      </w:r>
    </w:p>
    <w:p w:rsidR="00BD327E" w:rsidRPr="00833C70" w:rsidRDefault="00BD327E" w:rsidP="00C137FF">
      <w:pPr>
        <w:pStyle w:val="ListParagraph"/>
        <w:spacing w:after="0" w:line="240" w:lineRule="auto"/>
        <w:rPr>
          <w:rFonts w:eastAsia="Times New Roman" w:cstheme="minorHAnsi"/>
          <w:color w:val="000000"/>
          <w:lang w:eastAsia="en-IE"/>
        </w:rPr>
      </w:pPr>
    </w:p>
    <w:p w:rsidR="00B8528D" w:rsidRPr="00833C70" w:rsidRDefault="00B8528D" w:rsidP="00F5580F">
      <w:pPr>
        <w:pStyle w:val="ListParagraph"/>
        <w:numPr>
          <w:ilvl w:val="0"/>
          <w:numId w:val="7"/>
        </w:numPr>
        <w:spacing w:line="240" w:lineRule="auto"/>
        <w:rPr>
          <w:rFonts w:cstheme="minorHAnsi"/>
          <w:lang w:val="en" w:eastAsia="en-IE"/>
        </w:rPr>
      </w:pPr>
      <w:r w:rsidRPr="00833C70">
        <w:rPr>
          <w:rFonts w:cstheme="minorHAnsi"/>
          <w:lang w:val="en" w:eastAsia="en-IE"/>
        </w:rPr>
        <w:t xml:space="preserve">The potential of social enterprise at local level to create viable and sustainable jobs </w:t>
      </w:r>
      <w:r w:rsidR="00E46103" w:rsidRPr="00833C70">
        <w:rPr>
          <w:rFonts w:cstheme="minorHAnsi"/>
          <w:lang w:val="en" w:eastAsia="en-IE"/>
        </w:rPr>
        <w:t xml:space="preserve">should be further explored </w:t>
      </w:r>
      <w:r w:rsidRPr="00833C70">
        <w:rPr>
          <w:rFonts w:cstheme="minorHAnsi"/>
          <w:lang w:val="en" w:eastAsia="en-IE"/>
        </w:rPr>
        <w:t>w</w:t>
      </w:r>
      <w:r w:rsidR="00E46103" w:rsidRPr="00833C70">
        <w:rPr>
          <w:rFonts w:cstheme="minorHAnsi"/>
          <w:lang w:val="en" w:eastAsia="en-IE"/>
        </w:rPr>
        <w:t xml:space="preserve">ith a view to </w:t>
      </w:r>
      <w:r w:rsidRPr="00833C70">
        <w:rPr>
          <w:rFonts w:cstheme="minorHAnsi"/>
          <w:lang w:val="en" w:eastAsia="en-IE"/>
        </w:rPr>
        <w:t>facilitat</w:t>
      </w:r>
      <w:r w:rsidR="00E46103" w:rsidRPr="00833C70">
        <w:rPr>
          <w:rFonts w:cstheme="minorHAnsi"/>
          <w:lang w:val="en" w:eastAsia="en-IE"/>
        </w:rPr>
        <w:t>ing</w:t>
      </w:r>
      <w:r w:rsidRPr="00833C70">
        <w:rPr>
          <w:rFonts w:cstheme="minorHAnsi"/>
          <w:lang w:val="en" w:eastAsia="en-IE"/>
        </w:rPr>
        <w:t xml:space="preserve"> the entry/re</w:t>
      </w:r>
      <w:r w:rsidR="00F5580F">
        <w:rPr>
          <w:rFonts w:cstheme="minorHAnsi"/>
          <w:lang w:val="en" w:eastAsia="en-IE"/>
        </w:rPr>
        <w:t>-</w:t>
      </w:r>
      <w:r w:rsidRPr="00833C70">
        <w:rPr>
          <w:rFonts w:cstheme="minorHAnsi"/>
          <w:lang w:val="en" w:eastAsia="en-IE"/>
        </w:rPr>
        <w:t>entry to employment of specific social groups (people with low qualifications, young people who have never been employed, migrants and older workers who have been made redundant and women who have been out of the work force because of child-rearing responsibilities</w:t>
      </w:r>
      <w:r w:rsidR="00F5580F">
        <w:rPr>
          <w:rFonts w:cstheme="minorHAnsi"/>
          <w:lang w:val="en" w:eastAsia="en-IE"/>
        </w:rPr>
        <w:t>)</w:t>
      </w:r>
      <w:r w:rsidRPr="00833C70">
        <w:rPr>
          <w:rFonts w:cstheme="minorHAnsi"/>
          <w:lang w:val="en" w:eastAsia="en-IE"/>
        </w:rPr>
        <w:t>.</w:t>
      </w:r>
    </w:p>
    <w:p w:rsidR="00B8528D" w:rsidRPr="00833C70" w:rsidRDefault="00B8528D" w:rsidP="00B8528D">
      <w:pPr>
        <w:pStyle w:val="ListParagraph"/>
        <w:spacing w:after="0" w:line="240" w:lineRule="auto"/>
        <w:rPr>
          <w:rFonts w:eastAsia="Times New Roman" w:cstheme="minorHAnsi"/>
          <w:color w:val="000000"/>
          <w:lang w:eastAsia="en-IE"/>
        </w:rPr>
      </w:pPr>
    </w:p>
    <w:p w:rsidR="00A27A01" w:rsidRDefault="008D0E5A" w:rsidP="00A27A01">
      <w:pPr>
        <w:pStyle w:val="Heading3"/>
      </w:pPr>
      <w:r w:rsidRPr="00833C70">
        <w:t>Overview</w:t>
      </w:r>
    </w:p>
    <w:p w:rsidR="009124AB" w:rsidRPr="003E6A6E" w:rsidRDefault="00A27A01" w:rsidP="002B4BCB">
      <w:pPr>
        <w:rPr>
          <w:rFonts w:cstheme="minorHAnsi"/>
          <w:b/>
        </w:rPr>
      </w:pPr>
      <w:r>
        <w:t>Networks such as CISs and MABS are in a key position to identify the concerns of individual citizens and accordingly to provide</w:t>
      </w:r>
      <w:r>
        <w:rPr>
          <w:rFonts w:cstheme="minorHAnsi"/>
          <w:color w:val="000000"/>
        </w:rPr>
        <w:t xml:space="preserve"> feedback to policy-makers about how policies and practices are impacting on people's lives - anomalies, inadequate service provision, emerging trends in particular areas and discrepancies between Government stated policy and citizen reality. </w:t>
      </w:r>
      <w:r>
        <w:rPr>
          <w:rFonts w:cstheme="minorHAnsi"/>
        </w:rPr>
        <w:t>T</w:t>
      </w:r>
      <w:r>
        <w:rPr>
          <w:rFonts w:cstheme="minorHAnsi"/>
          <w:lang w:val="en-US"/>
        </w:rPr>
        <w:t xml:space="preserve">he challenge is </w:t>
      </w:r>
      <w:r>
        <w:rPr>
          <w:rFonts w:cstheme="minorHAnsi"/>
        </w:rPr>
        <w:t>to develop a wide range of protocols and practices to engage people in a meaningful and active way in shaping services according to their needs and expectations.</w:t>
      </w:r>
      <w:r>
        <w:rPr>
          <w:rFonts w:cstheme="minorHAnsi"/>
        </w:rPr>
        <w:br/>
      </w:r>
      <w:r w:rsidR="003E6A6E">
        <w:rPr>
          <w:rFonts w:cstheme="minorHAnsi"/>
          <w:b/>
        </w:rPr>
        <w:br/>
      </w:r>
      <w:r w:rsidR="002B4BCB">
        <w:t xml:space="preserve">Covid-19 has brought to the fore the vital role </w:t>
      </w:r>
      <w:r w:rsidR="00C137FF">
        <w:t xml:space="preserve">that </w:t>
      </w:r>
      <w:r w:rsidR="002B4BCB">
        <w:t>the State</w:t>
      </w:r>
      <w:r w:rsidR="004D2610">
        <w:t xml:space="preserve"> and local government</w:t>
      </w:r>
      <w:r w:rsidR="002B4BCB">
        <w:t xml:space="preserve"> plays in providing basic services and supports for its citizens. It also and, perhaps, in a more fundamental way, brought into sharp focus the importance of local communities</w:t>
      </w:r>
      <w:r w:rsidR="009124AB">
        <w:t xml:space="preserve">. As a society, </w:t>
      </w:r>
      <w:r w:rsidR="002B4BCB">
        <w:t xml:space="preserve">we </w:t>
      </w:r>
      <w:r w:rsidR="009124AB">
        <w:t xml:space="preserve">now </w:t>
      </w:r>
      <w:r w:rsidR="002B4BCB">
        <w:t xml:space="preserve">need to make sure that the correct mechanisms are put in place to </w:t>
      </w:r>
      <w:r w:rsidR="009124AB">
        <w:t xml:space="preserve">enable local communities </w:t>
      </w:r>
      <w:r w:rsidR="009124AB">
        <w:lastRenderedPageBreak/>
        <w:t xml:space="preserve">to </w:t>
      </w:r>
      <w:r w:rsidR="002B4BCB">
        <w:t xml:space="preserve">mitigate adverse economic shocks. This will require </w:t>
      </w:r>
      <w:r w:rsidR="009124AB">
        <w:t xml:space="preserve">a strong strategic focus on building sustainable communities and ensuring that nobody gets left behind. </w:t>
      </w:r>
      <w:r w:rsidR="002B4BCB">
        <w:rPr>
          <w:shd w:val="clear" w:color="auto" w:fill="FFFFFF"/>
        </w:rPr>
        <w:t>As it becomes clear that the economy is not going to return immediately to w</w:t>
      </w:r>
      <w:r w:rsidR="009124AB">
        <w:rPr>
          <w:shd w:val="clear" w:color="auto" w:fill="FFFFFF"/>
        </w:rPr>
        <w:t xml:space="preserve">here it </w:t>
      </w:r>
      <w:r w:rsidR="00C137FF">
        <w:rPr>
          <w:shd w:val="clear" w:color="auto" w:fill="FFFFFF"/>
        </w:rPr>
        <w:t xml:space="preserve">was, </w:t>
      </w:r>
      <w:r w:rsidR="002B4BCB">
        <w:rPr>
          <w:shd w:val="clear" w:color="auto" w:fill="FFFFFF"/>
        </w:rPr>
        <w:t xml:space="preserve">we need to make sure that </w:t>
      </w:r>
      <w:r w:rsidR="009124AB">
        <w:rPr>
          <w:shd w:val="clear" w:color="auto" w:fill="FFFFFF"/>
        </w:rPr>
        <w:t xml:space="preserve">marginalised </w:t>
      </w:r>
      <w:r w:rsidR="002B4BCB">
        <w:rPr>
          <w:shd w:val="clear" w:color="auto" w:fill="FFFFFF"/>
        </w:rPr>
        <w:t xml:space="preserve">groups are protected from </w:t>
      </w:r>
      <w:r w:rsidR="009124AB">
        <w:rPr>
          <w:shd w:val="clear" w:color="auto" w:fill="FFFFFF"/>
        </w:rPr>
        <w:t xml:space="preserve">further social exclusion and disengagement and related feelings of not belonging and possible mental health difficulties. These considerations should be at the core of the </w:t>
      </w:r>
      <w:r w:rsidR="009124AB">
        <w:t>Department of Rural and Community Development Statement of Strategy 2021-2023.</w:t>
      </w:r>
    </w:p>
    <w:p w:rsidR="002B4BCB" w:rsidRDefault="002B4BCB" w:rsidP="00987CB8">
      <w:pPr>
        <w:rPr>
          <w:rFonts w:cstheme="minorHAnsi"/>
          <w:b/>
        </w:rPr>
      </w:pPr>
    </w:p>
    <w:sectPr w:rsidR="002B4BC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D45" w:rsidRDefault="007B5D45" w:rsidP="003F6EA3">
      <w:pPr>
        <w:spacing w:after="0" w:line="240" w:lineRule="auto"/>
      </w:pPr>
      <w:r>
        <w:separator/>
      </w:r>
    </w:p>
  </w:endnote>
  <w:endnote w:type="continuationSeparator" w:id="0">
    <w:p w:rsidR="007B5D45" w:rsidRDefault="007B5D45" w:rsidP="003F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177595"/>
      <w:docPartObj>
        <w:docPartGallery w:val="Page Numbers (Bottom of Page)"/>
        <w:docPartUnique/>
      </w:docPartObj>
    </w:sdtPr>
    <w:sdtEndPr>
      <w:rPr>
        <w:noProof/>
      </w:rPr>
    </w:sdtEndPr>
    <w:sdtContent>
      <w:p w:rsidR="00BE0307" w:rsidRDefault="00BE0307">
        <w:pPr>
          <w:pStyle w:val="Footer"/>
          <w:jc w:val="right"/>
        </w:pPr>
        <w:r>
          <w:fldChar w:fldCharType="begin"/>
        </w:r>
        <w:r>
          <w:instrText xml:space="preserve"> PAGE   \* MERGEFORMAT </w:instrText>
        </w:r>
        <w:r>
          <w:fldChar w:fldCharType="separate"/>
        </w:r>
        <w:r w:rsidR="00EE1C68">
          <w:rPr>
            <w:noProof/>
          </w:rPr>
          <w:t>1</w:t>
        </w:r>
        <w:r>
          <w:rPr>
            <w:noProof/>
          </w:rPr>
          <w:fldChar w:fldCharType="end"/>
        </w:r>
      </w:p>
    </w:sdtContent>
  </w:sdt>
  <w:p w:rsidR="00BE0307" w:rsidRDefault="00BE0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D45" w:rsidRDefault="007B5D45" w:rsidP="003F6EA3">
      <w:pPr>
        <w:spacing w:after="0" w:line="240" w:lineRule="auto"/>
      </w:pPr>
      <w:r>
        <w:separator/>
      </w:r>
    </w:p>
  </w:footnote>
  <w:footnote w:type="continuationSeparator" w:id="0">
    <w:p w:rsidR="007B5D45" w:rsidRDefault="007B5D45" w:rsidP="003F6EA3">
      <w:pPr>
        <w:spacing w:after="0" w:line="240" w:lineRule="auto"/>
      </w:pPr>
      <w:r>
        <w:continuationSeparator/>
      </w:r>
    </w:p>
  </w:footnote>
  <w:footnote w:id="1">
    <w:p w:rsidR="00F53F2F" w:rsidRDefault="00F53F2F" w:rsidP="00F53F2F">
      <w:pPr>
        <w:pStyle w:val="NoSpacing"/>
      </w:pPr>
      <w:r>
        <w:rPr>
          <w:rStyle w:val="FootnoteReference"/>
          <w:rFonts w:ascii="Arial" w:hAnsi="Arial" w:cs="Arial"/>
        </w:rPr>
        <w:footnoteRef/>
      </w:r>
      <w:r>
        <w:t xml:space="preserve"> </w:t>
      </w:r>
      <w:r w:rsidR="00335C96">
        <w:rPr>
          <w:rFonts w:cstheme="minorHAnsi"/>
          <w:sz w:val="20"/>
          <w:szCs w:val="20"/>
          <w:lang w:val="en-US"/>
        </w:rPr>
        <w:t>CISs dealt with over half a million clients and over 1 million qu</w:t>
      </w:r>
      <w:r w:rsidR="00343A2D">
        <w:rPr>
          <w:rFonts w:cstheme="minorHAnsi"/>
          <w:sz w:val="20"/>
          <w:szCs w:val="20"/>
          <w:lang w:val="en-US"/>
        </w:rPr>
        <w:t>eries in 2019; CIPS had some 143</w:t>
      </w:r>
      <w:r w:rsidR="00335C96">
        <w:rPr>
          <w:rFonts w:cstheme="minorHAnsi"/>
          <w:sz w:val="20"/>
          <w:szCs w:val="20"/>
          <w:lang w:val="en-US"/>
        </w:rPr>
        <w:t xml:space="preserve">,000 callers; MABS helped </w:t>
      </w:r>
      <w:r w:rsidR="00343A2D">
        <w:rPr>
          <w:rFonts w:cstheme="minorHAnsi"/>
          <w:sz w:val="20"/>
          <w:szCs w:val="20"/>
          <w:lang w:val="en-US"/>
        </w:rPr>
        <w:t xml:space="preserve">over </w:t>
      </w:r>
      <w:r w:rsidR="00335C96">
        <w:rPr>
          <w:rFonts w:cstheme="minorHAnsi"/>
          <w:sz w:val="20"/>
          <w:szCs w:val="20"/>
          <w:lang w:val="en-US"/>
        </w:rPr>
        <w:t>42,000 people helped with problem debt</w:t>
      </w:r>
      <w:r w:rsidR="00343A2D">
        <w:rPr>
          <w:rFonts w:cstheme="minorHAnsi"/>
          <w:sz w:val="20"/>
          <w:szCs w:val="20"/>
          <w:lang w:val="en-US"/>
        </w:rPr>
        <w:t xml:space="preserve"> through its services and helpline</w:t>
      </w:r>
      <w:r w:rsidR="00335C96">
        <w:rPr>
          <w:rFonts w:cstheme="minorHAnsi"/>
          <w:sz w:val="20"/>
          <w:szCs w:val="20"/>
          <w:lang w:val="en-US"/>
        </w:rPr>
        <w:t xml:space="preserve">; and NAS provided </w:t>
      </w:r>
      <w:r w:rsidR="00B33CCC">
        <w:rPr>
          <w:rFonts w:cstheme="minorHAnsi"/>
          <w:sz w:val="20"/>
          <w:szCs w:val="20"/>
          <w:lang w:val="en-US"/>
        </w:rPr>
        <w:t xml:space="preserve">representative </w:t>
      </w:r>
      <w:r w:rsidR="00335C96">
        <w:rPr>
          <w:rFonts w:cstheme="minorHAnsi"/>
          <w:sz w:val="20"/>
          <w:szCs w:val="20"/>
          <w:lang w:val="en-US"/>
        </w:rPr>
        <w:t xml:space="preserve">advocacy support to </w:t>
      </w:r>
      <w:r w:rsidR="00B33CCC">
        <w:rPr>
          <w:rFonts w:cstheme="minorHAnsi"/>
          <w:sz w:val="20"/>
          <w:szCs w:val="20"/>
          <w:lang w:val="en-US"/>
        </w:rPr>
        <w:t>over a 1,0</w:t>
      </w:r>
      <w:r w:rsidR="00335C96">
        <w:rPr>
          <w:rFonts w:cstheme="minorHAnsi"/>
          <w:sz w:val="20"/>
          <w:szCs w:val="20"/>
          <w:lang w:val="en-US"/>
        </w:rPr>
        <w:t>00</w:t>
      </w:r>
      <w:r w:rsidR="00B33CCC">
        <w:rPr>
          <w:rFonts w:cstheme="minorHAnsi"/>
          <w:sz w:val="20"/>
          <w:szCs w:val="20"/>
          <w:lang w:val="en-US"/>
        </w:rPr>
        <w:t xml:space="preserve"> people and information and advice to over </w:t>
      </w:r>
      <w:r w:rsidR="00255180">
        <w:rPr>
          <w:rFonts w:cstheme="minorHAnsi"/>
          <w:sz w:val="20"/>
          <w:szCs w:val="20"/>
          <w:lang w:val="en-US"/>
        </w:rPr>
        <w:t>3,0</w:t>
      </w:r>
      <w:r w:rsidR="00B33CCC">
        <w:rPr>
          <w:rFonts w:cstheme="minorHAnsi"/>
          <w:sz w:val="20"/>
          <w:szCs w:val="20"/>
          <w:lang w:val="en-US"/>
        </w:rPr>
        <w:t>00.</w:t>
      </w:r>
    </w:p>
  </w:footnote>
  <w:footnote w:id="2">
    <w:p w:rsidR="00B27A59" w:rsidRDefault="000729BF" w:rsidP="00B27A59">
      <w:pPr>
        <w:pStyle w:val="NoSpacing"/>
      </w:pPr>
      <w:r w:rsidRPr="00A67B18">
        <w:rPr>
          <w:rStyle w:val="FootnoteReference"/>
          <w:rFonts w:ascii="Arial" w:hAnsi="Arial" w:cs="Arial"/>
          <w:b/>
          <w:sz w:val="20"/>
          <w:szCs w:val="20"/>
        </w:rPr>
        <w:footnoteRef/>
      </w:r>
      <w:r w:rsidRPr="00A67B18">
        <w:t xml:space="preserve"> </w:t>
      </w:r>
      <w:r w:rsidRPr="00B33CCC">
        <w:rPr>
          <w:sz w:val="20"/>
          <w:szCs w:val="20"/>
        </w:rPr>
        <w:t>See, for example, Submission</w:t>
      </w:r>
      <w:r w:rsidR="00E46103" w:rsidRPr="00B33CCC">
        <w:rPr>
          <w:sz w:val="20"/>
          <w:szCs w:val="20"/>
        </w:rPr>
        <w:t>s</w:t>
      </w:r>
      <w:r w:rsidRPr="00B33CCC">
        <w:rPr>
          <w:sz w:val="20"/>
          <w:szCs w:val="20"/>
        </w:rPr>
        <w:t xml:space="preserve"> on </w:t>
      </w:r>
      <w:r w:rsidR="00343A2D">
        <w:rPr>
          <w:i/>
          <w:sz w:val="20"/>
          <w:szCs w:val="20"/>
        </w:rPr>
        <w:t>Migrant</w:t>
      </w:r>
      <w:r w:rsidRPr="00B33CCC">
        <w:rPr>
          <w:i/>
          <w:sz w:val="20"/>
          <w:szCs w:val="20"/>
        </w:rPr>
        <w:t xml:space="preserve"> Integration Strategy</w:t>
      </w:r>
      <w:r w:rsidRPr="00B33CCC">
        <w:rPr>
          <w:sz w:val="20"/>
          <w:szCs w:val="20"/>
        </w:rPr>
        <w:t>;</w:t>
      </w:r>
      <w:r w:rsidR="00E46103" w:rsidRPr="00B33CCC">
        <w:rPr>
          <w:sz w:val="20"/>
          <w:szCs w:val="20"/>
        </w:rPr>
        <w:t xml:space="preserve"> </w:t>
      </w:r>
      <w:r w:rsidR="00D12B32" w:rsidRPr="00B33CCC">
        <w:rPr>
          <w:i/>
          <w:sz w:val="20"/>
          <w:szCs w:val="20"/>
        </w:rPr>
        <w:t>National Volunteering Strategy, Evaluation of Community Banking and Local Provision of Banking and Financial Services</w:t>
      </w:r>
      <w:r w:rsidR="00B33CCC">
        <w:rPr>
          <w:i/>
          <w:sz w:val="20"/>
          <w:szCs w:val="20"/>
        </w:rPr>
        <w:t xml:space="preserve">; </w:t>
      </w:r>
      <w:hyperlink r:id="rId1" w:history="1">
        <w:r w:rsidR="00B27A59" w:rsidRPr="00EE0BCC">
          <w:rPr>
            <w:rStyle w:val="Hyperlink"/>
            <w:sz w:val="20"/>
            <w:szCs w:val="20"/>
          </w:rPr>
          <w:t>Citizens Information</w:t>
        </w:r>
        <w:r w:rsidR="00EE0BCC">
          <w:rPr>
            <w:rStyle w:val="Hyperlink"/>
            <w:sz w:val="20"/>
            <w:szCs w:val="20"/>
          </w:rPr>
          <w:t xml:space="preserve"> Board</w:t>
        </w:r>
        <w:r w:rsidR="00B27A59" w:rsidRPr="00EE0BCC">
          <w:rPr>
            <w:rStyle w:val="Hyperlink"/>
            <w:sz w:val="20"/>
            <w:szCs w:val="20"/>
          </w:rPr>
          <w:t xml:space="preserve"> Website: Submissions and Policy Recommendations.</w:t>
        </w:r>
      </w:hyperlink>
    </w:p>
    <w:p w:rsidR="00B27A59" w:rsidRPr="00A67B18" w:rsidRDefault="00B27A59" w:rsidP="00B27A59">
      <w:pPr>
        <w:pStyle w:val="NoSpacing"/>
        <w:ind w:left="720"/>
      </w:pPr>
    </w:p>
  </w:footnote>
  <w:footnote w:id="3">
    <w:p w:rsidR="00C1153A" w:rsidRPr="00C1153A" w:rsidRDefault="00C1153A" w:rsidP="003E6A6E">
      <w:pPr>
        <w:pStyle w:val="FootnoteText"/>
        <w:rPr>
          <w:lang w:val="en-IE"/>
        </w:rPr>
      </w:pPr>
      <w:r>
        <w:rPr>
          <w:rStyle w:val="FootnoteReference"/>
        </w:rPr>
        <w:footnoteRef/>
      </w:r>
      <w:r>
        <w:t xml:space="preserve"> </w:t>
      </w:r>
      <w:r w:rsidRPr="003E6A6E">
        <w:rPr>
          <w:rFonts w:asciiTheme="minorHAnsi" w:hAnsiTheme="minorHAnsi" w:cstheme="minorHAnsi"/>
          <w:lang w:val="en-IE"/>
        </w:rPr>
        <w:t xml:space="preserve">See CIB Submission </w:t>
      </w:r>
      <w:r w:rsidR="003E6A6E" w:rsidRPr="003E6A6E">
        <w:rPr>
          <w:rFonts w:asciiTheme="minorHAnsi" w:hAnsiTheme="minorHAnsi" w:cstheme="minorHAnsi"/>
          <w:lang w:val="en-IE"/>
        </w:rPr>
        <w:t xml:space="preserve">on </w:t>
      </w:r>
      <w:r w:rsidR="003E6A6E" w:rsidRPr="003E6A6E">
        <w:rPr>
          <w:rFonts w:asciiTheme="minorHAnsi" w:hAnsiTheme="minorHAnsi" w:cstheme="minorHAnsi"/>
          <w:lang w:val="en"/>
        </w:rPr>
        <w:t xml:space="preserve">National Social Enterprise Policy, </w:t>
      </w:r>
      <w:hyperlink r:id="rId2" w:history="1">
        <w:r w:rsidR="00D0122E">
          <w:rPr>
            <w:rStyle w:val="Hyperlink"/>
            <w:rFonts w:asciiTheme="minorHAnsi" w:hAnsiTheme="minorHAnsi" w:cstheme="minorHAnsi"/>
            <w:lang w:val="en"/>
          </w:rPr>
          <w:t>Consultation on Draft National Social Enterprise Policy for Ireland 2019 - 2022.  Citizens Information Board's response to the Dept of Rural &amp; Community Development Consultation.</w:t>
        </w:r>
      </w:hyperlink>
    </w:p>
  </w:footnote>
  <w:footnote w:id="4">
    <w:p w:rsidR="00B476D2" w:rsidRDefault="00B476D2" w:rsidP="00B476D2">
      <w:pPr>
        <w:pStyle w:val="FootnoteText"/>
        <w:rPr>
          <w:rFonts w:asciiTheme="minorHAnsi" w:hAnsiTheme="minorHAnsi" w:cstheme="minorHAnsi"/>
        </w:rPr>
      </w:pPr>
      <w:r>
        <w:rPr>
          <w:rStyle w:val="FootnoteReference"/>
        </w:rPr>
        <w:footnoteRef/>
      </w:r>
      <w:r w:rsidR="00EE0BCC">
        <w:t xml:space="preserve"> </w:t>
      </w:r>
      <w:hyperlink r:id="rId3" w:history="1">
        <w:r w:rsidR="00EE0BCC" w:rsidRPr="00EE0BCC">
          <w:rPr>
            <w:rStyle w:val="Hyperlink"/>
            <w:rFonts w:asciiTheme="minorHAnsi" w:hAnsiTheme="minorHAnsi" w:cstheme="minorHAnsi"/>
          </w:rPr>
          <w:t>Joint Report on Local Banking in I</w:t>
        </w:r>
        <w:r w:rsidR="00EE0BCC">
          <w:rPr>
            <w:rStyle w:val="Hyperlink"/>
            <w:rFonts w:asciiTheme="minorHAnsi" w:hAnsiTheme="minorHAnsi" w:cstheme="minorHAnsi"/>
          </w:rPr>
          <w:t>reland,</w:t>
        </w:r>
        <w:r w:rsidR="00EE0BCC" w:rsidRPr="00EE0BCC">
          <w:rPr>
            <w:rStyle w:val="Hyperlink"/>
            <w:rFonts w:asciiTheme="minorHAnsi" w:hAnsiTheme="minorHAnsi" w:cstheme="minorHAnsi"/>
          </w:rPr>
          <w:t xml:space="preserve"> Department of </w:t>
        </w:r>
        <w:r w:rsidR="00EE0BCC">
          <w:rPr>
            <w:rStyle w:val="Hyperlink"/>
            <w:rFonts w:asciiTheme="minorHAnsi" w:hAnsiTheme="minorHAnsi" w:cstheme="minorHAnsi"/>
          </w:rPr>
          <w:t>Finance</w:t>
        </w:r>
        <w:r w:rsidR="00EE0BCC" w:rsidRPr="00EE0BCC">
          <w:rPr>
            <w:rStyle w:val="Hyperlink"/>
            <w:rFonts w:asciiTheme="minorHAnsi" w:hAnsiTheme="minorHAnsi" w:cstheme="minorHAnsi"/>
          </w:rPr>
          <w:t>,2018</w:t>
        </w:r>
      </w:hyperlink>
      <w:r>
        <w:rPr>
          <w:rFonts w:asciiTheme="minorHAnsi" w:hAnsiTheme="minorHAnsi" w:cstheme="minorHAnsi"/>
        </w:rPr>
        <w:t xml:space="preserve"> </w:t>
      </w:r>
    </w:p>
  </w:footnote>
  <w:footnote w:id="5">
    <w:p w:rsidR="004C385F" w:rsidRDefault="004C385F">
      <w:pPr>
        <w:pStyle w:val="FootnoteText"/>
      </w:pPr>
      <w:r>
        <w:rPr>
          <w:rStyle w:val="FootnoteReference"/>
        </w:rPr>
        <w:footnoteRef/>
      </w:r>
      <w:r>
        <w:t xml:space="preserve"> </w:t>
      </w:r>
      <w:r w:rsidRPr="00596AC2">
        <w:rPr>
          <w:rFonts w:asciiTheme="minorHAnsi" w:hAnsiTheme="minorHAnsi" w:cstheme="minorHAnsi"/>
        </w:rPr>
        <w:t>See CIB Pre-budget 2021 Submi</w:t>
      </w:r>
      <w:r w:rsidR="00596AC2" w:rsidRPr="00596AC2">
        <w:rPr>
          <w:rFonts w:asciiTheme="minorHAnsi" w:hAnsiTheme="minorHAnsi" w:cstheme="minorHAnsi"/>
        </w:rPr>
        <w:t>s</w:t>
      </w:r>
      <w:r w:rsidRPr="00596AC2">
        <w:rPr>
          <w:rFonts w:asciiTheme="minorHAnsi" w:hAnsiTheme="minorHAnsi" w:cstheme="minorHAnsi"/>
        </w:rPr>
        <w:t>sion</w:t>
      </w:r>
      <w:r w:rsidR="00596AC2" w:rsidRPr="00596AC2">
        <w:rPr>
          <w:rFonts w:asciiTheme="minorHAnsi" w:hAnsiTheme="minorHAnsi" w:cstheme="minorHAnsi"/>
        </w:rPr>
        <w:t xml:space="preserve"> </w:t>
      </w:r>
      <w:hyperlink r:id="rId4" w:history="1">
        <w:r w:rsidR="00D0122E">
          <w:rPr>
            <w:rStyle w:val="Hyperlink"/>
            <w:rFonts w:asciiTheme="minorHAnsi" w:hAnsiTheme="minorHAnsi" w:cstheme="minorHAnsi"/>
          </w:rPr>
          <w:t xml:space="preserve">"Leaving Nobody Behind".  Protecting Citizens' Rights and Entitlements post Covid 19.  </w:t>
        </w:r>
      </w:hyperlink>
      <w:r w:rsidR="00596AC2">
        <w:t xml:space="preserve"> </w:t>
      </w:r>
    </w:p>
  </w:footnote>
  <w:footnote w:id="6">
    <w:p w:rsidR="00372F00" w:rsidRDefault="00372F00" w:rsidP="00372F00">
      <w:pPr>
        <w:pStyle w:val="FootnoteText"/>
        <w:rPr>
          <w:rFonts w:ascii="Arial" w:hAnsi="Arial" w:cs="Arial"/>
          <w:lang w:val="en-IE"/>
        </w:rPr>
      </w:pPr>
      <w:r w:rsidRPr="00884B37">
        <w:rPr>
          <w:rStyle w:val="FootnoteReference"/>
          <w:rFonts w:asciiTheme="minorHAnsi" w:hAnsiTheme="minorHAnsi" w:cstheme="minorHAnsi"/>
        </w:rPr>
        <w:footnoteRef/>
      </w:r>
      <w:r w:rsidRPr="00884B37">
        <w:rPr>
          <w:rFonts w:asciiTheme="minorHAnsi" w:hAnsiTheme="minorHAnsi" w:cstheme="minorHAnsi"/>
        </w:rPr>
        <w:t xml:space="preserve"> </w:t>
      </w:r>
      <w:hyperlink r:id="rId5" w:history="1">
        <w:r w:rsidR="00D0122E">
          <w:rPr>
            <w:rStyle w:val="Hyperlink"/>
            <w:rFonts w:asciiTheme="minorHAnsi" w:hAnsiTheme="minorHAnsi" w:cstheme="minorHAnsi"/>
          </w:rPr>
          <w:t>Citizens as Partners.  OECD Handbook on Information, Consultation and Public Participation in Policy-Making.</w:t>
        </w:r>
      </w:hyperlink>
      <w:r>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61B1"/>
    <w:multiLevelType w:val="hybridMultilevel"/>
    <w:tmpl w:val="42C87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C92C6C"/>
    <w:multiLevelType w:val="hybridMultilevel"/>
    <w:tmpl w:val="D0409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4A2EA1"/>
    <w:multiLevelType w:val="hybridMultilevel"/>
    <w:tmpl w:val="2D2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6826707"/>
    <w:multiLevelType w:val="hybridMultilevel"/>
    <w:tmpl w:val="932C8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94467A9"/>
    <w:multiLevelType w:val="hybridMultilevel"/>
    <w:tmpl w:val="073262FC"/>
    <w:lvl w:ilvl="0" w:tplc="CF2C45FE">
      <w:start w:val="1"/>
      <w:numFmt w:val="bullet"/>
      <w:pStyle w:val="ListBullet2"/>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B65DD3"/>
    <w:multiLevelType w:val="hybridMultilevel"/>
    <w:tmpl w:val="CAFA7746"/>
    <w:lvl w:ilvl="0" w:tplc="65469E14">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2B97934"/>
    <w:multiLevelType w:val="hybridMultilevel"/>
    <w:tmpl w:val="FF3AEF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6C37450"/>
    <w:multiLevelType w:val="hybridMultilevel"/>
    <w:tmpl w:val="F230BE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1"/>
  </w:num>
  <w:num w:numId="6">
    <w:abstractNumId w:val="2"/>
  </w:num>
  <w:num w:numId="7">
    <w:abstractNumId w:val="3"/>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7C"/>
    <w:rsid w:val="00020C23"/>
    <w:rsid w:val="0002283E"/>
    <w:rsid w:val="00033C16"/>
    <w:rsid w:val="00070DCC"/>
    <w:rsid w:val="000729BF"/>
    <w:rsid w:val="000F1F83"/>
    <w:rsid w:val="00123F8B"/>
    <w:rsid w:val="001261FD"/>
    <w:rsid w:val="0014740C"/>
    <w:rsid w:val="00153872"/>
    <w:rsid w:val="00166DFD"/>
    <w:rsid w:val="001C03F2"/>
    <w:rsid w:val="001D737D"/>
    <w:rsid w:val="001D7F16"/>
    <w:rsid w:val="002033F1"/>
    <w:rsid w:val="00211FC0"/>
    <w:rsid w:val="0024636F"/>
    <w:rsid w:val="00255180"/>
    <w:rsid w:val="00260CD1"/>
    <w:rsid w:val="00274F56"/>
    <w:rsid w:val="00283E12"/>
    <w:rsid w:val="002B4BCB"/>
    <w:rsid w:val="002B78E2"/>
    <w:rsid w:val="002C29AC"/>
    <w:rsid w:val="002C7283"/>
    <w:rsid w:val="002F7E7C"/>
    <w:rsid w:val="00304F5E"/>
    <w:rsid w:val="00312AF5"/>
    <w:rsid w:val="00315FA6"/>
    <w:rsid w:val="00324696"/>
    <w:rsid w:val="00335C96"/>
    <w:rsid w:val="0034250D"/>
    <w:rsid w:val="00343A2D"/>
    <w:rsid w:val="00372F00"/>
    <w:rsid w:val="003B0C50"/>
    <w:rsid w:val="003E6A6E"/>
    <w:rsid w:val="003F0991"/>
    <w:rsid w:val="003F6EA3"/>
    <w:rsid w:val="004051AB"/>
    <w:rsid w:val="00405424"/>
    <w:rsid w:val="00414B5A"/>
    <w:rsid w:val="00436FB9"/>
    <w:rsid w:val="00443602"/>
    <w:rsid w:val="004637A7"/>
    <w:rsid w:val="00463EDB"/>
    <w:rsid w:val="00494A0C"/>
    <w:rsid w:val="004A55AD"/>
    <w:rsid w:val="004C385F"/>
    <w:rsid w:val="004C4EFF"/>
    <w:rsid w:val="004D2610"/>
    <w:rsid w:val="004E5796"/>
    <w:rsid w:val="004F4C66"/>
    <w:rsid w:val="00500EE6"/>
    <w:rsid w:val="00503C66"/>
    <w:rsid w:val="00517680"/>
    <w:rsid w:val="0052329A"/>
    <w:rsid w:val="005328F8"/>
    <w:rsid w:val="00550B28"/>
    <w:rsid w:val="005855C1"/>
    <w:rsid w:val="0059052F"/>
    <w:rsid w:val="00591054"/>
    <w:rsid w:val="00594AA6"/>
    <w:rsid w:val="00596AC2"/>
    <w:rsid w:val="005E488F"/>
    <w:rsid w:val="005E70E7"/>
    <w:rsid w:val="005E74C1"/>
    <w:rsid w:val="005F219D"/>
    <w:rsid w:val="005F31DF"/>
    <w:rsid w:val="0062097F"/>
    <w:rsid w:val="00646536"/>
    <w:rsid w:val="00691D4C"/>
    <w:rsid w:val="006B43EF"/>
    <w:rsid w:val="006D0D23"/>
    <w:rsid w:val="0070444B"/>
    <w:rsid w:val="0072769A"/>
    <w:rsid w:val="00741C7F"/>
    <w:rsid w:val="00744720"/>
    <w:rsid w:val="007569D8"/>
    <w:rsid w:val="0076256E"/>
    <w:rsid w:val="00796EA4"/>
    <w:rsid w:val="007B5D45"/>
    <w:rsid w:val="007E0F48"/>
    <w:rsid w:val="007E45E6"/>
    <w:rsid w:val="00805457"/>
    <w:rsid w:val="00807F10"/>
    <w:rsid w:val="00815D4D"/>
    <w:rsid w:val="0082004F"/>
    <w:rsid w:val="0083283B"/>
    <w:rsid w:val="00833C70"/>
    <w:rsid w:val="0084267B"/>
    <w:rsid w:val="00847B27"/>
    <w:rsid w:val="00851432"/>
    <w:rsid w:val="00884B37"/>
    <w:rsid w:val="00890943"/>
    <w:rsid w:val="008A2400"/>
    <w:rsid w:val="008A4A53"/>
    <w:rsid w:val="008D0E5A"/>
    <w:rsid w:val="008D3D79"/>
    <w:rsid w:val="008E01BE"/>
    <w:rsid w:val="0090088A"/>
    <w:rsid w:val="009124AB"/>
    <w:rsid w:val="0091700C"/>
    <w:rsid w:val="009341A3"/>
    <w:rsid w:val="009457D1"/>
    <w:rsid w:val="00961CCE"/>
    <w:rsid w:val="00972BC7"/>
    <w:rsid w:val="00982408"/>
    <w:rsid w:val="00986000"/>
    <w:rsid w:val="00987CB8"/>
    <w:rsid w:val="009910C5"/>
    <w:rsid w:val="00994022"/>
    <w:rsid w:val="009A1F8C"/>
    <w:rsid w:val="009A263B"/>
    <w:rsid w:val="009E14A7"/>
    <w:rsid w:val="009E2EB8"/>
    <w:rsid w:val="009F2CD4"/>
    <w:rsid w:val="00A050EF"/>
    <w:rsid w:val="00A27A01"/>
    <w:rsid w:val="00A27BA9"/>
    <w:rsid w:val="00A32864"/>
    <w:rsid w:val="00A43EB0"/>
    <w:rsid w:val="00A504BE"/>
    <w:rsid w:val="00A67B18"/>
    <w:rsid w:val="00A94E67"/>
    <w:rsid w:val="00A95F56"/>
    <w:rsid w:val="00AA0DFA"/>
    <w:rsid w:val="00AA5E94"/>
    <w:rsid w:val="00B2010D"/>
    <w:rsid w:val="00B249CD"/>
    <w:rsid w:val="00B27580"/>
    <w:rsid w:val="00B27A59"/>
    <w:rsid w:val="00B33CCC"/>
    <w:rsid w:val="00B35E78"/>
    <w:rsid w:val="00B476D2"/>
    <w:rsid w:val="00B67D65"/>
    <w:rsid w:val="00B777BC"/>
    <w:rsid w:val="00B8528D"/>
    <w:rsid w:val="00B9475A"/>
    <w:rsid w:val="00BB64F9"/>
    <w:rsid w:val="00BD327E"/>
    <w:rsid w:val="00BE0307"/>
    <w:rsid w:val="00C065BB"/>
    <w:rsid w:val="00C1153A"/>
    <w:rsid w:val="00C12CB2"/>
    <w:rsid w:val="00C137FF"/>
    <w:rsid w:val="00C13BA7"/>
    <w:rsid w:val="00C1530C"/>
    <w:rsid w:val="00C20300"/>
    <w:rsid w:val="00CA0301"/>
    <w:rsid w:val="00CA0A10"/>
    <w:rsid w:val="00CD1B1B"/>
    <w:rsid w:val="00CE539E"/>
    <w:rsid w:val="00CF3AEE"/>
    <w:rsid w:val="00D0122E"/>
    <w:rsid w:val="00D02BCC"/>
    <w:rsid w:val="00D12B32"/>
    <w:rsid w:val="00D26717"/>
    <w:rsid w:val="00D41543"/>
    <w:rsid w:val="00D56093"/>
    <w:rsid w:val="00D56BAC"/>
    <w:rsid w:val="00D73CCD"/>
    <w:rsid w:val="00D80F84"/>
    <w:rsid w:val="00D9006B"/>
    <w:rsid w:val="00DC121E"/>
    <w:rsid w:val="00DE4A5F"/>
    <w:rsid w:val="00E17034"/>
    <w:rsid w:val="00E40018"/>
    <w:rsid w:val="00E41D4F"/>
    <w:rsid w:val="00E46103"/>
    <w:rsid w:val="00E57D97"/>
    <w:rsid w:val="00E746DC"/>
    <w:rsid w:val="00EA3EC0"/>
    <w:rsid w:val="00EB0956"/>
    <w:rsid w:val="00EB0ABA"/>
    <w:rsid w:val="00EB5F68"/>
    <w:rsid w:val="00EE0BCC"/>
    <w:rsid w:val="00EE1C68"/>
    <w:rsid w:val="00EF0B58"/>
    <w:rsid w:val="00F40467"/>
    <w:rsid w:val="00F43A2F"/>
    <w:rsid w:val="00F44490"/>
    <w:rsid w:val="00F4628F"/>
    <w:rsid w:val="00F53F2F"/>
    <w:rsid w:val="00F5580F"/>
    <w:rsid w:val="00F922F0"/>
    <w:rsid w:val="00FA355A"/>
    <w:rsid w:val="00FB11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3661113-6BA0-40F6-A0A1-3823AED5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C70"/>
  </w:style>
  <w:style w:type="paragraph" w:styleId="Heading1">
    <w:name w:val="heading 1"/>
    <w:basedOn w:val="Normal"/>
    <w:next w:val="Normal"/>
    <w:link w:val="Heading1Char"/>
    <w:uiPriority w:val="9"/>
    <w:qFormat/>
    <w:rsid w:val="00D56B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F6EA3"/>
    <w:pPr>
      <w:keepNext/>
      <w:spacing w:after="0" w:line="240" w:lineRule="auto"/>
      <w:outlineLvl w:val="1"/>
    </w:pPr>
    <w:rPr>
      <w:rFonts w:ascii="Arial" w:eastAsia="Times New Roman" w:hAnsi="Arial" w:cs="Arial"/>
      <w:b/>
      <w:bCs/>
      <w:sz w:val="24"/>
      <w:szCs w:val="24"/>
      <w:lang w:val="en-GB"/>
    </w:rPr>
  </w:style>
  <w:style w:type="paragraph" w:styleId="Heading3">
    <w:name w:val="heading 3"/>
    <w:basedOn w:val="Normal"/>
    <w:next w:val="Normal"/>
    <w:link w:val="Heading3Char"/>
    <w:uiPriority w:val="9"/>
    <w:unhideWhenUsed/>
    <w:qFormat/>
    <w:rsid w:val="009E14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14A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53F2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3F6EA3"/>
    <w:pPr>
      <w:keepNext/>
      <w:spacing w:after="0" w:line="240" w:lineRule="auto"/>
      <w:outlineLvl w:val="6"/>
    </w:pPr>
    <w:rPr>
      <w:rFonts w:ascii="Times New Roman" w:eastAsia="Times New Roman" w:hAnsi="Times New Roman" w:cs="Times New Roman"/>
      <w:b/>
      <w:bCs/>
      <w:i/>
      <w:iCs/>
      <w:sz w:val="24"/>
      <w:szCs w:val="24"/>
      <w:lang w:val="en-GB"/>
    </w:rPr>
  </w:style>
  <w:style w:type="paragraph" w:styleId="Heading8">
    <w:name w:val="heading 8"/>
    <w:basedOn w:val="Normal"/>
    <w:next w:val="Normal"/>
    <w:link w:val="Heading8Char"/>
    <w:semiHidden/>
    <w:unhideWhenUsed/>
    <w:qFormat/>
    <w:rsid w:val="003F6EA3"/>
    <w:pPr>
      <w:keepNext/>
      <w:spacing w:after="0" w:line="240" w:lineRule="auto"/>
      <w:jc w:val="both"/>
      <w:outlineLvl w:val="7"/>
    </w:pPr>
    <w:rPr>
      <w:rFonts w:ascii="Arial" w:eastAsia="Times New Roman" w:hAnsi="Arial" w:cs="Arial"/>
      <w:b/>
      <w:bCs/>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018"/>
    <w:rPr>
      <w:color w:val="262C17"/>
      <w:u w:val="single"/>
    </w:rPr>
  </w:style>
  <w:style w:type="paragraph" w:styleId="NormalWeb">
    <w:name w:val="Normal (Web)"/>
    <w:basedOn w:val="Normal"/>
    <w:uiPriority w:val="99"/>
    <w:semiHidden/>
    <w:unhideWhenUsed/>
    <w:rsid w:val="00E40018"/>
    <w:pPr>
      <w:spacing w:after="240"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C12CB2"/>
    <w:rPr>
      <w:i/>
      <w:iCs/>
    </w:rPr>
  </w:style>
  <w:style w:type="character" w:customStyle="1" w:styleId="Heading2Char">
    <w:name w:val="Heading 2 Char"/>
    <w:basedOn w:val="DefaultParagraphFont"/>
    <w:link w:val="Heading2"/>
    <w:rsid w:val="003F6EA3"/>
    <w:rPr>
      <w:rFonts w:ascii="Arial" w:eastAsia="Times New Roman" w:hAnsi="Arial" w:cs="Arial"/>
      <w:b/>
      <w:bCs/>
      <w:sz w:val="24"/>
      <w:szCs w:val="24"/>
      <w:lang w:val="en-GB"/>
    </w:rPr>
  </w:style>
  <w:style w:type="character" w:customStyle="1" w:styleId="Heading7Char">
    <w:name w:val="Heading 7 Char"/>
    <w:basedOn w:val="DefaultParagraphFont"/>
    <w:link w:val="Heading7"/>
    <w:semiHidden/>
    <w:rsid w:val="003F6EA3"/>
    <w:rPr>
      <w:rFonts w:ascii="Times New Roman" w:eastAsia="Times New Roman" w:hAnsi="Times New Roman" w:cs="Times New Roman"/>
      <w:b/>
      <w:bCs/>
      <w:i/>
      <w:iCs/>
      <w:sz w:val="24"/>
      <w:szCs w:val="24"/>
      <w:lang w:val="en-GB"/>
    </w:rPr>
  </w:style>
  <w:style w:type="character" w:customStyle="1" w:styleId="Heading8Char">
    <w:name w:val="Heading 8 Char"/>
    <w:basedOn w:val="DefaultParagraphFont"/>
    <w:link w:val="Heading8"/>
    <w:semiHidden/>
    <w:rsid w:val="003F6EA3"/>
    <w:rPr>
      <w:rFonts w:ascii="Arial" w:eastAsia="Times New Roman" w:hAnsi="Arial" w:cs="Arial"/>
      <w:b/>
      <w:bCs/>
      <w:i/>
      <w:iCs/>
      <w:sz w:val="24"/>
      <w:szCs w:val="24"/>
      <w:lang w:val="en-GB"/>
    </w:rPr>
  </w:style>
  <w:style w:type="paragraph" w:styleId="FootnoteText">
    <w:name w:val="footnote text"/>
    <w:aliases w:val="Footnotes,5_G,Arial,Footnote Text Char Char1,Footnote Text Char2,Footnote Text Char Char Char Char,Footnote Text Char1 Char1,Footnote Text Char Char Char1,Footnote Text Char3,Footnote Text Char2 Char,Footnote Text Char1 Char"/>
    <w:basedOn w:val="Normal"/>
    <w:link w:val="FootnoteTextChar"/>
    <w:uiPriority w:val="99"/>
    <w:unhideWhenUsed/>
    <w:rsid w:val="003F6EA3"/>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s Char,5_G Char,Arial Char,Footnote Text Char Char1 Char,Footnote Text Char2 Char1,Footnote Text Char Char Char Char Char,Footnote Text Char1 Char1 Char,Footnote Text Char Char Char1 Char,Footnote Text Char3 Char"/>
    <w:basedOn w:val="DefaultParagraphFont"/>
    <w:link w:val="FootnoteText"/>
    <w:uiPriority w:val="99"/>
    <w:rsid w:val="003F6EA3"/>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F6EA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3F6EA3"/>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3F6EA3"/>
    <w:pPr>
      <w:spacing w:after="0" w:line="240" w:lineRule="auto"/>
    </w:pPr>
    <w:rPr>
      <w:rFonts w:ascii="Times New Roman" w:eastAsia="Times New Roman" w:hAnsi="Times New Roman" w:cs="Times New Roman"/>
      <w:color w:val="000000"/>
      <w:sz w:val="24"/>
      <w:szCs w:val="24"/>
      <w:lang w:val="en-GB"/>
    </w:rPr>
  </w:style>
  <w:style w:type="character" w:customStyle="1" w:styleId="BodyTextChar">
    <w:name w:val="Body Text Char"/>
    <w:basedOn w:val="DefaultParagraphFont"/>
    <w:link w:val="BodyText"/>
    <w:rsid w:val="003F6EA3"/>
    <w:rPr>
      <w:rFonts w:ascii="Times New Roman" w:eastAsia="Times New Roman" w:hAnsi="Times New Roman" w:cs="Times New Roman"/>
      <w:color w:val="000000"/>
      <w:sz w:val="24"/>
      <w:szCs w:val="24"/>
      <w:lang w:val="en-GB"/>
    </w:rPr>
  </w:style>
  <w:style w:type="paragraph" w:styleId="BodyTextIndent">
    <w:name w:val="Body Text Indent"/>
    <w:basedOn w:val="Normal"/>
    <w:link w:val="BodyTextIndentChar"/>
    <w:semiHidden/>
    <w:unhideWhenUsed/>
    <w:rsid w:val="003F6EA3"/>
    <w:pPr>
      <w:spacing w:after="0" w:line="240" w:lineRule="auto"/>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3F6EA3"/>
    <w:rPr>
      <w:rFonts w:ascii="Times New Roman" w:eastAsia="Times New Roman" w:hAnsi="Times New Roman" w:cs="Times New Roman"/>
      <w:szCs w:val="20"/>
    </w:rPr>
  </w:style>
  <w:style w:type="paragraph" w:styleId="BodyText3">
    <w:name w:val="Body Text 3"/>
    <w:basedOn w:val="Normal"/>
    <w:link w:val="BodyText3Char"/>
    <w:unhideWhenUsed/>
    <w:rsid w:val="003F6EA3"/>
    <w:pPr>
      <w:spacing w:after="0" w:line="240" w:lineRule="auto"/>
    </w:pPr>
    <w:rPr>
      <w:rFonts w:ascii="Times New Roman" w:eastAsia="Times New Roman" w:hAnsi="Times New Roman" w:cs="Times New Roman"/>
      <w:b/>
      <w:bCs/>
      <w:i/>
      <w:iCs/>
      <w:sz w:val="24"/>
      <w:szCs w:val="24"/>
      <w:lang w:val="en-GB"/>
    </w:rPr>
  </w:style>
  <w:style w:type="character" w:customStyle="1" w:styleId="BodyText3Char">
    <w:name w:val="Body Text 3 Char"/>
    <w:basedOn w:val="DefaultParagraphFont"/>
    <w:link w:val="BodyText3"/>
    <w:rsid w:val="003F6EA3"/>
    <w:rPr>
      <w:rFonts w:ascii="Times New Roman" w:eastAsia="Times New Roman" w:hAnsi="Times New Roman" w:cs="Times New Roman"/>
      <w:b/>
      <w:bCs/>
      <w:i/>
      <w:iCs/>
      <w:sz w:val="24"/>
      <w:szCs w:val="24"/>
      <w:lang w:val="en-GB"/>
    </w:rPr>
  </w:style>
  <w:style w:type="paragraph" w:customStyle="1" w:styleId="Para2">
    <w:name w:val="Para2"/>
    <w:basedOn w:val="Normal"/>
    <w:rsid w:val="003F6EA3"/>
    <w:pPr>
      <w:keepLines/>
      <w:autoSpaceDE w:val="0"/>
      <w:autoSpaceDN w:val="0"/>
      <w:spacing w:after="86" w:line="240" w:lineRule="atLeast"/>
      <w:ind w:firstLine="432"/>
      <w:jc w:val="both"/>
    </w:pPr>
    <w:rPr>
      <w:rFonts w:ascii="Times New Roman" w:eastAsia="Times New Roman" w:hAnsi="Times New Roman" w:cs="Times New Roman"/>
      <w:sz w:val="23"/>
      <w:szCs w:val="23"/>
      <w:lang w:val="en-US"/>
    </w:rPr>
  </w:style>
  <w:style w:type="character" w:styleId="FootnoteReference">
    <w:name w:val="footnote reference"/>
    <w:aliases w:val="4_G,Footnote Refernece"/>
    <w:basedOn w:val="DefaultParagraphFont"/>
    <w:uiPriority w:val="99"/>
    <w:semiHidden/>
    <w:unhideWhenUsed/>
    <w:rsid w:val="003F6EA3"/>
    <w:rPr>
      <w:vertAlign w:val="superscript"/>
    </w:rPr>
  </w:style>
  <w:style w:type="paragraph" w:styleId="ListParagraph">
    <w:name w:val="List Paragraph"/>
    <w:basedOn w:val="Normal"/>
    <w:uiPriority w:val="34"/>
    <w:qFormat/>
    <w:rsid w:val="00500EE6"/>
    <w:pPr>
      <w:ind w:left="720"/>
      <w:contextualSpacing/>
    </w:pPr>
  </w:style>
  <w:style w:type="paragraph" w:styleId="Header">
    <w:name w:val="header"/>
    <w:basedOn w:val="Normal"/>
    <w:link w:val="HeaderChar"/>
    <w:uiPriority w:val="99"/>
    <w:unhideWhenUsed/>
    <w:rsid w:val="00500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EE6"/>
  </w:style>
  <w:style w:type="paragraph" w:styleId="BalloonText">
    <w:name w:val="Balloon Text"/>
    <w:basedOn w:val="Normal"/>
    <w:link w:val="BalloonTextChar"/>
    <w:uiPriority w:val="99"/>
    <w:semiHidden/>
    <w:unhideWhenUsed/>
    <w:rsid w:val="00414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B5A"/>
    <w:rPr>
      <w:rFonts w:ascii="Tahoma" w:hAnsi="Tahoma" w:cs="Tahoma"/>
      <w:sz w:val="16"/>
      <w:szCs w:val="16"/>
    </w:rPr>
  </w:style>
  <w:style w:type="character" w:styleId="FollowedHyperlink">
    <w:name w:val="FollowedHyperlink"/>
    <w:basedOn w:val="DefaultParagraphFont"/>
    <w:uiPriority w:val="99"/>
    <w:semiHidden/>
    <w:unhideWhenUsed/>
    <w:rsid w:val="00414B5A"/>
    <w:rPr>
      <w:color w:val="800080" w:themeColor="followedHyperlink"/>
      <w:u w:val="single"/>
    </w:rPr>
  </w:style>
  <w:style w:type="character" w:styleId="Strong">
    <w:name w:val="Strong"/>
    <w:basedOn w:val="DefaultParagraphFont"/>
    <w:uiPriority w:val="22"/>
    <w:qFormat/>
    <w:rsid w:val="00414B5A"/>
    <w:rPr>
      <w:b/>
      <w:bCs/>
    </w:rPr>
  </w:style>
  <w:style w:type="character" w:customStyle="1" w:styleId="Heading3Char">
    <w:name w:val="Heading 3 Char"/>
    <w:basedOn w:val="DefaultParagraphFont"/>
    <w:link w:val="Heading3"/>
    <w:uiPriority w:val="9"/>
    <w:rsid w:val="009E14A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14A7"/>
    <w:rPr>
      <w:rFonts w:asciiTheme="majorHAnsi" w:eastAsiaTheme="majorEastAsia" w:hAnsiTheme="majorHAnsi" w:cstheme="majorBidi"/>
      <w:b/>
      <w:bCs/>
      <w:i/>
      <w:iCs/>
      <w:color w:val="4F81BD" w:themeColor="accent1"/>
    </w:rPr>
  </w:style>
  <w:style w:type="paragraph" w:customStyle="1" w:styleId="noname">
    <w:name w:val="no_name"/>
    <w:basedOn w:val="Normal"/>
    <w:rsid w:val="009E14A7"/>
    <w:pPr>
      <w:spacing w:after="0" w:line="240" w:lineRule="auto"/>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uiPriority w:val="9"/>
    <w:rsid w:val="00D56BAC"/>
    <w:rPr>
      <w:rFonts w:asciiTheme="majorHAnsi" w:eastAsiaTheme="majorEastAsia" w:hAnsiTheme="majorHAnsi" w:cstheme="majorBidi"/>
      <w:b/>
      <w:bCs/>
      <w:color w:val="365F91" w:themeColor="accent1" w:themeShade="BF"/>
      <w:sz w:val="28"/>
      <w:szCs w:val="28"/>
    </w:rPr>
  </w:style>
  <w:style w:type="character" w:customStyle="1" w:styleId="by-author">
    <w:name w:val="by-author"/>
    <w:basedOn w:val="DefaultParagraphFont"/>
    <w:rsid w:val="00D56BAC"/>
  </w:style>
  <w:style w:type="character" w:customStyle="1" w:styleId="author">
    <w:name w:val="author"/>
    <w:basedOn w:val="DefaultParagraphFont"/>
    <w:rsid w:val="00D56BAC"/>
  </w:style>
  <w:style w:type="paragraph" w:styleId="NoSpacing">
    <w:name w:val="No Spacing"/>
    <w:uiPriority w:val="1"/>
    <w:qFormat/>
    <w:rsid w:val="00C1530C"/>
    <w:pPr>
      <w:spacing w:after="0" w:line="240" w:lineRule="auto"/>
    </w:pPr>
    <w:rPr>
      <w:rFonts w:ascii="Calibri" w:eastAsia="Calibri" w:hAnsi="Calibri" w:cs="Times New Roman"/>
    </w:rPr>
  </w:style>
  <w:style w:type="paragraph" w:styleId="Title">
    <w:name w:val="Title"/>
    <w:basedOn w:val="Normal"/>
    <w:link w:val="TitleChar"/>
    <w:qFormat/>
    <w:rsid w:val="009A263B"/>
    <w:pPr>
      <w:spacing w:after="0" w:line="240" w:lineRule="auto"/>
      <w:jc w:val="center"/>
    </w:pPr>
    <w:rPr>
      <w:rFonts w:ascii="Arial" w:eastAsia="Times New Roman" w:hAnsi="Arial" w:cs="Arial"/>
      <w:b/>
      <w:bCs/>
      <w:spacing w:val="20"/>
      <w:sz w:val="28"/>
      <w:szCs w:val="60"/>
      <w:lang w:val="en-GB"/>
    </w:rPr>
  </w:style>
  <w:style w:type="character" w:customStyle="1" w:styleId="TitleChar">
    <w:name w:val="Title Char"/>
    <w:basedOn w:val="DefaultParagraphFont"/>
    <w:link w:val="Title"/>
    <w:rsid w:val="009A263B"/>
    <w:rPr>
      <w:rFonts w:ascii="Arial" w:eastAsia="Times New Roman" w:hAnsi="Arial" w:cs="Arial"/>
      <w:b/>
      <w:bCs/>
      <w:spacing w:val="20"/>
      <w:sz w:val="28"/>
      <w:szCs w:val="60"/>
      <w:lang w:val="en-GB"/>
    </w:rPr>
  </w:style>
  <w:style w:type="character" w:customStyle="1" w:styleId="Heading5Char">
    <w:name w:val="Heading 5 Char"/>
    <w:basedOn w:val="DefaultParagraphFont"/>
    <w:link w:val="Heading5"/>
    <w:uiPriority w:val="9"/>
    <w:rsid w:val="00F53F2F"/>
    <w:rPr>
      <w:rFonts w:asciiTheme="majorHAnsi" w:eastAsiaTheme="majorEastAsia" w:hAnsiTheme="majorHAnsi" w:cstheme="majorBidi"/>
      <w:color w:val="365F91" w:themeColor="accent1" w:themeShade="BF"/>
    </w:rPr>
  </w:style>
  <w:style w:type="paragraph" w:styleId="ListBullet2">
    <w:name w:val="List Bullet 2"/>
    <w:basedOn w:val="Normal"/>
    <w:autoRedefine/>
    <w:semiHidden/>
    <w:unhideWhenUsed/>
    <w:rsid w:val="00D26717"/>
    <w:pPr>
      <w:numPr>
        <w:numId w:val="3"/>
      </w:numPr>
      <w:spacing w:after="0" w:line="240" w:lineRule="auto"/>
    </w:pPr>
    <w:rPr>
      <w:rFonts w:ascii="Arial" w:eastAsia="Times New Roman" w:hAnsi="Arial" w:cs="Arial"/>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927">
      <w:bodyDiv w:val="1"/>
      <w:marLeft w:val="0"/>
      <w:marRight w:val="0"/>
      <w:marTop w:val="0"/>
      <w:marBottom w:val="0"/>
      <w:divBdr>
        <w:top w:val="none" w:sz="0" w:space="0" w:color="auto"/>
        <w:left w:val="none" w:sz="0" w:space="0" w:color="auto"/>
        <w:bottom w:val="none" w:sz="0" w:space="0" w:color="auto"/>
        <w:right w:val="none" w:sz="0" w:space="0" w:color="auto"/>
      </w:divBdr>
    </w:div>
    <w:div w:id="34503065">
      <w:bodyDiv w:val="1"/>
      <w:marLeft w:val="0"/>
      <w:marRight w:val="0"/>
      <w:marTop w:val="0"/>
      <w:marBottom w:val="0"/>
      <w:divBdr>
        <w:top w:val="none" w:sz="0" w:space="0" w:color="auto"/>
        <w:left w:val="none" w:sz="0" w:space="0" w:color="auto"/>
        <w:bottom w:val="none" w:sz="0" w:space="0" w:color="auto"/>
        <w:right w:val="none" w:sz="0" w:space="0" w:color="auto"/>
      </w:divBdr>
    </w:div>
    <w:div w:id="48849688">
      <w:bodyDiv w:val="1"/>
      <w:marLeft w:val="0"/>
      <w:marRight w:val="0"/>
      <w:marTop w:val="0"/>
      <w:marBottom w:val="0"/>
      <w:divBdr>
        <w:top w:val="none" w:sz="0" w:space="0" w:color="auto"/>
        <w:left w:val="none" w:sz="0" w:space="0" w:color="auto"/>
        <w:bottom w:val="none" w:sz="0" w:space="0" w:color="auto"/>
        <w:right w:val="none" w:sz="0" w:space="0" w:color="auto"/>
      </w:divBdr>
    </w:div>
    <w:div w:id="55982430">
      <w:bodyDiv w:val="1"/>
      <w:marLeft w:val="0"/>
      <w:marRight w:val="0"/>
      <w:marTop w:val="0"/>
      <w:marBottom w:val="0"/>
      <w:divBdr>
        <w:top w:val="none" w:sz="0" w:space="0" w:color="auto"/>
        <w:left w:val="none" w:sz="0" w:space="0" w:color="auto"/>
        <w:bottom w:val="none" w:sz="0" w:space="0" w:color="auto"/>
        <w:right w:val="none" w:sz="0" w:space="0" w:color="auto"/>
      </w:divBdr>
    </w:div>
    <w:div w:id="62680596">
      <w:bodyDiv w:val="1"/>
      <w:marLeft w:val="0"/>
      <w:marRight w:val="0"/>
      <w:marTop w:val="0"/>
      <w:marBottom w:val="0"/>
      <w:divBdr>
        <w:top w:val="none" w:sz="0" w:space="0" w:color="auto"/>
        <w:left w:val="none" w:sz="0" w:space="0" w:color="auto"/>
        <w:bottom w:val="none" w:sz="0" w:space="0" w:color="auto"/>
        <w:right w:val="none" w:sz="0" w:space="0" w:color="auto"/>
      </w:divBdr>
    </w:div>
    <w:div w:id="125051788">
      <w:bodyDiv w:val="1"/>
      <w:marLeft w:val="0"/>
      <w:marRight w:val="0"/>
      <w:marTop w:val="0"/>
      <w:marBottom w:val="0"/>
      <w:divBdr>
        <w:top w:val="none" w:sz="0" w:space="0" w:color="auto"/>
        <w:left w:val="none" w:sz="0" w:space="0" w:color="auto"/>
        <w:bottom w:val="none" w:sz="0" w:space="0" w:color="auto"/>
        <w:right w:val="none" w:sz="0" w:space="0" w:color="auto"/>
      </w:divBdr>
    </w:div>
    <w:div w:id="148249356">
      <w:bodyDiv w:val="1"/>
      <w:marLeft w:val="0"/>
      <w:marRight w:val="0"/>
      <w:marTop w:val="0"/>
      <w:marBottom w:val="0"/>
      <w:divBdr>
        <w:top w:val="none" w:sz="0" w:space="0" w:color="auto"/>
        <w:left w:val="none" w:sz="0" w:space="0" w:color="auto"/>
        <w:bottom w:val="none" w:sz="0" w:space="0" w:color="auto"/>
        <w:right w:val="none" w:sz="0" w:space="0" w:color="auto"/>
      </w:divBdr>
    </w:div>
    <w:div w:id="253786866">
      <w:bodyDiv w:val="1"/>
      <w:marLeft w:val="0"/>
      <w:marRight w:val="0"/>
      <w:marTop w:val="0"/>
      <w:marBottom w:val="0"/>
      <w:divBdr>
        <w:top w:val="none" w:sz="0" w:space="0" w:color="auto"/>
        <w:left w:val="none" w:sz="0" w:space="0" w:color="auto"/>
        <w:bottom w:val="none" w:sz="0" w:space="0" w:color="auto"/>
        <w:right w:val="none" w:sz="0" w:space="0" w:color="auto"/>
      </w:divBdr>
    </w:div>
    <w:div w:id="262493214">
      <w:bodyDiv w:val="1"/>
      <w:marLeft w:val="0"/>
      <w:marRight w:val="0"/>
      <w:marTop w:val="0"/>
      <w:marBottom w:val="0"/>
      <w:divBdr>
        <w:top w:val="none" w:sz="0" w:space="0" w:color="auto"/>
        <w:left w:val="none" w:sz="0" w:space="0" w:color="auto"/>
        <w:bottom w:val="none" w:sz="0" w:space="0" w:color="auto"/>
        <w:right w:val="none" w:sz="0" w:space="0" w:color="auto"/>
      </w:divBdr>
    </w:div>
    <w:div w:id="271743144">
      <w:bodyDiv w:val="1"/>
      <w:marLeft w:val="0"/>
      <w:marRight w:val="0"/>
      <w:marTop w:val="0"/>
      <w:marBottom w:val="0"/>
      <w:divBdr>
        <w:top w:val="none" w:sz="0" w:space="0" w:color="auto"/>
        <w:left w:val="none" w:sz="0" w:space="0" w:color="auto"/>
        <w:bottom w:val="none" w:sz="0" w:space="0" w:color="auto"/>
        <w:right w:val="none" w:sz="0" w:space="0" w:color="auto"/>
      </w:divBdr>
    </w:div>
    <w:div w:id="275330562">
      <w:bodyDiv w:val="1"/>
      <w:marLeft w:val="0"/>
      <w:marRight w:val="0"/>
      <w:marTop w:val="0"/>
      <w:marBottom w:val="0"/>
      <w:divBdr>
        <w:top w:val="none" w:sz="0" w:space="0" w:color="auto"/>
        <w:left w:val="none" w:sz="0" w:space="0" w:color="auto"/>
        <w:bottom w:val="none" w:sz="0" w:space="0" w:color="auto"/>
        <w:right w:val="none" w:sz="0" w:space="0" w:color="auto"/>
      </w:divBdr>
    </w:div>
    <w:div w:id="341133386">
      <w:bodyDiv w:val="1"/>
      <w:marLeft w:val="0"/>
      <w:marRight w:val="0"/>
      <w:marTop w:val="0"/>
      <w:marBottom w:val="0"/>
      <w:divBdr>
        <w:top w:val="none" w:sz="0" w:space="0" w:color="auto"/>
        <w:left w:val="none" w:sz="0" w:space="0" w:color="auto"/>
        <w:bottom w:val="none" w:sz="0" w:space="0" w:color="auto"/>
        <w:right w:val="none" w:sz="0" w:space="0" w:color="auto"/>
      </w:divBdr>
    </w:div>
    <w:div w:id="341586807">
      <w:bodyDiv w:val="1"/>
      <w:marLeft w:val="0"/>
      <w:marRight w:val="0"/>
      <w:marTop w:val="0"/>
      <w:marBottom w:val="0"/>
      <w:divBdr>
        <w:top w:val="none" w:sz="0" w:space="0" w:color="auto"/>
        <w:left w:val="none" w:sz="0" w:space="0" w:color="auto"/>
        <w:bottom w:val="none" w:sz="0" w:space="0" w:color="auto"/>
        <w:right w:val="none" w:sz="0" w:space="0" w:color="auto"/>
      </w:divBdr>
    </w:div>
    <w:div w:id="354579898">
      <w:bodyDiv w:val="1"/>
      <w:marLeft w:val="0"/>
      <w:marRight w:val="0"/>
      <w:marTop w:val="0"/>
      <w:marBottom w:val="0"/>
      <w:divBdr>
        <w:top w:val="none" w:sz="0" w:space="0" w:color="auto"/>
        <w:left w:val="none" w:sz="0" w:space="0" w:color="auto"/>
        <w:bottom w:val="none" w:sz="0" w:space="0" w:color="auto"/>
        <w:right w:val="none" w:sz="0" w:space="0" w:color="auto"/>
      </w:divBdr>
    </w:div>
    <w:div w:id="361135004">
      <w:bodyDiv w:val="1"/>
      <w:marLeft w:val="0"/>
      <w:marRight w:val="0"/>
      <w:marTop w:val="0"/>
      <w:marBottom w:val="0"/>
      <w:divBdr>
        <w:top w:val="none" w:sz="0" w:space="0" w:color="auto"/>
        <w:left w:val="none" w:sz="0" w:space="0" w:color="auto"/>
        <w:bottom w:val="none" w:sz="0" w:space="0" w:color="auto"/>
        <w:right w:val="none" w:sz="0" w:space="0" w:color="auto"/>
      </w:divBdr>
    </w:div>
    <w:div w:id="366639882">
      <w:bodyDiv w:val="1"/>
      <w:marLeft w:val="0"/>
      <w:marRight w:val="0"/>
      <w:marTop w:val="0"/>
      <w:marBottom w:val="0"/>
      <w:divBdr>
        <w:top w:val="none" w:sz="0" w:space="0" w:color="auto"/>
        <w:left w:val="none" w:sz="0" w:space="0" w:color="auto"/>
        <w:bottom w:val="none" w:sz="0" w:space="0" w:color="auto"/>
        <w:right w:val="none" w:sz="0" w:space="0" w:color="auto"/>
      </w:divBdr>
    </w:div>
    <w:div w:id="377557300">
      <w:bodyDiv w:val="1"/>
      <w:marLeft w:val="0"/>
      <w:marRight w:val="0"/>
      <w:marTop w:val="0"/>
      <w:marBottom w:val="0"/>
      <w:divBdr>
        <w:top w:val="none" w:sz="0" w:space="0" w:color="auto"/>
        <w:left w:val="none" w:sz="0" w:space="0" w:color="auto"/>
        <w:bottom w:val="none" w:sz="0" w:space="0" w:color="auto"/>
        <w:right w:val="none" w:sz="0" w:space="0" w:color="auto"/>
      </w:divBdr>
    </w:div>
    <w:div w:id="384989214">
      <w:bodyDiv w:val="1"/>
      <w:marLeft w:val="0"/>
      <w:marRight w:val="0"/>
      <w:marTop w:val="0"/>
      <w:marBottom w:val="0"/>
      <w:divBdr>
        <w:top w:val="none" w:sz="0" w:space="0" w:color="auto"/>
        <w:left w:val="none" w:sz="0" w:space="0" w:color="auto"/>
        <w:bottom w:val="none" w:sz="0" w:space="0" w:color="auto"/>
        <w:right w:val="none" w:sz="0" w:space="0" w:color="auto"/>
      </w:divBdr>
    </w:div>
    <w:div w:id="407729203">
      <w:bodyDiv w:val="1"/>
      <w:marLeft w:val="0"/>
      <w:marRight w:val="0"/>
      <w:marTop w:val="0"/>
      <w:marBottom w:val="0"/>
      <w:divBdr>
        <w:top w:val="none" w:sz="0" w:space="0" w:color="auto"/>
        <w:left w:val="none" w:sz="0" w:space="0" w:color="auto"/>
        <w:bottom w:val="none" w:sz="0" w:space="0" w:color="auto"/>
        <w:right w:val="none" w:sz="0" w:space="0" w:color="auto"/>
      </w:divBdr>
    </w:div>
    <w:div w:id="415052537">
      <w:bodyDiv w:val="1"/>
      <w:marLeft w:val="0"/>
      <w:marRight w:val="0"/>
      <w:marTop w:val="0"/>
      <w:marBottom w:val="0"/>
      <w:divBdr>
        <w:top w:val="none" w:sz="0" w:space="0" w:color="auto"/>
        <w:left w:val="none" w:sz="0" w:space="0" w:color="auto"/>
        <w:bottom w:val="none" w:sz="0" w:space="0" w:color="auto"/>
        <w:right w:val="none" w:sz="0" w:space="0" w:color="auto"/>
      </w:divBdr>
    </w:div>
    <w:div w:id="416367676">
      <w:bodyDiv w:val="1"/>
      <w:marLeft w:val="0"/>
      <w:marRight w:val="0"/>
      <w:marTop w:val="0"/>
      <w:marBottom w:val="0"/>
      <w:divBdr>
        <w:top w:val="none" w:sz="0" w:space="0" w:color="auto"/>
        <w:left w:val="none" w:sz="0" w:space="0" w:color="auto"/>
        <w:bottom w:val="none" w:sz="0" w:space="0" w:color="auto"/>
        <w:right w:val="none" w:sz="0" w:space="0" w:color="auto"/>
      </w:divBdr>
    </w:div>
    <w:div w:id="463812649">
      <w:bodyDiv w:val="1"/>
      <w:marLeft w:val="0"/>
      <w:marRight w:val="0"/>
      <w:marTop w:val="0"/>
      <w:marBottom w:val="0"/>
      <w:divBdr>
        <w:top w:val="none" w:sz="0" w:space="0" w:color="auto"/>
        <w:left w:val="none" w:sz="0" w:space="0" w:color="auto"/>
        <w:bottom w:val="none" w:sz="0" w:space="0" w:color="auto"/>
        <w:right w:val="none" w:sz="0" w:space="0" w:color="auto"/>
      </w:divBdr>
    </w:div>
    <w:div w:id="473372348">
      <w:bodyDiv w:val="1"/>
      <w:marLeft w:val="0"/>
      <w:marRight w:val="0"/>
      <w:marTop w:val="0"/>
      <w:marBottom w:val="0"/>
      <w:divBdr>
        <w:top w:val="none" w:sz="0" w:space="0" w:color="auto"/>
        <w:left w:val="none" w:sz="0" w:space="0" w:color="auto"/>
        <w:bottom w:val="none" w:sz="0" w:space="0" w:color="auto"/>
        <w:right w:val="none" w:sz="0" w:space="0" w:color="auto"/>
      </w:divBdr>
    </w:div>
    <w:div w:id="496118621">
      <w:bodyDiv w:val="1"/>
      <w:marLeft w:val="0"/>
      <w:marRight w:val="0"/>
      <w:marTop w:val="0"/>
      <w:marBottom w:val="0"/>
      <w:divBdr>
        <w:top w:val="none" w:sz="0" w:space="0" w:color="auto"/>
        <w:left w:val="none" w:sz="0" w:space="0" w:color="auto"/>
        <w:bottom w:val="none" w:sz="0" w:space="0" w:color="auto"/>
        <w:right w:val="none" w:sz="0" w:space="0" w:color="auto"/>
      </w:divBdr>
    </w:div>
    <w:div w:id="528178389">
      <w:bodyDiv w:val="1"/>
      <w:marLeft w:val="0"/>
      <w:marRight w:val="0"/>
      <w:marTop w:val="0"/>
      <w:marBottom w:val="0"/>
      <w:divBdr>
        <w:top w:val="none" w:sz="0" w:space="0" w:color="auto"/>
        <w:left w:val="none" w:sz="0" w:space="0" w:color="auto"/>
        <w:bottom w:val="none" w:sz="0" w:space="0" w:color="auto"/>
        <w:right w:val="none" w:sz="0" w:space="0" w:color="auto"/>
      </w:divBdr>
    </w:div>
    <w:div w:id="529297805">
      <w:bodyDiv w:val="1"/>
      <w:marLeft w:val="0"/>
      <w:marRight w:val="0"/>
      <w:marTop w:val="0"/>
      <w:marBottom w:val="0"/>
      <w:divBdr>
        <w:top w:val="none" w:sz="0" w:space="0" w:color="auto"/>
        <w:left w:val="none" w:sz="0" w:space="0" w:color="auto"/>
        <w:bottom w:val="none" w:sz="0" w:space="0" w:color="auto"/>
        <w:right w:val="none" w:sz="0" w:space="0" w:color="auto"/>
      </w:divBdr>
      <w:divsChild>
        <w:div w:id="1057970556">
          <w:marLeft w:val="0"/>
          <w:marRight w:val="0"/>
          <w:marTop w:val="300"/>
          <w:marBottom w:val="300"/>
          <w:divBdr>
            <w:top w:val="none" w:sz="0" w:space="0" w:color="auto"/>
            <w:left w:val="none" w:sz="0" w:space="0" w:color="auto"/>
            <w:bottom w:val="none" w:sz="0" w:space="0" w:color="auto"/>
            <w:right w:val="none" w:sz="0" w:space="0" w:color="auto"/>
          </w:divBdr>
          <w:divsChild>
            <w:div w:id="990597911">
              <w:marLeft w:val="0"/>
              <w:marRight w:val="0"/>
              <w:marTop w:val="0"/>
              <w:marBottom w:val="0"/>
              <w:divBdr>
                <w:top w:val="none" w:sz="0" w:space="0" w:color="auto"/>
                <w:left w:val="none" w:sz="0" w:space="0" w:color="auto"/>
                <w:bottom w:val="none" w:sz="0" w:space="0" w:color="auto"/>
                <w:right w:val="none" w:sz="0" w:space="0" w:color="auto"/>
              </w:divBdr>
              <w:divsChild>
                <w:div w:id="1668095997">
                  <w:marLeft w:val="-300"/>
                  <w:marRight w:val="0"/>
                  <w:marTop w:val="0"/>
                  <w:marBottom w:val="0"/>
                  <w:divBdr>
                    <w:top w:val="none" w:sz="0" w:space="0" w:color="auto"/>
                    <w:left w:val="none" w:sz="0" w:space="0" w:color="auto"/>
                    <w:bottom w:val="none" w:sz="0" w:space="0" w:color="auto"/>
                    <w:right w:val="none" w:sz="0" w:space="0" w:color="auto"/>
                  </w:divBdr>
                  <w:divsChild>
                    <w:div w:id="156457412">
                      <w:marLeft w:val="0"/>
                      <w:marRight w:val="0"/>
                      <w:marTop w:val="0"/>
                      <w:marBottom w:val="0"/>
                      <w:divBdr>
                        <w:top w:val="none" w:sz="0" w:space="0" w:color="auto"/>
                        <w:left w:val="none" w:sz="0" w:space="0" w:color="auto"/>
                        <w:bottom w:val="none" w:sz="0" w:space="0" w:color="auto"/>
                        <w:right w:val="none" w:sz="0" w:space="0" w:color="auto"/>
                      </w:divBdr>
                      <w:divsChild>
                        <w:div w:id="6882894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7548638">
      <w:bodyDiv w:val="1"/>
      <w:marLeft w:val="0"/>
      <w:marRight w:val="0"/>
      <w:marTop w:val="0"/>
      <w:marBottom w:val="0"/>
      <w:divBdr>
        <w:top w:val="none" w:sz="0" w:space="0" w:color="auto"/>
        <w:left w:val="none" w:sz="0" w:space="0" w:color="auto"/>
        <w:bottom w:val="none" w:sz="0" w:space="0" w:color="auto"/>
        <w:right w:val="none" w:sz="0" w:space="0" w:color="auto"/>
      </w:divBdr>
    </w:div>
    <w:div w:id="541721070">
      <w:bodyDiv w:val="1"/>
      <w:marLeft w:val="0"/>
      <w:marRight w:val="0"/>
      <w:marTop w:val="0"/>
      <w:marBottom w:val="0"/>
      <w:divBdr>
        <w:top w:val="none" w:sz="0" w:space="0" w:color="auto"/>
        <w:left w:val="none" w:sz="0" w:space="0" w:color="auto"/>
        <w:bottom w:val="none" w:sz="0" w:space="0" w:color="auto"/>
        <w:right w:val="none" w:sz="0" w:space="0" w:color="auto"/>
      </w:divBdr>
    </w:div>
    <w:div w:id="543366793">
      <w:bodyDiv w:val="1"/>
      <w:marLeft w:val="0"/>
      <w:marRight w:val="0"/>
      <w:marTop w:val="0"/>
      <w:marBottom w:val="0"/>
      <w:divBdr>
        <w:top w:val="none" w:sz="0" w:space="0" w:color="auto"/>
        <w:left w:val="none" w:sz="0" w:space="0" w:color="auto"/>
        <w:bottom w:val="none" w:sz="0" w:space="0" w:color="auto"/>
        <w:right w:val="none" w:sz="0" w:space="0" w:color="auto"/>
      </w:divBdr>
    </w:div>
    <w:div w:id="551574559">
      <w:bodyDiv w:val="1"/>
      <w:marLeft w:val="0"/>
      <w:marRight w:val="0"/>
      <w:marTop w:val="0"/>
      <w:marBottom w:val="0"/>
      <w:divBdr>
        <w:top w:val="none" w:sz="0" w:space="0" w:color="auto"/>
        <w:left w:val="none" w:sz="0" w:space="0" w:color="auto"/>
        <w:bottom w:val="none" w:sz="0" w:space="0" w:color="auto"/>
        <w:right w:val="none" w:sz="0" w:space="0" w:color="auto"/>
      </w:divBdr>
    </w:div>
    <w:div w:id="554052927">
      <w:bodyDiv w:val="1"/>
      <w:marLeft w:val="0"/>
      <w:marRight w:val="0"/>
      <w:marTop w:val="0"/>
      <w:marBottom w:val="0"/>
      <w:divBdr>
        <w:top w:val="none" w:sz="0" w:space="0" w:color="auto"/>
        <w:left w:val="none" w:sz="0" w:space="0" w:color="auto"/>
        <w:bottom w:val="none" w:sz="0" w:space="0" w:color="auto"/>
        <w:right w:val="none" w:sz="0" w:space="0" w:color="auto"/>
      </w:divBdr>
    </w:div>
    <w:div w:id="571933777">
      <w:bodyDiv w:val="1"/>
      <w:marLeft w:val="0"/>
      <w:marRight w:val="0"/>
      <w:marTop w:val="0"/>
      <w:marBottom w:val="0"/>
      <w:divBdr>
        <w:top w:val="none" w:sz="0" w:space="0" w:color="auto"/>
        <w:left w:val="none" w:sz="0" w:space="0" w:color="auto"/>
        <w:bottom w:val="none" w:sz="0" w:space="0" w:color="auto"/>
        <w:right w:val="none" w:sz="0" w:space="0" w:color="auto"/>
      </w:divBdr>
    </w:div>
    <w:div w:id="571934456">
      <w:bodyDiv w:val="1"/>
      <w:marLeft w:val="0"/>
      <w:marRight w:val="0"/>
      <w:marTop w:val="0"/>
      <w:marBottom w:val="0"/>
      <w:divBdr>
        <w:top w:val="none" w:sz="0" w:space="0" w:color="auto"/>
        <w:left w:val="none" w:sz="0" w:space="0" w:color="auto"/>
        <w:bottom w:val="none" w:sz="0" w:space="0" w:color="auto"/>
        <w:right w:val="none" w:sz="0" w:space="0" w:color="auto"/>
      </w:divBdr>
    </w:div>
    <w:div w:id="586812519">
      <w:bodyDiv w:val="1"/>
      <w:marLeft w:val="0"/>
      <w:marRight w:val="0"/>
      <w:marTop w:val="0"/>
      <w:marBottom w:val="0"/>
      <w:divBdr>
        <w:top w:val="none" w:sz="0" w:space="0" w:color="auto"/>
        <w:left w:val="none" w:sz="0" w:space="0" w:color="auto"/>
        <w:bottom w:val="none" w:sz="0" w:space="0" w:color="auto"/>
        <w:right w:val="none" w:sz="0" w:space="0" w:color="auto"/>
      </w:divBdr>
      <w:divsChild>
        <w:div w:id="215556522">
          <w:marLeft w:val="1166"/>
          <w:marRight w:val="0"/>
          <w:marTop w:val="134"/>
          <w:marBottom w:val="0"/>
          <w:divBdr>
            <w:top w:val="none" w:sz="0" w:space="0" w:color="auto"/>
            <w:left w:val="none" w:sz="0" w:space="0" w:color="auto"/>
            <w:bottom w:val="none" w:sz="0" w:space="0" w:color="auto"/>
            <w:right w:val="none" w:sz="0" w:space="0" w:color="auto"/>
          </w:divBdr>
        </w:div>
        <w:div w:id="1743289407">
          <w:marLeft w:val="1166"/>
          <w:marRight w:val="0"/>
          <w:marTop w:val="134"/>
          <w:marBottom w:val="0"/>
          <w:divBdr>
            <w:top w:val="none" w:sz="0" w:space="0" w:color="auto"/>
            <w:left w:val="none" w:sz="0" w:space="0" w:color="auto"/>
            <w:bottom w:val="none" w:sz="0" w:space="0" w:color="auto"/>
            <w:right w:val="none" w:sz="0" w:space="0" w:color="auto"/>
          </w:divBdr>
        </w:div>
      </w:divsChild>
    </w:div>
    <w:div w:id="590046523">
      <w:bodyDiv w:val="1"/>
      <w:marLeft w:val="0"/>
      <w:marRight w:val="0"/>
      <w:marTop w:val="0"/>
      <w:marBottom w:val="0"/>
      <w:divBdr>
        <w:top w:val="none" w:sz="0" w:space="0" w:color="auto"/>
        <w:left w:val="none" w:sz="0" w:space="0" w:color="auto"/>
        <w:bottom w:val="none" w:sz="0" w:space="0" w:color="auto"/>
        <w:right w:val="none" w:sz="0" w:space="0" w:color="auto"/>
      </w:divBdr>
    </w:div>
    <w:div w:id="611788608">
      <w:bodyDiv w:val="1"/>
      <w:marLeft w:val="0"/>
      <w:marRight w:val="0"/>
      <w:marTop w:val="0"/>
      <w:marBottom w:val="0"/>
      <w:divBdr>
        <w:top w:val="none" w:sz="0" w:space="0" w:color="auto"/>
        <w:left w:val="none" w:sz="0" w:space="0" w:color="auto"/>
        <w:bottom w:val="none" w:sz="0" w:space="0" w:color="auto"/>
        <w:right w:val="none" w:sz="0" w:space="0" w:color="auto"/>
      </w:divBdr>
    </w:div>
    <w:div w:id="617103673">
      <w:bodyDiv w:val="1"/>
      <w:marLeft w:val="0"/>
      <w:marRight w:val="0"/>
      <w:marTop w:val="0"/>
      <w:marBottom w:val="0"/>
      <w:divBdr>
        <w:top w:val="none" w:sz="0" w:space="0" w:color="auto"/>
        <w:left w:val="none" w:sz="0" w:space="0" w:color="auto"/>
        <w:bottom w:val="none" w:sz="0" w:space="0" w:color="auto"/>
        <w:right w:val="none" w:sz="0" w:space="0" w:color="auto"/>
      </w:divBdr>
    </w:div>
    <w:div w:id="619920601">
      <w:bodyDiv w:val="1"/>
      <w:marLeft w:val="0"/>
      <w:marRight w:val="0"/>
      <w:marTop w:val="0"/>
      <w:marBottom w:val="0"/>
      <w:divBdr>
        <w:top w:val="none" w:sz="0" w:space="0" w:color="auto"/>
        <w:left w:val="none" w:sz="0" w:space="0" w:color="auto"/>
        <w:bottom w:val="none" w:sz="0" w:space="0" w:color="auto"/>
        <w:right w:val="none" w:sz="0" w:space="0" w:color="auto"/>
      </w:divBdr>
    </w:div>
    <w:div w:id="663316259">
      <w:bodyDiv w:val="1"/>
      <w:marLeft w:val="0"/>
      <w:marRight w:val="0"/>
      <w:marTop w:val="0"/>
      <w:marBottom w:val="0"/>
      <w:divBdr>
        <w:top w:val="none" w:sz="0" w:space="0" w:color="auto"/>
        <w:left w:val="none" w:sz="0" w:space="0" w:color="auto"/>
        <w:bottom w:val="none" w:sz="0" w:space="0" w:color="auto"/>
        <w:right w:val="none" w:sz="0" w:space="0" w:color="auto"/>
      </w:divBdr>
    </w:div>
    <w:div w:id="678696388">
      <w:bodyDiv w:val="1"/>
      <w:marLeft w:val="0"/>
      <w:marRight w:val="0"/>
      <w:marTop w:val="0"/>
      <w:marBottom w:val="0"/>
      <w:divBdr>
        <w:top w:val="none" w:sz="0" w:space="0" w:color="auto"/>
        <w:left w:val="none" w:sz="0" w:space="0" w:color="auto"/>
        <w:bottom w:val="none" w:sz="0" w:space="0" w:color="auto"/>
        <w:right w:val="none" w:sz="0" w:space="0" w:color="auto"/>
      </w:divBdr>
    </w:div>
    <w:div w:id="679503154">
      <w:bodyDiv w:val="1"/>
      <w:marLeft w:val="0"/>
      <w:marRight w:val="0"/>
      <w:marTop w:val="0"/>
      <w:marBottom w:val="0"/>
      <w:divBdr>
        <w:top w:val="none" w:sz="0" w:space="0" w:color="auto"/>
        <w:left w:val="none" w:sz="0" w:space="0" w:color="auto"/>
        <w:bottom w:val="none" w:sz="0" w:space="0" w:color="auto"/>
        <w:right w:val="none" w:sz="0" w:space="0" w:color="auto"/>
      </w:divBdr>
    </w:div>
    <w:div w:id="736561878">
      <w:bodyDiv w:val="1"/>
      <w:marLeft w:val="0"/>
      <w:marRight w:val="0"/>
      <w:marTop w:val="0"/>
      <w:marBottom w:val="0"/>
      <w:divBdr>
        <w:top w:val="none" w:sz="0" w:space="0" w:color="auto"/>
        <w:left w:val="none" w:sz="0" w:space="0" w:color="auto"/>
        <w:bottom w:val="none" w:sz="0" w:space="0" w:color="auto"/>
        <w:right w:val="none" w:sz="0" w:space="0" w:color="auto"/>
      </w:divBdr>
      <w:divsChild>
        <w:div w:id="1555699992">
          <w:marLeft w:val="0"/>
          <w:marRight w:val="0"/>
          <w:marTop w:val="0"/>
          <w:marBottom w:val="0"/>
          <w:divBdr>
            <w:top w:val="none" w:sz="0" w:space="0" w:color="auto"/>
            <w:left w:val="none" w:sz="0" w:space="0" w:color="auto"/>
            <w:bottom w:val="none" w:sz="0" w:space="0" w:color="auto"/>
            <w:right w:val="none" w:sz="0" w:space="0" w:color="auto"/>
          </w:divBdr>
          <w:divsChild>
            <w:div w:id="599290233">
              <w:marLeft w:val="0"/>
              <w:marRight w:val="0"/>
              <w:marTop w:val="0"/>
              <w:marBottom w:val="0"/>
              <w:divBdr>
                <w:top w:val="none" w:sz="0" w:space="0" w:color="auto"/>
                <w:left w:val="none" w:sz="0" w:space="0" w:color="auto"/>
                <w:bottom w:val="none" w:sz="0" w:space="0" w:color="auto"/>
                <w:right w:val="none" w:sz="0" w:space="0" w:color="auto"/>
              </w:divBdr>
              <w:divsChild>
                <w:div w:id="972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3743">
      <w:bodyDiv w:val="1"/>
      <w:marLeft w:val="0"/>
      <w:marRight w:val="0"/>
      <w:marTop w:val="0"/>
      <w:marBottom w:val="0"/>
      <w:divBdr>
        <w:top w:val="none" w:sz="0" w:space="0" w:color="auto"/>
        <w:left w:val="none" w:sz="0" w:space="0" w:color="auto"/>
        <w:bottom w:val="none" w:sz="0" w:space="0" w:color="auto"/>
        <w:right w:val="none" w:sz="0" w:space="0" w:color="auto"/>
      </w:divBdr>
    </w:div>
    <w:div w:id="760566664">
      <w:bodyDiv w:val="1"/>
      <w:marLeft w:val="0"/>
      <w:marRight w:val="0"/>
      <w:marTop w:val="0"/>
      <w:marBottom w:val="0"/>
      <w:divBdr>
        <w:top w:val="none" w:sz="0" w:space="0" w:color="auto"/>
        <w:left w:val="none" w:sz="0" w:space="0" w:color="auto"/>
        <w:bottom w:val="none" w:sz="0" w:space="0" w:color="auto"/>
        <w:right w:val="none" w:sz="0" w:space="0" w:color="auto"/>
      </w:divBdr>
    </w:div>
    <w:div w:id="798958184">
      <w:bodyDiv w:val="1"/>
      <w:marLeft w:val="0"/>
      <w:marRight w:val="0"/>
      <w:marTop w:val="0"/>
      <w:marBottom w:val="0"/>
      <w:divBdr>
        <w:top w:val="none" w:sz="0" w:space="0" w:color="auto"/>
        <w:left w:val="none" w:sz="0" w:space="0" w:color="auto"/>
        <w:bottom w:val="none" w:sz="0" w:space="0" w:color="auto"/>
        <w:right w:val="none" w:sz="0" w:space="0" w:color="auto"/>
      </w:divBdr>
    </w:div>
    <w:div w:id="803431839">
      <w:bodyDiv w:val="1"/>
      <w:marLeft w:val="0"/>
      <w:marRight w:val="0"/>
      <w:marTop w:val="0"/>
      <w:marBottom w:val="0"/>
      <w:divBdr>
        <w:top w:val="none" w:sz="0" w:space="0" w:color="auto"/>
        <w:left w:val="none" w:sz="0" w:space="0" w:color="auto"/>
        <w:bottom w:val="none" w:sz="0" w:space="0" w:color="auto"/>
        <w:right w:val="none" w:sz="0" w:space="0" w:color="auto"/>
      </w:divBdr>
    </w:div>
    <w:div w:id="803693705">
      <w:bodyDiv w:val="1"/>
      <w:marLeft w:val="0"/>
      <w:marRight w:val="0"/>
      <w:marTop w:val="0"/>
      <w:marBottom w:val="0"/>
      <w:divBdr>
        <w:top w:val="none" w:sz="0" w:space="0" w:color="auto"/>
        <w:left w:val="none" w:sz="0" w:space="0" w:color="auto"/>
        <w:bottom w:val="none" w:sz="0" w:space="0" w:color="auto"/>
        <w:right w:val="none" w:sz="0" w:space="0" w:color="auto"/>
      </w:divBdr>
    </w:div>
    <w:div w:id="805851624">
      <w:bodyDiv w:val="1"/>
      <w:marLeft w:val="0"/>
      <w:marRight w:val="0"/>
      <w:marTop w:val="0"/>
      <w:marBottom w:val="0"/>
      <w:divBdr>
        <w:top w:val="none" w:sz="0" w:space="0" w:color="auto"/>
        <w:left w:val="none" w:sz="0" w:space="0" w:color="auto"/>
        <w:bottom w:val="none" w:sz="0" w:space="0" w:color="auto"/>
        <w:right w:val="none" w:sz="0" w:space="0" w:color="auto"/>
      </w:divBdr>
    </w:div>
    <w:div w:id="819545059">
      <w:bodyDiv w:val="1"/>
      <w:marLeft w:val="0"/>
      <w:marRight w:val="0"/>
      <w:marTop w:val="0"/>
      <w:marBottom w:val="0"/>
      <w:divBdr>
        <w:top w:val="none" w:sz="0" w:space="0" w:color="auto"/>
        <w:left w:val="none" w:sz="0" w:space="0" w:color="auto"/>
        <w:bottom w:val="none" w:sz="0" w:space="0" w:color="auto"/>
        <w:right w:val="none" w:sz="0" w:space="0" w:color="auto"/>
      </w:divBdr>
    </w:div>
    <w:div w:id="864556209">
      <w:bodyDiv w:val="1"/>
      <w:marLeft w:val="0"/>
      <w:marRight w:val="0"/>
      <w:marTop w:val="0"/>
      <w:marBottom w:val="0"/>
      <w:divBdr>
        <w:top w:val="none" w:sz="0" w:space="0" w:color="auto"/>
        <w:left w:val="none" w:sz="0" w:space="0" w:color="auto"/>
        <w:bottom w:val="none" w:sz="0" w:space="0" w:color="auto"/>
        <w:right w:val="none" w:sz="0" w:space="0" w:color="auto"/>
      </w:divBdr>
    </w:div>
    <w:div w:id="870730253">
      <w:bodyDiv w:val="1"/>
      <w:marLeft w:val="0"/>
      <w:marRight w:val="0"/>
      <w:marTop w:val="0"/>
      <w:marBottom w:val="0"/>
      <w:divBdr>
        <w:top w:val="none" w:sz="0" w:space="0" w:color="auto"/>
        <w:left w:val="none" w:sz="0" w:space="0" w:color="auto"/>
        <w:bottom w:val="none" w:sz="0" w:space="0" w:color="auto"/>
        <w:right w:val="none" w:sz="0" w:space="0" w:color="auto"/>
      </w:divBdr>
    </w:div>
    <w:div w:id="896821278">
      <w:bodyDiv w:val="1"/>
      <w:marLeft w:val="0"/>
      <w:marRight w:val="0"/>
      <w:marTop w:val="0"/>
      <w:marBottom w:val="0"/>
      <w:divBdr>
        <w:top w:val="none" w:sz="0" w:space="0" w:color="auto"/>
        <w:left w:val="none" w:sz="0" w:space="0" w:color="auto"/>
        <w:bottom w:val="none" w:sz="0" w:space="0" w:color="auto"/>
        <w:right w:val="none" w:sz="0" w:space="0" w:color="auto"/>
      </w:divBdr>
    </w:div>
    <w:div w:id="906110869">
      <w:bodyDiv w:val="1"/>
      <w:marLeft w:val="0"/>
      <w:marRight w:val="0"/>
      <w:marTop w:val="0"/>
      <w:marBottom w:val="0"/>
      <w:divBdr>
        <w:top w:val="none" w:sz="0" w:space="0" w:color="auto"/>
        <w:left w:val="none" w:sz="0" w:space="0" w:color="auto"/>
        <w:bottom w:val="none" w:sz="0" w:space="0" w:color="auto"/>
        <w:right w:val="none" w:sz="0" w:space="0" w:color="auto"/>
      </w:divBdr>
    </w:div>
    <w:div w:id="908733857">
      <w:bodyDiv w:val="1"/>
      <w:marLeft w:val="0"/>
      <w:marRight w:val="0"/>
      <w:marTop w:val="0"/>
      <w:marBottom w:val="0"/>
      <w:divBdr>
        <w:top w:val="none" w:sz="0" w:space="0" w:color="auto"/>
        <w:left w:val="none" w:sz="0" w:space="0" w:color="auto"/>
        <w:bottom w:val="none" w:sz="0" w:space="0" w:color="auto"/>
        <w:right w:val="none" w:sz="0" w:space="0" w:color="auto"/>
      </w:divBdr>
      <w:divsChild>
        <w:div w:id="702831107">
          <w:marLeft w:val="0"/>
          <w:marRight w:val="0"/>
          <w:marTop w:val="0"/>
          <w:marBottom w:val="0"/>
          <w:divBdr>
            <w:top w:val="none" w:sz="0" w:space="0" w:color="auto"/>
            <w:left w:val="none" w:sz="0" w:space="0" w:color="auto"/>
            <w:bottom w:val="none" w:sz="0" w:space="0" w:color="auto"/>
            <w:right w:val="none" w:sz="0" w:space="0" w:color="auto"/>
          </w:divBdr>
          <w:divsChild>
            <w:div w:id="1225605269">
              <w:marLeft w:val="0"/>
              <w:marRight w:val="0"/>
              <w:marTop w:val="0"/>
              <w:marBottom w:val="0"/>
              <w:divBdr>
                <w:top w:val="none" w:sz="0" w:space="0" w:color="auto"/>
                <w:left w:val="none" w:sz="0" w:space="0" w:color="auto"/>
                <w:bottom w:val="none" w:sz="0" w:space="0" w:color="auto"/>
                <w:right w:val="none" w:sz="0" w:space="0" w:color="auto"/>
              </w:divBdr>
              <w:divsChild>
                <w:div w:id="1500195531">
                  <w:marLeft w:val="0"/>
                  <w:marRight w:val="0"/>
                  <w:marTop w:val="0"/>
                  <w:marBottom w:val="0"/>
                  <w:divBdr>
                    <w:top w:val="none" w:sz="0" w:space="0" w:color="auto"/>
                    <w:left w:val="none" w:sz="0" w:space="0" w:color="auto"/>
                    <w:bottom w:val="none" w:sz="0" w:space="0" w:color="auto"/>
                    <w:right w:val="none" w:sz="0" w:space="0" w:color="auto"/>
                  </w:divBdr>
                  <w:divsChild>
                    <w:div w:id="1704862254">
                      <w:marLeft w:val="0"/>
                      <w:marRight w:val="0"/>
                      <w:marTop w:val="0"/>
                      <w:marBottom w:val="0"/>
                      <w:divBdr>
                        <w:top w:val="none" w:sz="0" w:space="0" w:color="auto"/>
                        <w:left w:val="none" w:sz="0" w:space="0" w:color="auto"/>
                        <w:bottom w:val="none" w:sz="0" w:space="0" w:color="auto"/>
                        <w:right w:val="none" w:sz="0" w:space="0" w:color="auto"/>
                      </w:divBdr>
                      <w:divsChild>
                        <w:div w:id="1400594184">
                          <w:marLeft w:val="0"/>
                          <w:marRight w:val="0"/>
                          <w:marTop w:val="0"/>
                          <w:marBottom w:val="0"/>
                          <w:divBdr>
                            <w:top w:val="none" w:sz="0" w:space="0" w:color="auto"/>
                            <w:left w:val="none" w:sz="0" w:space="0" w:color="auto"/>
                            <w:bottom w:val="none" w:sz="0" w:space="0" w:color="auto"/>
                            <w:right w:val="none" w:sz="0" w:space="0" w:color="auto"/>
                          </w:divBdr>
                          <w:divsChild>
                            <w:div w:id="1642005887">
                              <w:marLeft w:val="0"/>
                              <w:marRight w:val="0"/>
                              <w:marTop w:val="0"/>
                              <w:marBottom w:val="0"/>
                              <w:divBdr>
                                <w:top w:val="none" w:sz="0" w:space="0" w:color="auto"/>
                                <w:left w:val="none" w:sz="0" w:space="0" w:color="auto"/>
                                <w:bottom w:val="none" w:sz="0" w:space="0" w:color="auto"/>
                                <w:right w:val="none" w:sz="0" w:space="0" w:color="auto"/>
                              </w:divBdr>
                              <w:divsChild>
                                <w:div w:id="1630472325">
                                  <w:marLeft w:val="0"/>
                                  <w:marRight w:val="0"/>
                                  <w:marTop w:val="0"/>
                                  <w:marBottom w:val="0"/>
                                  <w:divBdr>
                                    <w:top w:val="none" w:sz="0" w:space="0" w:color="auto"/>
                                    <w:left w:val="none" w:sz="0" w:space="0" w:color="auto"/>
                                    <w:bottom w:val="none" w:sz="0" w:space="0" w:color="auto"/>
                                    <w:right w:val="none" w:sz="0" w:space="0" w:color="auto"/>
                                  </w:divBdr>
                                  <w:divsChild>
                                    <w:div w:id="154690506">
                                      <w:marLeft w:val="0"/>
                                      <w:marRight w:val="0"/>
                                      <w:marTop w:val="0"/>
                                      <w:marBottom w:val="0"/>
                                      <w:divBdr>
                                        <w:top w:val="none" w:sz="0" w:space="0" w:color="auto"/>
                                        <w:left w:val="none" w:sz="0" w:space="0" w:color="auto"/>
                                        <w:bottom w:val="none" w:sz="0" w:space="0" w:color="auto"/>
                                        <w:right w:val="none" w:sz="0" w:space="0" w:color="auto"/>
                                      </w:divBdr>
                                      <w:divsChild>
                                        <w:div w:id="659895016">
                                          <w:marLeft w:val="150"/>
                                          <w:marRight w:val="150"/>
                                          <w:marTop w:val="0"/>
                                          <w:marBottom w:val="0"/>
                                          <w:divBdr>
                                            <w:top w:val="none" w:sz="0" w:space="0" w:color="auto"/>
                                            <w:left w:val="none" w:sz="0" w:space="0" w:color="auto"/>
                                            <w:bottom w:val="none" w:sz="0" w:space="0" w:color="auto"/>
                                            <w:right w:val="none" w:sz="0" w:space="0" w:color="auto"/>
                                          </w:divBdr>
                                          <w:divsChild>
                                            <w:div w:id="2075739325">
                                              <w:marLeft w:val="0"/>
                                              <w:marRight w:val="0"/>
                                              <w:marTop w:val="0"/>
                                              <w:marBottom w:val="0"/>
                                              <w:divBdr>
                                                <w:top w:val="none" w:sz="0" w:space="0" w:color="auto"/>
                                                <w:left w:val="none" w:sz="0" w:space="0" w:color="auto"/>
                                                <w:bottom w:val="none" w:sz="0" w:space="0" w:color="auto"/>
                                                <w:right w:val="none" w:sz="0" w:space="0" w:color="auto"/>
                                              </w:divBdr>
                                              <w:divsChild>
                                                <w:div w:id="753478979">
                                                  <w:marLeft w:val="0"/>
                                                  <w:marRight w:val="0"/>
                                                  <w:marTop w:val="0"/>
                                                  <w:marBottom w:val="0"/>
                                                  <w:divBdr>
                                                    <w:top w:val="none" w:sz="0" w:space="0" w:color="auto"/>
                                                    <w:left w:val="none" w:sz="0" w:space="0" w:color="auto"/>
                                                    <w:bottom w:val="none" w:sz="0" w:space="0" w:color="auto"/>
                                                    <w:right w:val="none" w:sz="0" w:space="0" w:color="auto"/>
                                                  </w:divBdr>
                                                  <w:divsChild>
                                                    <w:div w:id="1573782030">
                                                      <w:marLeft w:val="0"/>
                                                      <w:marRight w:val="0"/>
                                                      <w:marTop w:val="0"/>
                                                      <w:marBottom w:val="0"/>
                                                      <w:divBdr>
                                                        <w:top w:val="none" w:sz="0" w:space="0" w:color="auto"/>
                                                        <w:left w:val="none" w:sz="0" w:space="0" w:color="auto"/>
                                                        <w:bottom w:val="none" w:sz="0" w:space="0" w:color="auto"/>
                                                        <w:right w:val="none" w:sz="0" w:space="0" w:color="auto"/>
                                                      </w:divBdr>
                                                      <w:divsChild>
                                                        <w:div w:id="1064178058">
                                                          <w:marLeft w:val="0"/>
                                                          <w:marRight w:val="0"/>
                                                          <w:marTop w:val="0"/>
                                                          <w:marBottom w:val="0"/>
                                                          <w:divBdr>
                                                            <w:top w:val="none" w:sz="0" w:space="0" w:color="auto"/>
                                                            <w:left w:val="none" w:sz="0" w:space="0" w:color="auto"/>
                                                            <w:bottom w:val="none" w:sz="0" w:space="0" w:color="auto"/>
                                                            <w:right w:val="none" w:sz="0" w:space="0" w:color="auto"/>
                                                          </w:divBdr>
                                                        </w:div>
                                                        <w:div w:id="1630430111">
                                                          <w:marLeft w:val="0"/>
                                                          <w:marRight w:val="0"/>
                                                          <w:marTop w:val="0"/>
                                                          <w:marBottom w:val="0"/>
                                                          <w:divBdr>
                                                            <w:top w:val="none" w:sz="0" w:space="0" w:color="auto"/>
                                                            <w:left w:val="none" w:sz="0" w:space="0" w:color="auto"/>
                                                            <w:bottom w:val="none" w:sz="0" w:space="0" w:color="auto"/>
                                                            <w:right w:val="none" w:sz="0" w:space="0" w:color="auto"/>
                                                          </w:divBdr>
                                                        </w:div>
                                                      </w:divsChild>
                                                    </w:div>
                                                    <w:div w:id="1243680065">
                                                      <w:marLeft w:val="0"/>
                                                      <w:marRight w:val="0"/>
                                                      <w:marTop w:val="0"/>
                                                      <w:marBottom w:val="0"/>
                                                      <w:divBdr>
                                                        <w:top w:val="none" w:sz="0" w:space="0" w:color="auto"/>
                                                        <w:left w:val="none" w:sz="0" w:space="0" w:color="auto"/>
                                                        <w:bottom w:val="none" w:sz="0" w:space="0" w:color="auto"/>
                                                        <w:right w:val="none" w:sz="0" w:space="0" w:color="auto"/>
                                                      </w:divBdr>
                                                    </w:div>
                                                    <w:div w:id="1947157740">
                                                      <w:marLeft w:val="0"/>
                                                      <w:marRight w:val="0"/>
                                                      <w:marTop w:val="0"/>
                                                      <w:marBottom w:val="0"/>
                                                      <w:divBdr>
                                                        <w:top w:val="none" w:sz="0" w:space="0" w:color="auto"/>
                                                        <w:left w:val="none" w:sz="0" w:space="0" w:color="auto"/>
                                                        <w:bottom w:val="none" w:sz="0" w:space="0" w:color="auto"/>
                                                        <w:right w:val="none" w:sz="0" w:space="0" w:color="auto"/>
                                                      </w:divBdr>
                                                    </w:div>
                                                    <w:div w:id="6793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006423">
      <w:bodyDiv w:val="1"/>
      <w:marLeft w:val="0"/>
      <w:marRight w:val="0"/>
      <w:marTop w:val="0"/>
      <w:marBottom w:val="0"/>
      <w:divBdr>
        <w:top w:val="none" w:sz="0" w:space="0" w:color="auto"/>
        <w:left w:val="none" w:sz="0" w:space="0" w:color="auto"/>
        <w:bottom w:val="none" w:sz="0" w:space="0" w:color="auto"/>
        <w:right w:val="none" w:sz="0" w:space="0" w:color="auto"/>
      </w:divBdr>
    </w:div>
    <w:div w:id="927496214">
      <w:bodyDiv w:val="1"/>
      <w:marLeft w:val="0"/>
      <w:marRight w:val="0"/>
      <w:marTop w:val="0"/>
      <w:marBottom w:val="0"/>
      <w:divBdr>
        <w:top w:val="none" w:sz="0" w:space="0" w:color="auto"/>
        <w:left w:val="none" w:sz="0" w:space="0" w:color="auto"/>
        <w:bottom w:val="none" w:sz="0" w:space="0" w:color="auto"/>
        <w:right w:val="none" w:sz="0" w:space="0" w:color="auto"/>
      </w:divBdr>
    </w:div>
    <w:div w:id="970671180">
      <w:bodyDiv w:val="1"/>
      <w:marLeft w:val="0"/>
      <w:marRight w:val="0"/>
      <w:marTop w:val="0"/>
      <w:marBottom w:val="0"/>
      <w:divBdr>
        <w:top w:val="none" w:sz="0" w:space="0" w:color="auto"/>
        <w:left w:val="none" w:sz="0" w:space="0" w:color="auto"/>
        <w:bottom w:val="none" w:sz="0" w:space="0" w:color="auto"/>
        <w:right w:val="none" w:sz="0" w:space="0" w:color="auto"/>
      </w:divBdr>
    </w:div>
    <w:div w:id="1001398073">
      <w:bodyDiv w:val="1"/>
      <w:marLeft w:val="0"/>
      <w:marRight w:val="0"/>
      <w:marTop w:val="0"/>
      <w:marBottom w:val="0"/>
      <w:divBdr>
        <w:top w:val="none" w:sz="0" w:space="0" w:color="auto"/>
        <w:left w:val="none" w:sz="0" w:space="0" w:color="auto"/>
        <w:bottom w:val="none" w:sz="0" w:space="0" w:color="auto"/>
        <w:right w:val="none" w:sz="0" w:space="0" w:color="auto"/>
      </w:divBdr>
      <w:divsChild>
        <w:div w:id="263610356">
          <w:marLeft w:val="0"/>
          <w:marRight w:val="0"/>
          <w:marTop w:val="0"/>
          <w:marBottom w:val="0"/>
          <w:divBdr>
            <w:top w:val="none" w:sz="0" w:space="0" w:color="auto"/>
            <w:left w:val="none" w:sz="0" w:space="0" w:color="auto"/>
            <w:bottom w:val="none" w:sz="0" w:space="0" w:color="auto"/>
            <w:right w:val="none" w:sz="0" w:space="0" w:color="auto"/>
          </w:divBdr>
          <w:divsChild>
            <w:div w:id="25956370">
              <w:marLeft w:val="0"/>
              <w:marRight w:val="0"/>
              <w:marTop w:val="0"/>
              <w:marBottom w:val="0"/>
              <w:divBdr>
                <w:top w:val="none" w:sz="0" w:space="0" w:color="auto"/>
                <w:left w:val="none" w:sz="0" w:space="0" w:color="auto"/>
                <w:bottom w:val="none" w:sz="0" w:space="0" w:color="auto"/>
                <w:right w:val="none" w:sz="0" w:space="0" w:color="auto"/>
              </w:divBdr>
              <w:divsChild>
                <w:div w:id="394544433">
                  <w:marLeft w:val="0"/>
                  <w:marRight w:val="0"/>
                  <w:marTop w:val="0"/>
                  <w:marBottom w:val="0"/>
                  <w:divBdr>
                    <w:top w:val="none" w:sz="0" w:space="0" w:color="auto"/>
                    <w:left w:val="none" w:sz="0" w:space="0" w:color="auto"/>
                    <w:bottom w:val="none" w:sz="0" w:space="0" w:color="auto"/>
                    <w:right w:val="none" w:sz="0" w:space="0" w:color="auto"/>
                  </w:divBdr>
                  <w:divsChild>
                    <w:div w:id="1146900916">
                      <w:marLeft w:val="0"/>
                      <w:marRight w:val="0"/>
                      <w:marTop w:val="0"/>
                      <w:marBottom w:val="0"/>
                      <w:divBdr>
                        <w:top w:val="none" w:sz="0" w:space="0" w:color="auto"/>
                        <w:left w:val="none" w:sz="0" w:space="0" w:color="auto"/>
                        <w:bottom w:val="none" w:sz="0" w:space="0" w:color="auto"/>
                        <w:right w:val="none" w:sz="0" w:space="0" w:color="auto"/>
                      </w:divBdr>
                      <w:divsChild>
                        <w:div w:id="1833326116">
                          <w:marLeft w:val="0"/>
                          <w:marRight w:val="0"/>
                          <w:marTop w:val="0"/>
                          <w:marBottom w:val="0"/>
                          <w:divBdr>
                            <w:top w:val="none" w:sz="0" w:space="0" w:color="auto"/>
                            <w:left w:val="none" w:sz="0" w:space="0" w:color="auto"/>
                            <w:bottom w:val="none" w:sz="0" w:space="0" w:color="auto"/>
                            <w:right w:val="none" w:sz="0" w:space="0" w:color="auto"/>
                          </w:divBdr>
                          <w:divsChild>
                            <w:div w:id="2089039538">
                              <w:marLeft w:val="-6000"/>
                              <w:marRight w:val="0"/>
                              <w:marTop w:val="0"/>
                              <w:marBottom w:val="0"/>
                              <w:divBdr>
                                <w:top w:val="none" w:sz="0" w:space="0" w:color="auto"/>
                                <w:left w:val="none" w:sz="0" w:space="0" w:color="auto"/>
                                <w:bottom w:val="none" w:sz="0" w:space="0" w:color="auto"/>
                                <w:right w:val="none" w:sz="0" w:space="0" w:color="auto"/>
                              </w:divBdr>
                              <w:divsChild>
                                <w:div w:id="851845923">
                                  <w:marLeft w:val="0"/>
                                  <w:marRight w:val="0"/>
                                  <w:marTop w:val="0"/>
                                  <w:marBottom w:val="0"/>
                                  <w:divBdr>
                                    <w:top w:val="none" w:sz="0" w:space="0" w:color="auto"/>
                                    <w:left w:val="none" w:sz="0" w:space="0" w:color="auto"/>
                                    <w:bottom w:val="none" w:sz="0" w:space="0" w:color="auto"/>
                                    <w:right w:val="none" w:sz="0" w:space="0" w:color="auto"/>
                                  </w:divBdr>
                                  <w:divsChild>
                                    <w:div w:id="1311985134">
                                      <w:marLeft w:val="6225"/>
                                      <w:marRight w:val="0"/>
                                      <w:marTop w:val="0"/>
                                      <w:marBottom w:val="0"/>
                                      <w:divBdr>
                                        <w:top w:val="none" w:sz="0" w:space="0" w:color="auto"/>
                                        <w:left w:val="none" w:sz="0" w:space="0" w:color="auto"/>
                                        <w:bottom w:val="none" w:sz="0" w:space="0" w:color="auto"/>
                                        <w:right w:val="none" w:sz="0" w:space="0" w:color="auto"/>
                                      </w:divBdr>
                                      <w:divsChild>
                                        <w:div w:id="196890815">
                                          <w:marLeft w:val="0"/>
                                          <w:marRight w:val="0"/>
                                          <w:marTop w:val="0"/>
                                          <w:marBottom w:val="0"/>
                                          <w:divBdr>
                                            <w:top w:val="none" w:sz="0" w:space="0" w:color="auto"/>
                                            <w:left w:val="none" w:sz="0" w:space="0" w:color="auto"/>
                                            <w:bottom w:val="none" w:sz="0" w:space="0" w:color="auto"/>
                                            <w:right w:val="none" w:sz="0" w:space="0" w:color="auto"/>
                                          </w:divBdr>
                                          <w:divsChild>
                                            <w:div w:id="1101995210">
                                              <w:marLeft w:val="0"/>
                                              <w:marRight w:val="0"/>
                                              <w:marTop w:val="0"/>
                                              <w:marBottom w:val="0"/>
                                              <w:divBdr>
                                                <w:top w:val="none" w:sz="0" w:space="0" w:color="auto"/>
                                                <w:left w:val="none" w:sz="0" w:space="0" w:color="auto"/>
                                                <w:bottom w:val="none" w:sz="0" w:space="0" w:color="auto"/>
                                                <w:right w:val="none" w:sz="0" w:space="0" w:color="auto"/>
                                              </w:divBdr>
                                              <w:divsChild>
                                                <w:div w:id="615911844">
                                                  <w:marLeft w:val="0"/>
                                                  <w:marRight w:val="0"/>
                                                  <w:marTop w:val="75"/>
                                                  <w:marBottom w:val="0"/>
                                                  <w:divBdr>
                                                    <w:top w:val="none" w:sz="0" w:space="0" w:color="auto"/>
                                                    <w:left w:val="none" w:sz="0" w:space="0" w:color="auto"/>
                                                    <w:bottom w:val="none" w:sz="0" w:space="0" w:color="auto"/>
                                                    <w:right w:val="none" w:sz="0" w:space="0" w:color="auto"/>
                                                  </w:divBdr>
                                                  <w:divsChild>
                                                    <w:div w:id="10107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604562">
      <w:bodyDiv w:val="1"/>
      <w:marLeft w:val="0"/>
      <w:marRight w:val="0"/>
      <w:marTop w:val="0"/>
      <w:marBottom w:val="0"/>
      <w:divBdr>
        <w:top w:val="none" w:sz="0" w:space="0" w:color="auto"/>
        <w:left w:val="none" w:sz="0" w:space="0" w:color="auto"/>
        <w:bottom w:val="none" w:sz="0" w:space="0" w:color="auto"/>
        <w:right w:val="none" w:sz="0" w:space="0" w:color="auto"/>
      </w:divBdr>
    </w:div>
    <w:div w:id="1014262418">
      <w:bodyDiv w:val="1"/>
      <w:marLeft w:val="0"/>
      <w:marRight w:val="0"/>
      <w:marTop w:val="0"/>
      <w:marBottom w:val="0"/>
      <w:divBdr>
        <w:top w:val="none" w:sz="0" w:space="0" w:color="auto"/>
        <w:left w:val="none" w:sz="0" w:space="0" w:color="auto"/>
        <w:bottom w:val="none" w:sz="0" w:space="0" w:color="auto"/>
        <w:right w:val="none" w:sz="0" w:space="0" w:color="auto"/>
      </w:divBdr>
    </w:div>
    <w:div w:id="1026492212">
      <w:bodyDiv w:val="1"/>
      <w:marLeft w:val="0"/>
      <w:marRight w:val="0"/>
      <w:marTop w:val="0"/>
      <w:marBottom w:val="0"/>
      <w:divBdr>
        <w:top w:val="none" w:sz="0" w:space="0" w:color="auto"/>
        <w:left w:val="none" w:sz="0" w:space="0" w:color="auto"/>
        <w:bottom w:val="none" w:sz="0" w:space="0" w:color="auto"/>
        <w:right w:val="none" w:sz="0" w:space="0" w:color="auto"/>
      </w:divBdr>
    </w:div>
    <w:div w:id="1027833380">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63262712">
      <w:bodyDiv w:val="1"/>
      <w:marLeft w:val="0"/>
      <w:marRight w:val="0"/>
      <w:marTop w:val="0"/>
      <w:marBottom w:val="0"/>
      <w:divBdr>
        <w:top w:val="none" w:sz="0" w:space="0" w:color="auto"/>
        <w:left w:val="none" w:sz="0" w:space="0" w:color="auto"/>
        <w:bottom w:val="none" w:sz="0" w:space="0" w:color="auto"/>
        <w:right w:val="none" w:sz="0" w:space="0" w:color="auto"/>
      </w:divBdr>
    </w:div>
    <w:div w:id="1107001334">
      <w:bodyDiv w:val="1"/>
      <w:marLeft w:val="0"/>
      <w:marRight w:val="0"/>
      <w:marTop w:val="0"/>
      <w:marBottom w:val="0"/>
      <w:divBdr>
        <w:top w:val="none" w:sz="0" w:space="0" w:color="auto"/>
        <w:left w:val="none" w:sz="0" w:space="0" w:color="auto"/>
        <w:bottom w:val="none" w:sz="0" w:space="0" w:color="auto"/>
        <w:right w:val="none" w:sz="0" w:space="0" w:color="auto"/>
      </w:divBdr>
    </w:div>
    <w:div w:id="1166357015">
      <w:bodyDiv w:val="1"/>
      <w:marLeft w:val="0"/>
      <w:marRight w:val="0"/>
      <w:marTop w:val="0"/>
      <w:marBottom w:val="0"/>
      <w:divBdr>
        <w:top w:val="none" w:sz="0" w:space="0" w:color="auto"/>
        <w:left w:val="none" w:sz="0" w:space="0" w:color="auto"/>
        <w:bottom w:val="none" w:sz="0" w:space="0" w:color="auto"/>
        <w:right w:val="none" w:sz="0" w:space="0" w:color="auto"/>
      </w:divBdr>
    </w:div>
    <w:div w:id="1166437836">
      <w:bodyDiv w:val="1"/>
      <w:marLeft w:val="0"/>
      <w:marRight w:val="0"/>
      <w:marTop w:val="0"/>
      <w:marBottom w:val="0"/>
      <w:divBdr>
        <w:top w:val="none" w:sz="0" w:space="0" w:color="auto"/>
        <w:left w:val="none" w:sz="0" w:space="0" w:color="auto"/>
        <w:bottom w:val="none" w:sz="0" w:space="0" w:color="auto"/>
        <w:right w:val="none" w:sz="0" w:space="0" w:color="auto"/>
      </w:divBdr>
    </w:div>
    <w:div w:id="1244028051">
      <w:bodyDiv w:val="1"/>
      <w:marLeft w:val="0"/>
      <w:marRight w:val="0"/>
      <w:marTop w:val="0"/>
      <w:marBottom w:val="0"/>
      <w:divBdr>
        <w:top w:val="none" w:sz="0" w:space="0" w:color="auto"/>
        <w:left w:val="none" w:sz="0" w:space="0" w:color="auto"/>
        <w:bottom w:val="none" w:sz="0" w:space="0" w:color="auto"/>
        <w:right w:val="none" w:sz="0" w:space="0" w:color="auto"/>
      </w:divBdr>
    </w:div>
    <w:div w:id="1247424268">
      <w:bodyDiv w:val="1"/>
      <w:marLeft w:val="0"/>
      <w:marRight w:val="0"/>
      <w:marTop w:val="0"/>
      <w:marBottom w:val="0"/>
      <w:divBdr>
        <w:top w:val="none" w:sz="0" w:space="0" w:color="auto"/>
        <w:left w:val="none" w:sz="0" w:space="0" w:color="auto"/>
        <w:bottom w:val="none" w:sz="0" w:space="0" w:color="auto"/>
        <w:right w:val="none" w:sz="0" w:space="0" w:color="auto"/>
      </w:divBdr>
      <w:divsChild>
        <w:div w:id="489520209">
          <w:marLeft w:val="0"/>
          <w:marRight w:val="0"/>
          <w:marTop w:val="0"/>
          <w:marBottom w:val="0"/>
          <w:divBdr>
            <w:top w:val="none" w:sz="0" w:space="0" w:color="auto"/>
            <w:left w:val="none" w:sz="0" w:space="0" w:color="auto"/>
            <w:bottom w:val="none" w:sz="0" w:space="0" w:color="auto"/>
            <w:right w:val="none" w:sz="0" w:space="0" w:color="auto"/>
          </w:divBdr>
          <w:divsChild>
            <w:div w:id="1700012051">
              <w:marLeft w:val="0"/>
              <w:marRight w:val="0"/>
              <w:marTop w:val="0"/>
              <w:marBottom w:val="0"/>
              <w:divBdr>
                <w:top w:val="none" w:sz="0" w:space="0" w:color="auto"/>
                <w:left w:val="none" w:sz="0" w:space="0" w:color="auto"/>
                <w:bottom w:val="none" w:sz="0" w:space="0" w:color="auto"/>
                <w:right w:val="none" w:sz="0" w:space="0" w:color="auto"/>
              </w:divBdr>
              <w:divsChild>
                <w:div w:id="1878884010">
                  <w:marLeft w:val="0"/>
                  <w:marRight w:val="0"/>
                  <w:marTop w:val="0"/>
                  <w:marBottom w:val="0"/>
                  <w:divBdr>
                    <w:top w:val="none" w:sz="0" w:space="0" w:color="auto"/>
                    <w:left w:val="none" w:sz="0" w:space="0" w:color="auto"/>
                    <w:bottom w:val="none" w:sz="0" w:space="0" w:color="auto"/>
                    <w:right w:val="none" w:sz="0" w:space="0" w:color="auto"/>
                  </w:divBdr>
                  <w:divsChild>
                    <w:div w:id="1801721587">
                      <w:marLeft w:val="0"/>
                      <w:marRight w:val="0"/>
                      <w:marTop w:val="0"/>
                      <w:marBottom w:val="0"/>
                      <w:divBdr>
                        <w:top w:val="none" w:sz="0" w:space="0" w:color="auto"/>
                        <w:left w:val="none" w:sz="0" w:space="0" w:color="auto"/>
                        <w:bottom w:val="none" w:sz="0" w:space="0" w:color="auto"/>
                        <w:right w:val="none" w:sz="0" w:space="0" w:color="auto"/>
                      </w:divBdr>
                      <w:divsChild>
                        <w:div w:id="7849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869135">
      <w:bodyDiv w:val="1"/>
      <w:marLeft w:val="0"/>
      <w:marRight w:val="0"/>
      <w:marTop w:val="0"/>
      <w:marBottom w:val="0"/>
      <w:divBdr>
        <w:top w:val="none" w:sz="0" w:space="0" w:color="auto"/>
        <w:left w:val="none" w:sz="0" w:space="0" w:color="auto"/>
        <w:bottom w:val="none" w:sz="0" w:space="0" w:color="auto"/>
        <w:right w:val="none" w:sz="0" w:space="0" w:color="auto"/>
      </w:divBdr>
    </w:div>
    <w:div w:id="1287929789">
      <w:bodyDiv w:val="1"/>
      <w:marLeft w:val="0"/>
      <w:marRight w:val="0"/>
      <w:marTop w:val="0"/>
      <w:marBottom w:val="0"/>
      <w:divBdr>
        <w:top w:val="none" w:sz="0" w:space="0" w:color="auto"/>
        <w:left w:val="none" w:sz="0" w:space="0" w:color="auto"/>
        <w:bottom w:val="none" w:sz="0" w:space="0" w:color="auto"/>
        <w:right w:val="none" w:sz="0" w:space="0" w:color="auto"/>
      </w:divBdr>
    </w:div>
    <w:div w:id="1299729161">
      <w:bodyDiv w:val="1"/>
      <w:marLeft w:val="0"/>
      <w:marRight w:val="0"/>
      <w:marTop w:val="0"/>
      <w:marBottom w:val="0"/>
      <w:divBdr>
        <w:top w:val="none" w:sz="0" w:space="0" w:color="auto"/>
        <w:left w:val="none" w:sz="0" w:space="0" w:color="auto"/>
        <w:bottom w:val="none" w:sz="0" w:space="0" w:color="auto"/>
        <w:right w:val="none" w:sz="0" w:space="0" w:color="auto"/>
      </w:divBdr>
    </w:div>
    <w:div w:id="1315379087">
      <w:bodyDiv w:val="1"/>
      <w:marLeft w:val="0"/>
      <w:marRight w:val="0"/>
      <w:marTop w:val="0"/>
      <w:marBottom w:val="0"/>
      <w:divBdr>
        <w:top w:val="none" w:sz="0" w:space="0" w:color="auto"/>
        <w:left w:val="none" w:sz="0" w:space="0" w:color="auto"/>
        <w:bottom w:val="none" w:sz="0" w:space="0" w:color="auto"/>
        <w:right w:val="none" w:sz="0" w:space="0" w:color="auto"/>
      </w:divBdr>
      <w:divsChild>
        <w:div w:id="1388528270">
          <w:marLeft w:val="0"/>
          <w:marRight w:val="0"/>
          <w:marTop w:val="0"/>
          <w:marBottom w:val="0"/>
          <w:divBdr>
            <w:top w:val="none" w:sz="0" w:space="0" w:color="auto"/>
            <w:left w:val="none" w:sz="0" w:space="0" w:color="auto"/>
            <w:bottom w:val="none" w:sz="0" w:space="0" w:color="auto"/>
            <w:right w:val="none" w:sz="0" w:space="0" w:color="auto"/>
          </w:divBdr>
          <w:divsChild>
            <w:div w:id="209269625">
              <w:marLeft w:val="0"/>
              <w:marRight w:val="0"/>
              <w:marTop w:val="0"/>
              <w:marBottom w:val="0"/>
              <w:divBdr>
                <w:top w:val="none" w:sz="0" w:space="0" w:color="auto"/>
                <w:left w:val="none" w:sz="0" w:space="0" w:color="auto"/>
                <w:bottom w:val="none" w:sz="0" w:space="0" w:color="auto"/>
                <w:right w:val="none" w:sz="0" w:space="0" w:color="auto"/>
              </w:divBdr>
              <w:divsChild>
                <w:div w:id="1155217652">
                  <w:marLeft w:val="0"/>
                  <w:marRight w:val="0"/>
                  <w:marTop w:val="0"/>
                  <w:marBottom w:val="0"/>
                  <w:divBdr>
                    <w:top w:val="none" w:sz="0" w:space="0" w:color="auto"/>
                    <w:left w:val="none" w:sz="0" w:space="0" w:color="auto"/>
                    <w:bottom w:val="none" w:sz="0" w:space="0" w:color="auto"/>
                    <w:right w:val="none" w:sz="0" w:space="0" w:color="auto"/>
                  </w:divBdr>
                  <w:divsChild>
                    <w:div w:id="431317771">
                      <w:marLeft w:val="0"/>
                      <w:marRight w:val="0"/>
                      <w:marTop w:val="0"/>
                      <w:marBottom w:val="0"/>
                      <w:divBdr>
                        <w:top w:val="none" w:sz="0" w:space="0" w:color="auto"/>
                        <w:left w:val="none" w:sz="0" w:space="0" w:color="auto"/>
                        <w:bottom w:val="none" w:sz="0" w:space="0" w:color="auto"/>
                        <w:right w:val="none" w:sz="0" w:space="0" w:color="auto"/>
                      </w:divBdr>
                      <w:divsChild>
                        <w:div w:id="1873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131610">
      <w:bodyDiv w:val="1"/>
      <w:marLeft w:val="0"/>
      <w:marRight w:val="0"/>
      <w:marTop w:val="0"/>
      <w:marBottom w:val="0"/>
      <w:divBdr>
        <w:top w:val="none" w:sz="0" w:space="0" w:color="auto"/>
        <w:left w:val="none" w:sz="0" w:space="0" w:color="auto"/>
        <w:bottom w:val="none" w:sz="0" w:space="0" w:color="auto"/>
        <w:right w:val="none" w:sz="0" w:space="0" w:color="auto"/>
      </w:divBdr>
    </w:div>
    <w:div w:id="1434864100">
      <w:bodyDiv w:val="1"/>
      <w:marLeft w:val="0"/>
      <w:marRight w:val="0"/>
      <w:marTop w:val="0"/>
      <w:marBottom w:val="0"/>
      <w:divBdr>
        <w:top w:val="none" w:sz="0" w:space="0" w:color="auto"/>
        <w:left w:val="none" w:sz="0" w:space="0" w:color="auto"/>
        <w:bottom w:val="none" w:sz="0" w:space="0" w:color="auto"/>
        <w:right w:val="none" w:sz="0" w:space="0" w:color="auto"/>
      </w:divBdr>
    </w:div>
    <w:div w:id="1437600697">
      <w:bodyDiv w:val="1"/>
      <w:marLeft w:val="0"/>
      <w:marRight w:val="0"/>
      <w:marTop w:val="0"/>
      <w:marBottom w:val="0"/>
      <w:divBdr>
        <w:top w:val="none" w:sz="0" w:space="0" w:color="auto"/>
        <w:left w:val="none" w:sz="0" w:space="0" w:color="auto"/>
        <w:bottom w:val="none" w:sz="0" w:space="0" w:color="auto"/>
        <w:right w:val="none" w:sz="0" w:space="0" w:color="auto"/>
      </w:divBdr>
    </w:div>
    <w:div w:id="1501382544">
      <w:bodyDiv w:val="1"/>
      <w:marLeft w:val="0"/>
      <w:marRight w:val="0"/>
      <w:marTop w:val="0"/>
      <w:marBottom w:val="0"/>
      <w:divBdr>
        <w:top w:val="none" w:sz="0" w:space="0" w:color="auto"/>
        <w:left w:val="none" w:sz="0" w:space="0" w:color="auto"/>
        <w:bottom w:val="none" w:sz="0" w:space="0" w:color="auto"/>
        <w:right w:val="none" w:sz="0" w:space="0" w:color="auto"/>
      </w:divBdr>
    </w:div>
    <w:div w:id="1503088654">
      <w:bodyDiv w:val="1"/>
      <w:marLeft w:val="0"/>
      <w:marRight w:val="0"/>
      <w:marTop w:val="0"/>
      <w:marBottom w:val="0"/>
      <w:divBdr>
        <w:top w:val="none" w:sz="0" w:space="0" w:color="auto"/>
        <w:left w:val="none" w:sz="0" w:space="0" w:color="auto"/>
        <w:bottom w:val="none" w:sz="0" w:space="0" w:color="auto"/>
        <w:right w:val="none" w:sz="0" w:space="0" w:color="auto"/>
      </w:divBdr>
    </w:div>
    <w:div w:id="1517429307">
      <w:bodyDiv w:val="1"/>
      <w:marLeft w:val="0"/>
      <w:marRight w:val="0"/>
      <w:marTop w:val="0"/>
      <w:marBottom w:val="0"/>
      <w:divBdr>
        <w:top w:val="none" w:sz="0" w:space="0" w:color="auto"/>
        <w:left w:val="none" w:sz="0" w:space="0" w:color="auto"/>
        <w:bottom w:val="none" w:sz="0" w:space="0" w:color="auto"/>
        <w:right w:val="none" w:sz="0" w:space="0" w:color="auto"/>
      </w:divBdr>
    </w:div>
    <w:div w:id="1531140108">
      <w:bodyDiv w:val="1"/>
      <w:marLeft w:val="0"/>
      <w:marRight w:val="0"/>
      <w:marTop w:val="0"/>
      <w:marBottom w:val="0"/>
      <w:divBdr>
        <w:top w:val="none" w:sz="0" w:space="0" w:color="auto"/>
        <w:left w:val="none" w:sz="0" w:space="0" w:color="auto"/>
        <w:bottom w:val="none" w:sz="0" w:space="0" w:color="auto"/>
        <w:right w:val="none" w:sz="0" w:space="0" w:color="auto"/>
      </w:divBdr>
    </w:div>
    <w:div w:id="1593470221">
      <w:bodyDiv w:val="1"/>
      <w:marLeft w:val="0"/>
      <w:marRight w:val="0"/>
      <w:marTop w:val="0"/>
      <w:marBottom w:val="0"/>
      <w:divBdr>
        <w:top w:val="none" w:sz="0" w:space="0" w:color="auto"/>
        <w:left w:val="none" w:sz="0" w:space="0" w:color="auto"/>
        <w:bottom w:val="none" w:sz="0" w:space="0" w:color="auto"/>
        <w:right w:val="none" w:sz="0" w:space="0" w:color="auto"/>
      </w:divBdr>
    </w:div>
    <w:div w:id="1594122912">
      <w:bodyDiv w:val="1"/>
      <w:marLeft w:val="0"/>
      <w:marRight w:val="0"/>
      <w:marTop w:val="0"/>
      <w:marBottom w:val="0"/>
      <w:divBdr>
        <w:top w:val="none" w:sz="0" w:space="0" w:color="auto"/>
        <w:left w:val="none" w:sz="0" w:space="0" w:color="auto"/>
        <w:bottom w:val="none" w:sz="0" w:space="0" w:color="auto"/>
        <w:right w:val="none" w:sz="0" w:space="0" w:color="auto"/>
      </w:divBdr>
    </w:div>
    <w:div w:id="1596092155">
      <w:bodyDiv w:val="1"/>
      <w:marLeft w:val="0"/>
      <w:marRight w:val="0"/>
      <w:marTop w:val="0"/>
      <w:marBottom w:val="0"/>
      <w:divBdr>
        <w:top w:val="none" w:sz="0" w:space="0" w:color="auto"/>
        <w:left w:val="none" w:sz="0" w:space="0" w:color="auto"/>
        <w:bottom w:val="none" w:sz="0" w:space="0" w:color="auto"/>
        <w:right w:val="none" w:sz="0" w:space="0" w:color="auto"/>
      </w:divBdr>
    </w:div>
    <w:div w:id="1615793274">
      <w:bodyDiv w:val="1"/>
      <w:marLeft w:val="0"/>
      <w:marRight w:val="0"/>
      <w:marTop w:val="0"/>
      <w:marBottom w:val="0"/>
      <w:divBdr>
        <w:top w:val="none" w:sz="0" w:space="0" w:color="auto"/>
        <w:left w:val="none" w:sz="0" w:space="0" w:color="auto"/>
        <w:bottom w:val="none" w:sz="0" w:space="0" w:color="auto"/>
        <w:right w:val="none" w:sz="0" w:space="0" w:color="auto"/>
      </w:divBdr>
    </w:div>
    <w:div w:id="1616667457">
      <w:bodyDiv w:val="1"/>
      <w:marLeft w:val="0"/>
      <w:marRight w:val="0"/>
      <w:marTop w:val="0"/>
      <w:marBottom w:val="0"/>
      <w:divBdr>
        <w:top w:val="none" w:sz="0" w:space="0" w:color="auto"/>
        <w:left w:val="none" w:sz="0" w:space="0" w:color="auto"/>
        <w:bottom w:val="none" w:sz="0" w:space="0" w:color="auto"/>
        <w:right w:val="none" w:sz="0" w:space="0" w:color="auto"/>
      </w:divBdr>
      <w:divsChild>
        <w:div w:id="1569803091">
          <w:marLeft w:val="0"/>
          <w:marRight w:val="0"/>
          <w:marTop w:val="0"/>
          <w:marBottom w:val="0"/>
          <w:divBdr>
            <w:top w:val="none" w:sz="0" w:space="0" w:color="auto"/>
            <w:left w:val="none" w:sz="0" w:space="0" w:color="auto"/>
            <w:bottom w:val="none" w:sz="0" w:space="0" w:color="auto"/>
            <w:right w:val="none" w:sz="0" w:space="0" w:color="auto"/>
          </w:divBdr>
          <w:divsChild>
            <w:div w:id="1013384418">
              <w:marLeft w:val="0"/>
              <w:marRight w:val="0"/>
              <w:marTop w:val="0"/>
              <w:marBottom w:val="0"/>
              <w:divBdr>
                <w:top w:val="none" w:sz="0" w:space="0" w:color="auto"/>
                <w:left w:val="none" w:sz="0" w:space="0" w:color="auto"/>
                <w:bottom w:val="none" w:sz="0" w:space="0" w:color="auto"/>
                <w:right w:val="none" w:sz="0" w:space="0" w:color="auto"/>
              </w:divBdr>
              <w:divsChild>
                <w:div w:id="1699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62539">
      <w:bodyDiv w:val="1"/>
      <w:marLeft w:val="0"/>
      <w:marRight w:val="0"/>
      <w:marTop w:val="0"/>
      <w:marBottom w:val="0"/>
      <w:divBdr>
        <w:top w:val="none" w:sz="0" w:space="0" w:color="auto"/>
        <w:left w:val="none" w:sz="0" w:space="0" w:color="auto"/>
        <w:bottom w:val="none" w:sz="0" w:space="0" w:color="auto"/>
        <w:right w:val="none" w:sz="0" w:space="0" w:color="auto"/>
      </w:divBdr>
      <w:divsChild>
        <w:div w:id="1656758333">
          <w:marLeft w:val="0"/>
          <w:marRight w:val="0"/>
          <w:marTop w:val="0"/>
          <w:marBottom w:val="0"/>
          <w:divBdr>
            <w:top w:val="none" w:sz="0" w:space="0" w:color="auto"/>
            <w:left w:val="none" w:sz="0" w:space="0" w:color="auto"/>
            <w:bottom w:val="none" w:sz="0" w:space="0" w:color="auto"/>
            <w:right w:val="none" w:sz="0" w:space="0" w:color="auto"/>
          </w:divBdr>
          <w:divsChild>
            <w:div w:id="94520110">
              <w:marLeft w:val="0"/>
              <w:marRight w:val="0"/>
              <w:marTop w:val="0"/>
              <w:marBottom w:val="0"/>
              <w:divBdr>
                <w:top w:val="none" w:sz="0" w:space="0" w:color="auto"/>
                <w:left w:val="none" w:sz="0" w:space="0" w:color="auto"/>
                <w:bottom w:val="none" w:sz="0" w:space="0" w:color="auto"/>
                <w:right w:val="none" w:sz="0" w:space="0" w:color="auto"/>
              </w:divBdr>
              <w:divsChild>
                <w:div w:id="1907177589">
                  <w:marLeft w:val="0"/>
                  <w:marRight w:val="0"/>
                  <w:marTop w:val="0"/>
                  <w:marBottom w:val="0"/>
                  <w:divBdr>
                    <w:top w:val="none" w:sz="0" w:space="0" w:color="auto"/>
                    <w:left w:val="none" w:sz="0" w:space="0" w:color="auto"/>
                    <w:bottom w:val="none" w:sz="0" w:space="0" w:color="auto"/>
                    <w:right w:val="none" w:sz="0" w:space="0" w:color="auto"/>
                  </w:divBdr>
                  <w:divsChild>
                    <w:div w:id="777145779">
                      <w:marLeft w:val="0"/>
                      <w:marRight w:val="0"/>
                      <w:marTop w:val="0"/>
                      <w:marBottom w:val="0"/>
                      <w:divBdr>
                        <w:top w:val="none" w:sz="0" w:space="0" w:color="auto"/>
                        <w:left w:val="none" w:sz="0" w:space="0" w:color="auto"/>
                        <w:bottom w:val="none" w:sz="0" w:space="0" w:color="auto"/>
                        <w:right w:val="none" w:sz="0" w:space="0" w:color="auto"/>
                      </w:divBdr>
                      <w:divsChild>
                        <w:div w:id="1249653004">
                          <w:marLeft w:val="0"/>
                          <w:marRight w:val="0"/>
                          <w:marTop w:val="0"/>
                          <w:marBottom w:val="0"/>
                          <w:divBdr>
                            <w:top w:val="none" w:sz="0" w:space="0" w:color="auto"/>
                            <w:left w:val="none" w:sz="0" w:space="0" w:color="auto"/>
                            <w:bottom w:val="none" w:sz="0" w:space="0" w:color="auto"/>
                            <w:right w:val="none" w:sz="0" w:space="0" w:color="auto"/>
                          </w:divBdr>
                          <w:divsChild>
                            <w:div w:id="9928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816624">
      <w:bodyDiv w:val="1"/>
      <w:marLeft w:val="0"/>
      <w:marRight w:val="0"/>
      <w:marTop w:val="0"/>
      <w:marBottom w:val="0"/>
      <w:divBdr>
        <w:top w:val="none" w:sz="0" w:space="0" w:color="auto"/>
        <w:left w:val="none" w:sz="0" w:space="0" w:color="auto"/>
        <w:bottom w:val="none" w:sz="0" w:space="0" w:color="auto"/>
        <w:right w:val="none" w:sz="0" w:space="0" w:color="auto"/>
      </w:divBdr>
    </w:div>
    <w:div w:id="1688797247">
      <w:bodyDiv w:val="1"/>
      <w:marLeft w:val="0"/>
      <w:marRight w:val="0"/>
      <w:marTop w:val="0"/>
      <w:marBottom w:val="0"/>
      <w:divBdr>
        <w:top w:val="none" w:sz="0" w:space="0" w:color="auto"/>
        <w:left w:val="none" w:sz="0" w:space="0" w:color="auto"/>
        <w:bottom w:val="none" w:sz="0" w:space="0" w:color="auto"/>
        <w:right w:val="none" w:sz="0" w:space="0" w:color="auto"/>
      </w:divBdr>
      <w:divsChild>
        <w:div w:id="1835417373">
          <w:marLeft w:val="0"/>
          <w:marRight w:val="0"/>
          <w:marTop w:val="0"/>
          <w:marBottom w:val="0"/>
          <w:divBdr>
            <w:top w:val="none" w:sz="0" w:space="0" w:color="auto"/>
            <w:left w:val="none" w:sz="0" w:space="0" w:color="auto"/>
            <w:bottom w:val="none" w:sz="0" w:space="0" w:color="auto"/>
            <w:right w:val="none" w:sz="0" w:space="0" w:color="auto"/>
          </w:divBdr>
          <w:divsChild>
            <w:div w:id="514340994">
              <w:marLeft w:val="0"/>
              <w:marRight w:val="0"/>
              <w:marTop w:val="0"/>
              <w:marBottom w:val="0"/>
              <w:divBdr>
                <w:top w:val="none" w:sz="0" w:space="0" w:color="auto"/>
                <w:left w:val="none" w:sz="0" w:space="0" w:color="auto"/>
                <w:bottom w:val="none" w:sz="0" w:space="0" w:color="auto"/>
                <w:right w:val="none" w:sz="0" w:space="0" w:color="auto"/>
              </w:divBdr>
              <w:divsChild>
                <w:div w:id="1594051637">
                  <w:marLeft w:val="0"/>
                  <w:marRight w:val="0"/>
                  <w:marTop w:val="0"/>
                  <w:marBottom w:val="0"/>
                  <w:divBdr>
                    <w:top w:val="none" w:sz="0" w:space="0" w:color="auto"/>
                    <w:left w:val="none" w:sz="0" w:space="0" w:color="auto"/>
                    <w:bottom w:val="none" w:sz="0" w:space="0" w:color="auto"/>
                    <w:right w:val="none" w:sz="0" w:space="0" w:color="auto"/>
                  </w:divBdr>
                  <w:divsChild>
                    <w:div w:id="1507942876">
                      <w:marLeft w:val="0"/>
                      <w:marRight w:val="0"/>
                      <w:marTop w:val="0"/>
                      <w:marBottom w:val="0"/>
                      <w:divBdr>
                        <w:top w:val="none" w:sz="0" w:space="0" w:color="auto"/>
                        <w:left w:val="none" w:sz="0" w:space="0" w:color="auto"/>
                        <w:bottom w:val="none" w:sz="0" w:space="0" w:color="auto"/>
                        <w:right w:val="none" w:sz="0" w:space="0" w:color="auto"/>
                      </w:divBdr>
                      <w:divsChild>
                        <w:div w:id="154810424">
                          <w:marLeft w:val="0"/>
                          <w:marRight w:val="0"/>
                          <w:marTop w:val="0"/>
                          <w:marBottom w:val="450"/>
                          <w:divBdr>
                            <w:top w:val="none" w:sz="0" w:space="0" w:color="auto"/>
                            <w:left w:val="none" w:sz="0" w:space="0" w:color="auto"/>
                            <w:bottom w:val="dotted" w:sz="6" w:space="23" w:color="AFB2CC"/>
                            <w:right w:val="none" w:sz="0" w:space="0" w:color="auto"/>
                          </w:divBdr>
                        </w:div>
                      </w:divsChild>
                    </w:div>
                  </w:divsChild>
                </w:div>
              </w:divsChild>
            </w:div>
          </w:divsChild>
        </w:div>
      </w:divsChild>
    </w:div>
    <w:div w:id="1693265480">
      <w:bodyDiv w:val="1"/>
      <w:marLeft w:val="0"/>
      <w:marRight w:val="0"/>
      <w:marTop w:val="0"/>
      <w:marBottom w:val="0"/>
      <w:divBdr>
        <w:top w:val="none" w:sz="0" w:space="0" w:color="auto"/>
        <w:left w:val="none" w:sz="0" w:space="0" w:color="auto"/>
        <w:bottom w:val="none" w:sz="0" w:space="0" w:color="auto"/>
        <w:right w:val="none" w:sz="0" w:space="0" w:color="auto"/>
      </w:divBdr>
    </w:div>
    <w:div w:id="1732380982">
      <w:bodyDiv w:val="1"/>
      <w:marLeft w:val="0"/>
      <w:marRight w:val="0"/>
      <w:marTop w:val="0"/>
      <w:marBottom w:val="0"/>
      <w:divBdr>
        <w:top w:val="none" w:sz="0" w:space="0" w:color="auto"/>
        <w:left w:val="none" w:sz="0" w:space="0" w:color="auto"/>
        <w:bottom w:val="none" w:sz="0" w:space="0" w:color="auto"/>
        <w:right w:val="none" w:sz="0" w:space="0" w:color="auto"/>
      </w:divBdr>
    </w:div>
    <w:div w:id="1745643405">
      <w:bodyDiv w:val="1"/>
      <w:marLeft w:val="0"/>
      <w:marRight w:val="0"/>
      <w:marTop w:val="0"/>
      <w:marBottom w:val="0"/>
      <w:divBdr>
        <w:top w:val="none" w:sz="0" w:space="0" w:color="auto"/>
        <w:left w:val="none" w:sz="0" w:space="0" w:color="auto"/>
        <w:bottom w:val="none" w:sz="0" w:space="0" w:color="auto"/>
        <w:right w:val="none" w:sz="0" w:space="0" w:color="auto"/>
      </w:divBdr>
    </w:div>
    <w:div w:id="1758866122">
      <w:bodyDiv w:val="1"/>
      <w:marLeft w:val="0"/>
      <w:marRight w:val="0"/>
      <w:marTop w:val="0"/>
      <w:marBottom w:val="0"/>
      <w:divBdr>
        <w:top w:val="none" w:sz="0" w:space="0" w:color="auto"/>
        <w:left w:val="none" w:sz="0" w:space="0" w:color="auto"/>
        <w:bottom w:val="none" w:sz="0" w:space="0" w:color="auto"/>
        <w:right w:val="none" w:sz="0" w:space="0" w:color="auto"/>
      </w:divBdr>
      <w:divsChild>
        <w:div w:id="159273449">
          <w:marLeft w:val="0"/>
          <w:marRight w:val="0"/>
          <w:marTop w:val="0"/>
          <w:marBottom w:val="0"/>
          <w:divBdr>
            <w:top w:val="none" w:sz="0" w:space="0" w:color="auto"/>
            <w:left w:val="none" w:sz="0" w:space="0" w:color="auto"/>
            <w:bottom w:val="none" w:sz="0" w:space="0" w:color="auto"/>
            <w:right w:val="none" w:sz="0" w:space="0" w:color="auto"/>
          </w:divBdr>
          <w:divsChild>
            <w:div w:id="200631930">
              <w:marLeft w:val="0"/>
              <w:marRight w:val="0"/>
              <w:marTop w:val="0"/>
              <w:marBottom w:val="0"/>
              <w:divBdr>
                <w:top w:val="none" w:sz="0" w:space="0" w:color="auto"/>
                <w:left w:val="none" w:sz="0" w:space="0" w:color="auto"/>
                <w:bottom w:val="none" w:sz="0" w:space="0" w:color="auto"/>
                <w:right w:val="none" w:sz="0" w:space="0" w:color="auto"/>
              </w:divBdr>
              <w:divsChild>
                <w:div w:id="449591894">
                  <w:marLeft w:val="0"/>
                  <w:marRight w:val="0"/>
                  <w:marTop w:val="0"/>
                  <w:marBottom w:val="0"/>
                  <w:divBdr>
                    <w:top w:val="none" w:sz="0" w:space="0" w:color="auto"/>
                    <w:left w:val="none" w:sz="0" w:space="0" w:color="auto"/>
                    <w:bottom w:val="none" w:sz="0" w:space="0" w:color="auto"/>
                    <w:right w:val="none" w:sz="0" w:space="0" w:color="auto"/>
                  </w:divBdr>
                  <w:divsChild>
                    <w:div w:id="1286306115">
                      <w:marLeft w:val="0"/>
                      <w:marRight w:val="0"/>
                      <w:marTop w:val="0"/>
                      <w:marBottom w:val="0"/>
                      <w:divBdr>
                        <w:top w:val="none" w:sz="0" w:space="0" w:color="auto"/>
                        <w:left w:val="none" w:sz="0" w:space="0" w:color="auto"/>
                        <w:bottom w:val="none" w:sz="0" w:space="0" w:color="auto"/>
                        <w:right w:val="none" w:sz="0" w:space="0" w:color="auto"/>
                      </w:divBdr>
                      <w:divsChild>
                        <w:div w:id="829758588">
                          <w:marLeft w:val="-300"/>
                          <w:marRight w:val="0"/>
                          <w:marTop w:val="0"/>
                          <w:marBottom w:val="0"/>
                          <w:divBdr>
                            <w:top w:val="none" w:sz="0" w:space="0" w:color="auto"/>
                            <w:left w:val="none" w:sz="0" w:space="0" w:color="auto"/>
                            <w:bottom w:val="none" w:sz="0" w:space="0" w:color="auto"/>
                            <w:right w:val="none" w:sz="0" w:space="0" w:color="auto"/>
                          </w:divBdr>
                          <w:divsChild>
                            <w:div w:id="1347555927">
                              <w:marLeft w:val="0"/>
                              <w:marRight w:val="0"/>
                              <w:marTop w:val="0"/>
                              <w:marBottom w:val="0"/>
                              <w:divBdr>
                                <w:top w:val="none" w:sz="0" w:space="0" w:color="auto"/>
                                <w:left w:val="none" w:sz="0" w:space="0" w:color="auto"/>
                                <w:bottom w:val="none" w:sz="0" w:space="0" w:color="auto"/>
                                <w:right w:val="none" w:sz="0" w:space="0" w:color="auto"/>
                              </w:divBdr>
                              <w:divsChild>
                                <w:div w:id="18999711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4846">
      <w:bodyDiv w:val="1"/>
      <w:marLeft w:val="0"/>
      <w:marRight w:val="0"/>
      <w:marTop w:val="0"/>
      <w:marBottom w:val="0"/>
      <w:divBdr>
        <w:top w:val="none" w:sz="0" w:space="0" w:color="auto"/>
        <w:left w:val="none" w:sz="0" w:space="0" w:color="auto"/>
        <w:bottom w:val="none" w:sz="0" w:space="0" w:color="auto"/>
        <w:right w:val="none" w:sz="0" w:space="0" w:color="auto"/>
      </w:divBdr>
    </w:div>
    <w:div w:id="1838879291">
      <w:bodyDiv w:val="1"/>
      <w:marLeft w:val="0"/>
      <w:marRight w:val="0"/>
      <w:marTop w:val="0"/>
      <w:marBottom w:val="0"/>
      <w:divBdr>
        <w:top w:val="none" w:sz="0" w:space="0" w:color="auto"/>
        <w:left w:val="none" w:sz="0" w:space="0" w:color="auto"/>
        <w:bottom w:val="none" w:sz="0" w:space="0" w:color="auto"/>
        <w:right w:val="none" w:sz="0" w:space="0" w:color="auto"/>
      </w:divBdr>
      <w:divsChild>
        <w:div w:id="1635988373">
          <w:marLeft w:val="0"/>
          <w:marRight w:val="0"/>
          <w:marTop w:val="0"/>
          <w:marBottom w:val="0"/>
          <w:divBdr>
            <w:top w:val="none" w:sz="0" w:space="0" w:color="auto"/>
            <w:left w:val="none" w:sz="0" w:space="0" w:color="auto"/>
            <w:bottom w:val="none" w:sz="0" w:space="0" w:color="auto"/>
            <w:right w:val="none" w:sz="0" w:space="0" w:color="auto"/>
          </w:divBdr>
          <w:divsChild>
            <w:div w:id="1037702892">
              <w:marLeft w:val="0"/>
              <w:marRight w:val="0"/>
              <w:marTop w:val="0"/>
              <w:marBottom w:val="0"/>
              <w:divBdr>
                <w:top w:val="none" w:sz="0" w:space="0" w:color="auto"/>
                <w:left w:val="none" w:sz="0" w:space="0" w:color="auto"/>
                <w:bottom w:val="none" w:sz="0" w:space="0" w:color="auto"/>
                <w:right w:val="none" w:sz="0" w:space="0" w:color="auto"/>
              </w:divBdr>
              <w:divsChild>
                <w:div w:id="1185751154">
                  <w:marLeft w:val="0"/>
                  <w:marRight w:val="0"/>
                  <w:marTop w:val="0"/>
                  <w:marBottom w:val="0"/>
                  <w:divBdr>
                    <w:top w:val="none" w:sz="0" w:space="0" w:color="auto"/>
                    <w:left w:val="none" w:sz="0" w:space="0" w:color="auto"/>
                    <w:bottom w:val="none" w:sz="0" w:space="0" w:color="auto"/>
                    <w:right w:val="none" w:sz="0" w:space="0" w:color="auto"/>
                  </w:divBdr>
                  <w:divsChild>
                    <w:div w:id="1201283790">
                      <w:marLeft w:val="0"/>
                      <w:marRight w:val="0"/>
                      <w:marTop w:val="0"/>
                      <w:marBottom w:val="0"/>
                      <w:divBdr>
                        <w:top w:val="none" w:sz="0" w:space="0" w:color="auto"/>
                        <w:left w:val="none" w:sz="0" w:space="0" w:color="auto"/>
                        <w:bottom w:val="none" w:sz="0" w:space="0" w:color="auto"/>
                        <w:right w:val="none" w:sz="0" w:space="0" w:color="auto"/>
                      </w:divBdr>
                      <w:divsChild>
                        <w:div w:id="850609782">
                          <w:marLeft w:val="0"/>
                          <w:marRight w:val="0"/>
                          <w:marTop w:val="0"/>
                          <w:marBottom w:val="0"/>
                          <w:divBdr>
                            <w:top w:val="none" w:sz="0" w:space="0" w:color="auto"/>
                            <w:left w:val="none" w:sz="0" w:space="0" w:color="auto"/>
                            <w:bottom w:val="none" w:sz="0" w:space="0" w:color="auto"/>
                            <w:right w:val="none" w:sz="0" w:space="0" w:color="auto"/>
                          </w:divBdr>
                          <w:divsChild>
                            <w:div w:id="889730557">
                              <w:marLeft w:val="0"/>
                              <w:marRight w:val="0"/>
                              <w:marTop w:val="0"/>
                              <w:marBottom w:val="0"/>
                              <w:divBdr>
                                <w:top w:val="none" w:sz="0" w:space="0" w:color="auto"/>
                                <w:left w:val="none" w:sz="0" w:space="0" w:color="auto"/>
                                <w:bottom w:val="none" w:sz="0" w:space="0" w:color="auto"/>
                                <w:right w:val="none" w:sz="0" w:space="0" w:color="auto"/>
                              </w:divBdr>
                              <w:divsChild>
                                <w:div w:id="800850935">
                                  <w:marLeft w:val="0"/>
                                  <w:marRight w:val="0"/>
                                  <w:marTop w:val="0"/>
                                  <w:marBottom w:val="0"/>
                                  <w:divBdr>
                                    <w:top w:val="none" w:sz="0" w:space="0" w:color="auto"/>
                                    <w:left w:val="none" w:sz="0" w:space="0" w:color="auto"/>
                                    <w:bottom w:val="none" w:sz="0" w:space="0" w:color="auto"/>
                                    <w:right w:val="none" w:sz="0" w:space="0" w:color="auto"/>
                                  </w:divBdr>
                                  <w:divsChild>
                                    <w:div w:id="1880967468">
                                      <w:marLeft w:val="0"/>
                                      <w:marRight w:val="0"/>
                                      <w:marTop w:val="0"/>
                                      <w:marBottom w:val="0"/>
                                      <w:divBdr>
                                        <w:top w:val="none" w:sz="0" w:space="0" w:color="auto"/>
                                        <w:left w:val="none" w:sz="0" w:space="0" w:color="auto"/>
                                        <w:bottom w:val="none" w:sz="0" w:space="0" w:color="auto"/>
                                        <w:right w:val="none" w:sz="0" w:space="0" w:color="auto"/>
                                      </w:divBdr>
                                      <w:divsChild>
                                        <w:div w:id="1477988938">
                                          <w:marLeft w:val="150"/>
                                          <w:marRight w:val="150"/>
                                          <w:marTop w:val="0"/>
                                          <w:marBottom w:val="0"/>
                                          <w:divBdr>
                                            <w:top w:val="none" w:sz="0" w:space="0" w:color="auto"/>
                                            <w:left w:val="none" w:sz="0" w:space="0" w:color="auto"/>
                                            <w:bottom w:val="none" w:sz="0" w:space="0" w:color="auto"/>
                                            <w:right w:val="none" w:sz="0" w:space="0" w:color="auto"/>
                                          </w:divBdr>
                                          <w:divsChild>
                                            <w:div w:id="2100633478">
                                              <w:marLeft w:val="0"/>
                                              <w:marRight w:val="0"/>
                                              <w:marTop w:val="0"/>
                                              <w:marBottom w:val="0"/>
                                              <w:divBdr>
                                                <w:top w:val="none" w:sz="0" w:space="0" w:color="auto"/>
                                                <w:left w:val="none" w:sz="0" w:space="0" w:color="auto"/>
                                                <w:bottom w:val="none" w:sz="0" w:space="0" w:color="auto"/>
                                                <w:right w:val="none" w:sz="0" w:space="0" w:color="auto"/>
                                              </w:divBdr>
                                              <w:divsChild>
                                                <w:div w:id="711156696">
                                                  <w:marLeft w:val="0"/>
                                                  <w:marRight w:val="0"/>
                                                  <w:marTop w:val="0"/>
                                                  <w:marBottom w:val="0"/>
                                                  <w:divBdr>
                                                    <w:top w:val="none" w:sz="0" w:space="0" w:color="auto"/>
                                                    <w:left w:val="none" w:sz="0" w:space="0" w:color="auto"/>
                                                    <w:bottom w:val="none" w:sz="0" w:space="0" w:color="auto"/>
                                                    <w:right w:val="none" w:sz="0" w:space="0" w:color="auto"/>
                                                  </w:divBdr>
                                                  <w:divsChild>
                                                    <w:div w:id="784809949">
                                                      <w:marLeft w:val="0"/>
                                                      <w:marRight w:val="0"/>
                                                      <w:marTop w:val="0"/>
                                                      <w:marBottom w:val="0"/>
                                                      <w:divBdr>
                                                        <w:top w:val="none" w:sz="0" w:space="0" w:color="auto"/>
                                                        <w:left w:val="none" w:sz="0" w:space="0" w:color="auto"/>
                                                        <w:bottom w:val="none" w:sz="0" w:space="0" w:color="auto"/>
                                                        <w:right w:val="none" w:sz="0" w:space="0" w:color="auto"/>
                                                      </w:divBdr>
                                                    </w:div>
                                                    <w:div w:id="620691903">
                                                      <w:marLeft w:val="0"/>
                                                      <w:marRight w:val="0"/>
                                                      <w:marTop w:val="0"/>
                                                      <w:marBottom w:val="0"/>
                                                      <w:divBdr>
                                                        <w:top w:val="none" w:sz="0" w:space="0" w:color="auto"/>
                                                        <w:left w:val="none" w:sz="0" w:space="0" w:color="auto"/>
                                                        <w:bottom w:val="none" w:sz="0" w:space="0" w:color="auto"/>
                                                        <w:right w:val="none" w:sz="0" w:space="0" w:color="auto"/>
                                                      </w:divBdr>
                                                    </w:div>
                                                    <w:div w:id="353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263738">
      <w:bodyDiv w:val="1"/>
      <w:marLeft w:val="0"/>
      <w:marRight w:val="0"/>
      <w:marTop w:val="0"/>
      <w:marBottom w:val="0"/>
      <w:divBdr>
        <w:top w:val="none" w:sz="0" w:space="0" w:color="auto"/>
        <w:left w:val="none" w:sz="0" w:space="0" w:color="auto"/>
        <w:bottom w:val="none" w:sz="0" w:space="0" w:color="auto"/>
        <w:right w:val="none" w:sz="0" w:space="0" w:color="auto"/>
      </w:divBdr>
    </w:div>
    <w:div w:id="1864709295">
      <w:bodyDiv w:val="1"/>
      <w:marLeft w:val="0"/>
      <w:marRight w:val="0"/>
      <w:marTop w:val="0"/>
      <w:marBottom w:val="0"/>
      <w:divBdr>
        <w:top w:val="none" w:sz="0" w:space="0" w:color="auto"/>
        <w:left w:val="none" w:sz="0" w:space="0" w:color="auto"/>
        <w:bottom w:val="none" w:sz="0" w:space="0" w:color="auto"/>
        <w:right w:val="none" w:sz="0" w:space="0" w:color="auto"/>
      </w:divBdr>
    </w:div>
    <w:div w:id="1875847337">
      <w:bodyDiv w:val="1"/>
      <w:marLeft w:val="0"/>
      <w:marRight w:val="0"/>
      <w:marTop w:val="0"/>
      <w:marBottom w:val="0"/>
      <w:divBdr>
        <w:top w:val="none" w:sz="0" w:space="0" w:color="auto"/>
        <w:left w:val="none" w:sz="0" w:space="0" w:color="auto"/>
        <w:bottom w:val="none" w:sz="0" w:space="0" w:color="auto"/>
        <w:right w:val="none" w:sz="0" w:space="0" w:color="auto"/>
      </w:divBdr>
    </w:div>
    <w:div w:id="1902981692">
      <w:bodyDiv w:val="1"/>
      <w:marLeft w:val="0"/>
      <w:marRight w:val="0"/>
      <w:marTop w:val="0"/>
      <w:marBottom w:val="0"/>
      <w:divBdr>
        <w:top w:val="none" w:sz="0" w:space="0" w:color="auto"/>
        <w:left w:val="none" w:sz="0" w:space="0" w:color="auto"/>
        <w:bottom w:val="none" w:sz="0" w:space="0" w:color="auto"/>
        <w:right w:val="none" w:sz="0" w:space="0" w:color="auto"/>
      </w:divBdr>
    </w:div>
    <w:div w:id="1905215368">
      <w:bodyDiv w:val="1"/>
      <w:marLeft w:val="0"/>
      <w:marRight w:val="0"/>
      <w:marTop w:val="0"/>
      <w:marBottom w:val="0"/>
      <w:divBdr>
        <w:top w:val="none" w:sz="0" w:space="0" w:color="auto"/>
        <w:left w:val="none" w:sz="0" w:space="0" w:color="auto"/>
        <w:bottom w:val="none" w:sz="0" w:space="0" w:color="auto"/>
        <w:right w:val="none" w:sz="0" w:space="0" w:color="auto"/>
      </w:divBdr>
    </w:div>
    <w:div w:id="1962107057">
      <w:bodyDiv w:val="1"/>
      <w:marLeft w:val="0"/>
      <w:marRight w:val="0"/>
      <w:marTop w:val="0"/>
      <w:marBottom w:val="0"/>
      <w:divBdr>
        <w:top w:val="none" w:sz="0" w:space="0" w:color="auto"/>
        <w:left w:val="none" w:sz="0" w:space="0" w:color="auto"/>
        <w:bottom w:val="none" w:sz="0" w:space="0" w:color="auto"/>
        <w:right w:val="none" w:sz="0" w:space="0" w:color="auto"/>
      </w:divBdr>
    </w:div>
    <w:div w:id="1964312931">
      <w:bodyDiv w:val="1"/>
      <w:marLeft w:val="0"/>
      <w:marRight w:val="0"/>
      <w:marTop w:val="0"/>
      <w:marBottom w:val="0"/>
      <w:divBdr>
        <w:top w:val="none" w:sz="0" w:space="0" w:color="auto"/>
        <w:left w:val="none" w:sz="0" w:space="0" w:color="auto"/>
        <w:bottom w:val="none" w:sz="0" w:space="0" w:color="auto"/>
        <w:right w:val="none" w:sz="0" w:space="0" w:color="auto"/>
      </w:divBdr>
      <w:divsChild>
        <w:div w:id="1678146081">
          <w:marLeft w:val="0"/>
          <w:marRight w:val="0"/>
          <w:marTop w:val="0"/>
          <w:marBottom w:val="0"/>
          <w:divBdr>
            <w:top w:val="none" w:sz="0" w:space="0" w:color="auto"/>
            <w:left w:val="none" w:sz="0" w:space="0" w:color="auto"/>
            <w:bottom w:val="none" w:sz="0" w:space="0" w:color="auto"/>
            <w:right w:val="none" w:sz="0" w:space="0" w:color="auto"/>
          </w:divBdr>
          <w:divsChild>
            <w:div w:id="266623735">
              <w:marLeft w:val="0"/>
              <w:marRight w:val="0"/>
              <w:marTop w:val="300"/>
              <w:marBottom w:val="0"/>
              <w:divBdr>
                <w:top w:val="none" w:sz="0" w:space="0" w:color="auto"/>
                <w:left w:val="none" w:sz="0" w:space="0" w:color="auto"/>
                <w:bottom w:val="none" w:sz="0" w:space="0" w:color="auto"/>
                <w:right w:val="none" w:sz="0" w:space="0" w:color="auto"/>
              </w:divBdr>
              <w:divsChild>
                <w:div w:id="1461995809">
                  <w:marLeft w:val="0"/>
                  <w:marRight w:val="0"/>
                  <w:marTop w:val="0"/>
                  <w:marBottom w:val="0"/>
                  <w:divBdr>
                    <w:top w:val="none" w:sz="0" w:space="0" w:color="auto"/>
                    <w:left w:val="none" w:sz="0" w:space="0" w:color="auto"/>
                    <w:bottom w:val="none" w:sz="0" w:space="0" w:color="auto"/>
                    <w:right w:val="none" w:sz="0" w:space="0" w:color="auto"/>
                  </w:divBdr>
                  <w:divsChild>
                    <w:div w:id="1857845048">
                      <w:marLeft w:val="0"/>
                      <w:marRight w:val="0"/>
                      <w:marTop w:val="0"/>
                      <w:marBottom w:val="0"/>
                      <w:divBdr>
                        <w:top w:val="none" w:sz="0" w:space="0" w:color="auto"/>
                        <w:left w:val="none" w:sz="0" w:space="0" w:color="auto"/>
                        <w:bottom w:val="none" w:sz="0" w:space="0" w:color="auto"/>
                        <w:right w:val="none" w:sz="0" w:space="0" w:color="auto"/>
                      </w:divBdr>
                      <w:divsChild>
                        <w:div w:id="1121655683">
                          <w:marLeft w:val="0"/>
                          <w:marRight w:val="0"/>
                          <w:marTop w:val="0"/>
                          <w:marBottom w:val="0"/>
                          <w:divBdr>
                            <w:top w:val="none" w:sz="0" w:space="0" w:color="auto"/>
                            <w:left w:val="none" w:sz="0" w:space="0" w:color="auto"/>
                            <w:bottom w:val="none" w:sz="0" w:space="0" w:color="auto"/>
                            <w:right w:val="none" w:sz="0" w:space="0" w:color="auto"/>
                          </w:divBdr>
                          <w:divsChild>
                            <w:div w:id="8219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492636">
      <w:bodyDiv w:val="1"/>
      <w:marLeft w:val="0"/>
      <w:marRight w:val="0"/>
      <w:marTop w:val="0"/>
      <w:marBottom w:val="0"/>
      <w:divBdr>
        <w:top w:val="none" w:sz="0" w:space="0" w:color="auto"/>
        <w:left w:val="none" w:sz="0" w:space="0" w:color="auto"/>
        <w:bottom w:val="none" w:sz="0" w:space="0" w:color="auto"/>
        <w:right w:val="none" w:sz="0" w:space="0" w:color="auto"/>
      </w:divBdr>
    </w:div>
    <w:div w:id="2017418178">
      <w:bodyDiv w:val="1"/>
      <w:marLeft w:val="0"/>
      <w:marRight w:val="0"/>
      <w:marTop w:val="0"/>
      <w:marBottom w:val="0"/>
      <w:divBdr>
        <w:top w:val="none" w:sz="0" w:space="0" w:color="auto"/>
        <w:left w:val="none" w:sz="0" w:space="0" w:color="auto"/>
        <w:bottom w:val="none" w:sz="0" w:space="0" w:color="auto"/>
        <w:right w:val="none" w:sz="0" w:space="0" w:color="auto"/>
      </w:divBdr>
    </w:div>
    <w:div w:id="2033533311">
      <w:bodyDiv w:val="1"/>
      <w:marLeft w:val="0"/>
      <w:marRight w:val="0"/>
      <w:marTop w:val="0"/>
      <w:marBottom w:val="0"/>
      <w:divBdr>
        <w:top w:val="none" w:sz="0" w:space="0" w:color="auto"/>
        <w:left w:val="none" w:sz="0" w:space="0" w:color="auto"/>
        <w:bottom w:val="none" w:sz="0" w:space="0" w:color="auto"/>
        <w:right w:val="none" w:sz="0" w:space="0" w:color="auto"/>
      </w:divBdr>
    </w:div>
    <w:div w:id="2044670461">
      <w:bodyDiv w:val="1"/>
      <w:marLeft w:val="0"/>
      <w:marRight w:val="0"/>
      <w:marTop w:val="0"/>
      <w:marBottom w:val="0"/>
      <w:divBdr>
        <w:top w:val="none" w:sz="0" w:space="0" w:color="auto"/>
        <w:left w:val="none" w:sz="0" w:space="0" w:color="auto"/>
        <w:bottom w:val="none" w:sz="0" w:space="0" w:color="auto"/>
        <w:right w:val="none" w:sz="0" w:space="0" w:color="auto"/>
      </w:divBdr>
    </w:div>
    <w:div w:id="2064792339">
      <w:bodyDiv w:val="1"/>
      <w:marLeft w:val="0"/>
      <w:marRight w:val="0"/>
      <w:marTop w:val="0"/>
      <w:marBottom w:val="0"/>
      <w:divBdr>
        <w:top w:val="none" w:sz="0" w:space="0" w:color="auto"/>
        <w:left w:val="none" w:sz="0" w:space="0" w:color="auto"/>
        <w:bottom w:val="none" w:sz="0" w:space="0" w:color="auto"/>
        <w:right w:val="none" w:sz="0" w:space="0" w:color="auto"/>
      </w:divBdr>
    </w:div>
    <w:div w:id="206760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ie/en/publication/14fce4-local-public-banking-in-ireland/" TargetMode="External"/><Relationship Id="rId2" Type="http://schemas.openxmlformats.org/officeDocument/2006/relationships/hyperlink" Target="https://www.citizensinformationboard.ie/downloads/social_policy/submissions2019/National_Social_Enterprise_Policy_CIB%20Submission.pdf" TargetMode="External"/><Relationship Id="rId1" Type="http://schemas.openxmlformats.org/officeDocument/2006/relationships/hyperlink" Target="https://www.citizensinformationboard.ie/en/publications/submissions/" TargetMode="External"/><Relationship Id="rId5" Type="http://schemas.openxmlformats.org/officeDocument/2006/relationships/hyperlink" Target="http://internationalbudget.org/wp-content/uploads/Citizens-as-Partners-OECD-Handbook.pdf" TargetMode="External"/><Relationship Id="rId4" Type="http://schemas.openxmlformats.org/officeDocument/2006/relationships/hyperlink" Target="https://www.citizensinformationboard.ie/downloads/social_policy/submissions2020/cib-prebudget-sub-09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F2A3F-A82E-4721-9074-126121D6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2605</Words>
  <Characters>14855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Geralyn McGarry</cp:lastModifiedBy>
  <cp:revision>2</cp:revision>
  <cp:lastPrinted>2020-10-13T19:21:00Z</cp:lastPrinted>
  <dcterms:created xsi:type="dcterms:W3CDTF">2021-02-15T18:25:00Z</dcterms:created>
  <dcterms:modified xsi:type="dcterms:W3CDTF">2021-02-15T18:25:00Z</dcterms:modified>
</cp:coreProperties>
</file>