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9B39D" w14:textId="77777777" w:rsidR="001C049F" w:rsidRDefault="001C049F" w:rsidP="001C049F">
      <w:pPr>
        <w:pStyle w:val="Heading1"/>
      </w:pPr>
      <w:bookmarkStart w:id="0" w:name="_GoBack"/>
      <w:bookmarkEnd w:id="0"/>
      <w:r>
        <w:t>Relate</w:t>
      </w:r>
    </w:p>
    <w:p w14:paraId="313C51C6" w14:textId="47C65D01" w:rsidR="001C049F" w:rsidRPr="000477D7" w:rsidRDefault="001C049F" w:rsidP="001C049F">
      <w:pPr>
        <w:rPr>
          <w:rFonts w:cs="Arial"/>
        </w:rPr>
      </w:pPr>
      <w:r>
        <w:rPr>
          <w:rFonts w:cs="Arial"/>
        </w:rPr>
        <w:t>April</w:t>
      </w:r>
      <w:r w:rsidRPr="000477D7">
        <w:rPr>
          <w:rFonts w:cs="Arial"/>
        </w:rPr>
        <w:t xml:space="preserve"> 201</w:t>
      </w:r>
      <w:r>
        <w:rPr>
          <w:rFonts w:cs="Arial"/>
        </w:rPr>
        <w:t>8</w:t>
      </w:r>
    </w:p>
    <w:p w14:paraId="7219D432" w14:textId="32B4BA3A" w:rsidR="001C049F" w:rsidRPr="000477D7" w:rsidRDefault="001C049F" w:rsidP="001C049F">
      <w:pPr>
        <w:rPr>
          <w:rFonts w:cs="Arial"/>
        </w:rPr>
      </w:pPr>
      <w:r w:rsidRPr="000477D7">
        <w:rPr>
          <w:rFonts w:cs="Arial"/>
        </w:rPr>
        <w:t>Volume 4</w:t>
      </w:r>
      <w:r>
        <w:rPr>
          <w:rFonts w:cs="Arial"/>
        </w:rPr>
        <w:t>5</w:t>
      </w:r>
      <w:r w:rsidRPr="000477D7">
        <w:rPr>
          <w:rFonts w:cs="Arial"/>
        </w:rPr>
        <w:t xml:space="preserve">: Issue </w:t>
      </w:r>
      <w:r>
        <w:rPr>
          <w:rFonts w:cs="Arial"/>
        </w:rPr>
        <w:t>4</w:t>
      </w:r>
      <w:r w:rsidRPr="000477D7">
        <w:rPr>
          <w:rFonts w:cs="Arial"/>
        </w:rPr>
        <w:br/>
        <w:t>ISSN 0790-4290</w:t>
      </w:r>
    </w:p>
    <w:p w14:paraId="180BAECF" w14:textId="77777777" w:rsidR="0002149B" w:rsidRDefault="0002149B" w:rsidP="001C049F">
      <w:pPr>
        <w:rPr>
          <w:rFonts w:cs="Arial"/>
        </w:rPr>
      </w:pPr>
    </w:p>
    <w:p w14:paraId="63EE7600" w14:textId="77777777" w:rsidR="001C049F" w:rsidRDefault="001C049F" w:rsidP="001C049F">
      <w:pPr>
        <w:rPr>
          <w:rFonts w:cs="Arial"/>
        </w:rPr>
      </w:pPr>
      <w:r w:rsidRPr="000477D7">
        <w:rPr>
          <w:rFonts w:cs="Arial"/>
        </w:rPr>
        <w:t>Contents</w:t>
      </w:r>
    </w:p>
    <w:p w14:paraId="25DBD7BD" w14:textId="77777777" w:rsidR="00A76542" w:rsidRPr="00A76542" w:rsidRDefault="00A76542" w:rsidP="00A76542"/>
    <w:p w14:paraId="09CD7DDF" w14:textId="77777777" w:rsidR="00A76542" w:rsidRDefault="00A76542" w:rsidP="00A76542">
      <w:pPr>
        <w:rPr>
          <w:rFonts w:cs="Arial"/>
        </w:rPr>
      </w:pPr>
      <w:r w:rsidRPr="00A76542">
        <w:rPr>
          <w:rFonts w:cs="Arial"/>
        </w:rPr>
        <w:t xml:space="preserve">United Nations Convention on the Rights for Persons with Disabilities </w:t>
      </w:r>
    </w:p>
    <w:p w14:paraId="029B31B7" w14:textId="2B6294D4" w:rsidR="00A76542" w:rsidRPr="00A76542" w:rsidRDefault="00A76542" w:rsidP="00A76542">
      <w:pPr>
        <w:rPr>
          <w:rFonts w:cs="Arial"/>
        </w:rPr>
      </w:pPr>
      <w:r w:rsidRPr="00A76542">
        <w:rPr>
          <w:rFonts w:cs="Arial"/>
        </w:rPr>
        <w:t xml:space="preserve">Implementation of UNCRPD in Ireland </w:t>
      </w:r>
    </w:p>
    <w:p w14:paraId="16CEECF6" w14:textId="2E4E9E42" w:rsidR="00A76542" w:rsidRPr="00A76542" w:rsidRDefault="00A76542" w:rsidP="00A76542">
      <w:pPr>
        <w:rPr>
          <w:rFonts w:cs="Arial"/>
        </w:rPr>
      </w:pPr>
      <w:r w:rsidRPr="00A76542">
        <w:rPr>
          <w:rFonts w:cs="Arial"/>
        </w:rPr>
        <w:t xml:space="preserve">Disability Act 2005 </w:t>
      </w:r>
    </w:p>
    <w:p w14:paraId="1B6544AE" w14:textId="191A27B7" w:rsidR="00A76542" w:rsidRPr="00A76542" w:rsidRDefault="00A76542" w:rsidP="00A76542">
      <w:pPr>
        <w:rPr>
          <w:rFonts w:cs="Arial"/>
        </w:rPr>
      </w:pPr>
      <w:r w:rsidRPr="00A76542">
        <w:rPr>
          <w:rFonts w:cs="Arial"/>
        </w:rPr>
        <w:t xml:space="preserve">Disability (Miscellaneous Provisions) Bill 2016 </w:t>
      </w:r>
    </w:p>
    <w:p w14:paraId="1708913E" w14:textId="1B7253E0" w:rsidR="00A76542" w:rsidRPr="00A76542" w:rsidRDefault="00A76542" w:rsidP="00A76542">
      <w:pPr>
        <w:rPr>
          <w:rFonts w:cs="Arial"/>
        </w:rPr>
      </w:pPr>
      <w:r w:rsidRPr="00A76542">
        <w:rPr>
          <w:rFonts w:cs="Arial"/>
        </w:rPr>
        <w:t xml:space="preserve">National Disability Inclusion Strategy 2017–2021 </w:t>
      </w:r>
    </w:p>
    <w:p w14:paraId="3EB8BCAF" w14:textId="0C087B4A" w:rsidR="00A76542" w:rsidRPr="00A76542" w:rsidRDefault="00A76542" w:rsidP="00A76542">
      <w:pPr>
        <w:rPr>
          <w:rFonts w:cs="Arial"/>
        </w:rPr>
      </w:pPr>
      <w:r w:rsidRPr="00A76542">
        <w:rPr>
          <w:rFonts w:cs="Arial"/>
        </w:rPr>
        <w:t xml:space="preserve">Comprehensive Employment Strategy for People with Disabilities </w:t>
      </w:r>
    </w:p>
    <w:p w14:paraId="502B5226" w14:textId="3C6E813A" w:rsidR="00A76542" w:rsidRPr="00A76542" w:rsidRDefault="00A76542" w:rsidP="00A76542">
      <w:pPr>
        <w:rPr>
          <w:rFonts w:cs="Arial"/>
        </w:rPr>
      </w:pPr>
      <w:r w:rsidRPr="00A76542">
        <w:rPr>
          <w:rFonts w:cs="Arial"/>
        </w:rPr>
        <w:t xml:space="preserve">Housing policy for people with disabilities </w:t>
      </w:r>
    </w:p>
    <w:p w14:paraId="28FB6E12" w14:textId="76606283" w:rsidR="00A76542" w:rsidRPr="00A76542" w:rsidRDefault="00A76542" w:rsidP="00A76542">
      <w:pPr>
        <w:rPr>
          <w:rFonts w:cs="Arial"/>
        </w:rPr>
      </w:pPr>
      <w:r w:rsidRPr="00A76542">
        <w:rPr>
          <w:rFonts w:cs="Arial"/>
        </w:rPr>
        <w:t xml:space="preserve">Assisted Decision-Making (Capacity) Act 2015 </w:t>
      </w:r>
    </w:p>
    <w:p w14:paraId="50BA8274" w14:textId="6AB030A0" w:rsidR="00A76542" w:rsidRPr="00A76542" w:rsidRDefault="00A76542" w:rsidP="00A76542">
      <w:pPr>
        <w:rPr>
          <w:rFonts w:cs="Arial"/>
        </w:rPr>
      </w:pPr>
      <w:r w:rsidRPr="00A76542">
        <w:rPr>
          <w:rFonts w:cs="Arial"/>
        </w:rPr>
        <w:t xml:space="preserve">Citizens Information Act 2007 </w:t>
      </w:r>
    </w:p>
    <w:p w14:paraId="1E2B74C8" w14:textId="04465FD7" w:rsidR="00A76542" w:rsidRPr="00A76542" w:rsidRDefault="00A76542" w:rsidP="00A76542">
      <w:pPr>
        <w:rPr>
          <w:rFonts w:cs="Arial"/>
        </w:rPr>
      </w:pPr>
      <w:r w:rsidRPr="00A76542">
        <w:rPr>
          <w:rFonts w:cs="Arial"/>
        </w:rPr>
        <w:t xml:space="preserve">Education policy for people with disabilities </w:t>
      </w:r>
    </w:p>
    <w:p w14:paraId="67A0C006" w14:textId="57C82422" w:rsidR="009078D1" w:rsidRPr="00A76542" w:rsidRDefault="00A76542" w:rsidP="00A76542">
      <w:pPr>
        <w:rPr>
          <w:rFonts w:cs="Arial"/>
        </w:rPr>
      </w:pPr>
      <w:r w:rsidRPr="00A76542">
        <w:rPr>
          <w:rFonts w:cs="Arial"/>
        </w:rPr>
        <w:t>Irish Sign Language Act 2017</w:t>
      </w:r>
    </w:p>
    <w:p w14:paraId="14A827A2" w14:textId="4E6575C6" w:rsidR="001C40AE" w:rsidRDefault="009078D1" w:rsidP="0002149B">
      <w:pPr>
        <w:pStyle w:val="Heading1"/>
      </w:pPr>
      <w:r>
        <w:t>Disability legislation update</w:t>
      </w:r>
    </w:p>
    <w:p w14:paraId="310A202D" w14:textId="77777777" w:rsidR="009078D1" w:rsidRDefault="009078D1" w:rsidP="009078D1">
      <w:pPr>
        <w:pStyle w:val="Default"/>
      </w:pPr>
    </w:p>
    <w:p w14:paraId="6C8138EF" w14:textId="18553D79" w:rsidR="009078D1" w:rsidRPr="009078D1" w:rsidRDefault="009078D1" w:rsidP="0030775C">
      <w:r w:rsidRPr="009078D1">
        <w:rPr>
          <w:rStyle w:val="A4"/>
          <w:color w:val="000000"/>
          <w:sz w:val="24"/>
          <w:szCs w:val="24"/>
        </w:rPr>
        <w:t xml:space="preserve">In March 2018, the Irish Government stated that it planned to ratify the United Nations Convention on the Rights of Persons with Disabilities (UNCRPD). This issue of </w:t>
      </w:r>
      <w:r w:rsidRPr="009078D1">
        <w:rPr>
          <w:rStyle w:val="A4"/>
          <w:i/>
          <w:iCs/>
          <w:color w:val="000000"/>
          <w:sz w:val="24"/>
          <w:szCs w:val="24"/>
        </w:rPr>
        <w:t xml:space="preserve">Relate </w:t>
      </w:r>
      <w:r w:rsidRPr="009078D1">
        <w:rPr>
          <w:rStyle w:val="A4"/>
          <w:color w:val="000000"/>
          <w:sz w:val="24"/>
          <w:szCs w:val="24"/>
        </w:rPr>
        <w:t xml:space="preserve">looks at the provisions of the UNCRPD and the impact it is likely to have in Ireland. </w:t>
      </w:r>
    </w:p>
    <w:p w14:paraId="0D2FBF5E" w14:textId="347219D1" w:rsidR="001C40AE" w:rsidRDefault="009078D1" w:rsidP="0030775C">
      <w:pPr>
        <w:rPr>
          <w:rStyle w:val="A4"/>
          <w:color w:val="000000"/>
          <w:sz w:val="24"/>
          <w:szCs w:val="24"/>
        </w:rPr>
      </w:pPr>
      <w:r w:rsidRPr="009078D1">
        <w:rPr>
          <w:rStyle w:val="A4"/>
          <w:color w:val="000000"/>
          <w:sz w:val="24"/>
          <w:szCs w:val="24"/>
        </w:rPr>
        <w:t>Ireland will need to meet its obligations under the UNCRPD from the date of ratification. As such, Ireland could not ratify the UNCRPD without enacting several pieces of new legislation and amending existing legislation.</w:t>
      </w:r>
    </w:p>
    <w:p w14:paraId="1923F691" w14:textId="77777777" w:rsidR="009078D1" w:rsidRPr="009078D1" w:rsidRDefault="009078D1" w:rsidP="009078D1">
      <w:pPr>
        <w:rPr>
          <w:szCs w:val="24"/>
        </w:rPr>
      </w:pPr>
    </w:p>
    <w:p w14:paraId="73E59E83" w14:textId="25CE2790" w:rsidR="00582404" w:rsidRDefault="00774F74" w:rsidP="0002149B">
      <w:pPr>
        <w:pStyle w:val="Heading2"/>
      </w:pPr>
      <w:r>
        <w:t>United Nations C</w:t>
      </w:r>
      <w:r w:rsidR="00582404">
        <w:t>onvention on the Rights for Persons with Disabilities</w:t>
      </w:r>
    </w:p>
    <w:p w14:paraId="577D5AA6" w14:textId="77777777" w:rsidR="009078D1" w:rsidRDefault="009078D1" w:rsidP="009078D1">
      <w:pPr>
        <w:pStyle w:val="Default"/>
      </w:pPr>
    </w:p>
    <w:p w14:paraId="7F0B7476" w14:textId="548EEBFB" w:rsidR="009078D1" w:rsidRPr="009078D1" w:rsidRDefault="009078D1" w:rsidP="009078D1">
      <w:pPr>
        <w:rPr>
          <w:szCs w:val="24"/>
        </w:rPr>
      </w:pPr>
      <w:r w:rsidRPr="009078D1">
        <w:rPr>
          <w:rStyle w:val="A4"/>
          <w:color w:val="000000"/>
          <w:sz w:val="24"/>
          <w:szCs w:val="24"/>
        </w:rPr>
        <w:lastRenderedPageBreak/>
        <w:t xml:space="preserve">The United Nations Convention on the Rights of Persons with Disabilities (UNCRPD) is an international treaty that sets out minimum rights and entitlements for people with disabilities in countries that have ratified the treaty. Ireland signed the UNCRPD in March 2007. By signing the treaty, Ireland is obliged not to act in any way that is contrary to the aims and purpose of the treaty. </w:t>
      </w:r>
    </w:p>
    <w:p w14:paraId="41392916" w14:textId="77777777" w:rsidR="009078D1" w:rsidRPr="009078D1" w:rsidRDefault="009078D1" w:rsidP="009078D1">
      <w:pPr>
        <w:rPr>
          <w:rStyle w:val="A4"/>
          <w:color w:val="000000"/>
          <w:sz w:val="24"/>
          <w:szCs w:val="24"/>
        </w:rPr>
      </w:pPr>
      <w:r w:rsidRPr="009078D1">
        <w:rPr>
          <w:rStyle w:val="A4"/>
          <w:color w:val="000000"/>
          <w:sz w:val="24"/>
          <w:szCs w:val="24"/>
        </w:rPr>
        <w:t>On 7 March 2018, the Government passed a motion to ratify the UNCRPD, therefore agreeing that it will be bound by the terms and obligations contained in the treaty. On 20 March 2018, Ireland deposited the ratifying instrument with the Secretary General of the United Nations. Thirty days later, on 19 April 2018, the Convention comes into force in Ireland.</w:t>
      </w:r>
    </w:p>
    <w:p w14:paraId="7DABB1C3" w14:textId="48EA0357" w:rsidR="00EB7720" w:rsidRPr="00EB7720" w:rsidRDefault="00EB7720" w:rsidP="009078D1">
      <w:pPr>
        <w:pStyle w:val="Heading3"/>
      </w:pPr>
      <w:r>
        <w:br/>
      </w:r>
      <w:r w:rsidRPr="00EB7720">
        <w:t>UNCRPD Optional Protocol</w:t>
      </w:r>
    </w:p>
    <w:p w14:paraId="780EB8B1" w14:textId="77777777" w:rsidR="009078D1" w:rsidRDefault="009078D1" w:rsidP="009078D1">
      <w:pPr>
        <w:rPr>
          <w:rStyle w:val="A4"/>
          <w:color w:val="000000"/>
          <w:sz w:val="24"/>
          <w:szCs w:val="24"/>
        </w:rPr>
      </w:pPr>
      <w:r w:rsidRPr="009078D1">
        <w:rPr>
          <w:rStyle w:val="A4"/>
          <w:color w:val="000000"/>
          <w:sz w:val="24"/>
          <w:szCs w:val="24"/>
        </w:rPr>
        <w:t xml:space="preserve">While Ireland is ratifying the UNCRPD, the Government is not currently undertaking to ratify the Optional Protocol to the UNCRPD. The Optional Protocol allows individuals to make complaints against Ireland at the UN Committee on the Rights for Persons with Disabilities. The Government previously committed to ratifying the Optional Protocol in a </w:t>
      </w:r>
      <w:r w:rsidRPr="00C251F0">
        <w:rPr>
          <w:rStyle w:val="A4"/>
          <w:i/>
          <w:color w:val="000000"/>
          <w:sz w:val="24"/>
          <w:szCs w:val="24"/>
        </w:rPr>
        <w:t>Roadmap to Ratification of the UNCRPD</w:t>
      </w:r>
      <w:r w:rsidRPr="009078D1">
        <w:rPr>
          <w:rStyle w:val="A4"/>
          <w:color w:val="000000"/>
          <w:sz w:val="24"/>
          <w:szCs w:val="24"/>
        </w:rPr>
        <w:t xml:space="preserve"> in 2015 at the same time as the UNCRPD. However, the commitment is now to get the UNCRPD ratified first, and look at the Optional Protocol at a later stage. Therefore, individuals with disabilities will not be able to make individual complaints to the UN Committee upon Ireland’s ratification of the Convention itself.</w:t>
      </w:r>
    </w:p>
    <w:p w14:paraId="3C0917C0" w14:textId="77777777" w:rsidR="009078D1" w:rsidRDefault="009078D1" w:rsidP="009078D1">
      <w:pPr>
        <w:rPr>
          <w:rStyle w:val="A4"/>
          <w:color w:val="000000"/>
          <w:sz w:val="24"/>
          <w:szCs w:val="24"/>
        </w:rPr>
      </w:pPr>
    </w:p>
    <w:p w14:paraId="7BD9D611" w14:textId="77777777" w:rsidR="009078D1" w:rsidRDefault="009078D1" w:rsidP="009078D1">
      <w:pPr>
        <w:pStyle w:val="Heading3"/>
      </w:pPr>
      <w:r>
        <w:t xml:space="preserve">The Committee on the Rights of Persons with Disabilities </w:t>
      </w:r>
    </w:p>
    <w:p w14:paraId="6EF63FE3" w14:textId="77777777" w:rsidR="009078D1" w:rsidRPr="009078D1" w:rsidRDefault="009078D1" w:rsidP="009078D1">
      <w:pPr>
        <w:rPr>
          <w:szCs w:val="24"/>
        </w:rPr>
      </w:pPr>
      <w:r w:rsidRPr="009078D1">
        <w:rPr>
          <w:rStyle w:val="A4"/>
          <w:color w:val="000000"/>
          <w:sz w:val="24"/>
          <w:szCs w:val="24"/>
        </w:rPr>
        <w:t xml:space="preserve">A committee is responsible for ensuring that the Convention is being followed properly by all countries that have ratified the Convention. The Committee on the Rights of Persons with Disabilities has 18 experts nominated from ratifying countries. </w:t>
      </w:r>
    </w:p>
    <w:p w14:paraId="77FDCF16" w14:textId="77777777" w:rsidR="009078D1" w:rsidRPr="009078D1" w:rsidRDefault="009078D1" w:rsidP="009078D1">
      <w:pPr>
        <w:rPr>
          <w:szCs w:val="24"/>
        </w:rPr>
      </w:pPr>
      <w:r w:rsidRPr="009078D1">
        <w:rPr>
          <w:rStyle w:val="A4"/>
          <w:color w:val="000000"/>
          <w:sz w:val="24"/>
          <w:szCs w:val="24"/>
        </w:rPr>
        <w:t xml:space="preserve">Each country must write a report about their progress under the Convention and submit it to the Committee within two years of ratifying the Convention. After that, each country sends a report every four years, as well as any extra reports as required by the Committee. The Committee will review the reports and provide countries with recommendations. All countries may review the reports of other countries. In addition, countries must make their report publicly accessible, along with the Committee’s responses. </w:t>
      </w:r>
    </w:p>
    <w:p w14:paraId="5EFE8749" w14:textId="77777777" w:rsidR="009078D1" w:rsidRPr="009078D1" w:rsidRDefault="009078D1" w:rsidP="009078D1">
      <w:pPr>
        <w:rPr>
          <w:szCs w:val="24"/>
        </w:rPr>
      </w:pPr>
      <w:r w:rsidRPr="009078D1">
        <w:rPr>
          <w:rStyle w:val="A4"/>
          <w:color w:val="000000"/>
          <w:sz w:val="24"/>
          <w:szCs w:val="24"/>
        </w:rPr>
        <w:t xml:space="preserve">The Committee may also ask human rights organisations to write reports about how their work supports the terms of the Convention. </w:t>
      </w:r>
    </w:p>
    <w:p w14:paraId="3593E132" w14:textId="77777777" w:rsidR="009078D1" w:rsidRPr="009078D1" w:rsidRDefault="009078D1" w:rsidP="009078D1">
      <w:pPr>
        <w:rPr>
          <w:rStyle w:val="A4"/>
          <w:color w:val="000000"/>
          <w:sz w:val="24"/>
          <w:szCs w:val="24"/>
        </w:rPr>
      </w:pPr>
      <w:r w:rsidRPr="009078D1">
        <w:rPr>
          <w:rStyle w:val="A4"/>
          <w:color w:val="000000"/>
          <w:sz w:val="24"/>
          <w:szCs w:val="24"/>
        </w:rPr>
        <w:t>The Committee will report every two years to the General Assembly of the United Nations and the Economic and Social Council on its activities and may make suggestions and general recommendations based on the examination of reports and information received from each country.</w:t>
      </w:r>
    </w:p>
    <w:p w14:paraId="549F84D8" w14:textId="0533075F" w:rsidR="004E18BF" w:rsidRPr="00582404" w:rsidRDefault="00EB7720" w:rsidP="009078D1">
      <w:pPr>
        <w:pStyle w:val="Heading3"/>
      </w:pPr>
      <w:r>
        <w:lastRenderedPageBreak/>
        <w:br/>
      </w:r>
      <w:r w:rsidR="00066DAA">
        <w:t>Principles of</w:t>
      </w:r>
      <w:r w:rsidR="004E18BF" w:rsidRPr="00582404">
        <w:t xml:space="preserve"> the UNCRPD</w:t>
      </w:r>
    </w:p>
    <w:p w14:paraId="06B829FD" w14:textId="26C44674" w:rsidR="004E18BF" w:rsidRPr="00582404" w:rsidRDefault="001C40AE" w:rsidP="00582404">
      <w:pPr>
        <w:rPr>
          <w:rFonts w:cs="Arial"/>
          <w:szCs w:val="24"/>
        </w:rPr>
      </w:pPr>
      <w:r>
        <w:rPr>
          <w:rFonts w:cs="Arial"/>
          <w:szCs w:val="24"/>
        </w:rPr>
        <w:t>C</w:t>
      </w:r>
      <w:r w:rsidRPr="00582404">
        <w:rPr>
          <w:rFonts w:cs="Arial"/>
          <w:szCs w:val="24"/>
        </w:rPr>
        <w:t xml:space="preserve">ensus </w:t>
      </w:r>
      <w:r w:rsidR="00730AE2">
        <w:rPr>
          <w:rFonts w:cs="Arial"/>
          <w:szCs w:val="24"/>
        </w:rPr>
        <w:t xml:space="preserve">2016 </w:t>
      </w:r>
      <w:r w:rsidR="004E18BF" w:rsidRPr="00582404">
        <w:rPr>
          <w:rFonts w:cs="Arial"/>
          <w:szCs w:val="24"/>
        </w:rPr>
        <w:t>showed that 643,131 people in Ireland live with a disability.</w:t>
      </w:r>
    </w:p>
    <w:p w14:paraId="622F8861" w14:textId="42E096C4" w:rsidR="004E18BF" w:rsidRPr="00582404" w:rsidRDefault="004E18BF" w:rsidP="00582404">
      <w:pPr>
        <w:rPr>
          <w:rFonts w:cs="Arial"/>
          <w:szCs w:val="24"/>
        </w:rPr>
      </w:pPr>
      <w:r w:rsidRPr="00582404">
        <w:rPr>
          <w:rFonts w:cs="Arial"/>
          <w:szCs w:val="24"/>
        </w:rPr>
        <w:t>Under the UNCRPD</w:t>
      </w:r>
      <w:r w:rsidR="001C40AE">
        <w:rPr>
          <w:rFonts w:cs="Arial"/>
          <w:szCs w:val="24"/>
        </w:rPr>
        <w:t>,</w:t>
      </w:r>
      <w:r w:rsidRPr="00582404">
        <w:rPr>
          <w:rFonts w:cs="Arial"/>
          <w:szCs w:val="24"/>
        </w:rPr>
        <w:t xml:space="preserve"> </w:t>
      </w:r>
      <w:r w:rsidR="001C40AE" w:rsidRPr="00582404">
        <w:rPr>
          <w:rFonts w:cs="Arial"/>
          <w:szCs w:val="24"/>
        </w:rPr>
        <w:t>pe</w:t>
      </w:r>
      <w:r w:rsidR="001C40AE">
        <w:rPr>
          <w:rFonts w:cs="Arial"/>
          <w:szCs w:val="24"/>
        </w:rPr>
        <w:t>ople</w:t>
      </w:r>
      <w:r w:rsidR="001C40AE" w:rsidRPr="00582404">
        <w:rPr>
          <w:rFonts w:cs="Arial"/>
          <w:szCs w:val="24"/>
        </w:rPr>
        <w:t xml:space="preserve"> </w:t>
      </w:r>
      <w:r w:rsidRPr="00582404">
        <w:rPr>
          <w:rFonts w:cs="Arial"/>
          <w:szCs w:val="24"/>
        </w:rPr>
        <w:t xml:space="preserve">with disabilities include </w:t>
      </w:r>
      <w:r w:rsidR="00BD6331">
        <w:rPr>
          <w:rFonts w:cs="Arial"/>
          <w:szCs w:val="24"/>
        </w:rPr>
        <w:t>people with</w:t>
      </w:r>
      <w:r w:rsidR="00BD6331" w:rsidRPr="00582404">
        <w:rPr>
          <w:rFonts w:cs="Arial"/>
          <w:szCs w:val="24"/>
        </w:rPr>
        <w:t xml:space="preserve"> </w:t>
      </w:r>
      <w:r w:rsidRPr="00582404">
        <w:rPr>
          <w:rFonts w:cs="Arial"/>
          <w:szCs w:val="24"/>
        </w:rPr>
        <w:t xml:space="preserve">long-term physical, mental, intellectual or sensory impairments </w:t>
      </w:r>
      <w:r w:rsidR="001C40AE">
        <w:rPr>
          <w:rFonts w:cs="Arial"/>
          <w:szCs w:val="24"/>
        </w:rPr>
        <w:t>that</w:t>
      </w:r>
      <w:r w:rsidR="001C40AE" w:rsidRPr="00582404">
        <w:rPr>
          <w:rFonts w:cs="Arial"/>
          <w:szCs w:val="24"/>
        </w:rPr>
        <w:t xml:space="preserve"> </w:t>
      </w:r>
      <w:r w:rsidRPr="00582404">
        <w:rPr>
          <w:rFonts w:cs="Arial"/>
          <w:szCs w:val="24"/>
        </w:rPr>
        <w:t xml:space="preserve">may hinder their participation in society on an equal basis with others. The purpose of the UNCRPD is to promote, protect and ensure the full and equal enjoyment of all human rights and fundamental freedoms by all </w:t>
      </w:r>
      <w:r w:rsidR="0002149B" w:rsidRPr="00582404">
        <w:rPr>
          <w:rFonts w:cs="Arial"/>
          <w:szCs w:val="24"/>
        </w:rPr>
        <w:t>pe</w:t>
      </w:r>
      <w:r w:rsidR="0002149B">
        <w:rPr>
          <w:rFonts w:cs="Arial"/>
          <w:szCs w:val="24"/>
        </w:rPr>
        <w:t>ople</w:t>
      </w:r>
      <w:r w:rsidR="0002149B" w:rsidRPr="00582404">
        <w:rPr>
          <w:rFonts w:cs="Arial"/>
          <w:szCs w:val="24"/>
        </w:rPr>
        <w:t xml:space="preserve"> </w:t>
      </w:r>
      <w:r w:rsidRPr="00582404">
        <w:rPr>
          <w:rFonts w:cs="Arial"/>
          <w:szCs w:val="24"/>
        </w:rPr>
        <w:t>with disabilities.</w:t>
      </w:r>
    </w:p>
    <w:p w14:paraId="548FD74A" w14:textId="532C0D3C" w:rsidR="004E18BF" w:rsidRPr="00582404" w:rsidRDefault="004E18BF" w:rsidP="00582404">
      <w:pPr>
        <w:rPr>
          <w:rFonts w:cs="Arial"/>
          <w:szCs w:val="24"/>
        </w:rPr>
      </w:pPr>
      <w:r w:rsidRPr="00582404">
        <w:rPr>
          <w:rFonts w:cs="Arial"/>
          <w:szCs w:val="24"/>
        </w:rPr>
        <w:t>The</w:t>
      </w:r>
      <w:r w:rsidR="00BD6331">
        <w:rPr>
          <w:rFonts w:cs="Arial"/>
          <w:szCs w:val="24"/>
        </w:rPr>
        <w:t xml:space="preserve"> guiding</w:t>
      </w:r>
      <w:r w:rsidRPr="00582404">
        <w:rPr>
          <w:rFonts w:cs="Arial"/>
          <w:szCs w:val="24"/>
        </w:rPr>
        <w:t xml:space="preserve"> principles of the Convention include</w:t>
      </w:r>
      <w:r w:rsidR="00EA3455">
        <w:rPr>
          <w:rFonts w:cs="Arial"/>
          <w:szCs w:val="24"/>
        </w:rPr>
        <w:t>:</w:t>
      </w:r>
      <w:r w:rsidRPr="00582404">
        <w:rPr>
          <w:rFonts w:cs="Arial"/>
          <w:szCs w:val="24"/>
        </w:rPr>
        <w:t xml:space="preserve"> respect, non-discrimination, equality and the full and effective participation of </w:t>
      </w:r>
      <w:r w:rsidR="007D2222" w:rsidRPr="00582404">
        <w:rPr>
          <w:rFonts w:cs="Arial"/>
          <w:szCs w:val="24"/>
        </w:rPr>
        <w:t>pe</w:t>
      </w:r>
      <w:r w:rsidR="007D2222">
        <w:rPr>
          <w:rFonts w:cs="Arial"/>
          <w:szCs w:val="24"/>
        </w:rPr>
        <w:t>ople</w:t>
      </w:r>
      <w:r w:rsidR="007D2222" w:rsidRPr="00582404">
        <w:rPr>
          <w:rFonts w:cs="Arial"/>
          <w:szCs w:val="24"/>
        </w:rPr>
        <w:t xml:space="preserve"> </w:t>
      </w:r>
      <w:r w:rsidRPr="00582404">
        <w:rPr>
          <w:rFonts w:cs="Arial"/>
          <w:szCs w:val="24"/>
        </w:rPr>
        <w:t>with disabilities in society.</w:t>
      </w:r>
    </w:p>
    <w:p w14:paraId="2D431ADC" w14:textId="0CD2F7D3" w:rsidR="004E18BF" w:rsidRPr="00582404" w:rsidRDefault="004E18BF" w:rsidP="00582404">
      <w:pPr>
        <w:rPr>
          <w:rFonts w:cs="Arial"/>
          <w:szCs w:val="24"/>
        </w:rPr>
      </w:pPr>
      <w:r w:rsidRPr="00582404">
        <w:rPr>
          <w:rFonts w:cs="Arial"/>
          <w:szCs w:val="24"/>
        </w:rPr>
        <w:t xml:space="preserve">The UNCRPD is made up of 50 separate </w:t>
      </w:r>
      <w:r w:rsidR="00317D60">
        <w:rPr>
          <w:rFonts w:cs="Arial"/>
          <w:szCs w:val="24"/>
        </w:rPr>
        <w:t>a</w:t>
      </w:r>
      <w:r w:rsidR="00317D60" w:rsidRPr="00582404">
        <w:rPr>
          <w:rFonts w:cs="Arial"/>
          <w:szCs w:val="24"/>
        </w:rPr>
        <w:t xml:space="preserve">rticles </w:t>
      </w:r>
      <w:r w:rsidRPr="00582404">
        <w:rPr>
          <w:rFonts w:cs="Arial"/>
          <w:szCs w:val="24"/>
        </w:rPr>
        <w:t>covering a wide range of areas including:</w:t>
      </w:r>
    </w:p>
    <w:p w14:paraId="026A2FC2" w14:textId="147A0843" w:rsidR="004E18BF" w:rsidRPr="007D2222" w:rsidRDefault="007D2222" w:rsidP="0002149B">
      <w:pPr>
        <w:pStyle w:val="ListParagraph"/>
        <w:numPr>
          <w:ilvl w:val="0"/>
          <w:numId w:val="39"/>
        </w:numPr>
        <w:rPr>
          <w:rFonts w:cs="Arial"/>
          <w:szCs w:val="24"/>
        </w:rPr>
      </w:pPr>
      <w:r w:rsidRPr="007D2222">
        <w:rPr>
          <w:rFonts w:cs="Arial"/>
          <w:szCs w:val="24"/>
        </w:rPr>
        <w:t>Health</w:t>
      </w:r>
    </w:p>
    <w:p w14:paraId="3EB6E40B" w14:textId="289BA511" w:rsidR="004E18BF" w:rsidRPr="007D2222" w:rsidRDefault="007D2222" w:rsidP="0002149B">
      <w:pPr>
        <w:pStyle w:val="ListParagraph"/>
        <w:numPr>
          <w:ilvl w:val="0"/>
          <w:numId w:val="39"/>
        </w:numPr>
        <w:rPr>
          <w:rFonts w:cs="Arial"/>
          <w:szCs w:val="24"/>
        </w:rPr>
      </w:pPr>
      <w:r w:rsidRPr="007D2222">
        <w:rPr>
          <w:rFonts w:cs="Arial"/>
          <w:szCs w:val="24"/>
        </w:rPr>
        <w:t>Education</w:t>
      </w:r>
    </w:p>
    <w:p w14:paraId="0957472E" w14:textId="761855E3" w:rsidR="004E18BF" w:rsidRPr="007D2222" w:rsidRDefault="007D2222" w:rsidP="0002149B">
      <w:pPr>
        <w:pStyle w:val="ListParagraph"/>
        <w:numPr>
          <w:ilvl w:val="0"/>
          <w:numId w:val="39"/>
        </w:numPr>
        <w:rPr>
          <w:rFonts w:cs="Arial"/>
          <w:szCs w:val="24"/>
        </w:rPr>
      </w:pPr>
      <w:r w:rsidRPr="007D2222">
        <w:rPr>
          <w:rFonts w:cs="Arial"/>
          <w:szCs w:val="24"/>
        </w:rPr>
        <w:t>Employment</w:t>
      </w:r>
    </w:p>
    <w:p w14:paraId="74525745" w14:textId="1EA3E811" w:rsidR="004E18BF" w:rsidRPr="007D2222" w:rsidRDefault="007D2222" w:rsidP="0002149B">
      <w:pPr>
        <w:pStyle w:val="ListParagraph"/>
        <w:numPr>
          <w:ilvl w:val="0"/>
          <w:numId w:val="39"/>
        </w:numPr>
        <w:rPr>
          <w:rFonts w:cs="Arial"/>
          <w:szCs w:val="24"/>
        </w:rPr>
      </w:pPr>
      <w:r w:rsidRPr="007D2222">
        <w:rPr>
          <w:rFonts w:cs="Arial"/>
          <w:szCs w:val="24"/>
        </w:rPr>
        <w:t xml:space="preserve">Access </w:t>
      </w:r>
      <w:r w:rsidR="004E18BF" w:rsidRPr="007D2222">
        <w:rPr>
          <w:rFonts w:cs="Arial"/>
          <w:szCs w:val="24"/>
        </w:rPr>
        <w:t>to justice</w:t>
      </w:r>
    </w:p>
    <w:p w14:paraId="15EAEEAD" w14:textId="52CF91ED" w:rsidR="004E18BF" w:rsidRPr="007D2222" w:rsidRDefault="00B10055" w:rsidP="0002149B">
      <w:pPr>
        <w:pStyle w:val="ListParagraph"/>
        <w:numPr>
          <w:ilvl w:val="0"/>
          <w:numId w:val="39"/>
        </w:numPr>
        <w:rPr>
          <w:rFonts w:cs="Arial"/>
          <w:szCs w:val="24"/>
        </w:rPr>
      </w:pPr>
      <w:r>
        <w:rPr>
          <w:rFonts w:cs="Arial"/>
          <w:szCs w:val="24"/>
        </w:rPr>
        <w:t>Liberty and p</w:t>
      </w:r>
      <w:r w:rsidR="007D2222" w:rsidRPr="007D2222">
        <w:rPr>
          <w:rFonts w:cs="Arial"/>
          <w:szCs w:val="24"/>
        </w:rPr>
        <w:t xml:space="preserve">ersonal </w:t>
      </w:r>
      <w:r w:rsidR="004E18BF" w:rsidRPr="007D2222">
        <w:rPr>
          <w:rFonts w:cs="Arial"/>
          <w:szCs w:val="24"/>
        </w:rPr>
        <w:t>security</w:t>
      </w:r>
    </w:p>
    <w:p w14:paraId="70D31905" w14:textId="5F783B81" w:rsidR="004E18BF" w:rsidRPr="007D2222" w:rsidRDefault="007D2222" w:rsidP="0002149B">
      <w:pPr>
        <w:pStyle w:val="ListParagraph"/>
        <w:numPr>
          <w:ilvl w:val="0"/>
          <w:numId w:val="39"/>
        </w:numPr>
        <w:rPr>
          <w:rFonts w:cs="Arial"/>
          <w:szCs w:val="24"/>
        </w:rPr>
      </w:pPr>
      <w:r w:rsidRPr="007D2222">
        <w:rPr>
          <w:rFonts w:cs="Arial"/>
          <w:szCs w:val="24"/>
        </w:rPr>
        <w:t xml:space="preserve">Independent </w:t>
      </w:r>
      <w:r w:rsidR="004E18BF" w:rsidRPr="007D2222">
        <w:rPr>
          <w:rFonts w:cs="Arial"/>
          <w:szCs w:val="24"/>
        </w:rPr>
        <w:t>living</w:t>
      </w:r>
    </w:p>
    <w:p w14:paraId="6D73BB2B" w14:textId="228FC052" w:rsidR="004E18BF" w:rsidRPr="007D2222" w:rsidRDefault="007D2222" w:rsidP="0002149B">
      <w:pPr>
        <w:pStyle w:val="ListParagraph"/>
        <w:numPr>
          <w:ilvl w:val="0"/>
          <w:numId w:val="39"/>
        </w:numPr>
        <w:rPr>
          <w:rFonts w:cs="Arial"/>
          <w:szCs w:val="24"/>
        </w:rPr>
      </w:pPr>
      <w:r w:rsidRPr="007D2222">
        <w:rPr>
          <w:rFonts w:cs="Arial"/>
          <w:szCs w:val="24"/>
        </w:rPr>
        <w:t xml:space="preserve">Access </w:t>
      </w:r>
      <w:r w:rsidR="004E18BF" w:rsidRPr="007D2222">
        <w:rPr>
          <w:rFonts w:cs="Arial"/>
          <w:szCs w:val="24"/>
        </w:rPr>
        <w:t>to information</w:t>
      </w:r>
    </w:p>
    <w:p w14:paraId="2BEFE0FD" w14:textId="77777777" w:rsidR="007D2222" w:rsidRDefault="007D2222" w:rsidP="00582404">
      <w:pPr>
        <w:rPr>
          <w:rFonts w:cs="Arial"/>
          <w:szCs w:val="24"/>
        </w:rPr>
      </w:pPr>
    </w:p>
    <w:p w14:paraId="0BE03F42" w14:textId="77777777" w:rsidR="004E18BF" w:rsidRPr="00582404" w:rsidRDefault="004E18BF" w:rsidP="0002149B">
      <w:pPr>
        <w:pStyle w:val="Heading4"/>
      </w:pPr>
      <w:r w:rsidRPr="00582404">
        <w:t>Health</w:t>
      </w:r>
    </w:p>
    <w:p w14:paraId="34E78A57" w14:textId="1E598B0C" w:rsidR="004E18BF" w:rsidRPr="00582404" w:rsidRDefault="007D2222" w:rsidP="00582404">
      <w:pPr>
        <w:rPr>
          <w:rFonts w:cs="Arial"/>
          <w:szCs w:val="24"/>
        </w:rPr>
      </w:pPr>
      <w:r>
        <w:rPr>
          <w:rFonts w:cs="Arial"/>
          <w:szCs w:val="24"/>
        </w:rPr>
        <w:t>Under</w:t>
      </w:r>
      <w:r w:rsidR="00B10055">
        <w:rPr>
          <w:rFonts w:cs="Arial"/>
          <w:szCs w:val="24"/>
        </w:rPr>
        <w:t xml:space="preserve"> Article 25 of</w:t>
      </w:r>
      <w:r>
        <w:rPr>
          <w:rFonts w:cs="Arial"/>
          <w:szCs w:val="24"/>
        </w:rPr>
        <w:t xml:space="preserve"> t</w:t>
      </w:r>
      <w:r w:rsidRPr="00582404">
        <w:rPr>
          <w:rFonts w:cs="Arial"/>
          <w:szCs w:val="24"/>
        </w:rPr>
        <w:t xml:space="preserve">he </w:t>
      </w:r>
      <w:r w:rsidR="004E18BF" w:rsidRPr="00582404">
        <w:rPr>
          <w:rFonts w:cs="Arial"/>
          <w:szCs w:val="24"/>
        </w:rPr>
        <w:t>UNCRPD</w:t>
      </w:r>
      <w:r>
        <w:rPr>
          <w:rFonts w:cs="Arial"/>
          <w:szCs w:val="24"/>
        </w:rPr>
        <w:t xml:space="preserve">, </w:t>
      </w:r>
      <w:r w:rsidR="004E18BF" w:rsidRPr="00582404">
        <w:rPr>
          <w:rFonts w:cs="Arial"/>
          <w:szCs w:val="24"/>
        </w:rPr>
        <w:t xml:space="preserve">Ireland must take all necessary steps to ensure </w:t>
      </w:r>
      <w:r w:rsidRPr="00582404">
        <w:rPr>
          <w:rFonts w:cs="Arial"/>
          <w:szCs w:val="24"/>
        </w:rPr>
        <w:t>pe</w:t>
      </w:r>
      <w:r>
        <w:rPr>
          <w:rFonts w:cs="Arial"/>
          <w:szCs w:val="24"/>
        </w:rPr>
        <w:t>ople</w:t>
      </w:r>
      <w:r w:rsidRPr="00582404">
        <w:rPr>
          <w:rFonts w:cs="Arial"/>
          <w:szCs w:val="24"/>
        </w:rPr>
        <w:t xml:space="preserve"> </w:t>
      </w:r>
      <w:r w:rsidR="004E18BF" w:rsidRPr="00582404">
        <w:rPr>
          <w:rFonts w:cs="Arial"/>
          <w:szCs w:val="24"/>
        </w:rPr>
        <w:t xml:space="preserve">with disabilities </w:t>
      </w:r>
      <w:r>
        <w:rPr>
          <w:rFonts w:cs="Arial"/>
          <w:szCs w:val="24"/>
        </w:rPr>
        <w:t xml:space="preserve">enjoy </w:t>
      </w:r>
      <w:r w:rsidR="00B10055">
        <w:rPr>
          <w:rFonts w:cs="Arial"/>
          <w:szCs w:val="24"/>
        </w:rPr>
        <w:t>the highest attainable standard of health without discrimination on the basis of disability</w:t>
      </w:r>
      <w:r w:rsidR="004E18BF" w:rsidRPr="00582404">
        <w:rPr>
          <w:rFonts w:cs="Arial"/>
          <w:szCs w:val="24"/>
        </w:rPr>
        <w:t>.</w:t>
      </w:r>
    </w:p>
    <w:p w14:paraId="37D706C6" w14:textId="5C049A00" w:rsidR="004E18BF" w:rsidRPr="00582404" w:rsidRDefault="004E18BF" w:rsidP="00582404">
      <w:pPr>
        <w:rPr>
          <w:rFonts w:cs="Arial"/>
          <w:szCs w:val="24"/>
        </w:rPr>
      </w:pPr>
      <w:r w:rsidRPr="00582404">
        <w:rPr>
          <w:rFonts w:cs="Arial"/>
          <w:szCs w:val="24"/>
        </w:rPr>
        <w:t>Ireland must ensure</w:t>
      </w:r>
      <w:r w:rsidR="00EA3455">
        <w:rPr>
          <w:rFonts w:cs="Arial"/>
          <w:szCs w:val="24"/>
        </w:rPr>
        <w:t xml:space="preserve"> that</w:t>
      </w:r>
      <w:r w:rsidRPr="00582404">
        <w:rPr>
          <w:rFonts w:cs="Arial"/>
          <w:szCs w:val="24"/>
        </w:rPr>
        <w:t xml:space="preserve">: </w:t>
      </w:r>
    </w:p>
    <w:p w14:paraId="4F2BAADA" w14:textId="370DCC22" w:rsidR="004E18BF" w:rsidRPr="00317D60" w:rsidRDefault="00317D60" w:rsidP="0002149B">
      <w:pPr>
        <w:pStyle w:val="ListParagraph"/>
        <w:numPr>
          <w:ilvl w:val="0"/>
          <w:numId w:val="40"/>
        </w:numPr>
        <w:rPr>
          <w:rFonts w:cs="Arial"/>
          <w:szCs w:val="24"/>
        </w:rPr>
      </w:pPr>
      <w:r>
        <w:rPr>
          <w:rFonts w:cs="Arial"/>
          <w:szCs w:val="24"/>
        </w:rPr>
        <w:t>People with disabilities</w:t>
      </w:r>
      <w:r w:rsidR="004E18BF" w:rsidRPr="00317D60">
        <w:rPr>
          <w:rFonts w:cs="Arial"/>
          <w:szCs w:val="24"/>
        </w:rPr>
        <w:t xml:space="preserve"> have access to the same range, quality and standard of free or affordable health services as others</w:t>
      </w:r>
      <w:r>
        <w:rPr>
          <w:rFonts w:cs="Arial"/>
          <w:szCs w:val="24"/>
        </w:rPr>
        <w:t>,</w:t>
      </w:r>
      <w:r w:rsidR="004E18BF" w:rsidRPr="00317D60">
        <w:rPr>
          <w:rFonts w:cs="Arial"/>
          <w:szCs w:val="24"/>
        </w:rPr>
        <w:t xml:space="preserve"> including family planning services</w:t>
      </w:r>
    </w:p>
    <w:p w14:paraId="59464DA0" w14:textId="369BEA99" w:rsidR="004E18BF" w:rsidRPr="00317D60" w:rsidRDefault="00317D60" w:rsidP="0002149B">
      <w:pPr>
        <w:pStyle w:val="ListParagraph"/>
        <w:numPr>
          <w:ilvl w:val="0"/>
          <w:numId w:val="40"/>
        </w:numPr>
        <w:rPr>
          <w:rFonts w:cs="Arial"/>
          <w:szCs w:val="24"/>
        </w:rPr>
      </w:pPr>
      <w:r>
        <w:rPr>
          <w:rFonts w:cs="Arial"/>
          <w:szCs w:val="24"/>
        </w:rPr>
        <w:t>People with disabilities</w:t>
      </w:r>
      <w:r w:rsidRPr="00317D60">
        <w:rPr>
          <w:rFonts w:cs="Arial"/>
          <w:szCs w:val="24"/>
        </w:rPr>
        <w:t xml:space="preserve"> </w:t>
      </w:r>
      <w:r w:rsidR="004E18BF" w:rsidRPr="00317D60">
        <w:rPr>
          <w:rFonts w:cs="Arial"/>
          <w:szCs w:val="24"/>
        </w:rPr>
        <w:t>get the health services they need because of their disability</w:t>
      </w:r>
      <w:r w:rsidR="00320BD6">
        <w:rPr>
          <w:rFonts w:cs="Arial"/>
          <w:szCs w:val="24"/>
        </w:rPr>
        <w:t>,</w:t>
      </w:r>
      <w:r w:rsidR="004E18BF" w:rsidRPr="00317D60">
        <w:rPr>
          <w:rFonts w:cs="Arial"/>
          <w:szCs w:val="24"/>
        </w:rPr>
        <w:t xml:space="preserve"> including early identification and intervention</w:t>
      </w:r>
    </w:p>
    <w:p w14:paraId="791CEA8F" w14:textId="77F8BB1E" w:rsidR="004E18BF" w:rsidRPr="00317D60" w:rsidRDefault="00317D60" w:rsidP="0002149B">
      <w:pPr>
        <w:pStyle w:val="ListParagraph"/>
        <w:numPr>
          <w:ilvl w:val="0"/>
          <w:numId w:val="40"/>
        </w:numPr>
        <w:rPr>
          <w:rFonts w:cs="Arial"/>
          <w:szCs w:val="24"/>
        </w:rPr>
      </w:pPr>
      <w:r w:rsidRPr="00317D60">
        <w:rPr>
          <w:rFonts w:cs="Arial"/>
          <w:szCs w:val="24"/>
        </w:rPr>
        <w:t>H</w:t>
      </w:r>
      <w:r w:rsidR="004E18BF" w:rsidRPr="00317D60">
        <w:rPr>
          <w:rFonts w:cs="Arial"/>
          <w:szCs w:val="24"/>
        </w:rPr>
        <w:t>ealth services are provided as close as possible to where people live</w:t>
      </w:r>
      <w:r>
        <w:rPr>
          <w:rFonts w:cs="Arial"/>
          <w:szCs w:val="24"/>
        </w:rPr>
        <w:t>,</w:t>
      </w:r>
      <w:r w:rsidR="004E18BF" w:rsidRPr="00317D60">
        <w:rPr>
          <w:rFonts w:cs="Arial"/>
          <w:szCs w:val="24"/>
        </w:rPr>
        <w:t xml:space="preserve"> including rural areas</w:t>
      </w:r>
    </w:p>
    <w:p w14:paraId="655F5E51" w14:textId="3A6DADCE" w:rsidR="004E18BF" w:rsidRPr="00317D60" w:rsidRDefault="00317D60" w:rsidP="0002149B">
      <w:pPr>
        <w:pStyle w:val="ListParagraph"/>
        <w:numPr>
          <w:ilvl w:val="0"/>
          <w:numId w:val="40"/>
        </w:numPr>
        <w:rPr>
          <w:rFonts w:cs="Arial"/>
          <w:szCs w:val="24"/>
        </w:rPr>
      </w:pPr>
      <w:r w:rsidRPr="00317D60">
        <w:rPr>
          <w:rFonts w:cs="Arial"/>
          <w:szCs w:val="24"/>
        </w:rPr>
        <w:t xml:space="preserve">Health </w:t>
      </w:r>
      <w:r w:rsidR="004E18BF" w:rsidRPr="00317D60">
        <w:rPr>
          <w:rFonts w:cs="Arial"/>
          <w:szCs w:val="24"/>
        </w:rPr>
        <w:t xml:space="preserve">professionals give the same service to </w:t>
      </w:r>
      <w:r>
        <w:rPr>
          <w:rFonts w:cs="Arial"/>
          <w:szCs w:val="24"/>
        </w:rPr>
        <w:t>people with disabilities</w:t>
      </w:r>
      <w:r w:rsidRPr="00317D60">
        <w:rPr>
          <w:rFonts w:cs="Arial"/>
          <w:szCs w:val="24"/>
        </w:rPr>
        <w:t xml:space="preserve"> </w:t>
      </w:r>
      <w:r w:rsidR="004E18BF" w:rsidRPr="00317D60">
        <w:rPr>
          <w:rFonts w:cs="Arial"/>
          <w:szCs w:val="24"/>
        </w:rPr>
        <w:t xml:space="preserve">as to others </w:t>
      </w:r>
    </w:p>
    <w:p w14:paraId="16B238B2" w14:textId="389BF83A" w:rsidR="004E18BF" w:rsidRPr="00317D60" w:rsidRDefault="00317D60" w:rsidP="0002149B">
      <w:pPr>
        <w:pStyle w:val="ListParagraph"/>
        <w:numPr>
          <w:ilvl w:val="0"/>
          <w:numId w:val="40"/>
        </w:numPr>
        <w:rPr>
          <w:rFonts w:cs="Arial"/>
          <w:szCs w:val="24"/>
        </w:rPr>
      </w:pPr>
      <w:r>
        <w:rPr>
          <w:rFonts w:cs="Arial"/>
          <w:szCs w:val="24"/>
        </w:rPr>
        <w:t>People with disabilities</w:t>
      </w:r>
      <w:r w:rsidRPr="00317D60">
        <w:rPr>
          <w:rFonts w:cs="Arial"/>
          <w:szCs w:val="24"/>
        </w:rPr>
        <w:t xml:space="preserve"> </w:t>
      </w:r>
      <w:r w:rsidR="004E18BF" w:rsidRPr="00317D60">
        <w:rPr>
          <w:rFonts w:cs="Arial"/>
          <w:szCs w:val="24"/>
        </w:rPr>
        <w:t>are not discriminated against in health and life insurance</w:t>
      </w:r>
    </w:p>
    <w:p w14:paraId="4E35D463" w14:textId="4565B24F" w:rsidR="004E18BF" w:rsidRPr="00317D60" w:rsidRDefault="00317D60" w:rsidP="0002149B">
      <w:pPr>
        <w:pStyle w:val="ListParagraph"/>
        <w:numPr>
          <w:ilvl w:val="0"/>
          <w:numId w:val="40"/>
        </w:numPr>
        <w:rPr>
          <w:rFonts w:cs="Arial"/>
          <w:szCs w:val="24"/>
        </w:rPr>
      </w:pPr>
      <w:r w:rsidRPr="00317D60">
        <w:rPr>
          <w:rFonts w:cs="Arial"/>
          <w:szCs w:val="24"/>
        </w:rPr>
        <w:t>P</w:t>
      </w:r>
      <w:r w:rsidR="004E18BF" w:rsidRPr="00317D60">
        <w:rPr>
          <w:rFonts w:cs="Arial"/>
          <w:szCs w:val="24"/>
        </w:rPr>
        <w:t>eople are not refused care or treatment because they have a disability</w:t>
      </w:r>
    </w:p>
    <w:p w14:paraId="6179C06C" w14:textId="77777777" w:rsidR="00317D60" w:rsidRPr="00BC5E1D" w:rsidRDefault="00317D60" w:rsidP="00700D39">
      <w:pPr>
        <w:pStyle w:val="ListParagraph"/>
        <w:rPr>
          <w:rFonts w:cs="Arial"/>
          <w:szCs w:val="24"/>
        </w:rPr>
      </w:pPr>
    </w:p>
    <w:p w14:paraId="123982BB" w14:textId="04BE62AE" w:rsidR="009264A2" w:rsidRDefault="004E18BF" w:rsidP="00582404">
      <w:pPr>
        <w:rPr>
          <w:rFonts w:cs="Arial"/>
          <w:szCs w:val="24"/>
        </w:rPr>
      </w:pPr>
      <w:r w:rsidRPr="00582404">
        <w:rPr>
          <w:rFonts w:cs="Arial"/>
          <w:szCs w:val="24"/>
        </w:rPr>
        <w:t>Ireland must ensure disabled people can lead as independent and healthy a life as possible and provide</w:t>
      </w:r>
      <w:r w:rsidR="00EA3455">
        <w:rPr>
          <w:rFonts w:cs="Arial"/>
          <w:szCs w:val="24"/>
        </w:rPr>
        <w:t xml:space="preserve"> services to</w:t>
      </w:r>
      <w:r w:rsidRPr="00582404">
        <w:rPr>
          <w:rFonts w:cs="Arial"/>
          <w:szCs w:val="24"/>
        </w:rPr>
        <w:t xml:space="preserve"> support </w:t>
      </w:r>
      <w:r w:rsidR="00EA3455">
        <w:rPr>
          <w:rFonts w:cs="Arial"/>
          <w:szCs w:val="24"/>
        </w:rPr>
        <w:t>this goal</w:t>
      </w:r>
      <w:r w:rsidRPr="00582404">
        <w:rPr>
          <w:rFonts w:cs="Arial"/>
          <w:szCs w:val="24"/>
        </w:rPr>
        <w:t>. To achieve this</w:t>
      </w:r>
      <w:r w:rsidR="00317D60">
        <w:rPr>
          <w:rFonts w:cs="Arial"/>
          <w:szCs w:val="24"/>
        </w:rPr>
        <w:t>,</w:t>
      </w:r>
      <w:r w:rsidRPr="00582404">
        <w:rPr>
          <w:rFonts w:cs="Arial"/>
          <w:szCs w:val="24"/>
        </w:rPr>
        <w:t xml:space="preserve"> Ireland </w:t>
      </w:r>
      <w:r w:rsidR="00317D60">
        <w:rPr>
          <w:rFonts w:cs="Arial"/>
          <w:szCs w:val="24"/>
        </w:rPr>
        <w:t>must</w:t>
      </w:r>
      <w:r w:rsidR="00317D60" w:rsidRPr="00582404">
        <w:rPr>
          <w:rFonts w:cs="Arial"/>
          <w:szCs w:val="24"/>
        </w:rPr>
        <w:t xml:space="preserve"> </w:t>
      </w:r>
      <w:r w:rsidRPr="00582404">
        <w:rPr>
          <w:rFonts w:cs="Arial"/>
          <w:szCs w:val="24"/>
        </w:rPr>
        <w:lastRenderedPageBreak/>
        <w:t xml:space="preserve">improve its habilitation and rehabilitation services and programmes. </w:t>
      </w:r>
      <w:r w:rsidR="009264A2" w:rsidRPr="009264A2">
        <w:rPr>
          <w:rFonts w:cs="Arial"/>
          <w:szCs w:val="24"/>
        </w:rPr>
        <w:t>Habilitation refers to a process aimed at helping disabled people attain, keep or improve skills and functioning for daily living. Rehabilitation refers to regaining skills, abilities or knowledge that may have been lost or compromised as a result of acquiring a disability or due to a change in one’s disability or circumstances.</w:t>
      </w:r>
    </w:p>
    <w:p w14:paraId="262410C0" w14:textId="77777777" w:rsidR="004E18BF" w:rsidRPr="00582404" w:rsidRDefault="004E18BF" w:rsidP="0002149B">
      <w:pPr>
        <w:pStyle w:val="Heading4"/>
      </w:pPr>
      <w:r w:rsidRPr="00582404">
        <w:t>Education</w:t>
      </w:r>
    </w:p>
    <w:p w14:paraId="50A36134" w14:textId="37239468" w:rsidR="004E18BF" w:rsidRPr="00582404" w:rsidRDefault="004E18BF" w:rsidP="00582404">
      <w:pPr>
        <w:rPr>
          <w:rFonts w:cs="Arial"/>
          <w:szCs w:val="24"/>
        </w:rPr>
      </w:pPr>
      <w:r w:rsidRPr="00582404">
        <w:rPr>
          <w:rFonts w:cs="Arial"/>
          <w:szCs w:val="24"/>
        </w:rPr>
        <w:t>Under the UNCRPD</w:t>
      </w:r>
      <w:r w:rsidR="00317D60">
        <w:rPr>
          <w:rFonts w:cs="Arial"/>
          <w:szCs w:val="24"/>
        </w:rPr>
        <w:t>,</w:t>
      </w:r>
      <w:r w:rsidRPr="00582404">
        <w:rPr>
          <w:rFonts w:cs="Arial"/>
          <w:szCs w:val="24"/>
        </w:rPr>
        <w:t xml:space="preserve"> Ireland must ensure people </w:t>
      </w:r>
      <w:r w:rsidR="00317D60">
        <w:rPr>
          <w:rFonts w:cs="Arial"/>
          <w:szCs w:val="24"/>
        </w:rPr>
        <w:t xml:space="preserve">with disabilities </w:t>
      </w:r>
      <w:r w:rsidRPr="00582404">
        <w:rPr>
          <w:rFonts w:cs="Arial"/>
          <w:szCs w:val="24"/>
        </w:rPr>
        <w:t xml:space="preserve">have the opportunity to go to quality mainstream schools as part of an inclusive education system. </w:t>
      </w:r>
    </w:p>
    <w:p w14:paraId="26D4DE5C" w14:textId="2814ED36" w:rsidR="004E18BF" w:rsidRPr="00582404" w:rsidRDefault="004E18BF" w:rsidP="00582404">
      <w:pPr>
        <w:rPr>
          <w:rFonts w:cs="Arial"/>
          <w:szCs w:val="24"/>
        </w:rPr>
      </w:pPr>
      <w:r w:rsidRPr="00582404">
        <w:rPr>
          <w:rFonts w:cs="Arial"/>
          <w:szCs w:val="24"/>
        </w:rPr>
        <w:t xml:space="preserve">Ireland </w:t>
      </w:r>
      <w:r w:rsidR="00317D60">
        <w:rPr>
          <w:rFonts w:cs="Arial"/>
          <w:szCs w:val="24"/>
        </w:rPr>
        <w:t xml:space="preserve">must </w:t>
      </w:r>
      <w:r w:rsidRPr="00582404">
        <w:rPr>
          <w:rFonts w:cs="Arial"/>
          <w:szCs w:val="24"/>
        </w:rPr>
        <w:t>make sure people</w:t>
      </w:r>
      <w:r w:rsidR="00317D60">
        <w:rPr>
          <w:rFonts w:cs="Arial"/>
          <w:szCs w:val="24"/>
        </w:rPr>
        <w:t xml:space="preserve"> with disabilities</w:t>
      </w:r>
      <w:r w:rsidRPr="00582404">
        <w:rPr>
          <w:rFonts w:cs="Arial"/>
          <w:szCs w:val="24"/>
        </w:rPr>
        <w:t>:</w:t>
      </w:r>
    </w:p>
    <w:p w14:paraId="4F633A6D" w14:textId="236CABAB" w:rsidR="004E18BF" w:rsidRPr="00AD7C46" w:rsidRDefault="00317D60" w:rsidP="0002149B">
      <w:pPr>
        <w:pStyle w:val="ListParagraph"/>
        <w:numPr>
          <w:ilvl w:val="0"/>
          <w:numId w:val="41"/>
        </w:numPr>
        <w:rPr>
          <w:rFonts w:cs="Arial"/>
          <w:szCs w:val="24"/>
        </w:rPr>
      </w:pPr>
      <w:r w:rsidRPr="00AD7C46">
        <w:rPr>
          <w:rFonts w:cs="Arial"/>
          <w:szCs w:val="24"/>
        </w:rPr>
        <w:t xml:space="preserve">Are </w:t>
      </w:r>
      <w:r w:rsidR="004E18BF" w:rsidRPr="00AD7C46">
        <w:rPr>
          <w:rFonts w:cs="Arial"/>
          <w:szCs w:val="24"/>
        </w:rPr>
        <w:t>able to develop their skills and abilities</w:t>
      </w:r>
    </w:p>
    <w:p w14:paraId="2CC53A9F" w14:textId="120DF1C5" w:rsidR="004E18BF" w:rsidRPr="00AD7C46" w:rsidRDefault="00317D60" w:rsidP="0002149B">
      <w:pPr>
        <w:pStyle w:val="ListParagraph"/>
        <w:numPr>
          <w:ilvl w:val="0"/>
          <w:numId w:val="41"/>
        </w:numPr>
        <w:rPr>
          <w:rFonts w:cs="Arial"/>
          <w:szCs w:val="24"/>
        </w:rPr>
      </w:pPr>
      <w:r w:rsidRPr="00AD7C46">
        <w:rPr>
          <w:rFonts w:cs="Arial"/>
          <w:szCs w:val="24"/>
        </w:rPr>
        <w:t xml:space="preserve">Are </w:t>
      </w:r>
      <w:r w:rsidR="004E18BF" w:rsidRPr="00AD7C46">
        <w:rPr>
          <w:rFonts w:cs="Arial"/>
          <w:szCs w:val="24"/>
        </w:rPr>
        <w:t>not excluded from any sort of education</w:t>
      </w:r>
    </w:p>
    <w:p w14:paraId="2566A321" w14:textId="04196CEA" w:rsidR="004E18BF" w:rsidRPr="00AD7C46" w:rsidRDefault="00317D60" w:rsidP="0002149B">
      <w:pPr>
        <w:pStyle w:val="ListParagraph"/>
        <w:numPr>
          <w:ilvl w:val="0"/>
          <w:numId w:val="41"/>
        </w:numPr>
        <w:rPr>
          <w:rFonts w:cs="Arial"/>
          <w:szCs w:val="24"/>
        </w:rPr>
      </w:pPr>
      <w:r w:rsidRPr="00AD7C46">
        <w:rPr>
          <w:rFonts w:cs="Arial"/>
          <w:szCs w:val="24"/>
        </w:rPr>
        <w:t xml:space="preserve">Have </w:t>
      </w:r>
      <w:r w:rsidR="004E18BF" w:rsidRPr="00AD7C46">
        <w:rPr>
          <w:rFonts w:cs="Arial"/>
          <w:szCs w:val="24"/>
        </w:rPr>
        <w:t>their needs met as far as possible including reasonable accommodation of their requirements</w:t>
      </w:r>
    </w:p>
    <w:p w14:paraId="6D8CF9C2" w14:textId="11AE7093" w:rsidR="004E18BF" w:rsidRPr="00AD7C46" w:rsidRDefault="00317D60" w:rsidP="0002149B">
      <w:pPr>
        <w:pStyle w:val="ListParagraph"/>
        <w:numPr>
          <w:ilvl w:val="0"/>
          <w:numId w:val="41"/>
        </w:numPr>
        <w:rPr>
          <w:rFonts w:cs="Arial"/>
          <w:szCs w:val="24"/>
        </w:rPr>
      </w:pPr>
      <w:r w:rsidRPr="00AD7C46">
        <w:rPr>
          <w:rFonts w:cs="Arial"/>
          <w:szCs w:val="24"/>
        </w:rPr>
        <w:t xml:space="preserve">Get </w:t>
      </w:r>
      <w:r w:rsidR="004E18BF" w:rsidRPr="00AD7C46">
        <w:rPr>
          <w:rFonts w:cs="Arial"/>
          <w:szCs w:val="24"/>
        </w:rPr>
        <w:t>proper support to learn</w:t>
      </w:r>
      <w:r w:rsidR="009078D1">
        <w:rPr>
          <w:rFonts w:cs="Arial"/>
          <w:szCs w:val="24"/>
        </w:rPr>
        <w:t>,</w:t>
      </w:r>
      <w:r w:rsidR="004E18BF" w:rsidRPr="00AD7C46">
        <w:rPr>
          <w:rFonts w:cs="Arial"/>
          <w:szCs w:val="24"/>
        </w:rPr>
        <w:t xml:space="preserve"> including any necessary individualised supports</w:t>
      </w:r>
    </w:p>
    <w:p w14:paraId="54568056" w14:textId="1B027F30" w:rsidR="004E18BF" w:rsidRPr="00582404" w:rsidRDefault="004E18BF" w:rsidP="00582404">
      <w:pPr>
        <w:rPr>
          <w:rFonts w:cs="Arial"/>
          <w:szCs w:val="24"/>
        </w:rPr>
      </w:pPr>
      <w:r w:rsidRPr="00582404">
        <w:rPr>
          <w:rFonts w:cs="Arial"/>
          <w:szCs w:val="24"/>
        </w:rPr>
        <w:t xml:space="preserve">Ireland must </w:t>
      </w:r>
      <w:r w:rsidR="00F63350" w:rsidRPr="00582404">
        <w:rPr>
          <w:rFonts w:cs="Arial"/>
          <w:szCs w:val="24"/>
        </w:rPr>
        <w:t>en</w:t>
      </w:r>
      <w:r w:rsidR="00F63350">
        <w:rPr>
          <w:rFonts w:cs="Arial"/>
          <w:szCs w:val="24"/>
        </w:rPr>
        <w:t xml:space="preserve">sure </w:t>
      </w:r>
      <w:r w:rsidR="009D5A70">
        <w:rPr>
          <w:rFonts w:cs="Arial"/>
          <w:szCs w:val="24"/>
        </w:rPr>
        <w:t>that</w:t>
      </w:r>
      <w:r w:rsidRPr="00582404">
        <w:rPr>
          <w:rFonts w:cs="Arial"/>
          <w:szCs w:val="24"/>
        </w:rPr>
        <w:t xml:space="preserve"> </w:t>
      </w:r>
      <w:r w:rsidR="00AD7C46" w:rsidRPr="00582404">
        <w:rPr>
          <w:rFonts w:cs="Arial"/>
          <w:szCs w:val="24"/>
        </w:rPr>
        <w:t>pe</w:t>
      </w:r>
      <w:r w:rsidR="00AD7C46">
        <w:rPr>
          <w:rFonts w:cs="Arial"/>
          <w:szCs w:val="24"/>
        </w:rPr>
        <w:t>ople</w:t>
      </w:r>
      <w:r w:rsidR="00AD7C46" w:rsidRPr="00582404">
        <w:rPr>
          <w:rFonts w:cs="Arial"/>
          <w:szCs w:val="24"/>
        </w:rPr>
        <w:t xml:space="preserve"> </w:t>
      </w:r>
      <w:r w:rsidRPr="00582404">
        <w:rPr>
          <w:rFonts w:cs="Arial"/>
          <w:szCs w:val="24"/>
        </w:rPr>
        <w:t xml:space="preserve">with disabilities </w:t>
      </w:r>
      <w:r w:rsidR="009D5A70">
        <w:rPr>
          <w:rFonts w:cs="Arial"/>
          <w:szCs w:val="24"/>
        </w:rPr>
        <w:t xml:space="preserve">have the opportunity </w:t>
      </w:r>
      <w:r w:rsidRPr="00582404">
        <w:rPr>
          <w:rFonts w:cs="Arial"/>
          <w:szCs w:val="24"/>
        </w:rPr>
        <w:t xml:space="preserve">to learn life and social development skills </w:t>
      </w:r>
      <w:r w:rsidR="00EA3455">
        <w:rPr>
          <w:rFonts w:cs="Arial"/>
          <w:szCs w:val="24"/>
        </w:rPr>
        <w:t>so they can fully and equally participate in their communities</w:t>
      </w:r>
      <w:r w:rsidRPr="00582404">
        <w:rPr>
          <w:rFonts w:cs="Arial"/>
          <w:szCs w:val="24"/>
        </w:rPr>
        <w:t xml:space="preserve">. Ireland must support people learning Braille, Sign Language and other ways of communicating. Ireland must also take steps to employ teachers, including teachers with disabilities, who are qualified in Sign Language </w:t>
      </w:r>
      <w:r w:rsidR="009D5A70" w:rsidRPr="00582404">
        <w:rPr>
          <w:rFonts w:cs="Arial"/>
          <w:szCs w:val="24"/>
        </w:rPr>
        <w:t>and</w:t>
      </w:r>
      <w:r w:rsidR="009D5A70">
        <w:rPr>
          <w:rFonts w:cs="Arial"/>
          <w:szCs w:val="24"/>
        </w:rPr>
        <w:t>/</w:t>
      </w:r>
      <w:r w:rsidRPr="00582404">
        <w:rPr>
          <w:rFonts w:cs="Arial"/>
          <w:szCs w:val="24"/>
        </w:rPr>
        <w:t xml:space="preserve">or Braille. </w:t>
      </w:r>
    </w:p>
    <w:p w14:paraId="15863CA2" w14:textId="6C217F8E" w:rsidR="004E18BF" w:rsidRPr="00582404" w:rsidRDefault="004E18BF" w:rsidP="00582404">
      <w:pPr>
        <w:rPr>
          <w:rFonts w:cs="Arial"/>
          <w:szCs w:val="24"/>
        </w:rPr>
      </w:pPr>
      <w:r w:rsidRPr="00582404">
        <w:rPr>
          <w:rFonts w:cs="Arial"/>
          <w:szCs w:val="24"/>
        </w:rPr>
        <w:t xml:space="preserve">Training around disability awareness and the use of appropriate means and formats of communication and teaching to support </w:t>
      </w:r>
      <w:r w:rsidR="009D5A70" w:rsidRPr="00582404">
        <w:rPr>
          <w:rFonts w:cs="Arial"/>
          <w:szCs w:val="24"/>
        </w:rPr>
        <w:t>pe</w:t>
      </w:r>
      <w:r w:rsidR="009D5A70">
        <w:rPr>
          <w:rFonts w:cs="Arial"/>
          <w:szCs w:val="24"/>
        </w:rPr>
        <w:t>ople</w:t>
      </w:r>
      <w:r w:rsidR="009D5A70" w:rsidRPr="00582404">
        <w:rPr>
          <w:rFonts w:cs="Arial"/>
          <w:szCs w:val="24"/>
        </w:rPr>
        <w:t xml:space="preserve"> </w:t>
      </w:r>
      <w:r w:rsidRPr="00582404">
        <w:rPr>
          <w:rFonts w:cs="Arial"/>
          <w:szCs w:val="24"/>
        </w:rPr>
        <w:t xml:space="preserve">with disabilities </w:t>
      </w:r>
      <w:r w:rsidR="00EA3455">
        <w:rPr>
          <w:rFonts w:cs="Arial"/>
          <w:szCs w:val="24"/>
        </w:rPr>
        <w:t>should</w:t>
      </w:r>
      <w:r w:rsidR="00EA3455" w:rsidRPr="00582404">
        <w:rPr>
          <w:rFonts w:cs="Arial"/>
          <w:szCs w:val="24"/>
        </w:rPr>
        <w:t xml:space="preserve"> </w:t>
      </w:r>
      <w:r w:rsidRPr="00582404">
        <w:rPr>
          <w:rFonts w:cs="Arial"/>
          <w:szCs w:val="24"/>
        </w:rPr>
        <w:t xml:space="preserve">be provided to </w:t>
      </w:r>
      <w:r w:rsidR="00EA3455">
        <w:rPr>
          <w:rFonts w:cs="Arial"/>
          <w:szCs w:val="24"/>
        </w:rPr>
        <w:t xml:space="preserve">education </w:t>
      </w:r>
      <w:r w:rsidRPr="00582404">
        <w:rPr>
          <w:rFonts w:cs="Arial"/>
          <w:szCs w:val="24"/>
        </w:rPr>
        <w:t>professionals and staff.</w:t>
      </w:r>
    </w:p>
    <w:p w14:paraId="59D0E113" w14:textId="77777777" w:rsidR="004E18BF" w:rsidRPr="00582404" w:rsidRDefault="004E18BF" w:rsidP="0002149B">
      <w:pPr>
        <w:pStyle w:val="Heading4"/>
      </w:pPr>
      <w:r w:rsidRPr="00582404">
        <w:t>Employment</w:t>
      </w:r>
    </w:p>
    <w:p w14:paraId="3D578805" w14:textId="07A6CF4F" w:rsidR="004E18BF" w:rsidRPr="00582404" w:rsidRDefault="009D5A70" w:rsidP="00582404">
      <w:pPr>
        <w:rPr>
          <w:rFonts w:cs="Arial"/>
          <w:szCs w:val="24"/>
        </w:rPr>
      </w:pPr>
      <w:r>
        <w:rPr>
          <w:rFonts w:cs="Arial"/>
          <w:szCs w:val="24"/>
        </w:rPr>
        <w:t>P</w:t>
      </w:r>
      <w:r w:rsidR="004E18BF" w:rsidRPr="00582404">
        <w:rPr>
          <w:rFonts w:cs="Arial"/>
          <w:szCs w:val="24"/>
        </w:rPr>
        <w:t xml:space="preserve">eople </w:t>
      </w:r>
      <w:r>
        <w:rPr>
          <w:rFonts w:cs="Arial"/>
          <w:szCs w:val="24"/>
        </w:rPr>
        <w:t xml:space="preserve">with disabilities </w:t>
      </w:r>
      <w:r w:rsidR="004E18BF" w:rsidRPr="00582404">
        <w:rPr>
          <w:rFonts w:cs="Arial"/>
          <w:szCs w:val="24"/>
        </w:rPr>
        <w:t>have an equal right to work. This includes the right to the opportunity to gain a living by work, freely chosen or accepted in a labour market</w:t>
      </w:r>
      <w:r w:rsidR="00320BD6">
        <w:rPr>
          <w:rFonts w:cs="Arial"/>
          <w:szCs w:val="24"/>
        </w:rPr>
        <w:t>,</w:t>
      </w:r>
      <w:r w:rsidR="004E18BF" w:rsidRPr="00582404">
        <w:rPr>
          <w:rFonts w:cs="Arial"/>
          <w:szCs w:val="24"/>
        </w:rPr>
        <w:t xml:space="preserve"> and </w:t>
      </w:r>
      <w:r>
        <w:rPr>
          <w:rFonts w:cs="Arial"/>
          <w:szCs w:val="24"/>
        </w:rPr>
        <w:t xml:space="preserve">a </w:t>
      </w:r>
      <w:r w:rsidR="004E18BF" w:rsidRPr="00582404">
        <w:rPr>
          <w:rFonts w:cs="Arial"/>
          <w:szCs w:val="24"/>
        </w:rPr>
        <w:t>work environment that is open, inclusive and accessible.</w:t>
      </w:r>
    </w:p>
    <w:p w14:paraId="6209F3CB" w14:textId="10F0A2A8" w:rsidR="004E18BF" w:rsidRPr="00582404" w:rsidRDefault="004E18BF" w:rsidP="00582404">
      <w:pPr>
        <w:rPr>
          <w:rFonts w:cs="Arial"/>
          <w:szCs w:val="24"/>
        </w:rPr>
      </w:pPr>
      <w:r w:rsidRPr="00582404">
        <w:rPr>
          <w:rFonts w:cs="Arial"/>
          <w:szCs w:val="24"/>
        </w:rPr>
        <w:t xml:space="preserve">Ireland must safeguard and promote the employment rights of </w:t>
      </w:r>
      <w:r w:rsidR="009D5A70">
        <w:rPr>
          <w:rFonts w:cs="Arial"/>
          <w:szCs w:val="24"/>
        </w:rPr>
        <w:t>people with disabilities</w:t>
      </w:r>
      <w:r w:rsidRPr="00582404">
        <w:rPr>
          <w:rFonts w:cs="Arial"/>
          <w:szCs w:val="24"/>
        </w:rPr>
        <w:t xml:space="preserve"> by making laws </w:t>
      </w:r>
      <w:r w:rsidR="009D5A70">
        <w:rPr>
          <w:rFonts w:cs="Arial"/>
          <w:szCs w:val="24"/>
        </w:rPr>
        <w:t>that</w:t>
      </w:r>
      <w:r w:rsidR="009D5A70" w:rsidRPr="00582404">
        <w:rPr>
          <w:rFonts w:cs="Arial"/>
          <w:szCs w:val="24"/>
        </w:rPr>
        <w:t xml:space="preserve"> </w:t>
      </w:r>
      <w:r w:rsidRPr="00582404">
        <w:rPr>
          <w:rFonts w:cs="Arial"/>
          <w:szCs w:val="24"/>
        </w:rPr>
        <w:t xml:space="preserve">prohibit discrimination in all employment </w:t>
      </w:r>
      <w:r w:rsidR="00EA3455">
        <w:rPr>
          <w:rFonts w:cs="Arial"/>
          <w:szCs w:val="24"/>
        </w:rPr>
        <w:t xml:space="preserve">matters </w:t>
      </w:r>
      <w:r w:rsidRPr="00582404">
        <w:rPr>
          <w:rFonts w:cs="Arial"/>
          <w:szCs w:val="24"/>
        </w:rPr>
        <w:t>including recruitment, employment and career advancement.</w:t>
      </w:r>
    </w:p>
    <w:p w14:paraId="32DA93A1" w14:textId="3A061727" w:rsidR="004E18BF" w:rsidRPr="00582404" w:rsidRDefault="004E18BF" w:rsidP="00582404">
      <w:pPr>
        <w:rPr>
          <w:rFonts w:cs="Arial"/>
          <w:szCs w:val="24"/>
        </w:rPr>
      </w:pPr>
      <w:r w:rsidRPr="00582404">
        <w:rPr>
          <w:rFonts w:cs="Arial"/>
          <w:szCs w:val="24"/>
        </w:rPr>
        <w:t xml:space="preserve">These legislative and policy measures should ensure </w:t>
      </w:r>
      <w:r w:rsidR="009D5A70">
        <w:rPr>
          <w:rFonts w:cs="Arial"/>
          <w:szCs w:val="24"/>
        </w:rPr>
        <w:t>that people with disabilities</w:t>
      </w:r>
      <w:r w:rsidRPr="00582404">
        <w:rPr>
          <w:rFonts w:cs="Arial"/>
          <w:szCs w:val="24"/>
        </w:rPr>
        <w:t>:</w:t>
      </w:r>
    </w:p>
    <w:p w14:paraId="065E5C03" w14:textId="6B9FB312" w:rsidR="004E18BF" w:rsidRPr="0002149B" w:rsidRDefault="009D5A70" w:rsidP="0002149B">
      <w:pPr>
        <w:pStyle w:val="ListParagraph"/>
        <w:numPr>
          <w:ilvl w:val="0"/>
          <w:numId w:val="53"/>
        </w:numPr>
        <w:rPr>
          <w:rFonts w:cs="Arial"/>
          <w:szCs w:val="24"/>
        </w:rPr>
      </w:pPr>
      <w:r w:rsidRPr="00224E48">
        <w:rPr>
          <w:rFonts w:cs="Arial"/>
          <w:szCs w:val="24"/>
        </w:rPr>
        <w:t>H</w:t>
      </w:r>
      <w:r w:rsidRPr="00BF7A9C">
        <w:rPr>
          <w:rFonts w:cs="Arial"/>
          <w:szCs w:val="24"/>
        </w:rPr>
        <w:t xml:space="preserve">ave </w:t>
      </w:r>
      <w:r w:rsidR="004E18BF" w:rsidRPr="00BF7A9C">
        <w:rPr>
          <w:rFonts w:cs="Arial"/>
          <w:szCs w:val="24"/>
        </w:rPr>
        <w:t>the same conditions of work as others including opportunities, pay, health and safety conditions, protection from harassment and re</w:t>
      </w:r>
      <w:r w:rsidR="004E18BF" w:rsidRPr="0002149B">
        <w:rPr>
          <w:rFonts w:cs="Arial"/>
          <w:szCs w:val="24"/>
        </w:rPr>
        <w:t>dress of grievances</w:t>
      </w:r>
    </w:p>
    <w:p w14:paraId="6CFC8E5E" w14:textId="7A9CC299" w:rsidR="004E18BF" w:rsidRPr="009D5A70" w:rsidRDefault="009D5A70" w:rsidP="0002149B">
      <w:pPr>
        <w:pStyle w:val="ListParagraph"/>
        <w:numPr>
          <w:ilvl w:val="0"/>
          <w:numId w:val="42"/>
        </w:numPr>
        <w:rPr>
          <w:rFonts w:cs="Arial"/>
          <w:szCs w:val="24"/>
        </w:rPr>
      </w:pPr>
      <w:r w:rsidRPr="009D5A70">
        <w:rPr>
          <w:rFonts w:cs="Arial"/>
          <w:szCs w:val="24"/>
        </w:rPr>
        <w:t xml:space="preserve">Have </w:t>
      </w:r>
      <w:r w:rsidR="004E18BF" w:rsidRPr="009D5A70">
        <w:rPr>
          <w:rFonts w:cs="Arial"/>
          <w:szCs w:val="24"/>
        </w:rPr>
        <w:t xml:space="preserve">a right to join a trade union </w:t>
      </w:r>
    </w:p>
    <w:p w14:paraId="2FEE9D97" w14:textId="20D2F3C5" w:rsidR="004E18BF" w:rsidRPr="009D5A70" w:rsidRDefault="009D5A70" w:rsidP="0002149B">
      <w:pPr>
        <w:pStyle w:val="ListParagraph"/>
        <w:numPr>
          <w:ilvl w:val="0"/>
          <w:numId w:val="42"/>
        </w:numPr>
        <w:rPr>
          <w:rFonts w:cs="Arial"/>
          <w:szCs w:val="24"/>
        </w:rPr>
      </w:pPr>
      <w:r w:rsidRPr="009D5A70">
        <w:rPr>
          <w:rFonts w:cs="Arial"/>
          <w:szCs w:val="24"/>
        </w:rPr>
        <w:t xml:space="preserve">Can </w:t>
      </w:r>
      <w:r w:rsidR="004E18BF" w:rsidRPr="009D5A70">
        <w:rPr>
          <w:rFonts w:cs="Arial"/>
          <w:szCs w:val="24"/>
        </w:rPr>
        <w:t>go on work programmes, placement and work training</w:t>
      </w:r>
    </w:p>
    <w:p w14:paraId="702083FE" w14:textId="6AE250EE" w:rsidR="004E18BF" w:rsidRPr="005D2E33" w:rsidRDefault="009D5A70" w:rsidP="0002149B">
      <w:pPr>
        <w:pStyle w:val="ListParagraph"/>
        <w:numPr>
          <w:ilvl w:val="0"/>
          <w:numId w:val="42"/>
        </w:numPr>
        <w:rPr>
          <w:rFonts w:cs="Arial"/>
          <w:szCs w:val="24"/>
        </w:rPr>
      </w:pPr>
      <w:r w:rsidRPr="009D5A70">
        <w:rPr>
          <w:rFonts w:cs="Arial"/>
          <w:szCs w:val="24"/>
        </w:rPr>
        <w:t>H</w:t>
      </w:r>
      <w:r w:rsidRPr="005D2E33">
        <w:rPr>
          <w:rFonts w:cs="Arial"/>
          <w:szCs w:val="24"/>
        </w:rPr>
        <w:t xml:space="preserve">ave </w:t>
      </w:r>
      <w:r w:rsidR="004E18BF" w:rsidRPr="005D2E33">
        <w:rPr>
          <w:rFonts w:cs="Arial"/>
          <w:szCs w:val="24"/>
        </w:rPr>
        <w:t xml:space="preserve">assistance in finding and keeping jobs </w:t>
      </w:r>
      <w:r w:rsidR="00EA3455">
        <w:rPr>
          <w:rFonts w:cs="Arial"/>
          <w:szCs w:val="24"/>
        </w:rPr>
        <w:t xml:space="preserve">and to </w:t>
      </w:r>
      <w:r w:rsidR="004E18BF" w:rsidRPr="005D2E33">
        <w:rPr>
          <w:rFonts w:cs="Arial"/>
          <w:szCs w:val="24"/>
        </w:rPr>
        <w:t>get better jobs</w:t>
      </w:r>
    </w:p>
    <w:p w14:paraId="2A7494D2" w14:textId="5A7F0145" w:rsidR="004E18BF" w:rsidRPr="005D2E33" w:rsidRDefault="009D5A70" w:rsidP="0002149B">
      <w:pPr>
        <w:pStyle w:val="ListParagraph"/>
        <w:numPr>
          <w:ilvl w:val="0"/>
          <w:numId w:val="42"/>
        </w:numPr>
        <w:rPr>
          <w:rFonts w:cs="Arial"/>
          <w:szCs w:val="24"/>
        </w:rPr>
      </w:pPr>
      <w:r w:rsidRPr="005D2E33">
        <w:rPr>
          <w:rFonts w:cs="Arial"/>
          <w:szCs w:val="24"/>
        </w:rPr>
        <w:t xml:space="preserve">Have </w:t>
      </w:r>
      <w:r w:rsidR="004E18BF" w:rsidRPr="005D2E33">
        <w:rPr>
          <w:rFonts w:cs="Arial"/>
          <w:szCs w:val="24"/>
        </w:rPr>
        <w:t>assistance and support in setting up their own businesses</w:t>
      </w:r>
    </w:p>
    <w:p w14:paraId="557E0558" w14:textId="77726972" w:rsidR="004E18BF" w:rsidRPr="005D2E33" w:rsidRDefault="009D5A70" w:rsidP="0002149B">
      <w:pPr>
        <w:pStyle w:val="ListParagraph"/>
        <w:numPr>
          <w:ilvl w:val="0"/>
          <w:numId w:val="42"/>
        </w:numPr>
        <w:rPr>
          <w:rFonts w:cs="Arial"/>
          <w:szCs w:val="24"/>
        </w:rPr>
      </w:pPr>
      <w:r w:rsidRPr="005D2E33">
        <w:rPr>
          <w:rFonts w:cs="Arial"/>
          <w:szCs w:val="24"/>
        </w:rPr>
        <w:t xml:space="preserve">Are </w:t>
      </w:r>
      <w:r w:rsidR="004E18BF" w:rsidRPr="005D2E33">
        <w:rPr>
          <w:rFonts w:cs="Arial"/>
          <w:szCs w:val="24"/>
        </w:rPr>
        <w:t>employed in the public sector</w:t>
      </w:r>
    </w:p>
    <w:p w14:paraId="5E9FDEA1" w14:textId="02981C03" w:rsidR="004E18BF" w:rsidRPr="005D2E33" w:rsidRDefault="009D5A70" w:rsidP="0002149B">
      <w:pPr>
        <w:pStyle w:val="ListParagraph"/>
        <w:numPr>
          <w:ilvl w:val="0"/>
          <w:numId w:val="42"/>
        </w:numPr>
        <w:rPr>
          <w:rFonts w:cs="Arial"/>
          <w:szCs w:val="24"/>
        </w:rPr>
      </w:pPr>
      <w:r w:rsidRPr="005D2E33">
        <w:rPr>
          <w:rFonts w:cs="Arial"/>
          <w:szCs w:val="24"/>
        </w:rPr>
        <w:lastRenderedPageBreak/>
        <w:t xml:space="preserve">Are </w:t>
      </w:r>
      <w:r w:rsidR="004E18BF" w:rsidRPr="005D2E33">
        <w:rPr>
          <w:rFonts w:cs="Arial"/>
          <w:szCs w:val="24"/>
        </w:rPr>
        <w:t>more easily employed within the private sector through appropriate measures such as affirmative action programmes and other incentives</w:t>
      </w:r>
    </w:p>
    <w:p w14:paraId="362CA247" w14:textId="1DC6C96B" w:rsidR="004E18BF" w:rsidRPr="005D2E33" w:rsidRDefault="009D5A70" w:rsidP="0002149B">
      <w:pPr>
        <w:pStyle w:val="ListParagraph"/>
        <w:numPr>
          <w:ilvl w:val="0"/>
          <w:numId w:val="42"/>
        </w:numPr>
        <w:rPr>
          <w:rFonts w:cs="Arial"/>
          <w:szCs w:val="24"/>
        </w:rPr>
      </w:pPr>
      <w:r w:rsidRPr="005D2E33">
        <w:rPr>
          <w:rFonts w:cs="Arial"/>
          <w:szCs w:val="24"/>
        </w:rPr>
        <w:t xml:space="preserve">Can </w:t>
      </w:r>
      <w:r w:rsidR="004E18BF" w:rsidRPr="005D2E33">
        <w:rPr>
          <w:rFonts w:cs="Arial"/>
          <w:szCs w:val="24"/>
        </w:rPr>
        <w:t>benefit from reasonable accommodation being provided for them in the workplace</w:t>
      </w:r>
    </w:p>
    <w:p w14:paraId="2D4A2284" w14:textId="77777777" w:rsidR="004E18BF" w:rsidRPr="00582404" w:rsidRDefault="004E18BF" w:rsidP="0002149B">
      <w:pPr>
        <w:pStyle w:val="Heading4"/>
      </w:pPr>
      <w:r w:rsidRPr="00582404">
        <w:t>Access to justice</w:t>
      </w:r>
    </w:p>
    <w:p w14:paraId="101ADEE0" w14:textId="51C1FD53" w:rsidR="004E18BF" w:rsidRPr="00582404" w:rsidRDefault="004E18BF" w:rsidP="00582404">
      <w:pPr>
        <w:rPr>
          <w:rFonts w:cs="Arial"/>
          <w:szCs w:val="24"/>
        </w:rPr>
      </w:pPr>
      <w:r w:rsidRPr="00582404">
        <w:rPr>
          <w:rFonts w:cs="Arial"/>
          <w:szCs w:val="24"/>
        </w:rPr>
        <w:t xml:space="preserve">Countries </w:t>
      </w:r>
      <w:r w:rsidR="009D5A70">
        <w:rPr>
          <w:rFonts w:cs="Arial"/>
          <w:szCs w:val="24"/>
        </w:rPr>
        <w:t>that</w:t>
      </w:r>
      <w:r w:rsidR="009D5A70" w:rsidRPr="00582404">
        <w:rPr>
          <w:rFonts w:cs="Arial"/>
          <w:szCs w:val="24"/>
        </w:rPr>
        <w:t xml:space="preserve"> </w:t>
      </w:r>
      <w:r w:rsidRPr="00582404">
        <w:rPr>
          <w:rFonts w:cs="Arial"/>
          <w:szCs w:val="24"/>
        </w:rPr>
        <w:t>have ratified the UNCRPD recognise that all persons are equal before and under the law and are entitled to the equal protection and equal benefit of the law</w:t>
      </w:r>
      <w:r w:rsidR="009D5A70">
        <w:rPr>
          <w:rFonts w:cs="Arial"/>
          <w:szCs w:val="24"/>
        </w:rPr>
        <w:t xml:space="preserve"> </w:t>
      </w:r>
      <w:r w:rsidR="009D5A70" w:rsidRPr="00582404">
        <w:rPr>
          <w:rFonts w:cs="Arial"/>
          <w:szCs w:val="24"/>
        </w:rPr>
        <w:t>without any discrimination</w:t>
      </w:r>
      <w:r w:rsidRPr="00582404">
        <w:rPr>
          <w:rFonts w:cs="Arial"/>
          <w:szCs w:val="24"/>
        </w:rPr>
        <w:t xml:space="preserve">. </w:t>
      </w:r>
      <w:r w:rsidR="009264A2">
        <w:rPr>
          <w:rFonts w:cs="Arial"/>
          <w:szCs w:val="24"/>
        </w:rPr>
        <w:t xml:space="preserve">Under Article 13, </w:t>
      </w:r>
      <w:r w:rsidRPr="00582404">
        <w:rPr>
          <w:rFonts w:cs="Arial"/>
          <w:szCs w:val="24"/>
        </w:rPr>
        <w:t xml:space="preserve">Ireland must take all appropriate steps to ensure reasonable accommodation for </w:t>
      </w:r>
      <w:r w:rsidR="009D5A70" w:rsidRPr="00582404">
        <w:rPr>
          <w:rFonts w:cs="Arial"/>
          <w:szCs w:val="24"/>
        </w:rPr>
        <w:t>pe</w:t>
      </w:r>
      <w:r w:rsidR="009D5A70">
        <w:rPr>
          <w:rFonts w:cs="Arial"/>
          <w:szCs w:val="24"/>
        </w:rPr>
        <w:t>ople</w:t>
      </w:r>
      <w:r w:rsidR="009D5A70" w:rsidRPr="00582404">
        <w:rPr>
          <w:rFonts w:cs="Arial"/>
          <w:szCs w:val="24"/>
        </w:rPr>
        <w:t xml:space="preserve"> </w:t>
      </w:r>
      <w:r w:rsidRPr="00582404">
        <w:rPr>
          <w:rFonts w:cs="Arial"/>
          <w:szCs w:val="24"/>
        </w:rPr>
        <w:t>with disabilities is made within the justice and legal systems.</w:t>
      </w:r>
    </w:p>
    <w:p w14:paraId="71E4DE56" w14:textId="3128A806" w:rsidR="004E18BF" w:rsidRPr="00582404" w:rsidRDefault="004E18BF" w:rsidP="00582404">
      <w:pPr>
        <w:rPr>
          <w:rFonts w:cs="Arial"/>
          <w:szCs w:val="24"/>
        </w:rPr>
      </w:pPr>
      <w:r w:rsidRPr="00582404">
        <w:rPr>
          <w:rFonts w:cs="Arial"/>
          <w:szCs w:val="24"/>
        </w:rPr>
        <w:t xml:space="preserve">Ireland must take all appropriate measures to modify or abolish existing laws, regulations, customs and practices that constitute discrimination against </w:t>
      </w:r>
      <w:r w:rsidR="005D2E33">
        <w:rPr>
          <w:rFonts w:cs="Arial"/>
          <w:szCs w:val="24"/>
        </w:rPr>
        <w:t>people</w:t>
      </w:r>
      <w:r w:rsidR="005D2E33" w:rsidRPr="00582404">
        <w:rPr>
          <w:rFonts w:cs="Arial"/>
          <w:szCs w:val="24"/>
        </w:rPr>
        <w:t xml:space="preserve"> </w:t>
      </w:r>
      <w:r w:rsidRPr="00582404">
        <w:rPr>
          <w:rFonts w:cs="Arial"/>
          <w:szCs w:val="24"/>
        </w:rPr>
        <w:t>with disabilities.</w:t>
      </w:r>
    </w:p>
    <w:p w14:paraId="74327476" w14:textId="71EF1EC2" w:rsidR="004E18BF" w:rsidRPr="00582404" w:rsidRDefault="005D2E33" w:rsidP="00582404">
      <w:pPr>
        <w:rPr>
          <w:rFonts w:cs="Arial"/>
          <w:szCs w:val="24"/>
        </w:rPr>
      </w:pPr>
      <w:r>
        <w:rPr>
          <w:rFonts w:cs="Arial"/>
          <w:szCs w:val="24"/>
        </w:rPr>
        <w:t xml:space="preserve">Under the </w:t>
      </w:r>
      <w:r w:rsidRPr="00582404">
        <w:rPr>
          <w:rFonts w:cs="Arial"/>
          <w:szCs w:val="24"/>
        </w:rPr>
        <w:t>UNCRPD</w:t>
      </w:r>
      <w:r>
        <w:rPr>
          <w:rFonts w:cs="Arial"/>
          <w:szCs w:val="24"/>
        </w:rPr>
        <w:t>, p</w:t>
      </w:r>
      <w:r w:rsidRPr="00582404">
        <w:rPr>
          <w:rFonts w:cs="Arial"/>
          <w:szCs w:val="24"/>
        </w:rPr>
        <w:t>e</w:t>
      </w:r>
      <w:r>
        <w:rPr>
          <w:rFonts w:cs="Arial"/>
          <w:szCs w:val="24"/>
        </w:rPr>
        <w:t>ople</w:t>
      </w:r>
      <w:r w:rsidRPr="00582404">
        <w:rPr>
          <w:rFonts w:cs="Arial"/>
          <w:szCs w:val="24"/>
        </w:rPr>
        <w:t xml:space="preserve"> with disabilities </w:t>
      </w:r>
      <w:r w:rsidR="004E18BF" w:rsidRPr="00582404">
        <w:rPr>
          <w:rFonts w:cs="Arial"/>
          <w:szCs w:val="24"/>
        </w:rPr>
        <w:t xml:space="preserve">have the right to make their own decisions and have legal capacity in the same way as everyone else. Ireland must provide any necessary supports </w:t>
      </w:r>
      <w:r>
        <w:rPr>
          <w:rFonts w:cs="Arial"/>
          <w:szCs w:val="24"/>
        </w:rPr>
        <w:t>to ensure that people with disabilities</w:t>
      </w:r>
      <w:r w:rsidR="00A84876">
        <w:rPr>
          <w:rFonts w:cs="Arial"/>
          <w:szCs w:val="24"/>
        </w:rPr>
        <w:t xml:space="preserve"> have these rights</w:t>
      </w:r>
      <w:r w:rsidR="004E18BF" w:rsidRPr="00582404">
        <w:rPr>
          <w:rFonts w:cs="Arial"/>
          <w:szCs w:val="24"/>
        </w:rPr>
        <w:t xml:space="preserve">. </w:t>
      </w:r>
    </w:p>
    <w:p w14:paraId="61722DA7" w14:textId="77777777" w:rsidR="00A84876" w:rsidRDefault="004E18BF" w:rsidP="00582404">
      <w:pPr>
        <w:rPr>
          <w:rFonts w:cs="Arial"/>
          <w:szCs w:val="24"/>
        </w:rPr>
      </w:pPr>
      <w:r w:rsidRPr="00582404">
        <w:rPr>
          <w:rFonts w:cs="Arial"/>
          <w:szCs w:val="24"/>
        </w:rPr>
        <w:t xml:space="preserve">Ireland must also have appropriate and effective safeguards to ensure that measures relating to the exercise of legal capacity: </w:t>
      </w:r>
    </w:p>
    <w:p w14:paraId="13C3C8AC" w14:textId="17FA3D38" w:rsidR="00A84876" w:rsidRPr="00A84876" w:rsidRDefault="00A84876" w:rsidP="0002149B">
      <w:pPr>
        <w:pStyle w:val="ListParagraph"/>
        <w:numPr>
          <w:ilvl w:val="0"/>
          <w:numId w:val="43"/>
        </w:numPr>
        <w:rPr>
          <w:rFonts w:cs="Arial"/>
          <w:szCs w:val="24"/>
        </w:rPr>
      </w:pPr>
      <w:r w:rsidRPr="00A84876">
        <w:rPr>
          <w:rFonts w:cs="Arial"/>
          <w:szCs w:val="24"/>
        </w:rPr>
        <w:t>R</w:t>
      </w:r>
      <w:r w:rsidR="004E18BF" w:rsidRPr="00A84876">
        <w:rPr>
          <w:rFonts w:cs="Arial"/>
          <w:szCs w:val="24"/>
        </w:rPr>
        <w:t>espect the rights, will and preferences of the person</w:t>
      </w:r>
    </w:p>
    <w:p w14:paraId="0F3B5F59" w14:textId="760B4FA7" w:rsidR="00A84876" w:rsidRPr="00A84876" w:rsidRDefault="00A84876" w:rsidP="0002149B">
      <w:pPr>
        <w:pStyle w:val="ListParagraph"/>
        <w:numPr>
          <w:ilvl w:val="0"/>
          <w:numId w:val="43"/>
        </w:numPr>
        <w:rPr>
          <w:rFonts w:cs="Arial"/>
          <w:szCs w:val="24"/>
        </w:rPr>
      </w:pPr>
      <w:r w:rsidRPr="00A84876">
        <w:rPr>
          <w:rFonts w:cs="Arial"/>
          <w:szCs w:val="24"/>
        </w:rPr>
        <w:t>A</w:t>
      </w:r>
      <w:r w:rsidR="004E18BF" w:rsidRPr="00A84876">
        <w:rPr>
          <w:rFonts w:cs="Arial"/>
          <w:szCs w:val="24"/>
        </w:rPr>
        <w:t>re free of conflict of interest and undue influence</w:t>
      </w:r>
    </w:p>
    <w:p w14:paraId="1953F25B" w14:textId="2AFBB05B" w:rsidR="00A84876" w:rsidRPr="00A84876" w:rsidRDefault="00A84876" w:rsidP="0002149B">
      <w:pPr>
        <w:pStyle w:val="ListParagraph"/>
        <w:numPr>
          <w:ilvl w:val="0"/>
          <w:numId w:val="43"/>
        </w:numPr>
        <w:rPr>
          <w:rFonts w:cs="Arial"/>
          <w:szCs w:val="24"/>
        </w:rPr>
      </w:pPr>
      <w:r w:rsidRPr="00A84876">
        <w:rPr>
          <w:rFonts w:cs="Arial"/>
          <w:szCs w:val="24"/>
        </w:rPr>
        <w:t>A</w:t>
      </w:r>
      <w:r w:rsidR="004E18BF" w:rsidRPr="00A84876">
        <w:rPr>
          <w:rFonts w:cs="Arial"/>
          <w:szCs w:val="24"/>
        </w:rPr>
        <w:t>re proportional and tailored to the person’s circumstances</w:t>
      </w:r>
    </w:p>
    <w:p w14:paraId="2F680E7D" w14:textId="6486EBF5" w:rsidR="00320BD6" w:rsidRDefault="00A84876" w:rsidP="0002149B">
      <w:pPr>
        <w:pStyle w:val="ListParagraph"/>
        <w:numPr>
          <w:ilvl w:val="0"/>
          <w:numId w:val="43"/>
        </w:numPr>
        <w:rPr>
          <w:rFonts w:cs="Arial"/>
          <w:szCs w:val="24"/>
        </w:rPr>
      </w:pPr>
      <w:r w:rsidRPr="005A44A9">
        <w:rPr>
          <w:rFonts w:cs="Arial"/>
          <w:szCs w:val="24"/>
        </w:rPr>
        <w:t>A</w:t>
      </w:r>
      <w:r w:rsidR="004E18BF" w:rsidRPr="005A44A9">
        <w:rPr>
          <w:rFonts w:cs="Arial"/>
          <w:szCs w:val="24"/>
        </w:rPr>
        <w:t xml:space="preserve">pply for the shortest time possible </w:t>
      </w:r>
    </w:p>
    <w:p w14:paraId="7185F9D6" w14:textId="2716F876" w:rsidR="00320BD6" w:rsidRDefault="00320BD6" w:rsidP="00FB1C4E">
      <w:pPr>
        <w:pStyle w:val="ListParagraph"/>
        <w:numPr>
          <w:ilvl w:val="0"/>
          <w:numId w:val="43"/>
        </w:numPr>
        <w:rPr>
          <w:rFonts w:cs="Arial"/>
          <w:szCs w:val="24"/>
        </w:rPr>
      </w:pPr>
      <w:r w:rsidRPr="00320BD6">
        <w:rPr>
          <w:rFonts w:cs="Arial"/>
          <w:szCs w:val="24"/>
        </w:rPr>
        <w:t>A</w:t>
      </w:r>
      <w:r w:rsidR="004E18BF" w:rsidRPr="00320BD6">
        <w:rPr>
          <w:rFonts w:cs="Arial"/>
          <w:szCs w:val="24"/>
        </w:rPr>
        <w:t xml:space="preserve">re subject to regular review by an independent authority </w:t>
      </w:r>
    </w:p>
    <w:p w14:paraId="3BCE6B12" w14:textId="77777777" w:rsidR="00320BD6" w:rsidRPr="00EB3CE3" w:rsidRDefault="00320BD6" w:rsidP="00700D39">
      <w:pPr>
        <w:rPr>
          <w:rFonts w:cs="Arial"/>
          <w:szCs w:val="24"/>
        </w:rPr>
      </w:pPr>
    </w:p>
    <w:p w14:paraId="0A08AFF2" w14:textId="412597DA" w:rsidR="004E18BF" w:rsidRPr="00FB1C4E" w:rsidRDefault="00A84876" w:rsidP="00CB2E29">
      <w:pPr>
        <w:rPr>
          <w:rFonts w:cs="Arial"/>
          <w:szCs w:val="24"/>
        </w:rPr>
      </w:pPr>
      <w:r w:rsidRPr="00CB2E29">
        <w:rPr>
          <w:rFonts w:cs="Arial"/>
          <w:szCs w:val="24"/>
        </w:rPr>
        <w:t>People with disabilities</w:t>
      </w:r>
      <w:r w:rsidRPr="00FB1C4E" w:rsidDel="00A84876">
        <w:rPr>
          <w:rFonts w:cs="Arial"/>
          <w:szCs w:val="24"/>
        </w:rPr>
        <w:t xml:space="preserve"> </w:t>
      </w:r>
      <w:r w:rsidR="004E18BF" w:rsidRPr="00FB1C4E">
        <w:rPr>
          <w:rFonts w:cs="Arial"/>
          <w:szCs w:val="24"/>
        </w:rPr>
        <w:t xml:space="preserve">must have equal rights to: </w:t>
      </w:r>
    </w:p>
    <w:p w14:paraId="0A528BD1" w14:textId="4934EEE5" w:rsidR="004E18BF" w:rsidRPr="00A84876" w:rsidRDefault="00A84876" w:rsidP="0002149B">
      <w:pPr>
        <w:pStyle w:val="ListParagraph"/>
        <w:numPr>
          <w:ilvl w:val="0"/>
          <w:numId w:val="44"/>
        </w:numPr>
        <w:rPr>
          <w:rFonts w:cs="Arial"/>
          <w:szCs w:val="24"/>
        </w:rPr>
      </w:pPr>
      <w:r>
        <w:rPr>
          <w:rFonts w:cs="Arial"/>
          <w:szCs w:val="24"/>
        </w:rPr>
        <w:t>O</w:t>
      </w:r>
      <w:r w:rsidRPr="00A84876">
        <w:rPr>
          <w:rFonts w:cs="Arial"/>
          <w:szCs w:val="24"/>
        </w:rPr>
        <w:t>wn</w:t>
      </w:r>
      <w:r w:rsidR="004E18BF" w:rsidRPr="00A84876">
        <w:rPr>
          <w:rFonts w:cs="Arial"/>
          <w:szCs w:val="24"/>
        </w:rPr>
        <w:t>, inherit or be given property</w:t>
      </w:r>
    </w:p>
    <w:p w14:paraId="1BCA8D8C" w14:textId="1AFD0B69" w:rsidR="004E18BF" w:rsidRPr="00A84876" w:rsidRDefault="00A84876" w:rsidP="0002149B">
      <w:pPr>
        <w:pStyle w:val="ListParagraph"/>
        <w:numPr>
          <w:ilvl w:val="0"/>
          <w:numId w:val="44"/>
        </w:numPr>
        <w:rPr>
          <w:rFonts w:cs="Arial"/>
          <w:szCs w:val="24"/>
        </w:rPr>
      </w:pPr>
      <w:r>
        <w:rPr>
          <w:rFonts w:cs="Arial"/>
          <w:szCs w:val="24"/>
        </w:rPr>
        <w:t>C</w:t>
      </w:r>
      <w:r w:rsidRPr="00A84876">
        <w:rPr>
          <w:rFonts w:cs="Arial"/>
          <w:szCs w:val="24"/>
        </w:rPr>
        <w:t xml:space="preserve">ontrol </w:t>
      </w:r>
      <w:r w:rsidR="004E18BF" w:rsidRPr="00A84876">
        <w:rPr>
          <w:rFonts w:cs="Arial"/>
          <w:szCs w:val="24"/>
        </w:rPr>
        <w:t>their own money</w:t>
      </w:r>
    </w:p>
    <w:p w14:paraId="44A4E550" w14:textId="40321D2A" w:rsidR="004E18BF" w:rsidRPr="00A84876" w:rsidRDefault="00A84876" w:rsidP="0002149B">
      <w:pPr>
        <w:pStyle w:val="ListParagraph"/>
        <w:numPr>
          <w:ilvl w:val="0"/>
          <w:numId w:val="44"/>
        </w:numPr>
        <w:rPr>
          <w:rFonts w:cs="Arial"/>
          <w:szCs w:val="24"/>
        </w:rPr>
      </w:pPr>
      <w:r>
        <w:rPr>
          <w:rFonts w:cs="Arial"/>
          <w:szCs w:val="24"/>
        </w:rPr>
        <w:t>B</w:t>
      </w:r>
      <w:r w:rsidR="004E18BF" w:rsidRPr="00A84876">
        <w:rPr>
          <w:rFonts w:cs="Arial"/>
          <w:szCs w:val="24"/>
        </w:rPr>
        <w:t xml:space="preserve">orrow money </w:t>
      </w:r>
      <w:r w:rsidR="00EA3455">
        <w:rPr>
          <w:rFonts w:cs="Arial"/>
          <w:szCs w:val="24"/>
        </w:rPr>
        <w:t>in the same way as other people</w:t>
      </w:r>
    </w:p>
    <w:p w14:paraId="04FE0369" w14:textId="42400C86" w:rsidR="004E18BF" w:rsidRPr="00A84876" w:rsidRDefault="00A84876" w:rsidP="0002149B">
      <w:pPr>
        <w:pStyle w:val="ListParagraph"/>
        <w:numPr>
          <w:ilvl w:val="0"/>
          <w:numId w:val="44"/>
        </w:numPr>
        <w:rPr>
          <w:rFonts w:cs="Arial"/>
          <w:szCs w:val="24"/>
        </w:rPr>
      </w:pPr>
      <w:r>
        <w:rPr>
          <w:rFonts w:cs="Arial"/>
          <w:szCs w:val="24"/>
        </w:rPr>
        <w:t>N</w:t>
      </w:r>
      <w:r w:rsidRPr="00A84876">
        <w:rPr>
          <w:rFonts w:cs="Arial"/>
          <w:szCs w:val="24"/>
        </w:rPr>
        <w:t xml:space="preserve">ot </w:t>
      </w:r>
      <w:r w:rsidR="004E18BF" w:rsidRPr="00A84876">
        <w:rPr>
          <w:rFonts w:cs="Arial"/>
          <w:szCs w:val="24"/>
        </w:rPr>
        <w:t>have their homes or money taken away from the</w:t>
      </w:r>
      <w:r w:rsidRPr="00A84876">
        <w:rPr>
          <w:rFonts w:cs="Arial"/>
          <w:szCs w:val="24"/>
        </w:rPr>
        <w:t>m</w:t>
      </w:r>
    </w:p>
    <w:p w14:paraId="7D8E7C81" w14:textId="1194683C" w:rsidR="00320BD6" w:rsidRDefault="00A84876" w:rsidP="00700D39">
      <w:r>
        <w:rPr>
          <w:rFonts w:cs="Arial"/>
          <w:szCs w:val="24"/>
        </w:rPr>
        <w:t>People with disabilities</w:t>
      </w:r>
      <w:r w:rsidRPr="00582404" w:rsidDel="00A84876">
        <w:rPr>
          <w:rFonts w:cs="Arial"/>
          <w:szCs w:val="24"/>
        </w:rPr>
        <w:t xml:space="preserve"> </w:t>
      </w:r>
      <w:r w:rsidR="004E18BF" w:rsidRPr="00582404">
        <w:rPr>
          <w:rFonts w:cs="Arial"/>
          <w:szCs w:val="24"/>
        </w:rPr>
        <w:t xml:space="preserve">must </w:t>
      </w:r>
      <w:r>
        <w:rPr>
          <w:rFonts w:cs="Arial"/>
          <w:szCs w:val="24"/>
        </w:rPr>
        <w:t xml:space="preserve">also </w:t>
      </w:r>
      <w:r w:rsidR="004E18BF" w:rsidRPr="00582404">
        <w:rPr>
          <w:rFonts w:cs="Arial"/>
          <w:szCs w:val="24"/>
        </w:rPr>
        <w:t xml:space="preserve">have the same rights </w:t>
      </w:r>
      <w:r w:rsidR="00BC5E1D" w:rsidRPr="00582404">
        <w:rPr>
          <w:rFonts w:cs="Arial"/>
          <w:szCs w:val="24"/>
        </w:rPr>
        <w:t xml:space="preserve">as anyone else </w:t>
      </w:r>
      <w:r w:rsidR="004E18BF" w:rsidRPr="00582404">
        <w:rPr>
          <w:rFonts w:cs="Arial"/>
          <w:szCs w:val="24"/>
        </w:rPr>
        <w:t>to go to court, take other people to court or take part in court</w:t>
      </w:r>
      <w:r w:rsidR="00320BD6">
        <w:rPr>
          <w:rFonts w:cs="Arial"/>
          <w:szCs w:val="24"/>
        </w:rPr>
        <w:t xml:space="preserve"> activity</w:t>
      </w:r>
      <w:r w:rsidR="00270720">
        <w:rPr>
          <w:rFonts w:cs="Arial"/>
          <w:szCs w:val="24"/>
        </w:rPr>
        <w:t>, including through the provision of procedural and age-appropriate accommodations</w:t>
      </w:r>
      <w:r w:rsidR="004E18BF" w:rsidRPr="00582404">
        <w:rPr>
          <w:rFonts w:cs="Arial"/>
          <w:szCs w:val="24"/>
        </w:rPr>
        <w:t xml:space="preserve">. Ireland </w:t>
      </w:r>
      <w:r>
        <w:rPr>
          <w:rFonts w:cs="Arial"/>
          <w:szCs w:val="24"/>
        </w:rPr>
        <w:t>must</w:t>
      </w:r>
      <w:r w:rsidRPr="00582404">
        <w:rPr>
          <w:rFonts w:cs="Arial"/>
          <w:szCs w:val="24"/>
        </w:rPr>
        <w:t xml:space="preserve"> </w:t>
      </w:r>
      <w:r w:rsidR="004E18BF" w:rsidRPr="00582404">
        <w:rPr>
          <w:rFonts w:cs="Arial"/>
          <w:szCs w:val="24"/>
        </w:rPr>
        <w:t>promote appropriate training for courts, police and prison staff.</w:t>
      </w:r>
    </w:p>
    <w:p w14:paraId="76D20EF1" w14:textId="690AEDFA" w:rsidR="004E18BF" w:rsidRPr="00582404" w:rsidRDefault="00270720" w:rsidP="0002149B">
      <w:pPr>
        <w:pStyle w:val="Heading4"/>
      </w:pPr>
      <w:r>
        <w:t>Liberty and p</w:t>
      </w:r>
      <w:r w:rsidR="004E18BF" w:rsidRPr="00582404">
        <w:t>ersonal security</w:t>
      </w:r>
    </w:p>
    <w:p w14:paraId="11BD186D" w14:textId="38EEF0D9" w:rsidR="009203FE" w:rsidRDefault="00A84876" w:rsidP="00582404">
      <w:pPr>
        <w:rPr>
          <w:rFonts w:cs="Arial"/>
          <w:szCs w:val="24"/>
        </w:rPr>
      </w:pPr>
      <w:r>
        <w:rPr>
          <w:rFonts w:cs="Arial"/>
          <w:szCs w:val="24"/>
        </w:rPr>
        <w:t>People with disabilities</w:t>
      </w:r>
      <w:r w:rsidRPr="00582404" w:rsidDel="00A84876">
        <w:rPr>
          <w:rFonts w:cs="Arial"/>
          <w:szCs w:val="24"/>
        </w:rPr>
        <w:t xml:space="preserve"> </w:t>
      </w:r>
      <w:r w:rsidR="004E18BF" w:rsidRPr="00582404">
        <w:rPr>
          <w:rFonts w:cs="Arial"/>
          <w:szCs w:val="24"/>
        </w:rPr>
        <w:t xml:space="preserve">should enjoy </w:t>
      </w:r>
      <w:r w:rsidR="00BC5E1D">
        <w:rPr>
          <w:rFonts w:cs="Arial"/>
          <w:szCs w:val="24"/>
        </w:rPr>
        <w:t xml:space="preserve">the same level of </w:t>
      </w:r>
      <w:r w:rsidR="004E18BF" w:rsidRPr="00582404">
        <w:rPr>
          <w:rFonts w:cs="Arial"/>
          <w:szCs w:val="24"/>
        </w:rPr>
        <w:t xml:space="preserve">freedom and safety as everyone else. </w:t>
      </w:r>
      <w:r>
        <w:rPr>
          <w:rFonts w:cs="Arial"/>
          <w:szCs w:val="24"/>
        </w:rPr>
        <w:t>They</w:t>
      </w:r>
      <w:r w:rsidR="004E18BF" w:rsidRPr="00582404">
        <w:rPr>
          <w:rFonts w:cs="Arial"/>
          <w:szCs w:val="24"/>
        </w:rPr>
        <w:t xml:space="preserve"> should not be detained unlawfully or arbitrarily </w:t>
      </w:r>
      <w:r w:rsidR="00270720">
        <w:rPr>
          <w:rFonts w:cs="Arial"/>
          <w:szCs w:val="24"/>
        </w:rPr>
        <w:t xml:space="preserve">and the existence of a </w:t>
      </w:r>
      <w:r w:rsidR="00270720">
        <w:rPr>
          <w:rFonts w:cs="Arial"/>
          <w:szCs w:val="24"/>
        </w:rPr>
        <w:lastRenderedPageBreak/>
        <w:t>disability shall not justify a deprivation of liberty</w:t>
      </w:r>
      <w:r w:rsidR="004E18BF" w:rsidRPr="00582404">
        <w:rPr>
          <w:rFonts w:cs="Arial"/>
          <w:szCs w:val="24"/>
        </w:rPr>
        <w:t xml:space="preserve">. If </w:t>
      </w:r>
      <w:r>
        <w:rPr>
          <w:rFonts w:cs="Arial"/>
          <w:szCs w:val="24"/>
        </w:rPr>
        <w:t>people with disabilities</w:t>
      </w:r>
      <w:r w:rsidRPr="00582404" w:rsidDel="00A84876">
        <w:rPr>
          <w:rFonts w:cs="Arial"/>
          <w:szCs w:val="24"/>
        </w:rPr>
        <w:t xml:space="preserve"> </w:t>
      </w:r>
      <w:r w:rsidR="004E18BF" w:rsidRPr="00582404">
        <w:rPr>
          <w:rFonts w:cs="Arial"/>
          <w:szCs w:val="24"/>
        </w:rPr>
        <w:t>are detained</w:t>
      </w:r>
      <w:r>
        <w:rPr>
          <w:rFonts w:cs="Arial"/>
          <w:szCs w:val="24"/>
        </w:rPr>
        <w:t>,</w:t>
      </w:r>
      <w:r w:rsidR="004E18BF" w:rsidRPr="00582404">
        <w:rPr>
          <w:rFonts w:cs="Arial"/>
          <w:szCs w:val="24"/>
        </w:rPr>
        <w:t xml:space="preserve"> they should be treated </w:t>
      </w:r>
      <w:r w:rsidR="00270720">
        <w:rPr>
          <w:rFonts w:cs="Arial"/>
          <w:szCs w:val="24"/>
        </w:rPr>
        <w:t>as any</w:t>
      </w:r>
      <w:r w:rsidR="00D505E7">
        <w:rPr>
          <w:rFonts w:cs="Arial"/>
          <w:szCs w:val="24"/>
        </w:rPr>
        <w:t xml:space="preserve"> other</w:t>
      </w:r>
      <w:r w:rsidR="00270720">
        <w:rPr>
          <w:rFonts w:cs="Arial"/>
          <w:szCs w:val="24"/>
        </w:rPr>
        <w:t xml:space="preserve"> person under the law and </w:t>
      </w:r>
      <w:r w:rsidR="004E18BF" w:rsidRPr="00582404">
        <w:rPr>
          <w:rFonts w:cs="Arial"/>
          <w:szCs w:val="24"/>
        </w:rPr>
        <w:t xml:space="preserve">in accordance with </w:t>
      </w:r>
      <w:r>
        <w:rPr>
          <w:rFonts w:cs="Arial"/>
          <w:szCs w:val="24"/>
        </w:rPr>
        <w:t xml:space="preserve">guidelines under the </w:t>
      </w:r>
      <w:r w:rsidR="004E18BF" w:rsidRPr="00582404">
        <w:rPr>
          <w:rFonts w:cs="Arial"/>
          <w:szCs w:val="24"/>
        </w:rPr>
        <w:t>UNCRPD</w:t>
      </w:r>
      <w:r>
        <w:rPr>
          <w:rFonts w:cs="Arial"/>
          <w:szCs w:val="24"/>
        </w:rPr>
        <w:t>,</w:t>
      </w:r>
      <w:r w:rsidR="004E18BF" w:rsidRPr="00582404">
        <w:rPr>
          <w:rFonts w:cs="Arial"/>
          <w:szCs w:val="24"/>
        </w:rPr>
        <w:t xml:space="preserve"> such as</w:t>
      </w:r>
      <w:r w:rsidR="00270720">
        <w:rPr>
          <w:rFonts w:cs="Arial"/>
          <w:szCs w:val="24"/>
        </w:rPr>
        <w:t xml:space="preserve"> g</w:t>
      </w:r>
      <w:r w:rsidR="009203FE" w:rsidRPr="00270720">
        <w:rPr>
          <w:rFonts w:cs="Arial"/>
          <w:szCs w:val="24"/>
        </w:rPr>
        <w:t>iven</w:t>
      </w:r>
      <w:r w:rsidR="004E18BF" w:rsidRPr="00270720">
        <w:rPr>
          <w:rFonts w:cs="Arial"/>
          <w:szCs w:val="24"/>
        </w:rPr>
        <w:t xml:space="preserve"> reasonable accommodation</w:t>
      </w:r>
      <w:r w:rsidR="00270720">
        <w:rPr>
          <w:rFonts w:cs="Arial"/>
          <w:szCs w:val="24"/>
        </w:rPr>
        <w:t>.</w:t>
      </w:r>
    </w:p>
    <w:p w14:paraId="6536547B" w14:textId="77777777" w:rsidR="004E18BF" w:rsidRPr="00582404" w:rsidRDefault="004E18BF" w:rsidP="0002149B">
      <w:pPr>
        <w:pStyle w:val="Heading4"/>
      </w:pPr>
      <w:r w:rsidRPr="00582404">
        <w:t>Independent living</w:t>
      </w:r>
    </w:p>
    <w:p w14:paraId="7053DEBA" w14:textId="126D23A9" w:rsidR="004E18BF" w:rsidRPr="00582404" w:rsidRDefault="004E18BF" w:rsidP="00582404">
      <w:pPr>
        <w:rPr>
          <w:rFonts w:cs="Arial"/>
          <w:szCs w:val="24"/>
        </w:rPr>
      </w:pPr>
      <w:r w:rsidRPr="00582404">
        <w:rPr>
          <w:rFonts w:cs="Arial"/>
          <w:szCs w:val="24"/>
        </w:rPr>
        <w:t xml:space="preserve">Under the UNCRPD, Ireland must ensure </w:t>
      </w:r>
      <w:r w:rsidR="009203FE">
        <w:rPr>
          <w:rFonts w:cs="Arial"/>
          <w:szCs w:val="24"/>
        </w:rPr>
        <w:t>that people with disabilities</w:t>
      </w:r>
      <w:r w:rsidR="009203FE" w:rsidRPr="00582404" w:rsidDel="00A84876">
        <w:rPr>
          <w:rFonts w:cs="Arial"/>
          <w:szCs w:val="24"/>
        </w:rPr>
        <w:t xml:space="preserve"> </w:t>
      </w:r>
      <w:r w:rsidRPr="00582404">
        <w:rPr>
          <w:rFonts w:cs="Arial"/>
          <w:szCs w:val="24"/>
        </w:rPr>
        <w:t xml:space="preserve">have the same choices as everyone else about how they live and </w:t>
      </w:r>
      <w:r w:rsidR="00EA3455">
        <w:rPr>
          <w:rFonts w:cs="Arial"/>
          <w:szCs w:val="24"/>
        </w:rPr>
        <w:t>how they interact</w:t>
      </w:r>
      <w:r w:rsidRPr="00582404">
        <w:rPr>
          <w:rFonts w:cs="Arial"/>
          <w:szCs w:val="24"/>
        </w:rPr>
        <w:t xml:space="preserve"> with their communities. Ireland must take effective and appropriate measures to </w:t>
      </w:r>
      <w:r w:rsidR="009203FE">
        <w:rPr>
          <w:rFonts w:cs="Arial"/>
          <w:szCs w:val="24"/>
        </w:rPr>
        <w:t>ensure that people with disabilities enjoy th</w:t>
      </w:r>
      <w:r w:rsidR="00EA3455">
        <w:rPr>
          <w:rFonts w:cs="Arial"/>
          <w:szCs w:val="24"/>
        </w:rPr>
        <w:t>ese</w:t>
      </w:r>
      <w:r w:rsidR="009203FE">
        <w:rPr>
          <w:rFonts w:cs="Arial"/>
          <w:szCs w:val="24"/>
        </w:rPr>
        <w:t xml:space="preserve"> right</w:t>
      </w:r>
      <w:r w:rsidR="00EA3455">
        <w:rPr>
          <w:rFonts w:cs="Arial"/>
          <w:szCs w:val="24"/>
        </w:rPr>
        <w:t>s</w:t>
      </w:r>
      <w:r w:rsidR="00BC5E1D">
        <w:rPr>
          <w:rFonts w:cs="Arial"/>
          <w:szCs w:val="24"/>
        </w:rPr>
        <w:t xml:space="preserve">, along with </w:t>
      </w:r>
      <w:r w:rsidRPr="00582404">
        <w:rPr>
          <w:rFonts w:cs="Arial"/>
          <w:szCs w:val="24"/>
        </w:rPr>
        <w:t>full inclusion and participation in the community.</w:t>
      </w:r>
    </w:p>
    <w:p w14:paraId="5C9482ED" w14:textId="6803DCB9" w:rsidR="004E18BF" w:rsidRPr="00582404" w:rsidRDefault="009203FE" w:rsidP="00582404">
      <w:pPr>
        <w:rPr>
          <w:rFonts w:cs="Arial"/>
          <w:szCs w:val="24"/>
        </w:rPr>
      </w:pPr>
      <w:r>
        <w:rPr>
          <w:rFonts w:cs="Arial"/>
          <w:szCs w:val="24"/>
        </w:rPr>
        <w:t>Under the UNCRPD, people with disabilities</w:t>
      </w:r>
      <w:r w:rsidR="004E18BF" w:rsidRPr="00582404">
        <w:rPr>
          <w:rFonts w:cs="Arial"/>
          <w:szCs w:val="24"/>
        </w:rPr>
        <w:t xml:space="preserve"> can choose: </w:t>
      </w:r>
    </w:p>
    <w:p w14:paraId="486F9397" w14:textId="31E56685" w:rsidR="004E18BF" w:rsidRPr="001A4BD3" w:rsidRDefault="009203FE" w:rsidP="00F67357">
      <w:pPr>
        <w:pStyle w:val="ListParagraph"/>
        <w:numPr>
          <w:ilvl w:val="0"/>
          <w:numId w:val="57"/>
        </w:numPr>
        <w:rPr>
          <w:rFonts w:cs="Arial"/>
          <w:szCs w:val="24"/>
        </w:rPr>
      </w:pPr>
      <w:r w:rsidRPr="00270720">
        <w:rPr>
          <w:rFonts w:cs="Arial"/>
          <w:szCs w:val="24"/>
        </w:rPr>
        <w:t xml:space="preserve">Where </w:t>
      </w:r>
      <w:r w:rsidR="004E18BF" w:rsidRPr="00270720">
        <w:rPr>
          <w:rFonts w:cs="Arial"/>
          <w:szCs w:val="24"/>
        </w:rPr>
        <w:t>and with who</w:t>
      </w:r>
      <w:r w:rsidRPr="00270720">
        <w:rPr>
          <w:rFonts w:cs="Arial"/>
          <w:szCs w:val="24"/>
        </w:rPr>
        <w:t>m</w:t>
      </w:r>
      <w:r w:rsidR="004E18BF" w:rsidRPr="00270720">
        <w:rPr>
          <w:rFonts w:cs="Arial"/>
          <w:szCs w:val="24"/>
        </w:rPr>
        <w:t xml:space="preserve"> they live</w:t>
      </w:r>
      <w:r w:rsidR="00270720" w:rsidRPr="00270720">
        <w:rPr>
          <w:rFonts w:cs="Arial"/>
          <w:szCs w:val="24"/>
        </w:rPr>
        <w:t xml:space="preserve"> and are not obliged to live in a particular living arrang</w:t>
      </w:r>
      <w:r w:rsidR="00F67357">
        <w:rPr>
          <w:rFonts w:cs="Arial"/>
          <w:szCs w:val="24"/>
        </w:rPr>
        <w:t>e</w:t>
      </w:r>
      <w:r w:rsidR="00270720" w:rsidRPr="00270720">
        <w:rPr>
          <w:rFonts w:cs="Arial"/>
          <w:szCs w:val="24"/>
        </w:rPr>
        <w:t>ment</w:t>
      </w:r>
    </w:p>
    <w:p w14:paraId="28BB0AA8" w14:textId="5664FCCF" w:rsidR="004E18BF" w:rsidRPr="00FB1C4E" w:rsidRDefault="009203FE" w:rsidP="00FB1C4E">
      <w:pPr>
        <w:pStyle w:val="ListParagraph"/>
        <w:numPr>
          <w:ilvl w:val="0"/>
          <w:numId w:val="54"/>
        </w:numPr>
        <w:rPr>
          <w:rFonts w:cs="Arial"/>
          <w:szCs w:val="24"/>
        </w:rPr>
      </w:pPr>
      <w:r w:rsidRPr="00CB2E29">
        <w:rPr>
          <w:rFonts w:cs="Arial"/>
          <w:szCs w:val="24"/>
        </w:rPr>
        <w:t xml:space="preserve">From </w:t>
      </w:r>
      <w:r w:rsidR="004E18BF" w:rsidRPr="00FB1C4E">
        <w:rPr>
          <w:rFonts w:cs="Arial"/>
          <w:szCs w:val="24"/>
        </w:rPr>
        <w:t>a range of different in-home, residential and community support services including personal assistance</w:t>
      </w:r>
    </w:p>
    <w:p w14:paraId="2A94879B" w14:textId="665A2D10" w:rsidR="004E18BF" w:rsidRPr="00FB1C4E" w:rsidRDefault="009203FE" w:rsidP="00FB1C4E">
      <w:pPr>
        <w:pStyle w:val="ListParagraph"/>
        <w:numPr>
          <w:ilvl w:val="0"/>
          <w:numId w:val="54"/>
        </w:numPr>
        <w:rPr>
          <w:rFonts w:cs="Arial"/>
          <w:szCs w:val="24"/>
        </w:rPr>
      </w:pPr>
      <w:r w:rsidRPr="00FB1C4E">
        <w:rPr>
          <w:rFonts w:cs="Arial"/>
          <w:szCs w:val="24"/>
        </w:rPr>
        <w:t xml:space="preserve">From </w:t>
      </w:r>
      <w:r w:rsidR="004E18BF" w:rsidRPr="00FB1C4E">
        <w:rPr>
          <w:rFonts w:cs="Arial"/>
          <w:szCs w:val="24"/>
        </w:rPr>
        <w:t xml:space="preserve">the same range of services </w:t>
      </w:r>
      <w:r w:rsidRPr="00FB1C4E">
        <w:rPr>
          <w:rFonts w:cs="Arial"/>
          <w:szCs w:val="24"/>
        </w:rPr>
        <w:t>as other people,</w:t>
      </w:r>
      <w:r w:rsidR="004E18BF" w:rsidRPr="00FB1C4E">
        <w:rPr>
          <w:rFonts w:cs="Arial"/>
          <w:szCs w:val="24"/>
        </w:rPr>
        <w:t xml:space="preserve"> and can expect those services to be responsive to their needs</w:t>
      </w:r>
    </w:p>
    <w:p w14:paraId="1F22FE1B" w14:textId="62EC75A3" w:rsidR="004E18BF" w:rsidRPr="00582404" w:rsidRDefault="004E18BF" w:rsidP="00582404">
      <w:pPr>
        <w:rPr>
          <w:rFonts w:cs="Arial"/>
          <w:szCs w:val="24"/>
        </w:rPr>
      </w:pPr>
      <w:r w:rsidRPr="00582404">
        <w:rPr>
          <w:rFonts w:cs="Arial"/>
          <w:szCs w:val="24"/>
        </w:rPr>
        <w:t xml:space="preserve">Ireland must also take steps to make sure people </w:t>
      </w:r>
      <w:r w:rsidR="009203FE">
        <w:rPr>
          <w:rFonts w:cs="Arial"/>
          <w:szCs w:val="24"/>
        </w:rPr>
        <w:t xml:space="preserve">with disabilities </w:t>
      </w:r>
      <w:r w:rsidRPr="00582404">
        <w:rPr>
          <w:rFonts w:cs="Arial"/>
          <w:szCs w:val="24"/>
        </w:rPr>
        <w:t xml:space="preserve">can get around </w:t>
      </w:r>
      <w:r w:rsidR="00C447F7">
        <w:rPr>
          <w:rFonts w:cs="Arial"/>
          <w:szCs w:val="24"/>
        </w:rPr>
        <w:t xml:space="preserve">as </w:t>
      </w:r>
      <w:r w:rsidRPr="00582404">
        <w:rPr>
          <w:rFonts w:cs="Arial"/>
          <w:szCs w:val="24"/>
        </w:rPr>
        <w:t xml:space="preserve">independently as possible. These steps may include facilitating the personal mobility of </w:t>
      </w:r>
      <w:r w:rsidR="009203FE" w:rsidRPr="00582404">
        <w:rPr>
          <w:rFonts w:cs="Arial"/>
          <w:szCs w:val="24"/>
        </w:rPr>
        <w:t>p</w:t>
      </w:r>
      <w:r w:rsidR="009203FE">
        <w:rPr>
          <w:rFonts w:cs="Arial"/>
          <w:szCs w:val="24"/>
        </w:rPr>
        <w:t>eople</w:t>
      </w:r>
      <w:r w:rsidR="009203FE" w:rsidRPr="00582404">
        <w:rPr>
          <w:rFonts w:cs="Arial"/>
          <w:szCs w:val="24"/>
        </w:rPr>
        <w:t xml:space="preserve"> </w:t>
      </w:r>
      <w:r w:rsidRPr="00582404">
        <w:rPr>
          <w:rFonts w:cs="Arial"/>
          <w:szCs w:val="24"/>
        </w:rPr>
        <w:t xml:space="preserve">with disabilities </w:t>
      </w:r>
      <w:r w:rsidR="00EA3455">
        <w:rPr>
          <w:rFonts w:cs="Arial"/>
          <w:szCs w:val="24"/>
        </w:rPr>
        <w:t>through</w:t>
      </w:r>
      <w:r w:rsidRPr="00582404">
        <w:rPr>
          <w:rFonts w:cs="Arial"/>
          <w:szCs w:val="24"/>
        </w:rPr>
        <w:t xml:space="preserve"> quality mobility aids and affordable assistance. </w:t>
      </w:r>
    </w:p>
    <w:p w14:paraId="1C7B1F83" w14:textId="7CCEC0B2" w:rsidR="004E18BF" w:rsidRPr="00582404" w:rsidRDefault="004E18BF" w:rsidP="00582404">
      <w:pPr>
        <w:rPr>
          <w:rFonts w:cs="Arial"/>
          <w:szCs w:val="24"/>
        </w:rPr>
      </w:pPr>
      <w:r w:rsidRPr="00582404">
        <w:rPr>
          <w:rFonts w:cs="Arial"/>
          <w:szCs w:val="24"/>
        </w:rPr>
        <w:t xml:space="preserve">Ireland should make sure </w:t>
      </w:r>
      <w:r w:rsidR="009203FE">
        <w:rPr>
          <w:rFonts w:cs="Arial"/>
          <w:szCs w:val="24"/>
        </w:rPr>
        <w:t>people with disabilities</w:t>
      </w:r>
      <w:r w:rsidR="009203FE" w:rsidRPr="00582404" w:rsidDel="00A84876">
        <w:rPr>
          <w:rFonts w:cs="Arial"/>
          <w:szCs w:val="24"/>
        </w:rPr>
        <w:t xml:space="preserve"> </w:t>
      </w:r>
      <w:r w:rsidRPr="00582404">
        <w:rPr>
          <w:rFonts w:cs="Arial"/>
          <w:szCs w:val="24"/>
        </w:rPr>
        <w:t xml:space="preserve">have better access to the physical environment, transportation, information and communications in urban and in rural areas. Signs should be in </w:t>
      </w:r>
      <w:r w:rsidR="009203FE" w:rsidRPr="00582404">
        <w:rPr>
          <w:rFonts w:cs="Arial"/>
          <w:szCs w:val="24"/>
        </w:rPr>
        <w:t>easy</w:t>
      </w:r>
      <w:r w:rsidR="009203FE">
        <w:rPr>
          <w:rFonts w:cs="Arial"/>
          <w:szCs w:val="24"/>
        </w:rPr>
        <w:t>-</w:t>
      </w:r>
      <w:r w:rsidRPr="00582404">
        <w:rPr>
          <w:rFonts w:cs="Arial"/>
          <w:szCs w:val="24"/>
        </w:rPr>
        <w:t xml:space="preserve">read </w:t>
      </w:r>
      <w:r w:rsidR="00EA3455">
        <w:rPr>
          <w:rFonts w:cs="Arial"/>
          <w:szCs w:val="24"/>
        </w:rPr>
        <w:t xml:space="preserve">format </w:t>
      </w:r>
      <w:r w:rsidRPr="00582404">
        <w:rPr>
          <w:rFonts w:cs="Arial"/>
          <w:szCs w:val="24"/>
        </w:rPr>
        <w:t xml:space="preserve">and </w:t>
      </w:r>
      <w:r w:rsidR="009203FE">
        <w:rPr>
          <w:rFonts w:cs="Arial"/>
          <w:szCs w:val="24"/>
        </w:rPr>
        <w:t xml:space="preserve">in </w:t>
      </w:r>
      <w:r w:rsidRPr="00582404">
        <w:rPr>
          <w:rFonts w:cs="Arial"/>
          <w:szCs w:val="24"/>
        </w:rPr>
        <w:t>Braille</w:t>
      </w:r>
      <w:r w:rsidR="009203FE">
        <w:rPr>
          <w:rFonts w:cs="Arial"/>
          <w:szCs w:val="24"/>
        </w:rPr>
        <w:t>,</w:t>
      </w:r>
      <w:r w:rsidRPr="00582404">
        <w:rPr>
          <w:rFonts w:cs="Arial"/>
          <w:szCs w:val="24"/>
        </w:rPr>
        <w:t xml:space="preserve"> and more guides and sign language interpreters </w:t>
      </w:r>
      <w:r w:rsidR="009203FE">
        <w:rPr>
          <w:rFonts w:cs="Arial"/>
          <w:szCs w:val="24"/>
        </w:rPr>
        <w:t xml:space="preserve">should be made </w:t>
      </w:r>
      <w:r w:rsidRPr="00582404">
        <w:rPr>
          <w:rFonts w:cs="Arial"/>
          <w:szCs w:val="24"/>
        </w:rPr>
        <w:t xml:space="preserve">available in public buildings and facilities.  </w:t>
      </w:r>
    </w:p>
    <w:p w14:paraId="3A74A5EE" w14:textId="5D95A5A1" w:rsidR="004E18BF" w:rsidRPr="00582404" w:rsidRDefault="004E18BF" w:rsidP="00582404">
      <w:pPr>
        <w:rPr>
          <w:rFonts w:cs="Arial"/>
          <w:szCs w:val="24"/>
        </w:rPr>
      </w:pPr>
      <w:r w:rsidRPr="00582404">
        <w:rPr>
          <w:rFonts w:cs="Arial"/>
          <w:szCs w:val="24"/>
        </w:rPr>
        <w:t xml:space="preserve">Ireland must publish and monitor the implementation of minimum standards and guidelines for the accessibility of facilities and services open or provided to the public. </w:t>
      </w:r>
    </w:p>
    <w:p w14:paraId="280E5DED" w14:textId="77777777" w:rsidR="004E18BF" w:rsidRPr="00582404" w:rsidRDefault="004E18BF" w:rsidP="0002149B">
      <w:pPr>
        <w:pStyle w:val="Heading4"/>
      </w:pPr>
      <w:r w:rsidRPr="00582404">
        <w:t>Access to information</w:t>
      </w:r>
    </w:p>
    <w:p w14:paraId="4A3604FE" w14:textId="26AD572B" w:rsidR="004E18BF" w:rsidRPr="00582404" w:rsidRDefault="004E18BF" w:rsidP="00582404">
      <w:pPr>
        <w:rPr>
          <w:rFonts w:cs="Arial"/>
          <w:szCs w:val="24"/>
        </w:rPr>
      </w:pPr>
      <w:r w:rsidRPr="00582404">
        <w:rPr>
          <w:rFonts w:cs="Arial"/>
          <w:szCs w:val="24"/>
        </w:rPr>
        <w:t xml:space="preserve">Ireland must ensure that people </w:t>
      </w:r>
      <w:r w:rsidR="004618DD">
        <w:rPr>
          <w:rFonts w:cs="Arial"/>
          <w:szCs w:val="24"/>
        </w:rPr>
        <w:t xml:space="preserve">with disabilities </w:t>
      </w:r>
      <w:r w:rsidRPr="00582404">
        <w:rPr>
          <w:rFonts w:cs="Arial"/>
          <w:szCs w:val="24"/>
        </w:rPr>
        <w:t>can exercise their right to freedom of expression and opinion, including the freedom to seek, receive and impart information and ideas</w:t>
      </w:r>
      <w:r w:rsidR="009203FE">
        <w:rPr>
          <w:rFonts w:cs="Arial"/>
          <w:szCs w:val="24"/>
        </w:rPr>
        <w:t xml:space="preserve">, in the </w:t>
      </w:r>
      <w:r w:rsidRPr="00582404">
        <w:rPr>
          <w:rFonts w:cs="Arial"/>
          <w:szCs w:val="24"/>
        </w:rPr>
        <w:t xml:space="preserve">same </w:t>
      </w:r>
      <w:r w:rsidR="009203FE">
        <w:rPr>
          <w:rFonts w:cs="Arial"/>
          <w:szCs w:val="24"/>
        </w:rPr>
        <w:t xml:space="preserve">way </w:t>
      </w:r>
      <w:r w:rsidRPr="00582404">
        <w:rPr>
          <w:rFonts w:cs="Arial"/>
          <w:szCs w:val="24"/>
        </w:rPr>
        <w:t xml:space="preserve">as everyone else. This includes providing information in accessible formats and technologies appropriate to different kinds of disabilities in a timely manner and without additional cost, such as Braille or </w:t>
      </w:r>
      <w:r w:rsidR="00270720">
        <w:rPr>
          <w:rFonts w:cs="Arial"/>
          <w:szCs w:val="24"/>
        </w:rPr>
        <w:t xml:space="preserve">Irish </w:t>
      </w:r>
      <w:r w:rsidRPr="00582404">
        <w:rPr>
          <w:rFonts w:cs="Arial"/>
          <w:szCs w:val="24"/>
        </w:rPr>
        <w:t>Sign Language.</w:t>
      </w:r>
    </w:p>
    <w:p w14:paraId="156A7172" w14:textId="5352E1B3" w:rsidR="004E18BF" w:rsidRDefault="004E18BF" w:rsidP="00582404">
      <w:pPr>
        <w:rPr>
          <w:rFonts w:cs="Arial"/>
          <w:szCs w:val="24"/>
        </w:rPr>
      </w:pPr>
      <w:r w:rsidRPr="00582404">
        <w:rPr>
          <w:rFonts w:cs="Arial"/>
          <w:szCs w:val="24"/>
        </w:rPr>
        <w:t xml:space="preserve">All countries </w:t>
      </w:r>
      <w:r w:rsidR="009203FE">
        <w:rPr>
          <w:rFonts w:cs="Arial"/>
          <w:szCs w:val="24"/>
        </w:rPr>
        <w:t>that</w:t>
      </w:r>
      <w:r w:rsidR="009203FE" w:rsidRPr="00582404">
        <w:rPr>
          <w:rFonts w:cs="Arial"/>
          <w:szCs w:val="24"/>
        </w:rPr>
        <w:t xml:space="preserve"> </w:t>
      </w:r>
      <w:r w:rsidRPr="00582404">
        <w:rPr>
          <w:rFonts w:cs="Arial"/>
          <w:szCs w:val="24"/>
        </w:rPr>
        <w:t xml:space="preserve">have ratified the UNCRPD should encourage private businesses that provide services to the public, including through the </w:t>
      </w:r>
      <w:r w:rsidR="00270720">
        <w:rPr>
          <w:rFonts w:cs="Arial"/>
          <w:szCs w:val="24"/>
        </w:rPr>
        <w:t>i</w:t>
      </w:r>
      <w:r w:rsidRPr="00582404">
        <w:rPr>
          <w:rFonts w:cs="Arial"/>
          <w:szCs w:val="24"/>
        </w:rPr>
        <w:t xml:space="preserve">nternet, to provide information and services in accessible and usable formats for </w:t>
      </w:r>
      <w:r w:rsidR="00270720" w:rsidRPr="00582404">
        <w:rPr>
          <w:rFonts w:cs="Arial"/>
          <w:szCs w:val="24"/>
        </w:rPr>
        <w:t>pe</w:t>
      </w:r>
      <w:r w:rsidR="00270720">
        <w:rPr>
          <w:rFonts w:cs="Arial"/>
          <w:szCs w:val="24"/>
        </w:rPr>
        <w:t>ople</w:t>
      </w:r>
      <w:r w:rsidR="00270720" w:rsidRPr="00582404">
        <w:rPr>
          <w:rFonts w:cs="Arial"/>
          <w:szCs w:val="24"/>
        </w:rPr>
        <w:t xml:space="preserve"> </w:t>
      </w:r>
      <w:r w:rsidRPr="00582404">
        <w:rPr>
          <w:rFonts w:cs="Arial"/>
          <w:szCs w:val="24"/>
        </w:rPr>
        <w:t>with disabilities.</w:t>
      </w:r>
    </w:p>
    <w:p w14:paraId="2FE3483F" w14:textId="77777777" w:rsidR="00C447F7" w:rsidRPr="00582404" w:rsidRDefault="00C447F7" w:rsidP="00582404">
      <w:pPr>
        <w:rPr>
          <w:rFonts w:cs="Arial"/>
          <w:szCs w:val="24"/>
        </w:rPr>
      </w:pPr>
    </w:p>
    <w:p w14:paraId="2F8EEED8" w14:textId="77777777" w:rsidR="004E18BF" w:rsidRPr="00582404" w:rsidRDefault="004E18BF" w:rsidP="0002149B">
      <w:pPr>
        <w:pStyle w:val="Heading3"/>
      </w:pPr>
      <w:r w:rsidRPr="00582404">
        <w:lastRenderedPageBreak/>
        <w:t>Implementation of UNCRPD</w:t>
      </w:r>
    </w:p>
    <w:p w14:paraId="196D9270" w14:textId="0ABB8502" w:rsidR="004E18BF" w:rsidRPr="00582404" w:rsidRDefault="004E18BF" w:rsidP="00582404">
      <w:pPr>
        <w:rPr>
          <w:rFonts w:cs="Arial"/>
          <w:szCs w:val="24"/>
        </w:rPr>
      </w:pPr>
      <w:r w:rsidRPr="00582404">
        <w:rPr>
          <w:rFonts w:cs="Arial"/>
          <w:szCs w:val="24"/>
        </w:rPr>
        <w:t xml:space="preserve">Countries </w:t>
      </w:r>
      <w:r w:rsidR="009203FE">
        <w:rPr>
          <w:rFonts w:cs="Arial"/>
          <w:szCs w:val="24"/>
        </w:rPr>
        <w:t>that</w:t>
      </w:r>
      <w:r w:rsidR="009203FE" w:rsidRPr="00582404">
        <w:rPr>
          <w:rFonts w:cs="Arial"/>
          <w:szCs w:val="24"/>
        </w:rPr>
        <w:t xml:space="preserve"> </w:t>
      </w:r>
      <w:r w:rsidRPr="00582404">
        <w:rPr>
          <w:rFonts w:cs="Arial"/>
          <w:szCs w:val="24"/>
        </w:rPr>
        <w:t xml:space="preserve">have ratified the UNCRPD should have one area of </w:t>
      </w:r>
      <w:r w:rsidR="001E4784">
        <w:rPr>
          <w:rFonts w:cs="Arial"/>
          <w:szCs w:val="24"/>
        </w:rPr>
        <w:t>g</w:t>
      </w:r>
      <w:r w:rsidR="001E4784" w:rsidRPr="00582404">
        <w:rPr>
          <w:rFonts w:cs="Arial"/>
          <w:szCs w:val="24"/>
        </w:rPr>
        <w:t xml:space="preserve">overnment </w:t>
      </w:r>
      <w:r w:rsidRPr="00582404">
        <w:rPr>
          <w:rFonts w:cs="Arial"/>
          <w:szCs w:val="24"/>
        </w:rPr>
        <w:t xml:space="preserve">dealing with matters relating to </w:t>
      </w:r>
      <w:r w:rsidR="001E4784">
        <w:rPr>
          <w:rFonts w:cs="Arial"/>
          <w:szCs w:val="24"/>
        </w:rPr>
        <w:t>its</w:t>
      </w:r>
      <w:r w:rsidR="001E4784" w:rsidRPr="00582404">
        <w:rPr>
          <w:rFonts w:cs="Arial"/>
          <w:szCs w:val="24"/>
        </w:rPr>
        <w:t xml:space="preserve"> </w:t>
      </w:r>
      <w:r w:rsidRPr="00582404">
        <w:rPr>
          <w:rFonts w:cs="Arial"/>
          <w:szCs w:val="24"/>
        </w:rPr>
        <w:t>implementation</w:t>
      </w:r>
      <w:r w:rsidR="001E4784">
        <w:rPr>
          <w:rFonts w:cs="Arial"/>
          <w:szCs w:val="24"/>
        </w:rPr>
        <w:t>,</w:t>
      </w:r>
      <w:r w:rsidRPr="00582404">
        <w:rPr>
          <w:rFonts w:cs="Arial"/>
          <w:szCs w:val="24"/>
        </w:rPr>
        <w:t xml:space="preserve"> and all other areas of government should coordinate with this area</w:t>
      </w:r>
      <w:r w:rsidR="00EA3455">
        <w:rPr>
          <w:rFonts w:cs="Arial"/>
          <w:szCs w:val="24"/>
        </w:rPr>
        <w:t>.</w:t>
      </w:r>
    </w:p>
    <w:p w14:paraId="145FCD83" w14:textId="3A5BCF31" w:rsidR="00A16D21" w:rsidRDefault="004E18BF" w:rsidP="00582404">
      <w:pPr>
        <w:rPr>
          <w:rFonts w:cs="Arial"/>
          <w:szCs w:val="24"/>
        </w:rPr>
      </w:pPr>
      <w:r w:rsidRPr="00582404">
        <w:rPr>
          <w:rFonts w:cs="Arial"/>
          <w:szCs w:val="24"/>
        </w:rPr>
        <w:t>Countries must have a framework, including one or more independent mechanisms</w:t>
      </w:r>
      <w:r w:rsidR="005A44A9">
        <w:rPr>
          <w:rFonts w:cs="Arial"/>
          <w:szCs w:val="24"/>
        </w:rPr>
        <w:t>,</w:t>
      </w:r>
      <w:r w:rsidRPr="00582404">
        <w:rPr>
          <w:rFonts w:cs="Arial"/>
          <w:szCs w:val="24"/>
        </w:rPr>
        <w:t xml:space="preserve"> to promote, protect and monitor the implementation of the Convention. Citizens</w:t>
      </w:r>
      <w:r w:rsidR="005A44A9">
        <w:rPr>
          <w:rFonts w:cs="Arial"/>
          <w:szCs w:val="24"/>
        </w:rPr>
        <w:t>, particularly</w:t>
      </w:r>
      <w:r w:rsidRPr="00582404">
        <w:rPr>
          <w:rFonts w:cs="Arial"/>
          <w:szCs w:val="24"/>
        </w:rPr>
        <w:t xml:space="preserve"> </w:t>
      </w:r>
      <w:r w:rsidR="005A44A9">
        <w:rPr>
          <w:rFonts w:cs="Arial"/>
          <w:szCs w:val="24"/>
        </w:rPr>
        <w:t>people with disabilities</w:t>
      </w:r>
      <w:r w:rsidR="005A44A9" w:rsidRPr="00582404" w:rsidDel="00A84876">
        <w:rPr>
          <w:rFonts w:cs="Arial"/>
          <w:szCs w:val="24"/>
        </w:rPr>
        <w:t xml:space="preserve"> </w:t>
      </w:r>
      <w:r w:rsidRPr="00582404">
        <w:rPr>
          <w:rFonts w:cs="Arial"/>
          <w:szCs w:val="24"/>
        </w:rPr>
        <w:t>and their representative organisations</w:t>
      </w:r>
      <w:r w:rsidR="005A44A9">
        <w:rPr>
          <w:rFonts w:cs="Arial"/>
          <w:szCs w:val="24"/>
        </w:rPr>
        <w:t>,</w:t>
      </w:r>
      <w:r w:rsidRPr="00582404">
        <w:rPr>
          <w:rFonts w:cs="Arial"/>
          <w:szCs w:val="24"/>
        </w:rPr>
        <w:t xml:space="preserve"> </w:t>
      </w:r>
      <w:r w:rsidR="005A44A9">
        <w:rPr>
          <w:rFonts w:cs="Arial"/>
          <w:szCs w:val="24"/>
        </w:rPr>
        <w:t>should be</w:t>
      </w:r>
      <w:r w:rsidRPr="00582404">
        <w:rPr>
          <w:rFonts w:cs="Arial"/>
          <w:szCs w:val="24"/>
        </w:rPr>
        <w:t xml:space="preserve"> involved and </w:t>
      </w:r>
      <w:r w:rsidR="005A44A9">
        <w:rPr>
          <w:rFonts w:cs="Arial"/>
          <w:szCs w:val="24"/>
        </w:rPr>
        <w:t xml:space="preserve">should </w:t>
      </w:r>
      <w:r w:rsidRPr="00582404">
        <w:rPr>
          <w:rFonts w:cs="Arial"/>
          <w:szCs w:val="24"/>
        </w:rPr>
        <w:t>participate fully in this monitoring process.</w:t>
      </w:r>
    </w:p>
    <w:p w14:paraId="0202BA95" w14:textId="259168A8" w:rsidR="00663279" w:rsidRDefault="009078D1" w:rsidP="00582404">
      <w:pPr>
        <w:rPr>
          <w:rFonts w:ascii="Helvetica" w:hAnsi="Helvetica" w:cs="Helvetica"/>
          <w:szCs w:val="24"/>
        </w:rPr>
      </w:pPr>
      <w:r w:rsidRPr="009078D1">
        <w:rPr>
          <w:rStyle w:val="A4"/>
          <w:color w:val="000000"/>
          <w:sz w:val="24"/>
          <w:szCs w:val="24"/>
        </w:rPr>
        <w:t xml:space="preserve">In Ireland, the main policy objective for people with disabilities is that people should be supported to lead full and independent lives, to participate in work and society and to maximise their potential. The Government </w:t>
      </w:r>
      <w:r w:rsidR="00C251F0">
        <w:rPr>
          <w:rStyle w:val="A4"/>
          <w:color w:val="000000"/>
          <w:sz w:val="24"/>
          <w:szCs w:val="24"/>
        </w:rPr>
        <w:t xml:space="preserve">has set out </w:t>
      </w:r>
      <w:r w:rsidRPr="009078D1">
        <w:rPr>
          <w:rStyle w:val="A4"/>
          <w:color w:val="000000"/>
          <w:sz w:val="24"/>
          <w:szCs w:val="24"/>
        </w:rPr>
        <w:t xml:space="preserve">plans to achieve these objectives </w:t>
      </w:r>
      <w:r w:rsidR="00C251F0">
        <w:rPr>
          <w:rStyle w:val="A4"/>
          <w:color w:val="000000"/>
          <w:sz w:val="24"/>
          <w:szCs w:val="24"/>
        </w:rPr>
        <w:t>in</w:t>
      </w:r>
      <w:r w:rsidRPr="009078D1">
        <w:rPr>
          <w:rStyle w:val="A4"/>
          <w:color w:val="000000"/>
          <w:sz w:val="24"/>
          <w:szCs w:val="24"/>
        </w:rPr>
        <w:t xml:space="preserve"> various </w:t>
      </w:r>
      <w:r w:rsidR="00C251F0">
        <w:rPr>
          <w:rStyle w:val="A4"/>
          <w:color w:val="000000"/>
          <w:sz w:val="24"/>
          <w:szCs w:val="24"/>
        </w:rPr>
        <w:t xml:space="preserve">policies and </w:t>
      </w:r>
      <w:r w:rsidRPr="009078D1">
        <w:rPr>
          <w:rStyle w:val="A4"/>
          <w:color w:val="000000"/>
          <w:sz w:val="24"/>
          <w:szCs w:val="24"/>
        </w:rPr>
        <w:t xml:space="preserve">strategies including the </w:t>
      </w:r>
      <w:r w:rsidRPr="004618DD">
        <w:rPr>
          <w:rStyle w:val="A4"/>
          <w:i/>
          <w:color w:val="000000"/>
          <w:sz w:val="24"/>
          <w:szCs w:val="24"/>
        </w:rPr>
        <w:t>National Disability Inclusion Strategy 2017– 2021</w:t>
      </w:r>
      <w:r w:rsidRPr="009078D1">
        <w:rPr>
          <w:rStyle w:val="A4"/>
          <w:color w:val="000000"/>
          <w:sz w:val="24"/>
          <w:szCs w:val="24"/>
        </w:rPr>
        <w:t xml:space="preserve"> and the </w:t>
      </w:r>
      <w:r w:rsidRPr="004618DD">
        <w:rPr>
          <w:rStyle w:val="A4"/>
          <w:i/>
          <w:color w:val="000000"/>
          <w:sz w:val="24"/>
          <w:szCs w:val="24"/>
        </w:rPr>
        <w:t>Comprehensive Employment Strategy for People with Disabilities 2015–2024</w:t>
      </w:r>
      <w:r w:rsidRPr="009078D1">
        <w:rPr>
          <w:rStyle w:val="A4"/>
          <w:color w:val="000000"/>
          <w:sz w:val="24"/>
          <w:szCs w:val="24"/>
        </w:rPr>
        <w:t xml:space="preserve">. </w:t>
      </w:r>
      <w:r w:rsidR="00C251F0">
        <w:rPr>
          <w:rFonts w:ascii="Helvetica" w:hAnsi="Helvetica" w:cs="Helvetica"/>
          <w:szCs w:val="24"/>
        </w:rPr>
        <w:t>These strategies and policies are underpinned by a range of existing legislation – described below. In addition, several pieces of upcoming legislation aim to ensure that Ireland's obligations under the UNCRPD are fully met – also described in more detail below.</w:t>
      </w:r>
    </w:p>
    <w:p w14:paraId="220BA26B" w14:textId="77777777" w:rsidR="004618DD" w:rsidRDefault="004618DD" w:rsidP="00582404">
      <w:pPr>
        <w:rPr>
          <w:rFonts w:cs="Arial"/>
          <w:szCs w:val="24"/>
        </w:rPr>
      </w:pPr>
    </w:p>
    <w:p w14:paraId="3DBCA67E" w14:textId="6666593B" w:rsidR="00663279" w:rsidRPr="00BC5E1D" w:rsidRDefault="00663279" w:rsidP="00700D39">
      <w:pPr>
        <w:pStyle w:val="Heading2"/>
      </w:pPr>
      <w:r w:rsidRPr="00BC5E1D">
        <w:t>Disability Act 2005</w:t>
      </w:r>
    </w:p>
    <w:p w14:paraId="55ECE5A7" w14:textId="77777777" w:rsidR="00551867" w:rsidRPr="00700D39" w:rsidRDefault="00551867">
      <w:pPr>
        <w:rPr>
          <w:szCs w:val="24"/>
        </w:rPr>
      </w:pPr>
      <w:r w:rsidRPr="00700D39">
        <w:rPr>
          <w:szCs w:val="24"/>
        </w:rPr>
        <w:t xml:space="preserve">Part 2 of the Disability Act 2005 provides for a statutory assessment of need process. People who are of the opinion that they might have a disability (or certain others on their behalf) have the right to: </w:t>
      </w:r>
    </w:p>
    <w:p w14:paraId="7C331B9E" w14:textId="77777777" w:rsidR="00551867" w:rsidRPr="00700D39" w:rsidRDefault="00551867" w:rsidP="00700D39">
      <w:pPr>
        <w:pStyle w:val="ListParagraph"/>
        <w:numPr>
          <w:ilvl w:val="0"/>
          <w:numId w:val="61"/>
        </w:numPr>
        <w:rPr>
          <w:szCs w:val="24"/>
        </w:rPr>
      </w:pPr>
      <w:r w:rsidRPr="00700D39">
        <w:rPr>
          <w:szCs w:val="24"/>
        </w:rPr>
        <w:t xml:space="preserve">Apply for an assessment of individual needs, which is carried out without regard to the cost of or the capacity to provide service identified in the assessment </w:t>
      </w:r>
    </w:p>
    <w:p w14:paraId="4FB78870" w14:textId="77777777" w:rsidR="00551867" w:rsidRPr="00700D39" w:rsidRDefault="00551867" w:rsidP="00700D39">
      <w:pPr>
        <w:pStyle w:val="ListParagraph"/>
        <w:numPr>
          <w:ilvl w:val="0"/>
          <w:numId w:val="61"/>
        </w:numPr>
        <w:rPr>
          <w:szCs w:val="24"/>
        </w:rPr>
      </w:pPr>
      <w:r w:rsidRPr="00700D39">
        <w:rPr>
          <w:szCs w:val="24"/>
        </w:rPr>
        <w:t xml:space="preserve">A related service statement </w:t>
      </w:r>
    </w:p>
    <w:p w14:paraId="4EFA1D42" w14:textId="77777777" w:rsidR="00551867" w:rsidRPr="00700D39" w:rsidRDefault="00551867" w:rsidP="00700D39">
      <w:pPr>
        <w:pStyle w:val="ListParagraph"/>
        <w:numPr>
          <w:ilvl w:val="0"/>
          <w:numId w:val="61"/>
        </w:numPr>
        <w:rPr>
          <w:szCs w:val="24"/>
        </w:rPr>
      </w:pPr>
      <w:r w:rsidRPr="00700D39">
        <w:rPr>
          <w:szCs w:val="24"/>
        </w:rPr>
        <w:t xml:space="preserve">Access to an independent redress and enforcement process </w:t>
      </w:r>
    </w:p>
    <w:p w14:paraId="6A1BFE2A" w14:textId="478BCD0F" w:rsidR="00700D39" w:rsidRDefault="00700D39" w:rsidP="00700D39">
      <w:r>
        <w:t xml:space="preserve">All children born after 1 June 2002 can apply </w:t>
      </w:r>
      <w:r w:rsidR="009C79CC">
        <w:t xml:space="preserve">to the Health Service Executive </w:t>
      </w:r>
      <w:r>
        <w:t xml:space="preserve">for an assessment under Part 2 of the Disability Act. </w:t>
      </w:r>
      <w:r>
        <w:rPr>
          <w:lang w:val="en"/>
        </w:rPr>
        <w:t xml:space="preserve">Parents, legal guardians or personal advocates can apply on a child’s behalf. </w:t>
      </w:r>
      <w:r>
        <w:t>From 1 June 2018</w:t>
      </w:r>
      <w:r w:rsidR="009C79CC">
        <w:t>,</w:t>
      </w:r>
      <w:r>
        <w:t xml:space="preserve"> a young person aged over 16 years will be able to apply for an assessment of need.</w:t>
      </w:r>
    </w:p>
    <w:p w14:paraId="46CCC15E" w14:textId="489B465F" w:rsidR="004E18BF" w:rsidRDefault="00700D39" w:rsidP="00582404">
      <w:pPr>
        <w:rPr>
          <w:rFonts w:cs="Arial"/>
          <w:szCs w:val="24"/>
        </w:rPr>
      </w:pPr>
      <w:r w:rsidRPr="00700D39" w:rsidDel="00700D39">
        <w:rPr>
          <w:szCs w:val="24"/>
        </w:rPr>
        <w:t xml:space="preserve"> </w:t>
      </w:r>
    </w:p>
    <w:p w14:paraId="2FDCDD9D" w14:textId="50C45E42" w:rsidR="00A55C36" w:rsidRDefault="00A55C36" w:rsidP="00A55C36">
      <w:pPr>
        <w:pStyle w:val="Heading2"/>
      </w:pPr>
      <w:r w:rsidRPr="007405B5">
        <w:t>Disability (Miscellaneous Provision</w:t>
      </w:r>
      <w:r>
        <w:t>s</w:t>
      </w:r>
      <w:r w:rsidRPr="007405B5">
        <w:t>) Bill </w:t>
      </w:r>
      <w:r>
        <w:t>2016</w:t>
      </w:r>
    </w:p>
    <w:p w14:paraId="5FD0FABE" w14:textId="0DE4D690" w:rsidR="00A55C36" w:rsidRPr="008F6D7F" w:rsidRDefault="00A55C36" w:rsidP="00A55C36">
      <w:pPr>
        <w:rPr>
          <w:rFonts w:cs="Arial"/>
        </w:rPr>
      </w:pPr>
      <w:r w:rsidRPr="008F6D7F">
        <w:rPr>
          <w:rFonts w:cs="Arial"/>
        </w:rPr>
        <w:t xml:space="preserve">The </w:t>
      </w:r>
      <w:r w:rsidRPr="008F6D7F">
        <w:rPr>
          <w:rFonts w:cs="Arial"/>
          <w:bCs/>
        </w:rPr>
        <w:t>Disability (Miscellaneous Provision</w:t>
      </w:r>
      <w:r>
        <w:rPr>
          <w:rFonts w:cs="Arial"/>
          <w:bCs/>
        </w:rPr>
        <w:t>s</w:t>
      </w:r>
      <w:r w:rsidRPr="008F6D7F">
        <w:rPr>
          <w:rFonts w:cs="Arial"/>
          <w:bCs/>
        </w:rPr>
        <w:t>) Bill</w:t>
      </w:r>
      <w:r w:rsidRPr="008F6D7F">
        <w:rPr>
          <w:rFonts w:cs="Arial"/>
        </w:rPr>
        <w:t xml:space="preserve"> 2016 makes a number of changes necessary to ensure Ireland is compliant with the UNCRPD. </w:t>
      </w:r>
      <w:r w:rsidR="00DD3433" w:rsidRPr="00DD3433">
        <w:rPr>
          <w:rFonts w:cs="Arial"/>
        </w:rPr>
        <w:t xml:space="preserve">The Bill </w:t>
      </w:r>
      <w:r w:rsidR="001A4BD3">
        <w:rPr>
          <w:rFonts w:cs="Arial"/>
        </w:rPr>
        <w:t>provides a statutory basis for</w:t>
      </w:r>
      <w:r w:rsidR="001A4BD3" w:rsidRPr="00DD3433">
        <w:rPr>
          <w:rFonts w:cs="Arial"/>
        </w:rPr>
        <w:t xml:space="preserve"> the Irish Human Rights and Equality Commission (IHREC) </w:t>
      </w:r>
      <w:r w:rsidR="001A4BD3">
        <w:rPr>
          <w:rFonts w:cs="Arial"/>
        </w:rPr>
        <w:t xml:space="preserve">in </w:t>
      </w:r>
      <w:r w:rsidR="00DD3433" w:rsidRPr="00DD3433">
        <w:rPr>
          <w:rFonts w:cs="Arial"/>
        </w:rPr>
        <w:t xml:space="preserve">the monitoring </w:t>
      </w:r>
      <w:r w:rsidR="001A4BD3">
        <w:rPr>
          <w:rFonts w:cs="Arial"/>
        </w:rPr>
        <w:t>framework</w:t>
      </w:r>
      <w:r w:rsidR="00DD3433" w:rsidRPr="00DD3433">
        <w:rPr>
          <w:rFonts w:cs="Arial"/>
        </w:rPr>
        <w:t xml:space="preserve"> for Ireland’s compliance with the UNCRPD</w:t>
      </w:r>
      <w:r w:rsidR="001A4BD3">
        <w:rPr>
          <w:rFonts w:cs="Arial"/>
        </w:rPr>
        <w:t>. It also</w:t>
      </w:r>
      <w:r w:rsidR="00F67357">
        <w:rPr>
          <w:rFonts w:cs="Arial"/>
        </w:rPr>
        <w:t xml:space="preserve"> </w:t>
      </w:r>
      <w:r w:rsidR="00DD3433" w:rsidRPr="00DD3433">
        <w:rPr>
          <w:rFonts w:cs="Arial"/>
        </w:rPr>
        <w:t>requires that the IHREC sets up a specific advisory committee with a representation of people with disabilities.</w:t>
      </w:r>
      <w:r w:rsidR="00DD3433">
        <w:rPr>
          <w:rFonts w:cs="Arial"/>
        </w:rPr>
        <w:t xml:space="preserve"> Other</w:t>
      </w:r>
      <w:r w:rsidRPr="008F6D7F">
        <w:rPr>
          <w:rFonts w:cs="Arial"/>
        </w:rPr>
        <w:t xml:space="preserve"> provisions include:</w:t>
      </w:r>
    </w:p>
    <w:p w14:paraId="2592BD7E" w14:textId="5A92DAD3" w:rsidR="00A55C36" w:rsidRPr="008F6D7F" w:rsidRDefault="001A4BD3" w:rsidP="00A55C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40" w:line="240" w:lineRule="auto"/>
        <w:rPr>
          <w:rFonts w:cs="Arial"/>
        </w:rPr>
      </w:pPr>
      <w:r>
        <w:rPr>
          <w:rFonts w:cs="Arial"/>
        </w:rPr>
        <w:lastRenderedPageBreak/>
        <w:t>A</w:t>
      </w:r>
      <w:r w:rsidR="00A55C36" w:rsidRPr="008F6D7F">
        <w:rPr>
          <w:rFonts w:cs="Arial"/>
        </w:rPr>
        <w:t xml:space="preserve"> </w:t>
      </w:r>
      <w:r w:rsidR="00DD3433">
        <w:rPr>
          <w:rFonts w:cs="Arial"/>
        </w:rPr>
        <w:t xml:space="preserve">support </w:t>
      </w:r>
      <w:r w:rsidR="00A55C36" w:rsidRPr="008F6D7F">
        <w:rPr>
          <w:rFonts w:cs="Arial"/>
        </w:rPr>
        <w:t xml:space="preserve">monitoring role </w:t>
      </w:r>
      <w:r w:rsidR="00DD3433">
        <w:rPr>
          <w:rFonts w:cs="Arial"/>
        </w:rPr>
        <w:t>by</w:t>
      </w:r>
      <w:r w:rsidR="00A55C36" w:rsidRPr="008F6D7F">
        <w:rPr>
          <w:rFonts w:cs="Arial"/>
        </w:rPr>
        <w:t xml:space="preserve"> the National Disability Authority</w:t>
      </w:r>
    </w:p>
    <w:p w14:paraId="097C55EE" w14:textId="4EE1ABC4" w:rsidR="00A55C36" w:rsidRPr="008F6D7F" w:rsidRDefault="001A4BD3" w:rsidP="00A55C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40" w:line="240" w:lineRule="auto"/>
        <w:rPr>
          <w:rFonts w:cs="Arial"/>
        </w:rPr>
      </w:pPr>
      <w:r>
        <w:rPr>
          <w:rFonts w:cs="Arial"/>
        </w:rPr>
        <w:t>A</w:t>
      </w:r>
      <w:r w:rsidR="00DD3433">
        <w:rPr>
          <w:rFonts w:cs="Arial"/>
        </w:rPr>
        <w:t>n amendment to</w:t>
      </w:r>
      <w:r w:rsidR="00A55C36" w:rsidRPr="008F6D7F">
        <w:rPr>
          <w:rFonts w:cs="Arial"/>
        </w:rPr>
        <w:t xml:space="preserve"> the Juries Act 1976 so that a person who is deaf is not deemed ineligible from jury service only be the fact that they require ISL interpretation</w:t>
      </w:r>
    </w:p>
    <w:p w14:paraId="01F9460F" w14:textId="07F4BFFB" w:rsidR="00A55C36" w:rsidRPr="008F6D7F" w:rsidRDefault="00A55C36" w:rsidP="00A55C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40" w:line="240" w:lineRule="auto"/>
        <w:rPr>
          <w:rFonts w:cs="Arial"/>
        </w:rPr>
      </w:pPr>
      <w:r w:rsidRPr="008F6D7F">
        <w:rPr>
          <w:rFonts w:cs="Arial"/>
        </w:rPr>
        <w:t>Bring</w:t>
      </w:r>
      <w:r w:rsidR="001A4BD3">
        <w:rPr>
          <w:rFonts w:cs="Arial"/>
        </w:rPr>
        <w:t>ing</w:t>
      </w:r>
      <w:r w:rsidRPr="008F6D7F">
        <w:rPr>
          <w:rFonts w:cs="Arial"/>
        </w:rPr>
        <w:t xml:space="preserve"> Gardaí civilian staff into the 3% target for employees with disabilities, which is </w:t>
      </w:r>
      <w:r w:rsidR="009078D1">
        <w:rPr>
          <w:rFonts w:cs="Arial"/>
        </w:rPr>
        <w:t xml:space="preserve">back </w:t>
      </w:r>
      <w:r w:rsidRPr="008F6D7F">
        <w:rPr>
          <w:rFonts w:cs="Arial"/>
        </w:rPr>
        <w:t xml:space="preserve">within the terms of Part 5 of the Disability Act </w:t>
      </w:r>
      <w:r w:rsidR="00C251F0">
        <w:rPr>
          <w:rFonts w:cs="Arial"/>
        </w:rPr>
        <w:t>2005</w:t>
      </w:r>
    </w:p>
    <w:p w14:paraId="53016293" w14:textId="5C9177F2" w:rsidR="00A55C36" w:rsidRPr="008F6D7F" w:rsidRDefault="001A4BD3" w:rsidP="00A55C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40" w:line="240" w:lineRule="auto"/>
        <w:rPr>
          <w:rFonts w:cs="Arial"/>
        </w:rPr>
      </w:pPr>
      <w:r>
        <w:rPr>
          <w:rFonts w:cs="Arial"/>
        </w:rPr>
        <w:t>An amendment</w:t>
      </w:r>
      <w:r w:rsidR="00A55C36" w:rsidRPr="008F6D7F">
        <w:rPr>
          <w:rFonts w:cs="Arial"/>
        </w:rPr>
        <w:t xml:space="preserve"> </w:t>
      </w:r>
      <w:r>
        <w:rPr>
          <w:rFonts w:cs="Arial"/>
        </w:rPr>
        <w:t xml:space="preserve">to </w:t>
      </w:r>
      <w:r w:rsidR="00A55C36" w:rsidRPr="008F6D7F">
        <w:rPr>
          <w:rFonts w:cs="Arial"/>
        </w:rPr>
        <w:t xml:space="preserve">equality legislation to explicitly prohibit discrimination against transgender people </w:t>
      </w:r>
    </w:p>
    <w:p w14:paraId="772F72EC" w14:textId="00339877" w:rsidR="00A55C36" w:rsidRPr="008F6D7F" w:rsidRDefault="00561038" w:rsidP="00A55C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40" w:line="240" w:lineRule="auto"/>
        <w:rPr>
          <w:rFonts w:cs="Arial"/>
        </w:rPr>
      </w:pPr>
      <w:r w:rsidRPr="008F6D7F">
        <w:rPr>
          <w:rFonts w:cs="Arial"/>
        </w:rPr>
        <w:t>Repeal</w:t>
      </w:r>
      <w:r>
        <w:rPr>
          <w:rFonts w:cs="Arial"/>
        </w:rPr>
        <w:t>ing</w:t>
      </w:r>
      <w:r w:rsidR="00A55C36" w:rsidRPr="008F6D7F">
        <w:rPr>
          <w:rFonts w:cs="Arial"/>
        </w:rPr>
        <w:t xml:space="preserve"> prohibition of person of “unsound mind” </w:t>
      </w:r>
      <w:r w:rsidR="001A4BD3">
        <w:rPr>
          <w:rFonts w:cs="Arial"/>
        </w:rPr>
        <w:t>from standing</w:t>
      </w:r>
      <w:r w:rsidR="00A55C36" w:rsidRPr="008F6D7F">
        <w:rPr>
          <w:rFonts w:cs="Arial"/>
        </w:rPr>
        <w:t xml:space="preserve"> for elections, therefore amending the Electoral Act 1992</w:t>
      </w:r>
    </w:p>
    <w:p w14:paraId="7258D08D" w14:textId="77777777" w:rsidR="00A55C36" w:rsidRPr="008F6D7F" w:rsidRDefault="00A55C36" w:rsidP="00A55C36">
      <w:pPr>
        <w:rPr>
          <w:rFonts w:cs="Arial"/>
        </w:rPr>
      </w:pPr>
    </w:p>
    <w:p w14:paraId="5445A523" w14:textId="6239D12D" w:rsidR="00A55C36" w:rsidRDefault="00A55C36" w:rsidP="00A55C36">
      <w:r>
        <w:t xml:space="preserve">The Bill is currently at </w:t>
      </w:r>
      <w:r w:rsidR="001A4BD3">
        <w:t>C</w:t>
      </w:r>
      <w:r>
        <w:t xml:space="preserve">ommittee </w:t>
      </w:r>
      <w:r w:rsidR="001A4BD3">
        <w:t>S</w:t>
      </w:r>
      <w:r>
        <w:t>tage.</w:t>
      </w:r>
    </w:p>
    <w:p w14:paraId="21FE3250" w14:textId="77777777" w:rsidR="00A55C36" w:rsidRPr="00582404" w:rsidRDefault="00A55C36" w:rsidP="00582404">
      <w:pPr>
        <w:rPr>
          <w:rFonts w:cs="Arial"/>
          <w:szCs w:val="24"/>
        </w:rPr>
      </w:pPr>
    </w:p>
    <w:p w14:paraId="17FFDA41" w14:textId="599AC628" w:rsidR="00CE71E2" w:rsidRPr="00582404" w:rsidRDefault="00CE71E2" w:rsidP="0002149B">
      <w:pPr>
        <w:pStyle w:val="Heading2"/>
      </w:pPr>
      <w:r w:rsidRPr="00582404">
        <w:t>Nationa</w:t>
      </w:r>
      <w:r w:rsidR="004618DD">
        <w:t>l Disability Inclusion Strategy</w:t>
      </w:r>
    </w:p>
    <w:p w14:paraId="2A21CBE6" w14:textId="22E8B609" w:rsidR="00CE71E2" w:rsidRPr="00582404" w:rsidRDefault="00CE71E2" w:rsidP="00582404">
      <w:pPr>
        <w:rPr>
          <w:rFonts w:cs="Arial"/>
          <w:szCs w:val="24"/>
        </w:rPr>
      </w:pPr>
      <w:bookmarkStart w:id="1" w:name="_lqux1cnlzlq" w:colFirst="0" w:colLast="0"/>
      <w:bookmarkEnd w:id="1"/>
      <w:r w:rsidRPr="00582404">
        <w:rPr>
          <w:rFonts w:cs="Arial"/>
          <w:szCs w:val="24"/>
        </w:rPr>
        <w:t xml:space="preserve">In July 2017, the Government launched the </w:t>
      </w:r>
      <w:r w:rsidRPr="004618DD">
        <w:rPr>
          <w:rFonts w:cs="Arial"/>
          <w:i/>
          <w:szCs w:val="24"/>
        </w:rPr>
        <w:t>National Disability Inclusion Strategy 2017</w:t>
      </w:r>
      <w:r w:rsidR="00810A70" w:rsidRPr="004618DD">
        <w:rPr>
          <w:i/>
        </w:rPr>
        <w:t>–</w:t>
      </w:r>
      <w:r w:rsidRPr="004618DD">
        <w:rPr>
          <w:rFonts w:cs="Arial"/>
          <w:i/>
          <w:szCs w:val="24"/>
        </w:rPr>
        <w:t>2021</w:t>
      </w:r>
      <w:r w:rsidRPr="00582404">
        <w:rPr>
          <w:rFonts w:cs="Arial"/>
          <w:szCs w:val="24"/>
        </w:rPr>
        <w:t xml:space="preserve">. </w:t>
      </w:r>
    </w:p>
    <w:p w14:paraId="6D97FA23" w14:textId="566CAD73" w:rsidR="00CE71E2" w:rsidRPr="00582404" w:rsidRDefault="00CE71E2" w:rsidP="00582404">
      <w:pPr>
        <w:rPr>
          <w:rFonts w:cs="Arial"/>
          <w:szCs w:val="24"/>
        </w:rPr>
      </w:pPr>
      <w:bookmarkStart w:id="2" w:name="_x25ru7qjafqz" w:colFirst="0" w:colLast="0"/>
      <w:bookmarkEnd w:id="2"/>
      <w:r w:rsidRPr="00582404">
        <w:rPr>
          <w:rFonts w:cs="Arial"/>
          <w:szCs w:val="24"/>
        </w:rPr>
        <w:t xml:space="preserve">The </w:t>
      </w:r>
      <w:r w:rsidR="00E26FC5">
        <w:rPr>
          <w:rFonts w:cs="Arial"/>
          <w:szCs w:val="24"/>
        </w:rPr>
        <w:t>s</w:t>
      </w:r>
      <w:r w:rsidR="00E26FC5" w:rsidRPr="00582404">
        <w:rPr>
          <w:rFonts w:cs="Arial"/>
          <w:szCs w:val="24"/>
        </w:rPr>
        <w:t xml:space="preserve">trategy </w:t>
      </w:r>
      <w:r w:rsidR="000927E0" w:rsidRPr="00582404">
        <w:rPr>
          <w:rFonts w:cs="Arial"/>
          <w:szCs w:val="24"/>
        </w:rPr>
        <w:t xml:space="preserve">contains 114 separate actions </w:t>
      </w:r>
      <w:r w:rsidR="00DE3272">
        <w:rPr>
          <w:rFonts w:cs="Arial"/>
          <w:szCs w:val="24"/>
        </w:rPr>
        <w:t>including the following</w:t>
      </w:r>
      <w:r w:rsidRPr="00582404">
        <w:rPr>
          <w:rFonts w:cs="Arial"/>
          <w:szCs w:val="24"/>
        </w:rPr>
        <w:t>:</w:t>
      </w:r>
    </w:p>
    <w:p w14:paraId="7A640AC5" w14:textId="4F0854E2" w:rsidR="00CE71E2" w:rsidRPr="003A17A2" w:rsidRDefault="009618C2" w:rsidP="0002149B">
      <w:pPr>
        <w:pStyle w:val="ListParagraph"/>
        <w:numPr>
          <w:ilvl w:val="0"/>
          <w:numId w:val="46"/>
        </w:numPr>
        <w:rPr>
          <w:rFonts w:cs="Arial"/>
          <w:szCs w:val="24"/>
        </w:rPr>
      </w:pPr>
      <w:bookmarkStart w:id="3" w:name="_xnckv21e8tj" w:colFirst="0" w:colLast="0"/>
      <w:bookmarkEnd w:id="3"/>
      <w:r w:rsidRPr="003A17A2">
        <w:rPr>
          <w:rFonts w:cs="Arial"/>
          <w:szCs w:val="24"/>
        </w:rPr>
        <w:t>Introducing l</w:t>
      </w:r>
      <w:r w:rsidR="00CE71E2" w:rsidRPr="003A17A2">
        <w:rPr>
          <w:rFonts w:cs="Arial"/>
          <w:szCs w:val="24"/>
        </w:rPr>
        <w:t xml:space="preserve">egislation for the improvement of </w:t>
      </w:r>
      <w:r w:rsidR="001A4BD3">
        <w:rPr>
          <w:rFonts w:cs="Arial"/>
          <w:szCs w:val="24"/>
        </w:rPr>
        <w:t xml:space="preserve">Irish </w:t>
      </w:r>
      <w:r w:rsidRPr="003A17A2">
        <w:rPr>
          <w:rFonts w:cs="Arial"/>
          <w:szCs w:val="24"/>
        </w:rPr>
        <w:t xml:space="preserve">Sign Language </w:t>
      </w:r>
      <w:r w:rsidR="00CE71E2" w:rsidRPr="003A17A2">
        <w:rPr>
          <w:rFonts w:cs="Arial"/>
          <w:szCs w:val="24"/>
        </w:rPr>
        <w:t>use and accessibility</w:t>
      </w:r>
    </w:p>
    <w:p w14:paraId="6AFE23B8" w14:textId="3500E97A" w:rsidR="00CE71E2" w:rsidRPr="008A4C24" w:rsidRDefault="009618C2" w:rsidP="001A4BD3">
      <w:pPr>
        <w:pStyle w:val="ListParagraph"/>
        <w:numPr>
          <w:ilvl w:val="0"/>
          <w:numId w:val="46"/>
        </w:numPr>
        <w:rPr>
          <w:rFonts w:cs="Arial"/>
          <w:szCs w:val="24"/>
        </w:rPr>
      </w:pPr>
      <w:bookmarkStart w:id="4" w:name="_n9e59xgzp3qy" w:colFirst="0" w:colLast="0"/>
      <w:bookmarkEnd w:id="4"/>
      <w:r w:rsidRPr="00F13E79">
        <w:rPr>
          <w:rFonts w:cs="Arial"/>
          <w:szCs w:val="24"/>
        </w:rPr>
        <w:t xml:space="preserve">Introducing </w:t>
      </w:r>
      <w:r w:rsidR="00CE71E2" w:rsidRPr="008A4C24">
        <w:rPr>
          <w:rFonts w:cs="Arial"/>
          <w:szCs w:val="24"/>
        </w:rPr>
        <w:t xml:space="preserve">reforms to improve the areas of work and employment for people with disabilities, including the implementation of the </w:t>
      </w:r>
      <w:r w:rsidR="00CE71E2" w:rsidRPr="004618DD">
        <w:rPr>
          <w:rFonts w:cs="Arial"/>
          <w:i/>
          <w:szCs w:val="24"/>
        </w:rPr>
        <w:t>Comprehen</w:t>
      </w:r>
      <w:r w:rsidR="00C251F0" w:rsidRPr="004618DD">
        <w:rPr>
          <w:rFonts w:cs="Arial"/>
          <w:i/>
          <w:szCs w:val="24"/>
        </w:rPr>
        <w:t>sive Employment Strategy for People</w:t>
      </w:r>
      <w:r w:rsidR="00CE71E2" w:rsidRPr="004618DD">
        <w:rPr>
          <w:rFonts w:cs="Arial"/>
          <w:i/>
          <w:szCs w:val="24"/>
        </w:rPr>
        <w:t xml:space="preserve"> with Disabilities</w:t>
      </w:r>
      <w:r w:rsidR="001A4BD3">
        <w:rPr>
          <w:rFonts w:cs="Arial"/>
          <w:szCs w:val="24"/>
        </w:rPr>
        <w:t xml:space="preserve"> </w:t>
      </w:r>
    </w:p>
    <w:p w14:paraId="32AD494C" w14:textId="5CDFC2FA" w:rsidR="00CE71E2" w:rsidRPr="0002149B" w:rsidRDefault="009618C2" w:rsidP="0002149B">
      <w:pPr>
        <w:pStyle w:val="ListParagraph"/>
        <w:numPr>
          <w:ilvl w:val="0"/>
          <w:numId w:val="46"/>
        </w:numPr>
        <w:rPr>
          <w:rFonts w:cs="Arial"/>
          <w:szCs w:val="24"/>
        </w:rPr>
      </w:pPr>
      <w:bookmarkStart w:id="5" w:name="_j4695kh7itiv" w:colFirst="0" w:colLast="0"/>
      <w:bookmarkEnd w:id="5"/>
      <w:r w:rsidRPr="00774F74">
        <w:rPr>
          <w:rFonts w:cs="Arial"/>
          <w:szCs w:val="24"/>
        </w:rPr>
        <w:t>Develop</w:t>
      </w:r>
      <w:r w:rsidRPr="00224E48">
        <w:rPr>
          <w:rFonts w:cs="Arial"/>
          <w:szCs w:val="24"/>
        </w:rPr>
        <w:t>ing</w:t>
      </w:r>
      <w:r w:rsidR="00CE71E2" w:rsidRPr="00BF7A9C">
        <w:rPr>
          <w:rFonts w:cs="Arial"/>
          <w:szCs w:val="24"/>
        </w:rPr>
        <w:t xml:space="preserve"> proposals to address access to and affordability of aids, appliances and assistive technologies required for everyday living by </w:t>
      </w:r>
      <w:r w:rsidRPr="0002149B">
        <w:rPr>
          <w:rFonts w:cs="Arial"/>
          <w:szCs w:val="24"/>
        </w:rPr>
        <w:t xml:space="preserve">people </w:t>
      </w:r>
      <w:r w:rsidR="00CE71E2" w:rsidRPr="0002149B">
        <w:rPr>
          <w:rFonts w:cs="Arial"/>
          <w:szCs w:val="24"/>
        </w:rPr>
        <w:t>with disabilities</w:t>
      </w:r>
    </w:p>
    <w:p w14:paraId="3CE1C166" w14:textId="415CE236" w:rsidR="00CE71E2" w:rsidRPr="0002149B" w:rsidRDefault="009618C2" w:rsidP="0002149B">
      <w:pPr>
        <w:pStyle w:val="ListParagraph"/>
        <w:numPr>
          <w:ilvl w:val="0"/>
          <w:numId w:val="46"/>
        </w:numPr>
        <w:rPr>
          <w:rFonts w:cs="Arial"/>
          <w:szCs w:val="24"/>
        </w:rPr>
      </w:pPr>
      <w:bookmarkStart w:id="6" w:name="_hgagmf3ptb83" w:colFirst="0" w:colLast="0"/>
      <w:bookmarkEnd w:id="6"/>
      <w:r w:rsidRPr="0002149B">
        <w:rPr>
          <w:rFonts w:cs="Arial"/>
          <w:szCs w:val="24"/>
        </w:rPr>
        <w:t xml:space="preserve">Developing </w:t>
      </w:r>
      <w:r w:rsidR="00CE71E2" w:rsidRPr="0002149B">
        <w:rPr>
          <w:rFonts w:cs="Arial"/>
          <w:szCs w:val="24"/>
        </w:rPr>
        <w:t>proposals and schemes aime</w:t>
      </w:r>
      <w:r w:rsidR="000927E0" w:rsidRPr="0002149B">
        <w:rPr>
          <w:rFonts w:cs="Arial"/>
          <w:szCs w:val="24"/>
        </w:rPr>
        <w:t>d at improving th</w:t>
      </w:r>
      <w:r w:rsidR="00CE71E2" w:rsidRPr="0002149B">
        <w:rPr>
          <w:rFonts w:cs="Arial"/>
          <w:szCs w:val="24"/>
        </w:rPr>
        <w:t xml:space="preserve">e ability to travel for </w:t>
      </w:r>
      <w:r w:rsidRPr="0002149B">
        <w:rPr>
          <w:rFonts w:cs="Arial"/>
          <w:szCs w:val="24"/>
        </w:rPr>
        <w:t xml:space="preserve">people </w:t>
      </w:r>
      <w:r w:rsidR="00CE71E2" w:rsidRPr="0002149B">
        <w:rPr>
          <w:rFonts w:cs="Arial"/>
          <w:szCs w:val="24"/>
        </w:rPr>
        <w:t>who are mobility impaired</w:t>
      </w:r>
    </w:p>
    <w:p w14:paraId="3BC54943" w14:textId="0A703177" w:rsidR="00CE71E2" w:rsidRPr="0002149B" w:rsidRDefault="009618C2" w:rsidP="0002149B">
      <w:pPr>
        <w:pStyle w:val="ListParagraph"/>
        <w:numPr>
          <w:ilvl w:val="0"/>
          <w:numId w:val="46"/>
        </w:numPr>
        <w:rPr>
          <w:rFonts w:cs="Arial"/>
          <w:szCs w:val="24"/>
        </w:rPr>
      </w:pPr>
      <w:bookmarkStart w:id="7" w:name="_7gsp039iclzw" w:colFirst="0" w:colLast="0"/>
      <w:bookmarkEnd w:id="7"/>
      <w:r w:rsidRPr="0002149B">
        <w:rPr>
          <w:rFonts w:cs="Arial"/>
          <w:szCs w:val="24"/>
        </w:rPr>
        <w:t xml:space="preserve">Developing </w:t>
      </w:r>
      <w:r w:rsidR="00CB2E29">
        <w:rPr>
          <w:rFonts w:cs="Arial"/>
          <w:szCs w:val="24"/>
        </w:rPr>
        <w:t>c</w:t>
      </w:r>
      <w:r w:rsidR="00CB2E29" w:rsidRPr="0002149B">
        <w:rPr>
          <w:rFonts w:cs="Arial"/>
          <w:szCs w:val="24"/>
        </w:rPr>
        <w:t xml:space="preserve">odes </w:t>
      </w:r>
      <w:r w:rsidR="00CE71E2" w:rsidRPr="0002149B">
        <w:rPr>
          <w:rFonts w:cs="Arial"/>
          <w:szCs w:val="24"/>
        </w:rPr>
        <w:t xml:space="preserve">of </w:t>
      </w:r>
      <w:r w:rsidR="00CB2E29">
        <w:rPr>
          <w:rFonts w:cs="Arial"/>
          <w:szCs w:val="24"/>
        </w:rPr>
        <w:t>p</w:t>
      </w:r>
      <w:r w:rsidR="00CB2E29" w:rsidRPr="0002149B">
        <w:rPr>
          <w:rFonts w:cs="Arial"/>
          <w:szCs w:val="24"/>
        </w:rPr>
        <w:t xml:space="preserve">ractice </w:t>
      </w:r>
      <w:r w:rsidR="00CE71E2" w:rsidRPr="0002149B">
        <w:rPr>
          <w:rFonts w:cs="Arial"/>
          <w:szCs w:val="24"/>
        </w:rPr>
        <w:t>to support the implementation of the Assisted Decision-Making (Capacity) Act 2015</w:t>
      </w:r>
      <w:r w:rsidR="005D2123">
        <w:rPr>
          <w:rFonts w:cs="Arial"/>
          <w:szCs w:val="24"/>
        </w:rPr>
        <w:t xml:space="preserve"> </w:t>
      </w:r>
    </w:p>
    <w:p w14:paraId="1A9855B3" w14:textId="0D266658" w:rsidR="00CE71E2" w:rsidRPr="0002149B" w:rsidRDefault="009618C2" w:rsidP="0002149B">
      <w:pPr>
        <w:pStyle w:val="ListParagraph"/>
        <w:numPr>
          <w:ilvl w:val="0"/>
          <w:numId w:val="46"/>
        </w:numPr>
        <w:rPr>
          <w:rFonts w:cs="Arial"/>
          <w:szCs w:val="24"/>
        </w:rPr>
      </w:pPr>
      <w:bookmarkStart w:id="8" w:name="_9knmfxd32gi4" w:colFirst="0" w:colLast="0"/>
      <w:bookmarkEnd w:id="8"/>
      <w:r w:rsidRPr="0002149B">
        <w:rPr>
          <w:rFonts w:cs="Arial"/>
          <w:szCs w:val="24"/>
        </w:rPr>
        <w:t xml:space="preserve">Implementing fully </w:t>
      </w:r>
      <w:r w:rsidR="00CE71E2" w:rsidRPr="0002149B">
        <w:rPr>
          <w:rFonts w:cs="Arial"/>
          <w:szCs w:val="24"/>
        </w:rPr>
        <w:t xml:space="preserve">the Access and Inclusion Model </w:t>
      </w:r>
      <w:r w:rsidR="001A4BD3">
        <w:rPr>
          <w:rFonts w:cs="Arial"/>
          <w:szCs w:val="24"/>
        </w:rPr>
        <w:t xml:space="preserve">(AIM) </w:t>
      </w:r>
      <w:r w:rsidR="00CE71E2" w:rsidRPr="0002149B">
        <w:rPr>
          <w:rFonts w:cs="Arial"/>
          <w:szCs w:val="24"/>
        </w:rPr>
        <w:t>of supports for children with disabilities to allow every child to participate in the Early Childhood Care and Education Scheme</w:t>
      </w:r>
      <w:r w:rsidR="001A4BD3">
        <w:rPr>
          <w:rFonts w:cs="Arial"/>
          <w:szCs w:val="24"/>
        </w:rPr>
        <w:t xml:space="preserve"> (ECCE)</w:t>
      </w:r>
      <w:r w:rsidR="005D2123">
        <w:rPr>
          <w:rFonts w:cs="Arial"/>
          <w:szCs w:val="24"/>
        </w:rPr>
        <w:t xml:space="preserve"> </w:t>
      </w:r>
    </w:p>
    <w:p w14:paraId="611C7D01" w14:textId="60FF5AB6" w:rsidR="00CE71E2" w:rsidRPr="0002149B" w:rsidRDefault="009618C2" w:rsidP="0002149B">
      <w:pPr>
        <w:pStyle w:val="ListParagraph"/>
        <w:numPr>
          <w:ilvl w:val="0"/>
          <w:numId w:val="46"/>
        </w:numPr>
        <w:rPr>
          <w:rFonts w:cs="Arial"/>
          <w:szCs w:val="24"/>
        </w:rPr>
      </w:pPr>
      <w:bookmarkStart w:id="9" w:name="_qkijgjdm16mo" w:colFirst="0" w:colLast="0"/>
      <w:bookmarkEnd w:id="9"/>
      <w:r w:rsidRPr="0002149B">
        <w:rPr>
          <w:rFonts w:cs="Arial"/>
          <w:szCs w:val="24"/>
        </w:rPr>
        <w:t xml:space="preserve">Implementing fully </w:t>
      </w:r>
      <w:r w:rsidR="00CE71E2" w:rsidRPr="0002149B">
        <w:rPr>
          <w:rFonts w:cs="Arial"/>
          <w:szCs w:val="24"/>
        </w:rPr>
        <w:t>the Transforming Lives programme and related policies</w:t>
      </w:r>
    </w:p>
    <w:p w14:paraId="463FC2A4" w14:textId="7C684402" w:rsidR="009618C2" w:rsidRDefault="00CE71E2" w:rsidP="00582404">
      <w:pPr>
        <w:rPr>
          <w:rFonts w:cs="Arial"/>
          <w:b/>
          <w:szCs w:val="24"/>
        </w:rPr>
      </w:pPr>
      <w:bookmarkStart w:id="10" w:name="_vpj7mxyt7e2l" w:colFirst="0" w:colLast="0"/>
      <w:bookmarkEnd w:id="10"/>
      <w:r w:rsidRPr="00582404">
        <w:rPr>
          <w:rFonts w:cs="Arial"/>
          <w:szCs w:val="24"/>
        </w:rPr>
        <w:t xml:space="preserve">The Strategy is available </w:t>
      </w:r>
      <w:r w:rsidR="00DE3272">
        <w:rPr>
          <w:rFonts w:cs="Arial"/>
          <w:szCs w:val="24"/>
        </w:rPr>
        <w:t>online</w:t>
      </w:r>
      <w:r w:rsidRPr="00582404">
        <w:rPr>
          <w:rFonts w:cs="Arial"/>
          <w:szCs w:val="24"/>
        </w:rPr>
        <w:t xml:space="preserve"> at</w:t>
      </w:r>
      <w:r w:rsidR="009618C2">
        <w:rPr>
          <w:rFonts w:cs="Arial"/>
          <w:szCs w:val="24"/>
        </w:rPr>
        <w:t xml:space="preserve"> </w:t>
      </w:r>
      <w:r w:rsidR="009618C2" w:rsidRPr="0002149B">
        <w:rPr>
          <w:rFonts w:cs="Arial"/>
          <w:b/>
          <w:szCs w:val="24"/>
        </w:rPr>
        <w:t>justice.ie</w:t>
      </w:r>
      <w:r w:rsidR="009618C2">
        <w:rPr>
          <w:rFonts w:cs="Arial"/>
          <w:b/>
          <w:szCs w:val="24"/>
        </w:rPr>
        <w:t>.</w:t>
      </w:r>
    </w:p>
    <w:p w14:paraId="0032BC34" w14:textId="77777777" w:rsidR="00CB2E29" w:rsidRDefault="00CB2E29" w:rsidP="00582404">
      <w:pPr>
        <w:rPr>
          <w:rFonts w:cs="Arial"/>
          <w:szCs w:val="24"/>
        </w:rPr>
      </w:pPr>
    </w:p>
    <w:p w14:paraId="45B9E0FF" w14:textId="1965F99B" w:rsidR="00922F41" w:rsidRDefault="00922F41" w:rsidP="0002149B">
      <w:pPr>
        <w:pStyle w:val="Heading2"/>
      </w:pPr>
      <w:r w:rsidRPr="00582404">
        <w:t xml:space="preserve">Comprehensive Employment Strategy for People with Disabilities </w:t>
      </w:r>
    </w:p>
    <w:p w14:paraId="7A78F34F" w14:textId="3272A0DD" w:rsidR="00CE71E2" w:rsidRPr="00582404" w:rsidRDefault="00CE71E2" w:rsidP="00582404">
      <w:pPr>
        <w:rPr>
          <w:rFonts w:cs="Arial"/>
          <w:szCs w:val="24"/>
        </w:rPr>
      </w:pPr>
      <w:r w:rsidRPr="00582404">
        <w:rPr>
          <w:rFonts w:cs="Arial"/>
          <w:szCs w:val="24"/>
        </w:rPr>
        <w:t>In October 2015, the Government launched the Comprehensive Employment Strategy for People with Disabilities 2015</w:t>
      </w:r>
      <w:r w:rsidR="00810A70">
        <w:t>–</w:t>
      </w:r>
      <w:r w:rsidRPr="00582404">
        <w:rPr>
          <w:rFonts w:cs="Arial"/>
          <w:szCs w:val="24"/>
        </w:rPr>
        <w:t xml:space="preserve">2024. This </w:t>
      </w:r>
      <w:r w:rsidR="00C251F0">
        <w:rPr>
          <w:rFonts w:cs="Arial"/>
          <w:szCs w:val="24"/>
        </w:rPr>
        <w:t>S</w:t>
      </w:r>
      <w:r w:rsidR="00E26FC5" w:rsidRPr="00582404">
        <w:rPr>
          <w:rFonts w:cs="Arial"/>
          <w:szCs w:val="24"/>
        </w:rPr>
        <w:t xml:space="preserve">trategy </w:t>
      </w:r>
      <w:r w:rsidRPr="00582404">
        <w:rPr>
          <w:rFonts w:cs="Arial"/>
          <w:szCs w:val="24"/>
        </w:rPr>
        <w:t xml:space="preserve">sets out a 10-year approach to </w:t>
      </w:r>
      <w:r w:rsidR="00CB2E29" w:rsidRPr="00582404">
        <w:rPr>
          <w:rFonts w:cs="Arial"/>
          <w:szCs w:val="24"/>
        </w:rPr>
        <w:t>ensur</w:t>
      </w:r>
      <w:r w:rsidR="00CB2E29">
        <w:rPr>
          <w:rFonts w:cs="Arial"/>
          <w:szCs w:val="24"/>
        </w:rPr>
        <w:t>e</w:t>
      </w:r>
      <w:r w:rsidR="00CB2E29" w:rsidRPr="00582404">
        <w:rPr>
          <w:rFonts w:cs="Arial"/>
          <w:szCs w:val="24"/>
        </w:rPr>
        <w:t xml:space="preserve"> </w:t>
      </w:r>
      <w:r w:rsidRPr="00582404">
        <w:rPr>
          <w:rFonts w:cs="Arial"/>
          <w:szCs w:val="24"/>
        </w:rPr>
        <w:t>that people with disabilities</w:t>
      </w:r>
      <w:r w:rsidR="00922F41">
        <w:rPr>
          <w:rFonts w:cs="Arial"/>
          <w:szCs w:val="24"/>
        </w:rPr>
        <w:t xml:space="preserve"> </w:t>
      </w:r>
      <w:r w:rsidRPr="00582404">
        <w:rPr>
          <w:rFonts w:cs="Arial"/>
          <w:szCs w:val="24"/>
        </w:rPr>
        <w:t>who are able to</w:t>
      </w:r>
      <w:r w:rsidR="00922F41">
        <w:rPr>
          <w:rFonts w:cs="Arial"/>
          <w:szCs w:val="24"/>
        </w:rPr>
        <w:t xml:space="preserve"> work</w:t>
      </w:r>
      <w:r w:rsidRPr="00582404">
        <w:rPr>
          <w:rFonts w:cs="Arial"/>
          <w:szCs w:val="24"/>
        </w:rPr>
        <w:t>, and want to work</w:t>
      </w:r>
      <w:r w:rsidR="00922F41">
        <w:rPr>
          <w:rFonts w:cs="Arial"/>
          <w:szCs w:val="24"/>
        </w:rPr>
        <w:t>,</w:t>
      </w:r>
      <w:r w:rsidRPr="00582404">
        <w:rPr>
          <w:rFonts w:cs="Arial"/>
          <w:szCs w:val="24"/>
        </w:rPr>
        <w:t xml:space="preserve"> are </w:t>
      </w:r>
      <w:r w:rsidRPr="00582404">
        <w:rPr>
          <w:rFonts w:cs="Arial"/>
          <w:szCs w:val="24"/>
        </w:rPr>
        <w:lastRenderedPageBreak/>
        <w:t xml:space="preserve">supported and enabled to do so. The </w:t>
      </w:r>
      <w:r w:rsidR="00E26FC5">
        <w:rPr>
          <w:rFonts w:cs="Arial"/>
          <w:szCs w:val="24"/>
        </w:rPr>
        <w:t>s</w:t>
      </w:r>
      <w:r w:rsidR="00E26FC5" w:rsidRPr="00582404">
        <w:rPr>
          <w:rFonts w:cs="Arial"/>
          <w:szCs w:val="24"/>
        </w:rPr>
        <w:t xml:space="preserve">trategy </w:t>
      </w:r>
      <w:r w:rsidRPr="00582404">
        <w:rPr>
          <w:rFonts w:cs="Arial"/>
          <w:szCs w:val="24"/>
        </w:rPr>
        <w:t xml:space="preserve">is a cross-government approach to address the barriers and challenges that impact the employment of people with disabilities. </w:t>
      </w:r>
    </w:p>
    <w:p w14:paraId="0D1B28FF" w14:textId="7E3D8B80" w:rsidR="00CE71E2" w:rsidRPr="00582404" w:rsidRDefault="00CE71E2" w:rsidP="00582404">
      <w:pPr>
        <w:rPr>
          <w:rFonts w:cs="Arial"/>
          <w:szCs w:val="24"/>
        </w:rPr>
      </w:pPr>
      <w:r w:rsidRPr="00582404">
        <w:rPr>
          <w:rFonts w:cs="Arial"/>
          <w:szCs w:val="24"/>
        </w:rPr>
        <w:t>The strategy’s six priority areas are</w:t>
      </w:r>
      <w:r w:rsidR="00922F41">
        <w:rPr>
          <w:rFonts w:cs="Arial"/>
          <w:szCs w:val="24"/>
        </w:rPr>
        <w:t xml:space="preserve"> to</w:t>
      </w:r>
      <w:r w:rsidRPr="00582404">
        <w:rPr>
          <w:rFonts w:cs="Arial"/>
          <w:szCs w:val="24"/>
        </w:rPr>
        <w:t>:</w:t>
      </w:r>
    </w:p>
    <w:p w14:paraId="66006586" w14:textId="11B6DE63" w:rsidR="00CE71E2" w:rsidRPr="003A17A2" w:rsidRDefault="00922F41" w:rsidP="0002149B">
      <w:pPr>
        <w:pStyle w:val="ListParagraph"/>
        <w:numPr>
          <w:ilvl w:val="0"/>
          <w:numId w:val="47"/>
        </w:numPr>
        <w:rPr>
          <w:rFonts w:cs="Arial"/>
          <w:szCs w:val="24"/>
        </w:rPr>
      </w:pPr>
      <w:r w:rsidRPr="003A17A2">
        <w:rPr>
          <w:rFonts w:cs="Arial"/>
          <w:szCs w:val="24"/>
        </w:rPr>
        <w:t xml:space="preserve">Build </w:t>
      </w:r>
      <w:r w:rsidR="00CE71E2" w:rsidRPr="003A17A2">
        <w:rPr>
          <w:rFonts w:cs="Arial"/>
          <w:szCs w:val="24"/>
        </w:rPr>
        <w:t>skills, capacity and independence</w:t>
      </w:r>
    </w:p>
    <w:p w14:paraId="3843A9EF" w14:textId="4984544F" w:rsidR="00CE71E2" w:rsidRPr="00BF7A9C" w:rsidRDefault="00922F41" w:rsidP="0002149B">
      <w:pPr>
        <w:pStyle w:val="ListParagraph"/>
        <w:numPr>
          <w:ilvl w:val="0"/>
          <w:numId w:val="47"/>
        </w:numPr>
        <w:rPr>
          <w:rFonts w:cs="Arial"/>
          <w:szCs w:val="24"/>
        </w:rPr>
      </w:pPr>
      <w:r w:rsidRPr="003A17A2">
        <w:rPr>
          <w:rFonts w:cs="Arial"/>
          <w:szCs w:val="24"/>
        </w:rPr>
        <w:t xml:space="preserve">Provide </w:t>
      </w:r>
      <w:r w:rsidR="00CE71E2" w:rsidRPr="003A17A2">
        <w:rPr>
          <w:rFonts w:cs="Arial"/>
          <w:szCs w:val="24"/>
        </w:rPr>
        <w:t>bridges and supports into work</w:t>
      </w:r>
      <w:r w:rsidR="008441D5" w:rsidRPr="003A17A2">
        <w:rPr>
          <w:rFonts w:cs="Arial"/>
          <w:szCs w:val="24"/>
        </w:rPr>
        <w:t xml:space="preserve"> </w:t>
      </w:r>
    </w:p>
    <w:p w14:paraId="16DB1104" w14:textId="160E671F" w:rsidR="00CE71E2" w:rsidRPr="0002149B" w:rsidRDefault="00922F41" w:rsidP="0002149B">
      <w:pPr>
        <w:pStyle w:val="ListParagraph"/>
        <w:numPr>
          <w:ilvl w:val="0"/>
          <w:numId w:val="47"/>
        </w:numPr>
        <w:rPr>
          <w:rFonts w:cs="Arial"/>
          <w:szCs w:val="24"/>
        </w:rPr>
      </w:pPr>
      <w:r w:rsidRPr="0002149B">
        <w:rPr>
          <w:rFonts w:cs="Arial"/>
          <w:szCs w:val="24"/>
        </w:rPr>
        <w:t xml:space="preserve">Make </w:t>
      </w:r>
      <w:r w:rsidR="00CE71E2" w:rsidRPr="0002149B">
        <w:rPr>
          <w:rFonts w:cs="Arial"/>
          <w:szCs w:val="24"/>
        </w:rPr>
        <w:t xml:space="preserve">work </w:t>
      </w:r>
      <w:r w:rsidR="0030124F">
        <w:rPr>
          <w:rFonts w:cs="Arial"/>
          <w:szCs w:val="24"/>
        </w:rPr>
        <w:t>pay</w:t>
      </w:r>
    </w:p>
    <w:p w14:paraId="6D287C19" w14:textId="1E1B664C" w:rsidR="00CE71E2" w:rsidRPr="0002149B" w:rsidRDefault="00922F41" w:rsidP="0002149B">
      <w:pPr>
        <w:pStyle w:val="ListParagraph"/>
        <w:numPr>
          <w:ilvl w:val="0"/>
          <w:numId w:val="47"/>
        </w:numPr>
        <w:rPr>
          <w:rFonts w:cs="Arial"/>
          <w:szCs w:val="24"/>
        </w:rPr>
      </w:pPr>
      <w:r w:rsidRPr="0002149B">
        <w:rPr>
          <w:rFonts w:cs="Arial"/>
          <w:szCs w:val="24"/>
        </w:rPr>
        <w:t xml:space="preserve">Promote </w:t>
      </w:r>
      <w:r w:rsidR="00CE71E2" w:rsidRPr="0002149B">
        <w:rPr>
          <w:rFonts w:cs="Arial"/>
          <w:szCs w:val="24"/>
        </w:rPr>
        <w:t>job retention and re-entry to work</w:t>
      </w:r>
      <w:r w:rsidR="008441D5" w:rsidRPr="0002149B">
        <w:rPr>
          <w:rFonts w:cs="Arial"/>
          <w:szCs w:val="24"/>
        </w:rPr>
        <w:t xml:space="preserve"> </w:t>
      </w:r>
    </w:p>
    <w:p w14:paraId="452DCD62" w14:textId="70E1B83E" w:rsidR="008441D5" w:rsidRPr="0002149B" w:rsidRDefault="00922F41" w:rsidP="0002149B">
      <w:pPr>
        <w:pStyle w:val="ListParagraph"/>
        <w:numPr>
          <w:ilvl w:val="0"/>
          <w:numId w:val="47"/>
        </w:numPr>
        <w:rPr>
          <w:rFonts w:cs="Arial"/>
          <w:szCs w:val="24"/>
        </w:rPr>
      </w:pPr>
      <w:r w:rsidRPr="0002149B">
        <w:rPr>
          <w:rFonts w:cs="Arial"/>
          <w:szCs w:val="24"/>
        </w:rPr>
        <w:t xml:space="preserve">Provide </w:t>
      </w:r>
      <w:r w:rsidR="008441D5" w:rsidRPr="0002149B">
        <w:rPr>
          <w:rFonts w:cs="Arial"/>
          <w:szCs w:val="24"/>
        </w:rPr>
        <w:t>co</w:t>
      </w:r>
      <w:r w:rsidR="0030124F">
        <w:rPr>
          <w:rFonts w:cs="Arial"/>
          <w:szCs w:val="24"/>
        </w:rPr>
        <w:t>-ordinated and seamless support</w:t>
      </w:r>
    </w:p>
    <w:p w14:paraId="1E0B8300" w14:textId="4E749525" w:rsidR="009B6AC3" w:rsidRPr="00FB1C4E" w:rsidRDefault="00922F41" w:rsidP="00FB1C4E">
      <w:pPr>
        <w:pStyle w:val="ListParagraph"/>
        <w:numPr>
          <w:ilvl w:val="0"/>
          <w:numId w:val="47"/>
        </w:numPr>
        <w:rPr>
          <w:rFonts w:cs="Arial"/>
          <w:szCs w:val="24"/>
        </w:rPr>
      </w:pPr>
      <w:r w:rsidRPr="00CB2E29">
        <w:rPr>
          <w:rFonts w:cs="Arial"/>
          <w:szCs w:val="24"/>
        </w:rPr>
        <w:t xml:space="preserve">Engage </w:t>
      </w:r>
      <w:r w:rsidR="00CE71E2" w:rsidRPr="00FB1C4E">
        <w:rPr>
          <w:rFonts w:cs="Arial"/>
          <w:szCs w:val="24"/>
        </w:rPr>
        <w:t>employers</w:t>
      </w:r>
    </w:p>
    <w:p w14:paraId="6814BF06" w14:textId="3AA648A1" w:rsidR="003A17A2" w:rsidRDefault="00CE71E2" w:rsidP="00582404">
      <w:pPr>
        <w:rPr>
          <w:rFonts w:cs="Arial"/>
          <w:szCs w:val="24"/>
        </w:rPr>
      </w:pPr>
      <w:r w:rsidRPr="00582404">
        <w:rPr>
          <w:rFonts w:cs="Arial"/>
          <w:szCs w:val="24"/>
        </w:rPr>
        <w:t xml:space="preserve">The </w:t>
      </w:r>
      <w:r w:rsidR="00CB2E29">
        <w:rPr>
          <w:rFonts w:cs="Arial"/>
          <w:szCs w:val="24"/>
        </w:rPr>
        <w:t>S</w:t>
      </w:r>
      <w:r w:rsidR="00CB2E29" w:rsidRPr="00582404">
        <w:rPr>
          <w:rFonts w:cs="Arial"/>
          <w:szCs w:val="24"/>
        </w:rPr>
        <w:t xml:space="preserve">trategy </w:t>
      </w:r>
      <w:r w:rsidRPr="00582404">
        <w:rPr>
          <w:rFonts w:cs="Arial"/>
          <w:szCs w:val="24"/>
        </w:rPr>
        <w:t xml:space="preserve">is available </w:t>
      </w:r>
      <w:r w:rsidR="00DE3272">
        <w:rPr>
          <w:rFonts w:cs="Arial"/>
          <w:szCs w:val="24"/>
        </w:rPr>
        <w:t>online</w:t>
      </w:r>
      <w:r w:rsidR="001A4BD3">
        <w:rPr>
          <w:rFonts w:cs="Arial"/>
          <w:szCs w:val="24"/>
        </w:rPr>
        <w:t xml:space="preserve"> at</w:t>
      </w:r>
      <w:r w:rsidR="00F67357">
        <w:rPr>
          <w:rFonts w:cs="Arial"/>
          <w:szCs w:val="24"/>
        </w:rPr>
        <w:t xml:space="preserve"> </w:t>
      </w:r>
      <w:r w:rsidR="001A4BD3">
        <w:rPr>
          <w:rFonts w:cs="Arial"/>
          <w:b/>
          <w:szCs w:val="24"/>
        </w:rPr>
        <w:t>j</w:t>
      </w:r>
      <w:r w:rsidR="00922F41" w:rsidRPr="0002149B">
        <w:rPr>
          <w:rFonts w:cs="Arial"/>
          <w:b/>
          <w:szCs w:val="24"/>
        </w:rPr>
        <w:t>ustice.ie</w:t>
      </w:r>
      <w:r w:rsidR="00922F41">
        <w:rPr>
          <w:rFonts w:cs="Arial"/>
          <w:szCs w:val="24"/>
        </w:rPr>
        <w:t>.</w:t>
      </w:r>
      <w:r w:rsidR="009C4DD8">
        <w:br/>
      </w:r>
    </w:p>
    <w:p w14:paraId="46AC4DCB" w14:textId="7F16D169" w:rsidR="00C46435" w:rsidRPr="00582404" w:rsidRDefault="00C46435" w:rsidP="000324B4">
      <w:pPr>
        <w:pStyle w:val="Heading2"/>
      </w:pPr>
      <w:r w:rsidRPr="00582404">
        <w:t>Employment Equality Act</w:t>
      </w:r>
      <w:r w:rsidR="00E26FC5">
        <w:t>s</w:t>
      </w:r>
      <w:r w:rsidRPr="00582404">
        <w:t xml:space="preserve"> 1998</w:t>
      </w:r>
      <w:r w:rsidR="00E26FC5">
        <w:t xml:space="preserve"> to </w:t>
      </w:r>
      <w:r w:rsidRPr="00582404">
        <w:t>2015</w:t>
      </w:r>
    </w:p>
    <w:p w14:paraId="5B312C60" w14:textId="7D0BE10A" w:rsidR="00C46435" w:rsidRPr="00582404" w:rsidRDefault="00C46435" w:rsidP="00582404">
      <w:pPr>
        <w:rPr>
          <w:rFonts w:cs="Arial"/>
          <w:szCs w:val="24"/>
        </w:rPr>
      </w:pPr>
      <w:r w:rsidRPr="00582404">
        <w:rPr>
          <w:rFonts w:cs="Arial"/>
          <w:szCs w:val="24"/>
        </w:rPr>
        <w:t>Discrimination in the workplace is</w:t>
      </w:r>
      <w:r w:rsidR="00EC7ABA">
        <w:rPr>
          <w:rFonts w:cs="Arial"/>
          <w:szCs w:val="24"/>
        </w:rPr>
        <w:t xml:space="preserve"> </w:t>
      </w:r>
      <w:r w:rsidRPr="00582404">
        <w:rPr>
          <w:rFonts w:cs="Arial"/>
          <w:szCs w:val="24"/>
        </w:rPr>
        <w:t>illegal in Ireland under the Employment Equality Acts 1998</w:t>
      </w:r>
      <w:r w:rsidR="00E26FC5">
        <w:rPr>
          <w:rFonts w:cs="Arial"/>
          <w:szCs w:val="24"/>
        </w:rPr>
        <w:t xml:space="preserve"> to</w:t>
      </w:r>
      <w:r w:rsidR="00F67357">
        <w:rPr>
          <w:rFonts w:cs="Arial"/>
          <w:szCs w:val="24"/>
        </w:rPr>
        <w:t xml:space="preserve"> </w:t>
      </w:r>
      <w:r w:rsidRPr="00582404">
        <w:rPr>
          <w:rFonts w:cs="Arial"/>
          <w:szCs w:val="24"/>
        </w:rPr>
        <w:t>2015. Th</w:t>
      </w:r>
      <w:r w:rsidR="00E26FC5">
        <w:rPr>
          <w:rFonts w:cs="Arial"/>
          <w:szCs w:val="24"/>
        </w:rPr>
        <w:t>e</w:t>
      </w:r>
      <w:r w:rsidR="00066DAA">
        <w:rPr>
          <w:rFonts w:cs="Arial"/>
          <w:szCs w:val="24"/>
        </w:rPr>
        <w:t>se</w:t>
      </w:r>
      <w:r w:rsidRPr="00582404">
        <w:rPr>
          <w:rFonts w:cs="Arial"/>
          <w:szCs w:val="24"/>
        </w:rPr>
        <w:t xml:space="preserve"> Act</w:t>
      </w:r>
      <w:r w:rsidR="00066DAA">
        <w:rPr>
          <w:rFonts w:cs="Arial"/>
          <w:szCs w:val="24"/>
        </w:rPr>
        <w:t>s</w:t>
      </w:r>
      <w:r w:rsidRPr="00582404">
        <w:rPr>
          <w:rFonts w:cs="Arial"/>
          <w:szCs w:val="24"/>
        </w:rPr>
        <w:t xml:space="preserve"> outlaw discrimination in a wide range of areas, including recruitment and promotion</w:t>
      </w:r>
      <w:r w:rsidR="00CB2E29">
        <w:rPr>
          <w:rFonts w:cs="Arial"/>
          <w:szCs w:val="24"/>
        </w:rPr>
        <w:t>,</w:t>
      </w:r>
      <w:r w:rsidRPr="00582404">
        <w:rPr>
          <w:rFonts w:cs="Arial"/>
          <w:szCs w:val="24"/>
        </w:rPr>
        <w:t xml:space="preserve"> equal pay</w:t>
      </w:r>
      <w:r w:rsidR="00CB2E29">
        <w:rPr>
          <w:rFonts w:cs="Arial"/>
          <w:szCs w:val="24"/>
        </w:rPr>
        <w:t>,</w:t>
      </w:r>
      <w:r w:rsidRPr="00582404">
        <w:rPr>
          <w:rFonts w:cs="Arial"/>
          <w:szCs w:val="24"/>
        </w:rPr>
        <w:t xml:space="preserve"> working conditions</w:t>
      </w:r>
      <w:r w:rsidR="00CB2E29">
        <w:rPr>
          <w:rFonts w:cs="Arial"/>
          <w:szCs w:val="24"/>
        </w:rPr>
        <w:t>,</w:t>
      </w:r>
      <w:r w:rsidRPr="00582404">
        <w:rPr>
          <w:rFonts w:cs="Arial"/>
          <w:szCs w:val="24"/>
        </w:rPr>
        <w:t xml:space="preserve"> training or experience</w:t>
      </w:r>
      <w:r w:rsidR="00CB2E29">
        <w:rPr>
          <w:rFonts w:cs="Arial"/>
          <w:szCs w:val="24"/>
        </w:rPr>
        <w:t>,</w:t>
      </w:r>
      <w:r w:rsidRPr="00582404">
        <w:rPr>
          <w:rFonts w:cs="Arial"/>
          <w:szCs w:val="24"/>
        </w:rPr>
        <w:t xml:space="preserve"> dismissal and harassment. The Act</w:t>
      </w:r>
      <w:r w:rsidR="00066DAA">
        <w:rPr>
          <w:rFonts w:cs="Arial"/>
          <w:szCs w:val="24"/>
        </w:rPr>
        <w:t>s</w:t>
      </w:r>
      <w:r w:rsidRPr="00582404">
        <w:rPr>
          <w:rFonts w:cs="Arial"/>
          <w:szCs w:val="24"/>
        </w:rPr>
        <w:t xml:space="preserve"> define discrimination as treating one person in a less favourable way than another person. </w:t>
      </w:r>
    </w:p>
    <w:p w14:paraId="08805198" w14:textId="50170E8D" w:rsidR="00C46435" w:rsidRPr="00582404" w:rsidRDefault="00C46435" w:rsidP="00582404">
      <w:pPr>
        <w:rPr>
          <w:rFonts w:cs="Arial"/>
          <w:szCs w:val="24"/>
        </w:rPr>
      </w:pPr>
      <w:r w:rsidRPr="00582404">
        <w:rPr>
          <w:rFonts w:cs="Arial"/>
          <w:szCs w:val="24"/>
        </w:rPr>
        <w:t>Employers are obliged to make reasonable accommodation for staff with disabilities. This includes providing adapted workplaces</w:t>
      </w:r>
      <w:r w:rsidR="003A17A2">
        <w:rPr>
          <w:rFonts w:cs="Arial"/>
          <w:szCs w:val="24"/>
        </w:rPr>
        <w:t xml:space="preserve"> and</w:t>
      </w:r>
      <w:r w:rsidR="003A17A2" w:rsidRPr="00582404">
        <w:rPr>
          <w:rFonts w:cs="Arial"/>
          <w:szCs w:val="24"/>
        </w:rPr>
        <w:t xml:space="preserve"> </w:t>
      </w:r>
      <w:r w:rsidRPr="00582404">
        <w:rPr>
          <w:rFonts w:cs="Arial"/>
          <w:szCs w:val="24"/>
        </w:rPr>
        <w:t xml:space="preserve">access to employment, enabling people with disabilities to participate in </w:t>
      </w:r>
      <w:r w:rsidR="003A17A2">
        <w:rPr>
          <w:rFonts w:cs="Arial"/>
          <w:szCs w:val="24"/>
        </w:rPr>
        <w:t xml:space="preserve">fully </w:t>
      </w:r>
      <w:r w:rsidRPr="00582404">
        <w:rPr>
          <w:rFonts w:cs="Arial"/>
          <w:szCs w:val="24"/>
        </w:rPr>
        <w:t>employment.</w:t>
      </w:r>
    </w:p>
    <w:p w14:paraId="133A8343" w14:textId="698A9317" w:rsidR="00C46435" w:rsidRPr="00582404" w:rsidRDefault="00C46435" w:rsidP="00582404">
      <w:pPr>
        <w:rPr>
          <w:rFonts w:cs="Arial"/>
          <w:szCs w:val="24"/>
        </w:rPr>
      </w:pPr>
      <w:r w:rsidRPr="00582404">
        <w:rPr>
          <w:rFonts w:cs="Arial"/>
          <w:szCs w:val="24"/>
        </w:rPr>
        <w:t>The Workplace Relations Commission is the body responsible for hearing claims under the Employment Equality Acts 1998</w:t>
      </w:r>
      <w:r w:rsidR="00E26FC5">
        <w:rPr>
          <w:rFonts w:cs="Arial"/>
          <w:szCs w:val="24"/>
        </w:rPr>
        <w:t xml:space="preserve"> to </w:t>
      </w:r>
      <w:r w:rsidRPr="00582404">
        <w:rPr>
          <w:rFonts w:cs="Arial"/>
          <w:szCs w:val="24"/>
        </w:rPr>
        <w:t xml:space="preserve">2015. </w:t>
      </w:r>
    </w:p>
    <w:p w14:paraId="665E2E78" w14:textId="2361490C" w:rsidR="0007690F" w:rsidRDefault="0007690F" w:rsidP="00582404">
      <w:pPr>
        <w:rPr>
          <w:rFonts w:cs="Arial"/>
          <w:szCs w:val="24"/>
        </w:rPr>
      </w:pPr>
      <w:r w:rsidRPr="00582404">
        <w:rPr>
          <w:rFonts w:cs="Arial"/>
          <w:szCs w:val="24"/>
        </w:rPr>
        <w:t>The Employment Equality Act</w:t>
      </w:r>
      <w:r w:rsidR="00E26FC5">
        <w:rPr>
          <w:rFonts w:cs="Arial"/>
          <w:szCs w:val="24"/>
        </w:rPr>
        <w:t>s</w:t>
      </w:r>
      <w:r w:rsidRPr="00582404">
        <w:rPr>
          <w:rFonts w:cs="Arial"/>
          <w:szCs w:val="24"/>
        </w:rPr>
        <w:t xml:space="preserve"> and the Equal Status Act</w:t>
      </w:r>
      <w:r w:rsidR="00E26FC5">
        <w:rPr>
          <w:rFonts w:cs="Arial"/>
          <w:szCs w:val="24"/>
        </w:rPr>
        <w:t>s</w:t>
      </w:r>
      <w:r w:rsidRPr="00582404">
        <w:rPr>
          <w:rFonts w:cs="Arial"/>
          <w:szCs w:val="24"/>
        </w:rPr>
        <w:t xml:space="preserve">, which </w:t>
      </w:r>
      <w:r w:rsidR="00E26FC5" w:rsidRPr="00582404">
        <w:rPr>
          <w:rFonts w:cs="Arial"/>
          <w:szCs w:val="24"/>
        </w:rPr>
        <w:t xml:space="preserve">prohibit </w:t>
      </w:r>
      <w:r w:rsidR="004C0E6A" w:rsidRPr="00582404">
        <w:rPr>
          <w:rFonts w:cs="Arial"/>
          <w:szCs w:val="24"/>
        </w:rPr>
        <w:t>discrimination in circumstances outside of the workplace, aim to meet the UNCRPD requirements of equality and the elimination of discrimination.</w:t>
      </w:r>
    </w:p>
    <w:p w14:paraId="482C20DA" w14:textId="77777777" w:rsidR="003A17A2" w:rsidRPr="00582404" w:rsidRDefault="003A17A2" w:rsidP="00582404">
      <w:pPr>
        <w:rPr>
          <w:rFonts w:cs="Arial"/>
          <w:szCs w:val="24"/>
        </w:rPr>
      </w:pPr>
    </w:p>
    <w:p w14:paraId="1BE35506" w14:textId="00B1D924" w:rsidR="005929B2" w:rsidRPr="00582404" w:rsidRDefault="00B95282" w:rsidP="0002149B">
      <w:pPr>
        <w:pStyle w:val="Heading2"/>
        <w:rPr>
          <w:rFonts w:cs="Arial"/>
        </w:rPr>
      </w:pPr>
      <w:r w:rsidRPr="00582404">
        <w:rPr>
          <w:rFonts w:cs="Arial"/>
        </w:rPr>
        <w:t xml:space="preserve">Housing policy for </w:t>
      </w:r>
      <w:r w:rsidR="001D6A8C">
        <w:rPr>
          <w:rFonts w:cs="Arial"/>
        </w:rPr>
        <w:t>people</w:t>
      </w:r>
      <w:r w:rsidR="001D6A8C" w:rsidRPr="00582404">
        <w:rPr>
          <w:rFonts w:cs="Arial"/>
        </w:rPr>
        <w:t xml:space="preserve"> </w:t>
      </w:r>
      <w:r w:rsidRPr="00582404">
        <w:rPr>
          <w:rFonts w:cs="Arial"/>
        </w:rPr>
        <w:t xml:space="preserve">with </w:t>
      </w:r>
      <w:r w:rsidR="000324B4">
        <w:rPr>
          <w:rFonts w:cs="Arial"/>
        </w:rPr>
        <w:t>disabilities</w:t>
      </w:r>
    </w:p>
    <w:p w14:paraId="7B41848B" w14:textId="32429806" w:rsidR="005929B2" w:rsidRPr="00582404" w:rsidRDefault="00B95282" w:rsidP="00582404">
      <w:pPr>
        <w:rPr>
          <w:rFonts w:cs="Arial"/>
          <w:szCs w:val="24"/>
        </w:rPr>
      </w:pPr>
      <w:r w:rsidRPr="00582404">
        <w:rPr>
          <w:rFonts w:cs="Arial"/>
          <w:szCs w:val="24"/>
        </w:rPr>
        <w:t xml:space="preserve">The </w:t>
      </w:r>
      <w:r w:rsidRPr="0002149B">
        <w:rPr>
          <w:rFonts w:cs="Arial"/>
          <w:i/>
          <w:szCs w:val="24"/>
        </w:rPr>
        <w:t>National Housing Strategy for People with a Disability 2011</w:t>
      </w:r>
      <w:r w:rsidR="00810A70">
        <w:t>–</w:t>
      </w:r>
      <w:r w:rsidRPr="0002149B">
        <w:rPr>
          <w:rFonts w:cs="Arial"/>
          <w:i/>
          <w:szCs w:val="24"/>
        </w:rPr>
        <w:t>2016</w:t>
      </w:r>
      <w:r w:rsidRPr="00582404">
        <w:rPr>
          <w:rFonts w:cs="Arial"/>
          <w:szCs w:val="24"/>
        </w:rPr>
        <w:t xml:space="preserve"> was published in October 2011</w:t>
      </w:r>
      <w:r w:rsidR="00656149">
        <w:rPr>
          <w:rFonts w:cs="Arial"/>
          <w:szCs w:val="24"/>
        </w:rPr>
        <w:t>, followed by t</w:t>
      </w:r>
      <w:r w:rsidRPr="00582404">
        <w:rPr>
          <w:rFonts w:cs="Arial"/>
          <w:szCs w:val="24"/>
        </w:rPr>
        <w:t xml:space="preserve">he </w:t>
      </w:r>
      <w:r w:rsidRPr="0002149B">
        <w:rPr>
          <w:rFonts w:cs="Arial"/>
          <w:i/>
          <w:szCs w:val="24"/>
        </w:rPr>
        <w:t>National Implementation Framework</w:t>
      </w:r>
      <w:r w:rsidRPr="00582404">
        <w:rPr>
          <w:rFonts w:cs="Arial"/>
          <w:szCs w:val="24"/>
        </w:rPr>
        <w:t xml:space="preserve"> for the Strategy in July 2012. These documents set out the Government’s previous framework for the delivery of housing for people with disabilities through mainstream housing options. This Strategy </w:t>
      </w:r>
      <w:r w:rsidR="00DE3272">
        <w:rPr>
          <w:rFonts w:cs="Arial"/>
          <w:szCs w:val="24"/>
        </w:rPr>
        <w:t>was</w:t>
      </w:r>
      <w:r w:rsidR="00DE3272" w:rsidRPr="00582404">
        <w:rPr>
          <w:rFonts w:cs="Arial"/>
          <w:szCs w:val="24"/>
        </w:rPr>
        <w:t xml:space="preserve"> </w:t>
      </w:r>
      <w:r w:rsidRPr="00582404">
        <w:rPr>
          <w:rFonts w:cs="Arial"/>
          <w:szCs w:val="24"/>
        </w:rPr>
        <w:t xml:space="preserve">discussed in more detail in the March 2012 issue of </w:t>
      </w:r>
      <w:r w:rsidRPr="0002149B">
        <w:rPr>
          <w:rFonts w:cs="Arial"/>
          <w:i/>
          <w:szCs w:val="24"/>
        </w:rPr>
        <w:t>Relate</w:t>
      </w:r>
      <w:r w:rsidRPr="00582404">
        <w:rPr>
          <w:rFonts w:cs="Arial"/>
          <w:szCs w:val="24"/>
        </w:rPr>
        <w:t>.</w:t>
      </w:r>
    </w:p>
    <w:p w14:paraId="1B86BFA2" w14:textId="3F2122F9" w:rsidR="005929B2" w:rsidRPr="00582404" w:rsidRDefault="00B95282" w:rsidP="00582404">
      <w:pPr>
        <w:rPr>
          <w:rFonts w:cs="Arial"/>
          <w:szCs w:val="24"/>
        </w:rPr>
      </w:pPr>
      <w:r w:rsidRPr="0002149B">
        <w:rPr>
          <w:rFonts w:cs="Arial"/>
          <w:i/>
          <w:szCs w:val="24"/>
        </w:rPr>
        <w:t>Rebuilding Ireland: Action Pl</w:t>
      </w:r>
      <w:r w:rsidR="000E55D4" w:rsidRPr="0002149B">
        <w:rPr>
          <w:rFonts w:cs="Arial"/>
          <w:i/>
          <w:szCs w:val="24"/>
        </w:rPr>
        <w:t>an for Housing and Homelessness</w:t>
      </w:r>
      <w:r w:rsidR="000E55D4" w:rsidRPr="00582404">
        <w:rPr>
          <w:rFonts w:cs="Arial"/>
          <w:szCs w:val="24"/>
        </w:rPr>
        <w:t xml:space="preserve"> is the Government’s current housing policy, </w:t>
      </w:r>
      <w:r w:rsidR="00656149">
        <w:rPr>
          <w:rFonts w:cs="Arial"/>
          <w:szCs w:val="24"/>
        </w:rPr>
        <w:t xml:space="preserve">and was </w:t>
      </w:r>
      <w:r w:rsidRPr="00582404">
        <w:rPr>
          <w:rFonts w:cs="Arial"/>
          <w:szCs w:val="24"/>
        </w:rPr>
        <w:t xml:space="preserve">published in July 2016. </w:t>
      </w:r>
      <w:r w:rsidRPr="0002149B">
        <w:rPr>
          <w:rFonts w:cs="Arial"/>
          <w:i/>
          <w:szCs w:val="24"/>
        </w:rPr>
        <w:t>Rebuilding Ireland</w:t>
      </w:r>
      <w:r w:rsidRPr="00582404">
        <w:rPr>
          <w:rFonts w:cs="Arial"/>
          <w:szCs w:val="24"/>
        </w:rPr>
        <w:t xml:space="preserve"> aims to:</w:t>
      </w:r>
    </w:p>
    <w:p w14:paraId="1B727C80" w14:textId="39844782" w:rsidR="005929B2" w:rsidRPr="00215A50" w:rsidRDefault="00656149" w:rsidP="0002149B">
      <w:pPr>
        <w:pStyle w:val="ListParagraph"/>
        <w:numPr>
          <w:ilvl w:val="0"/>
          <w:numId w:val="49"/>
        </w:numPr>
        <w:rPr>
          <w:rFonts w:cs="Arial"/>
          <w:szCs w:val="24"/>
        </w:rPr>
      </w:pPr>
      <w:r w:rsidRPr="00215A50">
        <w:rPr>
          <w:rFonts w:cs="Arial"/>
          <w:szCs w:val="24"/>
        </w:rPr>
        <w:lastRenderedPageBreak/>
        <w:t xml:space="preserve">Provide </w:t>
      </w:r>
      <w:r w:rsidR="00B95282" w:rsidRPr="00215A50">
        <w:rPr>
          <w:rFonts w:cs="Arial"/>
          <w:szCs w:val="24"/>
        </w:rPr>
        <w:t>for the needs of older people or people with a disability living in social housing</w:t>
      </w:r>
    </w:p>
    <w:p w14:paraId="121EFB64" w14:textId="5E9E1617" w:rsidR="005929B2" w:rsidRPr="00DC5CA1" w:rsidRDefault="00656149" w:rsidP="0002149B">
      <w:pPr>
        <w:pStyle w:val="ListParagraph"/>
        <w:numPr>
          <w:ilvl w:val="0"/>
          <w:numId w:val="49"/>
        </w:numPr>
        <w:rPr>
          <w:rFonts w:cs="Arial"/>
          <w:szCs w:val="24"/>
        </w:rPr>
      </w:pPr>
      <w:r w:rsidRPr="00DC5CA1">
        <w:rPr>
          <w:rFonts w:cs="Arial"/>
          <w:szCs w:val="24"/>
        </w:rPr>
        <w:t xml:space="preserve">Provide </w:t>
      </w:r>
      <w:r w:rsidR="00B95282" w:rsidRPr="00DC5CA1">
        <w:rPr>
          <w:rFonts w:cs="Arial"/>
          <w:szCs w:val="24"/>
        </w:rPr>
        <w:t xml:space="preserve">targeted support to </w:t>
      </w:r>
      <w:r w:rsidR="00EC7ABA">
        <w:rPr>
          <w:rFonts w:cs="Arial"/>
          <w:szCs w:val="24"/>
        </w:rPr>
        <w:t>owner-occupier</w:t>
      </w:r>
      <w:r w:rsidR="00E26FC5">
        <w:rPr>
          <w:rFonts w:cs="Arial"/>
          <w:szCs w:val="24"/>
        </w:rPr>
        <w:t xml:space="preserve"> homes</w:t>
      </w:r>
      <w:r w:rsidR="00B95282" w:rsidRPr="00DC5CA1">
        <w:rPr>
          <w:rFonts w:cs="Arial"/>
          <w:szCs w:val="24"/>
        </w:rPr>
        <w:t>, via the Housing Adaptation Grant, Housing Aid for Older People and Mobility Aids Grant</w:t>
      </w:r>
    </w:p>
    <w:p w14:paraId="499EEA58" w14:textId="59C31139" w:rsidR="005929B2" w:rsidRPr="00DC5CA1" w:rsidRDefault="00656149" w:rsidP="0002149B">
      <w:pPr>
        <w:pStyle w:val="ListParagraph"/>
        <w:numPr>
          <w:ilvl w:val="0"/>
          <w:numId w:val="49"/>
        </w:numPr>
        <w:rPr>
          <w:rFonts w:cs="Arial"/>
          <w:szCs w:val="24"/>
        </w:rPr>
      </w:pPr>
      <w:r w:rsidRPr="00DC5CA1">
        <w:rPr>
          <w:rFonts w:cs="Arial"/>
          <w:szCs w:val="24"/>
        </w:rPr>
        <w:t xml:space="preserve">Enable </w:t>
      </w:r>
      <w:r w:rsidR="00B95282" w:rsidRPr="00DC5CA1">
        <w:rPr>
          <w:rFonts w:cs="Arial"/>
          <w:szCs w:val="24"/>
        </w:rPr>
        <w:t>older people and people with disabilities to remain living independently in their own homes for longer and also to facilitate early return from hospital stays</w:t>
      </w:r>
    </w:p>
    <w:p w14:paraId="70910297" w14:textId="31060717" w:rsidR="005929B2" w:rsidRPr="00DC5CA1" w:rsidRDefault="00656149" w:rsidP="0002149B">
      <w:pPr>
        <w:pStyle w:val="ListParagraph"/>
        <w:numPr>
          <w:ilvl w:val="0"/>
          <w:numId w:val="49"/>
        </w:numPr>
        <w:rPr>
          <w:rFonts w:cs="Arial"/>
          <w:szCs w:val="24"/>
        </w:rPr>
      </w:pPr>
      <w:r w:rsidRPr="00DC5CA1">
        <w:rPr>
          <w:rFonts w:cs="Arial"/>
          <w:szCs w:val="24"/>
        </w:rPr>
        <w:t xml:space="preserve">Continue </w:t>
      </w:r>
      <w:r w:rsidR="00B95282" w:rsidRPr="00DC5CA1">
        <w:rPr>
          <w:rFonts w:cs="Arial"/>
          <w:szCs w:val="24"/>
        </w:rPr>
        <w:t>to support the transitioning of people with disabilities from congregated settings to community-based living, through ring-fenced housing capital provision</w:t>
      </w:r>
    </w:p>
    <w:p w14:paraId="061D45C8" w14:textId="290DAC46" w:rsidR="005929B2" w:rsidRPr="00582404" w:rsidRDefault="00B95282" w:rsidP="00582404">
      <w:pPr>
        <w:rPr>
          <w:rFonts w:cs="Arial"/>
          <w:szCs w:val="24"/>
        </w:rPr>
      </w:pPr>
      <w:r w:rsidRPr="0002149B">
        <w:rPr>
          <w:rFonts w:cs="Arial"/>
          <w:i/>
          <w:szCs w:val="24"/>
        </w:rPr>
        <w:t>Rebuilding Ireland</w:t>
      </w:r>
      <w:r w:rsidRPr="00582404">
        <w:rPr>
          <w:rFonts w:cs="Arial"/>
          <w:szCs w:val="24"/>
        </w:rPr>
        <w:t xml:space="preserve"> is discussed in more detail in the </w:t>
      </w:r>
      <w:r w:rsidR="001D6A8C">
        <w:rPr>
          <w:rFonts w:cs="Arial"/>
          <w:szCs w:val="24"/>
        </w:rPr>
        <w:t>February/</w:t>
      </w:r>
      <w:r w:rsidRPr="00582404">
        <w:rPr>
          <w:rFonts w:cs="Arial"/>
          <w:szCs w:val="24"/>
        </w:rPr>
        <w:t xml:space="preserve">March 2018 issue of </w:t>
      </w:r>
      <w:r w:rsidRPr="0002149B">
        <w:rPr>
          <w:rFonts w:cs="Arial"/>
          <w:i/>
          <w:szCs w:val="24"/>
        </w:rPr>
        <w:t>Relate</w:t>
      </w:r>
      <w:r w:rsidRPr="00582404">
        <w:rPr>
          <w:rFonts w:cs="Arial"/>
          <w:szCs w:val="24"/>
        </w:rPr>
        <w:t>.</w:t>
      </w:r>
    </w:p>
    <w:p w14:paraId="6E36891C" w14:textId="77777777" w:rsidR="00C46435" w:rsidRPr="00582404" w:rsidRDefault="00C46435" w:rsidP="00582404">
      <w:pPr>
        <w:rPr>
          <w:rFonts w:cs="Arial"/>
          <w:szCs w:val="24"/>
        </w:rPr>
      </w:pPr>
    </w:p>
    <w:p w14:paraId="3D36EF22" w14:textId="6009132A" w:rsidR="00C46435" w:rsidRPr="00582404" w:rsidRDefault="00C46435" w:rsidP="0002149B">
      <w:pPr>
        <w:pStyle w:val="Heading2"/>
      </w:pPr>
      <w:r w:rsidRPr="00582404">
        <w:t>Assisted Decision</w:t>
      </w:r>
      <w:r w:rsidR="000324B4">
        <w:t>-</w:t>
      </w:r>
      <w:r w:rsidRPr="00582404">
        <w:t>Making (Capacity) Act 2015</w:t>
      </w:r>
    </w:p>
    <w:p w14:paraId="7F80BDD8" w14:textId="489C0FB2" w:rsidR="00C46435" w:rsidRPr="00582404" w:rsidRDefault="00C46435" w:rsidP="00582404">
      <w:pPr>
        <w:rPr>
          <w:rFonts w:cs="Arial"/>
          <w:szCs w:val="24"/>
        </w:rPr>
      </w:pPr>
      <w:r w:rsidRPr="00582404">
        <w:rPr>
          <w:rFonts w:cs="Arial"/>
          <w:szCs w:val="24"/>
        </w:rPr>
        <w:t xml:space="preserve">The Assisted Decision-Making (Capacity) Act 2015 provides a statutory framework for </w:t>
      </w:r>
      <w:r w:rsidR="00DE3272">
        <w:rPr>
          <w:rFonts w:cs="Arial"/>
          <w:szCs w:val="24"/>
        </w:rPr>
        <w:t>people</w:t>
      </w:r>
      <w:r w:rsidR="00DE3272" w:rsidRPr="00582404">
        <w:rPr>
          <w:rFonts w:cs="Arial"/>
          <w:szCs w:val="24"/>
        </w:rPr>
        <w:t xml:space="preserve"> </w:t>
      </w:r>
      <w:r w:rsidRPr="00582404">
        <w:rPr>
          <w:rFonts w:cs="Arial"/>
          <w:szCs w:val="24"/>
        </w:rPr>
        <w:t>to be assisted and supported in making decisions about their health, welfare and property</w:t>
      </w:r>
      <w:r w:rsidR="00DC5CA1">
        <w:rPr>
          <w:rFonts w:cs="Arial"/>
          <w:szCs w:val="24"/>
        </w:rPr>
        <w:t xml:space="preserve"> in</w:t>
      </w:r>
      <w:r w:rsidR="00DC5CA1" w:rsidRPr="00582404">
        <w:rPr>
          <w:rFonts w:cs="Arial"/>
          <w:szCs w:val="24"/>
        </w:rPr>
        <w:t xml:space="preserve"> legally</w:t>
      </w:r>
      <w:r w:rsidR="00DC5CA1">
        <w:rPr>
          <w:rFonts w:cs="Arial"/>
          <w:szCs w:val="24"/>
        </w:rPr>
        <w:t xml:space="preserve"> </w:t>
      </w:r>
      <w:r w:rsidR="00DC5CA1" w:rsidRPr="00582404">
        <w:rPr>
          <w:rFonts w:cs="Arial"/>
          <w:szCs w:val="24"/>
        </w:rPr>
        <w:t>binding agreements</w:t>
      </w:r>
      <w:r w:rsidRPr="00582404">
        <w:rPr>
          <w:rFonts w:cs="Arial"/>
          <w:szCs w:val="24"/>
        </w:rPr>
        <w:t xml:space="preserve">. This assistance is particularly </w:t>
      </w:r>
      <w:r w:rsidR="00DE3272">
        <w:rPr>
          <w:rFonts w:cs="Arial"/>
          <w:szCs w:val="24"/>
        </w:rPr>
        <w:t>needed</w:t>
      </w:r>
      <w:r w:rsidR="00DE3272" w:rsidRPr="00582404">
        <w:rPr>
          <w:rFonts w:cs="Arial"/>
          <w:szCs w:val="24"/>
        </w:rPr>
        <w:t xml:space="preserve"> </w:t>
      </w:r>
      <w:r w:rsidRPr="00582404">
        <w:rPr>
          <w:rFonts w:cs="Arial"/>
          <w:szCs w:val="24"/>
        </w:rPr>
        <w:t>where the person lacks or may lack the capacity to make such decisions by themselves.</w:t>
      </w:r>
    </w:p>
    <w:p w14:paraId="47E69EE0" w14:textId="77777777" w:rsidR="00712FFF" w:rsidRDefault="00C46435" w:rsidP="00582404">
      <w:pPr>
        <w:rPr>
          <w:rFonts w:cs="Arial"/>
          <w:szCs w:val="24"/>
        </w:rPr>
      </w:pPr>
      <w:r w:rsidRPr="00582404">
        <w:rPr>
          <w:rFonts w:cs="Arial"/>
          <w:szCs w:val="24"/>
        </w:rPr>
        <w:t xml:space="preserve">The Act also sets out new arrangements for </w:t>
      </w:r>
      <w:r w:rsidR="00CB2E29">
        <w:rPr>
          <w:rFonts w:cs="Arial"/>
          <w:szCs w:val="24"/>
        </w:rPr>
        <w:t>w</w:t>
      </w:r>
      <w:r w:rsidR="00CB2E29" w:rsidRPr="00582404">
        <w:rPr>
          <w:rFonts w:cs="Arial"/>
          <w:szCs w:val="24"/>
        </w:rPr>
        <w:t xml:space="preserve">ards </w:t>
      </w:r>
      <w:r w:rsidRPr="00582404">
        <w:rPr>
          <w:rFonts w:cs="Arial"/>
          <w:szCs w:val="24"/>
        </w:rPr>
        <w:t xml:space="preserve">of </w:t>
      </w:r>
      <w:r w:rsidR="00CB2E29">
        <w:rPr>
          <w:rFonts w:cs="Arial"/>
          <w:szCs w:val="24"/>
        </w:rPr>
        <w:t>c</w:t>
      </w:r>
      <w:r w:rsidR="00CB2E29" w:rsidRPr="00582404">
        <w:rPr>
          <w:rFonts w:cs="Arial"/>
          <w:szCs w:val="24"/>
        </w:rPr>
        <w:t xml:space="preserve">ourt </w:t>
      </w:r>
      <w:r w:rsidRPr="00582404">
        <w:rPr>
          <w:rFonts w:cs="Arial"/>
          <w:szCs w:val="24"/>
        </w:rPr>
        <w:t xml:space="preserve">and for people who wish to make an Enduring Power of Attorney. </w:t>
      </w:r>
    </w:p>
    <w:p w14:paraId="09000726" w14:textId="397BDEB6" w:rsidR="00C46435" w:rsidRPr="00582404" w:rsidRDefault="0030124F" w:rsidP="00582404">
      <w:pPr>
        <w:rPr>
          <w:rFonts w:cs="Arial"/>
          <w:szCs w:val="24"/>
        </w:rPr>
      </w:pPr>
      <w:r>
        <w:rPr>
          <w:rFonts w:cs="Arial"/>
          <w:szCs w:val="24"/>
        </w:rPr>
        <w:t>The</w:t>
      </w:r>
      <w:r w:rsidR="00C46435" w:rsidRPr="00582404">
        <w:rPr>
          <w:rFonts w:cs="Arial"/>
          <w:szCs w:val="24"/>
        </w:rPr>
        <w:t xml:space="preserve"> Decision Support Service </w:t>
      </w:r>
      <w:r w:rsidR="00712FFF">
        <w:rPr>
          <w:rFonts w:cs="Arial"/>
          <w:szCs w:val="24"/>
        </w:rPr>
        <w:t>ha</w:t>
      </w:r>
      <w:r w:rsidR="00712FFF" w:rsidRPr="00582404">
        <w:rPr>
          <w:rFonts w:cs="Arial"/>
          <w:szCs w:val="24"/>
        </w:rPr>
        <w:t>s be</w:t>
      </w:r>
      <w:r w:rsidR="00712FFF">
        <w:rPr>
          <w:rFonts w:cs="Arial"/>
          <w:szCs w:val="24"/>
        </w:rPr>
        <w:t>en</w:t>
      </w:r>
      <w:r w:rsidR="00712FFF" w:rsidRPr="00582404">
        <w:rPr>
          <w:rFonts w:cs="Arial"/>
          <w:szCs w:val="24"/>
        </w:rPr>
        <w:t xml:space="preserve"> </w:t>
      </w:r>
      <w:r w:rsidR="00CD4B7F">
        <w:rPr>
          <w:rFonts w:cs="Arial"/>
          <w:szCs w:val="24"/>
        </w:rPr>
        <w:t>established in</w:t>
      </w:r>
      <w:r w:rsidR="00C46435" w:rsidRPr="00582404">
        <w:rPr>
          <w:rFonts w:cs="Arial"/>
          <w:szCs w:val="24"/>
        </w:rPr>
        <w:t xml:space="preserve"> the Mental Health Commission to provide a range of functions in relation to these new arrangements.</w:t>
      </w:r>
      <w:r w:rsidR="00712FFF">
        <w:rPr>
          <w:rFonts w:cs="Arial"/>
          <w:szCs w:val="24"/>
        </w:rPr>
        <w:t xml:space="preserve"> </w:t>
      </w:r>
      <w:r w:rsidR="00712FFF">
        <w:rPr>
          <w:rFonts w:eastAsia="Times New Roman" w:cs="Arial"/>
          <w:color w:val="222222"/>
          <w:szCs w:val="24"/>
          <w:shd w:val="clear" w:color="auto" w:fill="FFFFFF"/>
        </w:rPr>
        <w:t>An expert committee formed by the National Disability Authority has drawn up d</w:t>
      </w:r>
      <w:r w:rsidR="00712FFF" w:rsidRPr="006057FE">
        <w:rPr>
          <w:rFonts w:eastAsia="Times New Roman" w:cs="Arial"/>
          <w:color w:val="222222"/>
          <w:szCs w:val="24"/>
          <w:shd w:val="clear" w:color="auto" w:fill="FFFFFF"/>
        </w:rPr>
        <w:t xml:space="preserve">raft </w:t>
      </w:r>
      <w:r w:rsidR="00712FFF">
        <w:rPr>
          <w:rFonts w:eastAsia="Times New Roman" w:cs="Arial"/>
          <w:color w:val="222222"/>
          <w:szCs w:val="24"/>
          <w:shd w:val="clear" w:color="auto" w:fill="FFFFFF"/>
        </w:rPr>
        <w:t>c</w:t>
      </w:r>
      <w:r w:rsidR="00712FFF" w:rsidRPr="006057FE">
        <w:rPr>
          <w:rFonts w:eastAsia="Times New Roman" w:cs="Arial"/>
          <w:color w:val="222222"/>
          <w:szCs w:val="24"/>
          <w:shd w:val="clear" w:color="auto" w:fill="FFFFFF"/>
        </w:rPr>
        <w:t xml:space="preserve">odes of </w:t>
      </w:r>
      <w:r w:rsidR="00712FFF">
        <w:rPr>
          <w:rFonts w:eastAsia="Times New Roman" w:cs="Arial"/>
          <w:color w:val="222222"/>
          <w:szCs w:val="24"/>
          <w:shd w:val="clear" w:color="auto" w:fill="FFFFFF"/>
        </w:rPr>
        <w:t>p</w:t>
      </w:r>
      <w:r w:rsidR="00712FFF" w:rsidRPr="006057FE">
        <w:rPr>
          <w:rFonts w:eastAsia="Times New Roman" w:cs="Arial"/>
          <w:color w:val="222222"/>
          <w:szCs w:val="24"/>
          <w:shd w:val="clear" w:color="auto" w:fill="FFFFFF"/>
        </w:rPr>
        <w:t xml:space="preserve">ractice in relation to the decision-making assistance roles </w:t>
      </w:r>
      <w:r w:rsidR="00F67357">
        <w:rPr>
          <w:rFonts w:eastAsia="Times New Roman" w:cs="Arial"/>
          <w:color w:val="222222"/>
          <w:szCs w:val="24"/>
          <w:shd w:val="clear" w:color="auto" w:fill="FFFFFF"/>
        </w:rPr>
        <w:t>as required by</w:t>
      </w:r>
      <w:r w:rsidR="00712FFF" w:rsidRPr="006057FE">
        <w:rPr>
          <w:rFonts w:eastAsia="Times New Roman" w:cs="Arial"/>
          <w:color w:val="222222"/>
          <w:szCs w:val="24"/>
          <w:shd w:val="clear" w:color="auto" w:fill="FFFFFF"/>
        </w:rPr>
        <w:t xml:space="preserve"> the Act.</w:t>
      </w:r>
    </w:p>
    <w:p w14:paraId="243A5A5A" w14:textId="32098D53" w:rsidR="00B42152" w:rsidRPr="00582404" w:rsidRDefault="00B42152" w:rsidP="00582404">
      <w:pPr>
        <w:rPr>
          <w:rFonts w:cs="Arial"/>
          <w:szCs w:val="24"/>
        </w:rPr>
      </w:pPr>
      <w:r w:rsidRPr="00582404">
        <w:rPr>
          <w:rFonts w:cs="Arial"/>
          <w:szCs w:val="24"/>
        </w:rPr>
        <w:t xml:space="preserve">This Act </w:t>
      </w:r>
      <w:r w:rsidR="0007690F" w:rsidRPr="00582404">
        <w:rPr>
          <w:rFonts w:cs="Arial"/>
          <w:szCs w:val="24"/>
        </w:rPr>
        <w:t xml:space="preserve">aims to achieve several of the requirements </w:t>
      </w:r>
      <w:r w:rsidR="004C0E6A" w:rsidRPr="00582404">
        <w:rPr>
          <w:rFonts w:cs="Arial"/>
          <w:szCs w:val="24"/>
        </w:rPr>
        <w:t>contained in</w:t>
      </w:r>
      <w:r w:rsidR="0007690F" w:rsidRPr="00582404">
        <w:rPr>
          <w:rFonts w:cs="Arial"/>
          <w:szCs w:val="24"/>
        </w:rPr>
        <w:t xml:space="preserve"> the </w:t>
      </w:r>
      <w:r w:rsidR="004C0E6A" w:rsidRPr="00582404">
        <w:rPr>
          <w:rFonts w:cs="Arial"/>
          <w:szCs w:val="24"/>
        </w:rPr>
        <w:t>UNCRPD</w:t>
      </w:r>
      <w:r w:rsidR="0007690F" w:rsidRPr="00582404">
        <w:rPr>
          <w:rFonts w:cs="Arial"/>
          <w:szCs w:val="24"/>
        </w:rPr>
        <w:t xml:space="preserve"> including:</w:t>
      </w:r>
    </w:p>
    <w:p w14:paraId="04B3384B" w14:textId="30B331CA" w:rsidR="0007690F" w:rsidRPr="00DC5CA1" w:rsidRDefault="00DC5CA1" w:rsidP="0002149B">
      <w:pPr>
        <w:pStyle w:val="ListParagraph"/>
        <w:numPr>
          <w:ilvl w:val="0"/>
          <w:numId w:val="50"/>
        </w:numPr>
        <w:rPr>
          <w:rFonts w:cs="Arial"/>
          <w:szCs w:val="24"/>
        </w:rPr>
      </w:pPr>
      <w:r w:rsidRPr="00DC5CA1">
        <w:rPr>
          <w:rFonts w:cs="Arial"/>
          <w:szCs w:val="24"/>
        </w:rPr>
        <w:t xml:space="preserve">General </w:t>
      </w:r>
      <w:r w:rsidR="0007690F" w:rsidRPr="00DC5CA1">
        <w:rPr>
          <w:rFonts w:cs="Arial"/>
          <w:szCs w:val="24"/>
        </w:rPr>
        <w:t>principles of respect, dignity and individual freedom to make one’s own choices</w:t>
      </w:r>
    </w:p>
    <w:p w14:paraId="6C96C566" w14:textId="768020A7" w:rsidR="0007690F" w:rsidRPr="00F13E79" w:rsidRDefault="00DC5CA1" w:rsidP="0002149B">
      <w:pPr>
        <w:pStyle w:val="ListParagraph"/>
        <w:numPr>
          <w:ilvl w:val="0"/>
          <w:numId w:val="50"/>
        </w:numPr>
        <w:rPr>
          <w:rFonts w:cs="Arial"/>
          <w:szCs w:val="24"/>
        </w:rPr>
      </w:pPr>
      <w:r w:rsidRPr="00DC5CA1">
        <w:rPr>
          <w:rFonts w:cs="Arial"/>
          <w:szCs w:val="24"/>
        </w:rPr>
        <w:t>T</w:t>
      </w:r>
      <w:r w:rsidR="0007690F" w:rsidRPr="00DC5CA1">
        <w:rPr>
          <w:rFonts w:cs="Arial"/>
          <w:szCs w:val="24"/>
        </w:rPr>
        <w:t>he right to equal recognition before the law and equal access to justice</w:t>
      </w:r>
    </w:p>
    <w:p w14:paraId="0ADBD431" w14:textId="1E5253D0" w:rsidR="0007690F" w:rsidRPr="00774F74" w:rsidRDefault="00DC5CA1" w:rsidP="0002149B">
      <w:pPr>
        <w:pStyle w:val="ListParagraph"/>
        <w:numPr>
          <w:ilvl w:val="0"/>
          <w:numId w:val="50"/>
        </w:numPr>
        <w:rPr>
          <w:rFonts w:cs="Arial"/>
          <w:szCs w:val="24"/>
        </w:rPr>
      </w:pPr>
      <w:r w:rsidRPr="00F13E79">
        <w:rPr>
          <w:rFonts w:cs="Arial"/>
          <w:szCs w:val="24"/>
        </w:rPr>
        <w:t>T</w:t>
      </w:r>
      <w:r w:rsidR="0007690F" w:rsidRPr="008A4C24">
        <w:rPr>
          <w:rFonts w:cs="Arial"/>
          <w:szCs w:val="24"/>
        </w:rPr>
        <w:t>he right to enjoy legal capacity on an equal basis with others</w:t>
      </w:r>
    </w:p>
    <w:p w14:paraId="2D8BF3F6" w14:textId="09F2B022" w:rsidR="0007690F" w:rsidRPr="00DC5CA1" w:rsidRDefault="00DC5CA1" w:rsidP="0002149B">
      <w:pPr>
        <w:pStyle w:val="ListParagraph"/>
        <w:numPr>
          <w:ilvl w:val="0"/>
          <w:numId w:val="50"/>
        </w:numPr>
        <w:rPr>
          <w:rFonts w:cs="Arial"/>
          <w:szCs w:val="24"/>
        </w:rPr>
      </w:pPr>
      <w:r w:rsidRPr="00774F74">
        <w:rPr>
          <w:rFonts w:cs="Arial"/>
          <w:szCs w:val="24"/>
        </w:rPr>
        <w:t>T</w:t>
      </w:r>
      <w:r w:rsidR="0007690F" w:rsidRPr="00774F74">
        <w:rPr>
          <w:rFonts w:cs="Arial"/>
          <w:szCs w:val="24"/>
        </w:rPr>
        <w:t xml:space="preserve">he safeguarding of </w:t>
      </w:r>
      <w:r w:rsidRPr="00BF7A9C">
        <w:rPr>
          <w:rFonts w:cs="Arial"/>
          <w:szCs w:val="24"/>
        </w:rPr>
        <w:t>p</w:t>
      </w:r>
      <w:r>
        <w:rPr>
          <w:rFonts w:cs="Arial"/>
          <w:szCs w:val="24"/>
        </w:rPr>
        <w:t>eople</w:t>
      </w:r>
      <w:r w:rsidRPr="00DC5CA1">
        <w:rPr>
          <w:rFonts w:cs="Arial"/>
          <w:szCs w:val="24"/>
        </w:rPr>
        <w:t xml:space="preserve"> </w:t>
      </w:r>
      <w:r w:rsidR="0007690F" w:rsidRPr="00DC5CA1">
        <w:rPr>
          <w:rFonts w:cs="Arial"/>
          <w:szCs w:val="24"/>
        </w:rPr>
        <w:t>with disabilities from abuse and unlawful detention</w:t>
      </w:r>
    </w:p>
    <w:p w14:paraId="2261974E" w14:textId="61163C1E" w:rsidR="0007690F" w:rsidRPr="00DC5CA1" w:rsidRDefault="00DC5CA1" w:rsidP="0002149B">
      <w:pPr>
        <w:pStyle w:val="ListParagraph"/>
        <w:numPr>
          <w:ilvl w:val="0"/>
          <w:numId w:val="50"/>
        </w:numPr>
        <w:rPr>
          <w:rFonts w:cs="Arial"/>
          <w:szCs w:val="24"/>
        </w:rPr>
      </w:pPr>
      <w:r w:rsidRPr="00DC5CA1">
        <w:rPr>
          <w:rFonts w:cs="Arial"/>
          <w:szCs w:val="24"/>
        </w:rPr>
        <w:t>P</w:t>
      </w:r>
      <w:r w:rsidR="0007690F" w:rsidRPr="00DC5CA1">
        <w:rPr>
          <w:rFonts w:cs="Arial"/>
          <w:szCs w:val="24"/>
        </w:rPr>
        <w:t>roviding an equal right to own and inherit property and to have control of one’s financial affairs</w:t>
      </w:r>
    </w:p>
    <w:p w14:paraId="7DEBA9AF" w14:textId="72921786" w:rsidR="009B6AC3" w:rsidRDefault="0030124F" w:rsidP="0030124F">
      <w:pPr>
        <w:rPr>
          <w:rStyle w:val="A4"/>
          <w:color w:val="000000"/>
          <w:sz w:val="24"/>
          <w:szCs w:val="24"/>
        </w:rPr>
      </w:pPr>
      <w:r w:rsidRPr="0030124F">
        <w:rPr>
          <w:rStyle w:val="A4"/>
          <w:color w:val="000000"/>
          <w:sz w:val="24"/>
          <w:szCs w:val="24"/>
        </w:rPr>
        <w:t>The Assisted Decision-Making (Capacity) Act 2015 has not been fully commenced and the Decision Support Service is not yet operational.</w:t>
      </w:r>
    </w:p>
    <w:p w14:paraId="3675D6AA" w14:textId="77777777" w:rsidR="0030124F" w:rsidRDefault="0030124F" w:rsidP="0030124F">
      <w:pPr>
        <w:rPr>
          <w:rFonts w:cs="Arial"/>
          <w:szCs w:val="24"/>
        </w:rPr>
      </w:pPr>
    </w:p>
    <w:p w14:paraId="0F77FDBC" w14:textId="62B8790D" w:rsidR="0030124F" w:rsidRDefault="0030124F" w:rsidP="0030124F">
      <w:pPr>
        <w:pStyle w:val="Heading2"/>
      </w:pPr>
      <w:r>
        <w:t>Citizens Information Act 2007</w:t>
      </w:r>
    </w:p>
    <w:p w14:paraId="094DD298" w14:textId="4D6E9DDA" w:rsidR="0030124F" w:rsidRPr="004618DD" w:rsidRDefault="0030124F" w:rsidP="0030124F">
      <w:pPr>
        <w:pStyle w:val="NoSpacing"/>
        <w:rPr>
          <w:rStyle w:val="A4"/>
          <w:rFonts w:ascii="Arial" w:hAnsi="Arial" w:cs="Arial"/>
          <w:color w:val="000000"/>
          <w:sz w:val="24"/>
          <w:szCs w:val="24"/>
        </w:rPr>
      </w:pPr>
      <w:r w:rsidRPr="0030124F">
        <w:rPr>
          <w:rStyle w:val="A4"/>
          <w:rFonts w:ascii="Arial" w:hAnsi="Arial" w:cs="Arial"/>
          <w:color w:val="000000"/>
          <w:sz w:val="24"/>
          <w:szCs w:val="24"/>
        </w:rPr>
        <w:t xml:space="preserve">The Comhairle Act 2000 and the Citizens Information Act 2007 give the Citizens Information Board a mandate to provide advocacy services for people with disabilities. </w:t>
      </w:r>
      <w:r w:rsidRPr="0030124F">
        <w:rPr>
          <w:rStyle w:val="A4"/>
          <w:rFonts w:ascii="Arial" w:hAnsi="Arial" w:cs="Arial"/>
          <w:color w:val="000000"/>
          <w:sz w:val="24"/>
          <w:szCs w:val="24"/>
        </w:rPr>
        <w:lastRenderedPageBreak/>
        <w:t>Advocacy enables people to seek and receive information, explore and understand their options, make their wishes and views known to others and make decisions for themselves. An advocate will ensure that when life decisions are made, due consideration is given to the will and preference of people with disabilities and that their rights are safeguarded. The National Advocacy Service for People with Disabilities (NAS) has a particular remit for adults with disabilities who are isolated from their community and services, have communication differences, are inappropriately accommodated, live in residential services, attend day services and have limited informal or natural supports</w:t>
      </w:r>
      <w:r w:rsidRPr="004618DD">
        <w:rPr>
          <w:rStyle w:val="A4"/>
          <w:rFonts w:ascii="Arial" w:hAnsi="Arial" w:cs="Arial"/>
          <w:color w:val="000000"/>
          <w:sz w:val="24"/>
          <w:szCs w:val="24"/>
        </w:rPr>
        <w:t>.</w:t>
      </w:r>
      <w:r w:rsidR="004618DD" w:rsidRPr="004618DD">
        <w:rPr>
          <w:rStyle w:val="A4"/>
          <w:rFonts w:ascii="Arial" w:hAnsi="Arial" w:cs="Arial"/>
          <w:color w:val="000000"/>
          <w:sz w:val="24"/>
          <w:szCs w:val="24"/>
        </w:rPr>
        <w:t xml:space="preserve"> </w:t>
      </w:r>
      <w:r w:rsidR="004618DD" w:rsidRPr="004618DD">
        <w:rPr>
          <w:rFonts w:ascii="Arial" w:hAnsi="Arial" w:cs="Arial"/>
          <w:sz w:val="24"/>
          <w:szCs w:val="24"/>
        </w:rPr>
        <w:t xml:space="preserve">More information on NAS is available at </w:t>
      </w:r>
      <w:r w:rsidR="004618DD" w:rsidRPr="004618DD">
        <w:rPr>
          <w:rFonts w:ascii="Arial" w:hAnsi="Arial" w:cs="Arial"/>
          <w:b/>
          <w:bCs/>
          <w:sz w:val="24"/>
          <w:szCs w:val="24"/>
        </w:rPr>
        <w:t>citizensinformationboard.ie</w:t>
      </w:r>
    </w:p>
    <w:p w14:paraId="5A08D7E4" w14:textId="77777777" w:rsidR="0030124F" w:rsidRPr="0030124F" w:rsidRDefault="0030124F" w:rsidP="0030124F">
      <w:pPr>
        <w:pStyle w:val="NoSpacing"/>
        <w:rPr>
          <w:rFonts w:ascii="Arial" w:hAnsi="Arial" w:cs="Arial"/>
          <w:sz w:val="24"/>
          <w:szCs w:val="24"/>
        </w:rPr>
      </w:pPr>
    </w:p>
    <w:p w14:paraId="66C9B121" w14:textId="39F59E25" w:rsidR="003A17A2" w:rsidRDefault="003A17A2" w:rsidP="0002149B">
      <w:pPr>
        <w:pStyle w:val="Heading2"/>
      </w:pPr>
      <w:r w:rsidRPr="00582404">
        <w:t>Education policy for pe</w:t>
      </w:r>
      <w:r w:rsidR="00C251F0">
        <w:t>ople</w:t>
      </w:r>
      <w:r w:rsidRPr="00582404">
        <w:t xml:space="preserve"> with </w:t>
      </w:r>
      <w:r w:rsidR="00C251F0">
        <w:t>disabilities</w:t>
      </w:r>
    </w:p>
    <w:p w14:paraId="0C96C5B6" w14:textId="77777777" w:rsidR="001D6A8C" w:rsidRPr="001D6A8C" w:rsidRDefault="001D6A8C" w:rsidP="000324B4"/>
    <w:p w14:paraId="629D3A9E" w14:textId="6C80B5BE" w:rsidR="003A17A2" w:rsidRPr="00582404" w:rsidRDefault="003A17A2" w:rsidP="0002149B">
      <w:pPr>
        <w:pStyle w:val="Heading3"/>
      </w:pPr>
      <w:r w:rsidRPr="00582404">
        <w:t xml:space="preserve">Access and </w:t>
      </w:r>
      <w:r w:rsidR="00DC5CA1">
        <w:t>I</w:t>
      </w:r>
      <w:r w:rsidRPr="00582404">
        <w:t xml:space="preserve">nclusion </w:t>
      </w:r>
      <w:r w:rsidR="00DC5CA1">
        <w:t>M</w:t>
      </w:r>
      <w:r w:rsidRPr="00582404">
        <w:t>odel (AIM)</w:t>
      </w:r>
    </w:p>
    <w:p w14:paraId="44DEB45D" w14:textId="04D893B9" w:rsidR="003A17A2" w:rsidRPr="00582404" w:rsidRDefault="003A17A2" w:rsidP="003A17A2">
      <w:pPr>
        <w:rPr>
          <w:rFonts w:cs="Arial"/>
          <w:szCs w:val="24"/>
        </w:rPr>
      </w:pPr>
      <w:r w:rsidRPr="00582404">
        <w:rPr>
          <w:rFonts w:cs="Arial"/>
          <w:szCs w:val="24"/>
        </w:rPr>
        <w:t xml:space="preserve">The Early Childhood Care and Education (ECCE) Scheme provides early childhood care and education for children aged over </w:t>
      </w:r>
      <w:r w:rsidR="00DC5CA1">
        <w:rPr>
          <w:rFonts w:cs="Arial"/>
          <w:szCs w:val="24"/>
        </w:rPr>
        <w:t>three</w:t>
      </w:r>
      <w:r w:rsidRPr="00582404">
        <w:rPr>
          <w:rFonts w:cs="Arial"/>
          <w:szCs w:val="24"/>
        </w:rPr>
        <w:t xml:space="preserve"> years and </w:t>
      </w:r>
      <w:r w:rsidR="00E15DCA">
        <w:rPr>
          <w:rFonts w:cs="Arial"/>
          <w:szCs w:val="24"/>
        </w:rPr>
        <w:t>up to</w:t>
      </w:r>
      <w:r w:rsidRPr="00582404">
        <w:rPr>
          <w:rFonts w:cs="Arial"/>
          <w:szCs w:val="24"/>
        </w:rPr>
        <w:t xml:space="preserve"> </w:t>
      </w:r>
      <w:r w:rsidR="00DC5CA1">
        <w:rPr>
          <w:rFonts w:cs="Arial"/>
          <w:szCs w:val="24"/>
        </w:rPr>
        <w:t>five</w:t>
      </w:r>
      <w:r w:rsidRPr="00582404">
        <w:rPr>
          <w:rFonts w:cs="Arial"/>
          <w:szCs w:val="24"/>
        </w:rPr>
        <w:t xml:space="preserve"> and a half years.</w:t>
      </w:r>
    </w:p>
    <w:p w14:paraId="2EBA1C04" w14:textId="648B0B3F" w:rsidR="003A17A2" w:rsidRPr="00582404" w:rsidRDefault="003A17A2" w:rsidP="003A17A2">
      <w:pPr>
        <w:rPr>
          <w:rFonts w:cs="Arial"/>
          <w:szCs w:val="24"/>
        </w:rPr>
      </w:pPr>
      <w:r w:rsidRPr="00582404">
        <w:rPr>
          <w:rFonts w:cs="Arial"/>
          <w:szCs w:val="24"/>
        </w:rPr>
        <w:t xml:space="preserve">The State pays a capitation fee to participating playschools and daycare services </w:t>
      </w:r>
      <w:r w:rsidR="00DC5CA1">
        <w:rPr>
          <w:rFonts w:cs="Arial"/>
          <w:szCs w:val="24"/>
        </w:rPr>
        <w:t>that</w:t>
      </w:r>
      <w:r w:rsidRPr="00582404">
        <w:rPr>
          <w:rFonts w:cs="Arial"/>
          <w:szCs w:val="24"/>
        </w:rPr>
        <w:t xml:space="preserve"> in turn provide a pre-school service free of charge to all children for a set number of hours over a set period of weeks.</w:t>
      </w:r>
    </w:p>
    <w:p w14:paraId="34D1A330" w14:textId="63E37D63" w:rsidR="003A17A2" w:rsidRPr="00582404" w:rsidRDefault="003A17A2" w:rsidP="003A17A2">
      <w:pPr>
        <w:rPr>
          <w:rFonts w:cs="Arial"/>
          <w:szCs w:val="24"/>
        </w:rPr>
      </w:pPr>
      <w:r w:rsidRPr="00582404">
        <w:rPr>
          <w:rFonts w:cs="Arial"/>
          <w:szCs w:val="24"/>
        </w:rPr>
        <w:t xml:space="preserve">A new Access and Inclusion Model (AIM) was introduced </w:t>
      </w:r>
      <w:r w:rsidR="004107D8">
        <w:rPr>
          <w:rFonts w:cs="Arial"/>
          <w:szCs w:val="24"/>
        </w:rPr>
        <w:t>i</w:t>
      </w:r>
      <w:r w:rsidRPr="00582404">
        <w:rPr>
          <w:rFonts w:cs="Arial"/>
          <w:szCs w:val="24"/>
        </w:rPr>
        <w:t xml:space="preserve">n June 2016 for children with disabilities starting ECCE. AIM supports a child-centred model involving seven levels of progressive support, moving from universal to the targeted, </w:t>
      </w:r>
      <w:r w:rsidR="00CB2E29">
        <w:rPr>
          <w:rFonts w:cs="Arial"/>
          <w:szCs w:val="24"/>
        </w:rPr>
        <w:t xml:space="preserve">which </w:t>
      </w:r>
      <w:r w:rsidR="00DC5CA1">
        <w:rPr>
          <w:rFonts w:cs="Arial"/>
          <w:szCs w:val="24"/>
        </w:rPr>
        <w:t xml:space="preserve">is </w:t>
      </w:r>
      <w:r w:rsidRPr="00582404">
        <w:rPr>
          <w:rFonts w:cs="Arial"/>
          <w:szCs w:val="24"/>
        </w:rPr>
        <w:t xml:space="preserve">based on the needs of the child and the pre-school provider. </w:t>
      </w:r>
    </w:p>
    <w:p w14:paraId="1D093A9C" w14:textId="3BCBE727" w:rsidR="003A17A2" w:rsidRPr="00582404" w:rsidRDefault="00CD4B7F" w:rsidP="0002149B">
      <w:pPr>
        <w:pStyle w:val="Heading3"/>
      </w:pPr>
      <w:r>
        <w:t xml:space="preserve">Education for </w:t>
      </w:r>
      <w:r w:rsidR="003A17A2" w:rsidRPr="00582404">
        <w:t>Persons with Special Educational Needs Act 2004</w:t>
      </w:r>
    </w:p>
    <w:p w14:paraId="061A471F" w14:textId="0EEDBB43" w:rsidR="003A17A2" w:rsidRPr="00582404" w:rsidRDefault="003A17A2" w:rsidP="003A17A2">
      <w:pPr>
        <w:rPr>
          <w:rFonts w:cs="Arial"/>
          <w:szCs w:val="24"/>
        </w:rPr>
      </w:pPr>
      <w:r w:rsidRPr="00582404">
        <w:rPr>
          <w:rFonts w:cs="Arial"/>
          <w:szCs w:val="24"/>
        </w:rPr>
        <w:t>The Department of Education and Skills provides for the education of children with special education needs through a number of support mechanisms depending on the child’s assessed disability.</w:t>
      </w:r>
      <w:r w:rsidR="004107D8" w:rsidRPr="004107D8">
        <w:rPr>
          <w:rFonts w:cs="Arial"/>
          <w:szCs w:val="24"/>
        </w:rPr>
        <w:t xml:space="preserve"> </w:t>
      </w:r>
      <w:r w:rsidR="004107D8">
        <w:rPr>
          <w:rFonts w:cs="Arial"/>
          <w:szCs w:val="24"/>
        </w:rPr>
        <w:t>Children with special educational needs have the right to free primary education up to the age of 18.</w:t>
      </w:r>
    </w:p>
    <w:p w14:paraId="2BE68E9A" w14:textId="737C4F57" w:rsidR="003A17A2" w:rsidRPr="00582404" w:rsidRDefault="003A17A2" w:rsidP="003A17A2">
      <w:pPr>
        <w:rPr>
          <w:rFonts w:cs="Arial"/>
          <w:szCs w:val="24"/>
        </w:rPr>
      </w:pPr>
      <w:r w:rsidRPr="00582404">
        <w:rPr>
          <w:rFonts w:cs="Arial"/>
          <w:szCs w:val="24"/>
        </w:rPr>
        <w:t>Section 2 of the Education for Persons with Special Educational Needs Act 2004 requires that</w:t>
      </w:r>
      <w:r w:rsidR="00DC5CA1">
        <w:rPr>
          <w:rFonts w:cs="Arial"/>
          <w:szCs w:val="24"/>
        </w:rPr>
        <w:t xml:space="preserve"> a </w:t>
      </w:r>
      <w:r w:rsidRPr="00582404">
        <w:rPr>
          <w:rFonts w:cs="Arial"/>
          <w:szCs w:val="24"/>
        </w:rPr>
        <w:t xml:space="preserve">child with special educational needs </w:t>
      </w:r>
      <w:r w:rsidR="00DC5CA1">
        <w:rPr>
          <w:rFonts w:cs="Arial"/>
          <w:szCs w:val="24"/>
        </w:rPr>
        <w:t>should</w:t>
      </w:r>
      <w:r w:rsidRPr="00582404">
        <w:rPr>
          <w:rFonts w:cs="Arial"/>
          <w:szCs w:val="24"/>
        </w:rPr>
        <w:t xml:space="preserve"> be educated in an inclusive environment with children who do not have such needs unless the nature or degree of the child’s needs means that to do so would be inconsistent with;</w:t>
      </w:r>
    </w:p>
    <w:p w14:paraId="46F9838F" w14:textId="2DCD150B" w:rsidR="003A17A2" w:rsidRPr="00774F74" w:rsidRDefault="00DC5CA1" w:rsidP="0002149B">
      <w:pPr>
        <w:pStyle w:val="ListParagraph"/>
        <w:numPr>
          <w:ilvl w:val="0"/>
          <w:numId w:val="51"/>
        </w:numPr>
        <w:rPr>
          <w:rFonts w:cs="Arial"/>
          <w:szCs w:val="24"/>
        </w:rPr>
      </w:pPr>
      <w:r w:rsidRPr="00DC5CA1">
        <w:rPr>
          <w:rFonts w:cs="Arial"/>
          <w:szCs w:val="24"/>
        </w:rPr>
        <w:t>T</w:t>
      </w:r>
      <w:r w:rsidR="003A17A2" w:rsidRPr="00F13E79">
        <w:rPr>
          <w:rFonts w:cs="Arial"/>
          <w:szCs w:val="24"/>
        </w:rPr>
        <w:t>he best interests of the child as de</w:t>
      </w:r>
      <w:r w:rsidR="003A17A2" w:rsidRPr="008A4C24">
        <w:rPr>
          <w:rFonts w:cs="Arial"/>
          <w:szCs w:val="24"/>
        </w:rPr>
        <w:t>termined by assessment</w:t>
      </w:r>
    </w:p>
    <w:p w14:paraId="6D38E814" w14:textId="1DCBDA2B" w:rsidR="003A17A2" w:rsidRPr="00BF7A9C" w:rsidRDefault="00DC5CA1" w:rsidP="0002149B">
      <w:pPr>
        <w:pStyle w:val="ListParagraph"/>
        <w:numPr>
          <w:ilvl w:val="0"/>
          <w:numId w:val="51"/>
        </w:numPr>
        <w:rPr>
          <w:rFonts w:cs="Arial"/>
          <w:szCs w:val="24"/>
        </w:rPr>
      </w:pPr>
      <w:r w:rsidRPr="00774F74">
        <w:rPr>
          <w:rFonts w:cs="Arial"/>
          <w:szCs w:val="24"/>
        </w:rPr>
        <w:t>T</w:t>
      </w:r>
      <w:r w:rsidR="003A17A2" w:rsidRPr="00224E48">
        <w:rPr>
          <w:rFonts w:cs="Arial"/>
          <w:szCs w:val="24"/>
        </w:rPr>
        <w:t>he provision of education for other children wi</w:t>
      </w:r>
      <w:r w:rsidR="003A17A2" w:rsidRPr="00BF7A9C">
        <w:rPr>
          <w:rFonts w:cs="Arial"/>
          <w:szCs w:val="24"/>
        </w:rPr>
        <w:t>th whom the child is to be educated</w:t>
      </w:r>
    </w:p>
    <w:p w14:paraId="3B2C2D05" w14:textId="29EA9D57" w:rsidR="003A17A2" w:rsidRPr="00582404" w:rsidRDefault="003A17A2" w:rsidP="003A17A2">
      <w:pPr>
        <w:rPr>
          <w:rFonts w:cs="Arial"/>
          <w:szCs w:val="24"/>
        </w:rPr>
      </w:pPr>
      <w:r w:rsidRPr="00582404">
        <w:rPr>
          <w:rFonts w:cs="Arial"/>
          <w:szCs w:val="24"/>
        </w:rPr>
        <w:t xml:space="preserve">Where placement in an integrated setting is considered to be </w:t>
      </w:r>
      <w:r w:rsidR="0030124F">
        <w:rPr>
          <w:rFonts w:cs="Arial"/>
          <w:szCs w:val="24"/>
        </w:rPr>
        <w:t>appropriate</w:t>
      </w:r>
      <w:r w:rsidRPr="00582404">
        <w:rPr>
          <w:rFonts w:cs="Arial"/>
          <w:szCs w:val="24"/>
        </w:rPr>
        <w:t>, provision will normally take the form of resource teaching or special needs assistant support, or both, depending on the child’s assessed level of need.</w:t>
      </w:r>
    </w:p>
    <w:p w14:paraId="28C7E612" w14:textId="2D2BD7B5" w:rsidR="003A17A2" w:rsidRDefault="003A17A2" w:rsidP="003A17A2">
      <w:pPr>
        <w:rPr>
          <w:rFonts w:cs="Arial"/>
          <w:szCs w:val="24"/>
        </w:rPr>
      </w:pPr>
      <w:r w:rsidRPr="00582404">
        <w:rPr>
          <w:rFonts w:cs="Arial"/>
          <w:szCs w:val="24"/>
        </w:rPr>
        <w:lastRenderedPageBreak/>
        <w:t xml:space="preserve">Children with more severe levels of disability may require placement in a special school or special class attached to a mainstream primary school. Pupils attending these facilities attract special rates of capitation funding and </w:t>
      </w:r>
      <w:r w:rsidR="00E15DCA">
        <w:rPr>
          <w:rFonts w:cs="Arial"/>
          <w:szCs w:val="24"/>
        </w:rPr>
        <w:t>can use the</w:t>
      </w:r>
      <w:r w:rsidRPr="00582404">
        <w:rPr>
          <w:rFonts w:cs="Arial"/>
          <w:szCs w:val="24"/>
        </w:rPr>
        <w:t xml:space="preserve"> special school transport service and the school bus escort service.</w:t>
      </w:r>
    </w:p>
    <w:p w14:paraId="709591CA" w14:textId="193BFABB" w:rsidR="00E315D5" w:rsidRPr="00582404" w:rsidRDefault="00942B25" w:rsidP="003A17A2">
      <w:pPr>
        <w:rPr>
          <w:rFonts w:cs="Arial"/>
          <w:szCs w:val="24"/>
        </w:rPr>
      </w:pPr>
      <w:r>
        <w:rPr>
          <w:lang w:val="en"/>
        </w:rPr>
        <w:t>Under the Education for Persons with Special Educational Needs Act 2004</w:t>
      </w:r>
      <w:r w:rsidR="001D6A8C">
        <w:rPr>
          <w:lang w:val="en"/>
        </w:rPr>
        <w:t>,</w:t>
      </w:r>
      <w:r>
        <w:rPr>
          <w:lang w:val="en"/>
        </w:rPr>
        <w:t xml:space="preserve"> each child assessed with a special educational need should have a personal education plan. However, t</w:t>
      </w:r>
      <w:r w:rsidRPr="00942B25">
        <w:rPr>
          <w:lang w:val="en-IE"/>
        </w:rPr>
        <w:t>he provisions relating to assessment o</w:t>
      </w:r>
      <w:r>
        <w:rPr>
          <w:lang w:val="en-IE"/>
        </w:rPr>
        <w:t>f special education</w:t>
      </w:r>
      <w:r w:rsidR="00026D2E">
        <w:rPr>
          <w:lang w:val="en-IE"/>
        </w:rPr>
        <w:t>al</w:t>
      </w:r>
      <w:r>
        <w:rPr>
          <w:lang w:val="en-IE"/>
        </w:rPr>
        <w:t xml:space="preserve"> need </w:t>
      </w:r>
      <w:r w:rsidRPr="00942B25">
        <w:rPr>
          <w:lang w:val="en-IE"/>
        </w:rPr>
        <w:t xml:space="preserve">have not been commenced. </w:t>
      </w:r>
      <w:r>
        <w:rPr>
          <w:rFonts w:cs="Arial"/>
          <w:szCs w:val="24"/>
          <w:lang w:val="en-IE"/>
        </w:rPr>
        <w:t>This means that the</w:t>
      </w:r>
      <w:r w:rsidR="00E315D5" w:rsidRPr="00E315D5">
        <w:rPr>
          <w:rFonts w:cs="Arial"/>
          <w:szCs w:val="24"/>
          <w:lang w:val="en-IE"/>
        </w:rPr>
        <w:t xml:space="preserve"> only statutory right to an assessment of need process available to a child with a disability is an assessment under the Disability Act 2005</w:t>
      </w:r>
      <w:r w:rsidR="0030124F">
        <w:rPr>
          <w:rFonts w:cs="Arial"/>
          <w:szCs w:val="24"/>
          <w:lang w:val="en-IE"/>
        </w:rPr>
        <w:t>.</w:t>
      </w:r>
    </w:p>
    <w:p w14:paraId="5974F0AC" w14:textId="25F7FF6D" w:rsidR="006D2012" w:rsidRPr="00582404" w:rsidRDefault="006D2012" w:rsidP="0030124F">
      <w:pPr>
        <w:pStyle w:val="Heading2"/>
        <w:rPr>
          <w:rFonts w:cs="Arial"/>
          <w:szCs w:val="24"/>
        </w:rPr>
      </w:pPr>
    </w:p>
    <w:p w14:paraId="09F1B444" w14:textId="18F7F6EF" w:rsidR="006D2012" w:rsidRPr="00582404" w:rsidRDefault="00E26428" w:rsidP="001D6A8C">
      <w:pPr>
        <w:pStyle w:val="Heading2"/>
      </w:pPr>
      <w:r>
        <w:t>Deprivation of liberty</w:t>
      </w:r>
      <w:r w:rsidR="001D6A8C">
        <w:t xml:space="preserve"> legislation</w:t>
      </w:r>
    </w:p>
    <w:p w14:paraId="5A5CFCEB" w14:textId="1D6EACA6" w:rsidR="006D2012" w:rsidRPr="00582404" w:rsidRDefault="006D2012" w:rsidP="00E26428">
      <w:pPr>
        <w:rPr>
          <w:rFonts w:cs="Arial"/>
          <w:szCs w:val="24"/>
        </w:rPr>
      </w:pPr>
      <w:r w:rsidRPr="00582404">
        <w:rPr>
          <w:rFonts w:cs="Arial"/>
          <w:szCs w:val="24"/>
        </w:rPr>
        <w:t xml:space="preserve">The existing legislation in the area of legal incapacity includes the Assisted Decision-Making (Capacity) Act 2015 and the Mental Health Act 2001. </w:t>
      </w:r>
      <w:r w:rsidR="00E26428">
        <w:rPr>
          <w:rFonts w:cs="Arial"/>
          <w:szCs w:val="24"/>
        </w:rPr>
        <w:t>However, t</w:t>
      </w:r>
      <w:r w:rsidRPr="00582404">
        <w:rPr>
          <w:rFonts w:cs="Arial"/>
          <w:szCs w:val="24"/>
        </w:rPr>
        <w:t xml:space="preserve">hese acts do not provide a procedure for admitting persons without capacity to facilities in which they will be under continuous supervision and control and will not be free to leave. These acts also do not provide procedural safeguards to ensure that such persons are not unlawfully deprived of their liberty. </w:t>
      </w:r>
      <w:r w:rsidR="00E26428" w:rsidRPr="00E26428">
        <w:rPr>
          <w:rFonts w:cs="Arial"/>
          <w:szCs w:val="24"/>
        </w:rPr>
        <w:t>The Government originally intended to introduce the deprivation of liberty provisions in the Disability (Miscellaneous Provisions) Bill 2016 as amendments at Committee Stage. However</w:t>
      </w:r>
      <w:r w:rsidR="001D6A8C">
        <w:rPr>
          <w:rFonts w:cs="Arial"/>
          <w:szCs w:val="24"/>
        </w:rPr>
        <w:t>,</w:t>
      </w:r>
      <w:r w:rsidR="00E26428" w:rsidRPr="00E26428">
        <w:rPr>
          <w:rFonts w:cs="Arial"/>
          <w:szCs w:val="24"/>
        </w:rPr>
        <w:t xml:space="preserve"> the Government announced that it would instead deal with the issue in a stand-alone Bill and intends this will be a new part of the Assisted Decision</w:t>
      </w:r>
      <w:r w:rsidR="00AF68AE">
        <w:rPr>
          <w:rFonts w:cs="Arial"/>
          <w:szCs w:val="24"/>
        </w:rPr>
        <w:t>-</w:t>
      </w:r>
      <w:r w:rsidR="00E26428" w:rsidRPr="00E26428">
        <w:rPr>
          <w:rFonts w:cs="Arial"/>
          <w:szCs w:val="24"/>
        </w:rPr>
        <w:t xml:space="preserve">Making </w:t>
      </w:r>
      <w:r w:rsidR="00BF5879">
        <w:rPr>
          <w:rFonts w:cs="Arial"/>
          <w:szCs w:val="24"/>
        </w:rPr>
        <w:t>(</w:t>
      </w:r>
      <w:r w:rsidR="00E26428" w:rsidRPr="00E26428">
        <w:rPr>
          <w:rFonts w:cs="Arial"/>
          <w:szCs w:val="24"/>
        </w:rPr>
        <w:t>Capacity</w:t>
      </w:r>
      <w:r w:rsidR="00BF5879">
        <w:rPr>
          <w:rFonts w:cs="Arial"/>
          <w:szCs w:val="24"/>
        </w:rPr>
        <w:t>)</w:t>
      </w:r>
      <w:r w:rsidR="00E26428" w:rsidRPr="00E26428">
        <w:rPr>
          <w:rFonts w:cs="Arial"/>
          <w:szCs w:val="24"/>
        </w:rPr>
        <w:t xml:space="preserve"> Act 2015.</w:t>
      </w:r>
    </w:p>
    <w:p w14:paraId="274500A1" w14:textId="6A1E09E6" w:rsidR="004C0E6A" w:rsidRPr="00582404" w:rsidRDefault="00E26428" w:rsidP="00582404">
      <w:pPr>
        <w:rPr>
          <w:rFonts w:cs="Arial"/>
          <w:szCs w:val="24"/>
        </w:rPr>
      </w:pPr>
      <w:r>
        <w:rPr>
          <w:rFonts w:cs="Arial"/>
          <w:szCs w:val="24"/>
        </w:rPr>
        <w:t xml:space="preserve">The </w:t>
      </w:r>
      <w:r w:rsidRPr="00E26428">
        <w:rPr>
          <w:rFonts w:cs="Arial"/>
          <w:szCs w:val="24"/>
        </w:rPr>
        <w:t>Assisted Decision</w:t>
      </w:r>
      <w:r w:rsidR="00AF68AE">
        <w:rPr>
          <w:rFonts w:cs="Arial"/>
          <w:szCs w:val="24"/>
        </w:rPr>
        <w:t>-</w:t>
      </w:r>
      <w:r w:rsidRPr="00E26428">
        <w:rPr>
          <w:rFonts w:cs="Arial"/>
          <w:szCs w:val="24"/>
        </w:rPr>
        <w:t xml:space="preserve">Making </w:t>
      </w:r>
      <w:r w:rsidR="00BF5879">
        <w:rPr>
          <w:rFonts w:cs="Arial"/>
          <w:szCs w:val="24"/>
        </w:rPr>
        <w:t>(</w:t>
      </w:r>
      <w:r w:rsidRPr="00E26428">
        <w:rPr>
          <w:rFonts w:cs="Arial"/>
          <w:szCs w:val="24"/>
        </w:rPr>
        <w:t>Capacity</w:t>
      </w:r>
      <w:r w:rsidR="00BF5879">
        <w:rPr>
          <w:rFonts w:cs="Arial"/>
          <w:szCs w:val="24"/>
        </w:rPr>
        <w:t>)</w:t>
      </w:r>
      <w:r w:rsidRPr="00E26428">
        <w:rPr>
          <w:rFonts w:cs="Arial"/>
          <w:szCs w:val="24"/>
        </w:rPr>
        <w:t xml:space="preserve"> Act 2015</w:t>
      </w:r>
      <w:r>
        <w:rPr>
          <w:rFonts w:cs="Arial"/>
          <w:szCs w:val="24"/>
        </w:rPr>
        <w:t>, as amended, aims to</w:t>
      </w:r>
      <w:r w:rsidR="004C0E6A" w:rsidRPr="00582404">
        <w:rPr>
          <w:rFonts w:cs="Arial"/>
          <w:szCs w:val="24"/>
        </w:rPr>
        <w:t xml:space="preserve"> ensure people with disabilities are not unlawfully or arbitrarily detained, which is a requirement under Art</w:t>
      </w:r>
      <w:r w:rsidR="00D514C1">
        <w:rPr>
          <w:rFonts w:cs="Arial"/>
          <w:szCs w:val="24"/>
        </w:rPr>
        <w:t>icle</w:t>
      </w:r>
      <w:r w:rsidR="00D514C1" w:rsidRPr="00582404">
        <w:rPr>
          <w:rFonts w:cs="Arial"/>
          <w:szCs w:val="24"/>
        </w:rPr>
        <w:t xml:space="preserve"> </w:t>
      </w:r>
      <w:r w:rsidR="004C0E6A" w:rsidRPr="00582404">
        <w:rPr>
          <w:rFonts w:cs="Arial"/>
          <w:szCs w:val="24"/>
        </w:rPr>
        <w:t xml:space="preserve">14 of the UNCRPD. </w:t>
      </w:r>
    </w:p>
    <w:p w14:paraId="3C5FA24E" w14:textId="77777777" w:rsidR="00C46435" w:rsidRPr="00582404" w:rsidRDefault="00C46435" w:rsidP="00582404">
      <w:pPr>
        <w:rPr>
          <w:rFonts w:cs="Arial"/>
          <w:szCs w:val="24"/>
        </w:rPr>
      </w:pPr>
    </w:p>
    <w:p w14:paraId="3BE2697F" w14:textId="360EB6F0" w:rsidR="000927E0" w:rsidRPr="00582404" w:rsidRDefault="000927E0" w:rsidP="0002149B">
      <w:pPr>
        <w:pStyle w:val="Heading2"/>
      </w:pPr>
      <w:r w:rsidRPr="00582404">
        <w:t>Irish Sign Language Act 2017</w:t>
      </w:r>
    </w:p>
    <w:p w14:paraId="77F5FAD6" w14:textId="017D5659" w:rsidR="000927E0" w:rsidRPr="00582404" w:rsidRDefault="000927E0" w:rsidP="00582404">
      <w:pPr>
        <w:rPr>
          <w:rFonts w:cs="Arial"/>
          <w:szCs w:val="24"/>
        </w:rPr>
      </w:pPr>
      <w:r w:rsidRPr="00582404">
        <w:rPr>
          <w:rFonts w:cs="Arial"/>
          <w:szCs w:val="24"/>
        </w:rPr>
        <w:t xml:space="preserve">The </w:t>
      </w:r>
      <w:r w:rsidR="005251A9">
        <w:rPr>
          <w:rFonts w:cs="Arial"/>
          <w:szCs w:val="24"/>
        </w:rPr>
        <w:t xml:space="preserve">2011 </w:t>
      </w:r>
      <w:r w:rsidRPr="0030124F">
        <w:rPr>
          <w:rFonts w:cs="Arial"/>
          <w:i/>
          <w:szCs w:val="24"/>
        </w:rPr>
        <w:t>HSE National Audiology Review</w:t>
      </w:r>
      <w:r w:rsidRPr="00582404">
        <w:rPr>
          <w:rFonts w:cs="Arial"/>
          <w:szCs w:val="24"/>
        </w:rPr>
        <w:t xml:space="preserve"> estimated that approximately 8% of the adult population</w:t>
      </w:r>
      <w:r w:rsidR="00D514C1">
        <w:rPr>
          <w:rFonts w:cs="Arial"/>
          <w:szCs w:val="24"/>
        </w:rPr>
        <w:t xml:space="preserve"> </w:t>
      </w:r>
      <w:r w:rsidRPr="00582404">
        <w:rPr>
          <w:rFonts w:cs="Arial"/>
          <w:szCs w:val="24"/>
        </w:rPr>
        <w:t>ha</w:t>
      </w:r>
      <w:r w:rsidR="00D514C1">
        <w:rPr>
          <w:rFonts w:cs="Arial"/>
          <w:szCs w:val="24"/>
        </w:rPr>
        <w:t>s</w:t>
      </w:r>
      <w:r w:rsidRPr="00582404">
        <w:rPr>
          <w:rFonts w:cs="Arial"/>
          <w:szCs w:val="24"/>
        </w:rPr>
        <w:t xml:space="preserve"> a permanent acquired hearing loss of a significant degree. In the </w:t>
      </w:r>
      <w:r w:rsidR="00D514C1" w:rsidRPr="00582404">
        <w:rPr>
          <w:rFonts w:cs="Arial"/>
          <w:szCs w:val="24"/>
        </w:rPr>
        <w:t>over</w:t>
      </w:r>
      <w:r w:rsidR="00D505E7">
        <w:rPr>
          <w:rFonts w:cs="Arial"/>
          <w:szCs w:val="24"/>
        </w:rPr>
        <w:t xml:space="preserve"> </w:t>
      </w:r>
      <w:r w:rsidRPr="00582404">
        <w:rPr>
          <w:rFonts w:cs="Arial"/>
          <w:szCs w:val="24"/>
        </w:rPr>
        <w:t>70 age group</w:t>
      </w:r>
      <w:r w:rsidR="00D514C1">
        <w:rPr>
          <w:rFonts w:cs="Arial"/>
          <w:szCs w:val="24"/>
        </w:rPr>
        <w:t>,</w:t>
      </w:r>
      <w:r w:rsidRPr="00582404">
        <w:rPr>
          <w:rFonts w:cs="Arial"/>
          <w:szCs w:val="24"/>
        </w:rPr>
        <w:t xml:space="preserve"> th</w:t>
      </w:r>
      <w:r w:rsidR="00D514C1">
        <w:rPr>
          <w:rFonts w:cs="Arial"/>
          <w:szCs w:val="24"/>
        </w:rPr>
        <w:t>at</w:t>
      </w:r>
      <w:r w:rsidRPr="00582404">
        <w:rPr>
          <w:rFonts w:cs="Arial"/>
          <w:szCs w:val="24"/>
        </w:rPr>
        <w:t xml:space="preserve"> percentage rises to 50%. This means almost 250,000 adults in Ireland have a permanent hearing impairment. </w:t>
      </w:r>
    </w:p>
    <w:p w14:paraId="32A4CB72" w14:textId="7D3B67D8" w:rsidR="000927E0" w:rsidRPr="00582404" w:rsidRDefault="000927E0" w:rsidP="00582404">
      <w:pPr>
        <w:rPr>
          <w:rFonts w:cs="Arial"/>
          <w:szCs w:val="24"/>
        </w:rPr>
      </w:pPr>
      <w:r w:rsidRPr="00582404">
        <w:rPr>
          <w:rFonts w:cs="Arial"/>
          <w:szCs w:val="24"/>
        </w:rPr>
        <w:t xml:space="preserve">Irish Sign Language </w:t>
      </w:r>
      <w:r w:rsidR="00D514C1">
        <w:rPr>
          <w:rFonts w:cs="Arial"/>
          <w:szCs w:val="24"/>
        </w:rPr>
        <w:t xml:space="preserve">(ISL) </w:t>
      </w:r>
      <w:r w:rsidRPr="00582404">
        <w:rPr>
          <w:rFonts w:cs="Arial"/>
          <w:szCs w:val="24"/>
        </w:rPr>
        <w:t>is the primary and/or preferred mode of communication of the Deaf Community</w:t>
      </w:r>
      <w:r w:rsidR="00D514C1">
        <w:rPr>
          <w:rFonts w:cs="Arial"/>
          <w:szCs w:val="24"/>
        </w:rPr>
        <w:t xml:space="preserve"> in Ireland.</w:t>
      </w:r>
    </w:p>
    <w:p w14:paraId="771D96DF" w14:textId="406650F3" w:rsidR="000927E0" w:rsidRPr="00582404" w:rsidRDefault="000927E0" w:rsidP="00582404">
      <w:pPr>
        <w:rPr>
          <w:rFonts w:cs="Arial"/>
          <w:szCs w:val="24"/>
        </w:rPr>
      </w:pPr>
      <w:r w:rsidRPr="00582404">
        <w:rPr>
          <w:rFonts w:cs="Arial"/>
          <w:szCs w:val="24"/>
        </w:rPr>
        <w:t>The Irish Sign Language Act 2017 was enacted on 24 December 2017. Under the Act, the State recognise</w:t>
      </w:r>
      <w:r w:rsidR="00E15DCA">
        <w:rPr>
          <w:rFonts w:cs="Arial"/>
          <w:szCs w:val="24"/>
        </w:rPr>
        <w:t>s</w:t>
      </w:r>
      <w:r w:rsidRPr="00582404">
        <w:rPr>
          <w:rFonts w:cs="Arial"/>
          <w:szCs w:val="24"/>
        </w:rPr>
        <w:t xml:space="preserve"> the right of users to </w:t>
      </w:r>
      <w:r w:rsidR="00CB2E29">
        <w:rPr>
          <w:rFonts w:cs="Arial"/>
          <w:szCs w:val="24"/>
        </w:rPr>
        <w:t xml:space="preserve">name </w:t>
      </w:r>
      <w:r w:rsidR="00D514C1">
        <w:rPr>
          <w:rFonts w:cs="Arial"/>
          <w:szCs w:val="24"/>
        </w:rPr>
        <w:t>ISL</w:t>
      </w:r>
      <w:r w:rsidRPr="00582404">
        <w:rPr>
          <w:rFonts w:cs="Arial"/>
          <w:szCs w:val="24"/>
        </w:rPr>
        <w:t xml:space="preserve"> as their native language. All Irish public bodies will provide </w:t>
      </w:r>
      <w:r w:rsidR="00D514C1">
        <w:rPr>
          <w:rFonts w:cs="Arial"/>
          <w:szCs w:val="24"/>
        </w:rPr>
        <w:t>ISL</w:t>
      </w:r>
      <w:r w:rsidRPr="00582404">
        <w:rPr>
          <w:rFonts w:cs="Arial"/>
          <w:szCs w:val="24"/>
        </w:rPr>
        <w:t xml:space="preserve"> users with free interpretation whenever they are using State services.</w:t>
      </w:r>
    </w:p>
    <w:p w14:paraId="27764D2C" w14:textId="7F923323" w:rsidR="000927E0" w:rsidRPr="00582404" w:rsidRDefault="000927E0" w:rsidP="00582404">
      <w:pPr>
        <w:rPr>
          <w:rFonts w:cs="Arial"/>
          <w:szCs w:val="24"/>
        </w:rPr>
      </w:pPr>
      <w:r w:rsidRPr="00582404">
        <w:rPr>
          <w:rFonts w:cs="Arial"/>
          <w:szCs w:val="24"/>
        </w:rPr>
        <w:lastRenderedPageBreak/>
        <w:t>The Act has no</w:t>
      </w:r>
      <w:r w:rsidR="00D514C1">
        <w:rPr>
          <w:rFonts w:cs="Arial"/>
          <w:szCs w:val="24"/>
        </w:rPr>
        <w:t>t</w:t>
      </w:r>
      <w:r w:rsidRPr="00582404">
        <w:rPr>
          <w:rFonts w:cs="Arial"/>
          <w:szCs w:val="24"/>
        </w:rPr>
        <w:t xml:space="preserve"> commenced but this must be done within </w:t>
      </w:r>
      <w:r w:rsidR="00D514C1">
        <w:rPr>
          <w:rFonts w:cs="Arial"/>
          <w:szCs w:val="24"/>
        </w:rPr>
        <w:t>three</w:t>
      </w:r>
      <w:r w:rsidR="00D514C1" w:rsidRPr="00582404">
        <w:rPr>
          <w:rFonts w:cs="Arial"/>
          <w:szCs w:val="24"/>
        </w:rPr>
        <w:t xml:space="preserve"> </w:t>
      </w:r>
      <w:r w:rsidRPr="00582404">
        <w:rPr>
          <w:rFonts w:cs="Arial"/>
          <w:szCs w:val="24"/>
        </w:rPr>
        <w:t xml:space="preserve">years </w:t>
      </w:r>
      <w:r w:rsidR="00D514C1">
        <w:rPr>
          <w:rFonts w:cs="Arial"/>
          <w:szCs w:val="24"/>
        </w:rPr>
        <w:t>from</w:t>
      </w:r>
      <w:r w:rsidR="00D514C1" w:rsidRPr="00582404">
        <w:rPr>
          <w:rFonts w:cs="Arial"/>
          <w:szCs w:val="24"/>
        </w:rPr>
        <w:t xml:space="preserve"> </w:t>
      </w:r>
      <w:r w:rsidRPr="00582404">
        <w:rPr>
          <w:rFonts w:cs="Arial"/>
          <w:szCs w:val="24"/>
        </w:rPr>
        <w:t>24 December 2017.</w:t>
      </w:r>
    </w:p>
    <w:p w14:paraId="007B6B5A" w14:textId="14B563FC" w:rsidR="000927E0" w:rsidRPr="00582404" w:rsidRDefault="000927E0" w:rsidP="0002149B">
      <w:pPr>
        <w:pStyle w:val="Heading3"/>
      </w:pPr>
      <w:r w:rsidRPr="00582404">
        <w:t>Use in legal proceedings</w:t>
      </w:r>
    </w:p>
    <w:p w14:paraId="19D2116C" w14:textId="4C673AD7" w:rsidR="000927E0" w:rsidRPr="00582404" w:rsidRDefault="000927E0" w:rsidP="00582404">
      <w:pPr>
        <w:rPr>
          <w:rFonts w:cs="Arial"/>
          <w:szCs w:val="24"/>
        </w:rPr>
      </w:pPr>
      <w:r w:rsidRPr="00582404">
        <w:rPr>
          <w:rFonts w:cs="Arial"/>
          <w:szCs w:val="24"/>
        </w:rPr>
        <w:t xml:space="preserve">A person may use </w:t>
      </w:r>
      <w:r w:rsidR="00D514C1">
        <w:rPr>
          <w:rFonts w:cs="Arial"/>
          <w:szCs w:val="24"/>
        </w:rPr>
        <w:t>ISL</w:t>
      </w:r>
      <w:r w:rsidRPr="00582404">
        <w:rPr>
          <w:rFonts w:cs="Arial"/>
          <w:szCs w:val="24"/>
        </w:rPr>
        <w:t xml:space="preserve"> in any court of law. Every court is obliged to do all that is reasonable to ensure that any competent </w:t>
      </w:r>
      <w:r w:rsidR="00D514C1">
        <w:rPr>
          <w:rFonts w:cs="Arial"/>
          <w:szCs w:val="24"/>
        </w:rPr>
        <w:t>ISL</w:t>
      </w:r>
      <w:r w:rsidRPr="00582404">
        <w:rPr>
          <w:rFonts w:cs="Arial"/>
          <w:szCs w:val="24"/>
        </w:rPr>
        <w:t xml:space="preserve"> user, who cannot hear or understand English or Irish, may be heard using ISL if that is their choice. Such a person should not be placed at any disadvantage.</w:t>
      </w:r>
    </w:p>
    <w:p w14:paraId="2AF318C7" w14:textId="0DC97598" w:rsidR="000927E0" w:rsidRPr="00582404" w:rsidRDefault="000927E0" w:rsidP="0002149B">
      <w:pPr>
        <w:pStyle w:val="Heading3"/>
      </w:pPr>
      <w:r w:rsidRPr="00582404">
        <w:t>Educational supports</w:t>
      </w:r>
    </w:p>
    <w:p w14:paraId="55B1EFF5" w14:textId="7A088F39" w:rsidR="0030124F" w:rsidRPr="0030124F" w:rsidRDefault="0030124F" w:rsidP="00582404">
      <w:pPr>
        <w:rPr>
          <w:rStyle w:val="A4"/>
          <w:color w:val="000000"/>
          <w:sz w:val="24"/>
          <w:szCs w:val="24"/>
        </w:rPr>
      </w:pPr>
      <w:r w:rsidRPr="0030124F">
        <w:rPr>
          <w:rStyle w:val="A4"/>
          <w:color w:val="000000"/>
          <w:sz w:val="24"/>
          <w:szCs w:val="24"/>
        </w:rPr>
        <w:t>Census 2011 showed that 44% of deaf/hard of hearing adults had completed no higher than primary</w:t>
      </w:r>
      <w:r w:rsidR="00C251F0">
        <w:rPr>
          <w:rStyle w:val="A4"/>
          <w:color w:val="000000"/>
          <w:sz w:val="24"/>
          <w:szCs w:val="24"/>
        </w:rPr>
        <w:t>-</w:t>
      </w:r>
      <w:r w:rsidRPr="0030124F">
        <w:rPr>
          <w:rStyle w:val="A4"/>
          <w:color w:val="000000"/>
          <w:sz w:val="24"/>
          <w:szCs w:val="24"/>
        </w:rPr>
        <w:t>level education compared with 12% for the general population.</w:t>
      </w:r>
    </w:p>
    <w:p w14:paraId="691089B0" w14:textId="27AA9D2C" w:rsidR="000927E0" w:rsidRPr="00582404" w:rsidRDefault="000927E0" w:rsidP="00582404">
      <w:pPr>
        <w:rPr>
          <w:rFonts w:cs="Arial"/>
          <w:szCs w:val="24"/>
        </w:rPr>
      </w:pPr>
      <w:r w:rsidRPr="00582404">
        <w:rPr>
          <w:rFonts w:cs="Arial"/>
          <w:szCs w:val="24"/>
        </w:rPr>
        <w:t xml:space="preserve">Under the Act the Minister for Education and Skills will: </w:t>
      </w:r>
    </w:p>
    <w:p w14:paraId="3A7F20DF" w14:textId="2350F3F6" w:rsidR="000927E0" w:rsidRPr="00FB1C4E" w:rsidRDefault="00D514C1" w:rsidP="00FB1C4E">
      <w:pPr>
        <w:pStyle w:val="ListParagraph"/>
        <w:numPr>
          <w:ilvl w:val="0"/>
          <w:numId w:val="55"/>
        </w:numPr>
        <w:rPr>
          <w:rFonts w:cs="Arial"/>
          <w:szCs w:val="24"/>
        </w:rPr>
      </w:pPr>
      <w:r w:rsidRPr="00CB2E29">
        <w:rPr>
          <w:rFonts w:cs="Arial"/>
          <w:szCs w:val="24"/>
        </w:rPr>
        <w:t xml:space="preserve">Establish </w:t>
      </w:r>
      <w:r w:rsidR="000927E0" w:rsidRPr="00CB2E29">
        <w:rPr>
          <w:rFonts w:cs="Arial"/>
          <w:szCs w:val="24"/>
        </w:rPr>
        <w:t>a scheme for the provision of ISL classes to parents, siblings and grandparents of a child</w:t>
      </w:r>
      <w:r w:rsidR="000927E0" w:rsidRPr="00FB1C4E">
        <w:rPr>
          <w:rFonts w:cs="Arial"/>
          <w:szCs w:val="24"/>
        </w:rPr>
        <w:t xml:space="preserve"> who is deaf</w:t>
      </w:r>
      <w:r w:rsidRPr="00FB1C4E">
        <w:rPr>
          <w:rFonts w:cs="Arial"/>
          <w:szCs w:val="24"/>
        </w:rPr>
        <w:t>,</w:t>
      </w:r>
      <w:r w:rsidR="000927E0" w:rsidRPr="00FB1C4E">
        <w:rPr>
          <w:rFonts w:cs="Arial"/>
          <w:szCs w:val="24"/>
        </w:rPr>
        <w:t xml:space="preserve"> including guardians and those in loco parentis</w:t>
      </w:r>
    </w:p>
    <w:p w14:paraId="3A1CCF1F" w14:textId="232823C5" w:rsidR="000927E0" w:rsidRPr="00FB1C4E" w:rsidRDefault="00D514C1" w:rsidP="00FB1C4E">
      <w:pPr>
        <w:pStyle w:val="ListParagraph"/>
        <w:numPr>
          <w:ilvl w:val="0"/>
          <w:numId w:val="55"/>
        </w:numPr>
        <w:rPr>
          <w:rFonts w:cs="Arial"/>
          <w:szCs w:val="24"/>
        </w:rPr>
      </w:pPr>
      <w:r w:rsidRPr="00FB1C4E">
        <w:rPr>
          <w:rFonts w:cs="Arial"/>
          <w:szCs w:val="24"/>
        </w:rPr>
        <w:t xml:space="preserve">Establish </w:t>
      </w:r>
      <w:r w:rsidR="000927E0" w:rsidRPr="00FB1C4E">
        <w:rPr>
          <w:rFonts w:cs="Arial"/>
          <w:szCs w:val="24"/>
        </w:rPr>
        <w:t>a scheme to provide ISL support for children attending publicly funded schools whose primary language is ISL</w:t>
      </w:r>
    </w:p>
    <w:p w14:paraId="7E42B65E" w14:textId="1C31EE40" w:rsidR="000927E0" w:rsidRPr="00FB1C4E" w:rsidRDefault="00D514C1" w:rsidP="00FB1C4E">
      <w:pPr>
        <w:pStyle w:val="ListParagraph"/>
        <w:numPr>
          <w:ilvl w:val="0"/>
          <w:numId w:val="55"/>
        </w:numPr>
        <w:rPr>
          <w:rFonts w:cs="Arial"/>
          <w:szCs w:val="24"/>
        </w:rPr>
      </w:pPr>
      <w:r w:rsidRPr="00FB1C4E">
        <w:rPr>
          <w:rFonts w:cs="Arial"/>
          <w:szCs w:val="24"/>
        </w:rPr>
        <w:t xml:space="preserve">Ensure </w:t>
      </w:r>
      <w:r w:rsidR="000927E0" w:rsidRPr="00FB1C4E">
        <w:rPr>
          <w:rFonts w:cs="Arial"/>
          <w:szCs w:val="24"/>
        </w:rPr>
        <w:t>third level teacher training courses have sufficient placements providing ISL training for teachers as well as minimum qualifications for teachers of children who are deaf or hard of hearing</w:t>
      </w:r>
    </w:p>
    <w:p w14:paraId="605B39BE" w14:textId="2D7A86CF" w:rsidR="000927E0" w:rsidRPr="00582404" w:rsidRDefault="000927E0" w:rsidP="00582404">
      <w:pPr>
        <w:rPr>
          <w:rFonts w:cs="Arial"/>
          <w:szCs w:val="24"/>
        </w:rPr>
      </w:pPr>
      <w:r w:rsidRPr="00582404">
        <w:rPr>
          <w:rFonts w:cs="Arial"/>
          <w:szCs w:val="24"/>
        </w:rPr>
        <w:t xml:space="preserve">Grants are currently available for families of deaf or hard of hearing children for ISL tuition. ISL courses are offered by several organisations including the Irish Deaf Society (Deaf Adult Literacy Services), </w:t>
      </w:r>
      <w:r w:rsidRPr="000324B4">
        <w:rPr>
          <w:rFonts w:cs="Arial"/>
          <w:szCs w:val="24"/>
        </w:rPr>
        <w:t>IrishDeaf.com</w:t>
      </w:r>
      <w:r w:rsidRPr="00582404">
        <w:rPr>
          <w:rFonts w:cs="Arial"/>
          <w:szCs w:val="24"/>
        </w:rPr>
        <w:t xml:space="preserve">, </w:t>
      </w:r>
      <w:r w:rsidR="00D514C1">
        <w:rPr>
          <w:rFonts w:cs="Arial"/>
          <w:szCs w:val="24"/>
        </w:rPr>
        <w:t>T</w:t>
      </w:r>
      <w:r w:rsidRPr="00582404">
        <w:rPr>
          <w:rFonts w:cs="Arial"/>
          <w:szCs w:val="24"/>
        </w:rPr>
        <w:t>he Centre for Sign Language Studies</w:t>
      </w:r>
      <w:r w:rsidR="00C251F0">
        <w:rPr>
          <w:rFonts w:cs="Arial"/>
          <w:szCs w:val="24"/>
        </w:rPr>
        <w:t xml:space="preserve"> in</w:t>
      </w:r>
      <w:r w:rsidRPr="00582404">
        <w:rPr>
          <w:rFonts w:cs="Arial"/>
          <w:szCs w:val="24"/>
        </w:rPr>
        <w:t xml:space="preserve"> Galway, Cork Deaf Association, and Deaf Community Centre</w:t>
      </w:r>
      <w:r w:rsidR="00C251F0">
        <w:rPr>
          <w:rFonts w:cs="Arial"/>
          <w:szCs w:val="24"/>
        </w:rPr>
        <w:t xml:space="preserve"> in</w:t>
      </w:r>
      <w:r w:rsidRPr="00582404">
        <w:rPr>
          <w:rFonts w:cs="Arial"/>
          <w:szCs w:val="24"/>
        </w:rPr>
        <w:t xml:space="preserve"> Limerick. Courses are also offered by several </w:t>
      </w:r>
      <w:r w:rsidR="00CB2E29">
        <w:rPr>
          <w:rFonts w:cs="Arial"/>
          <w:szCs w:val="24"/>
        </w:rPr>
        <w:t>c</w:t>
      </w:r>
      <w:r w:rsidR="00CB2E29" w:rsidRPr="00582404">
        <w:rPr>
          <w:rFonts w:cs="Arial"/>
          <w:szCs w:val="24"/>
        </w:rPr>
        <w:t xml:space="preserve">olleges </w:t>
      </w:r>
      <w:r w:rsidRPr="00582404">
        <w:rPr>
          <w:rFonts w:cs="Arial"/>
          <w:szCs w:val="24"/>
        </w:rPr>
        <w:t xml:space="preserve">of </w:t>
      </w:r>
      <w:r w:rsidR="00CB2E29">
        <w:rPr>
          <w:rFonts w:cs="Arial"/>
          <w:szCs w:val="24"/>
        </w:rPr>
        <w:t>f</w:t>
      </w:r>
      <w:r w:rsidR="00CB2E29" w:rsidRPr="00582404">
        <w:rPr>
          <w:rFonts w:cs="Arial"/>
          <w:szCs w:val="24"/>
        </w:rPr>
        <w:t xml:space="preserve">urther </w:t>
      </w:r>
      <w:r w:rsidR="00CB2E29">
        <w:rPr>
          <w:rFonts w:cs="Arial"/>
          <w:szCs w:val="24"/>
        </w:rPr>
        <w:t>e</w:t>
      </w:r>
      <w:r w:rsidR="00CB2E29" w:rsidRPr="00582404">
        <w:rPr>
          <w:rFonts w:cs="Arial"/>
          <w:szCs w:val="24"/>
        </w:rPr>
        <w:t>ducation</w:t>
      </w:r>
      <w:r w:rsidRPr="00582404">
        <w:rPr>
          <w:rFonts w:cs="Arial"/>
          <w:szCs w:val="24"/>
        </w:rPr>
        <w:t>.</w:t>
      </w:r>
    </w:p>
    <w:p w14:paraId="26C32922" w14:textId="48723C83" w:rsidR="000927E0" w:rsidRPr="00582404" w:rsidRDefault="000927E0" w:rsidP="0002149B">
      <w:pPr>
        <w:pStyle w:val="Heading3"/>
      </w:pPr>
      <w:r w:rsidRPr="00582404">
        <w:t xml:space="preserve">Duty of </w:t>
      </w:r>
      <w:r w:rsidR="00BF7A9C">
        <w:t>p</w:t>
      </w:r>
      <w:r w:rsidR="00BF7A9C" w:rsidRPr="00582404">
        <w:t xml:space="preserve">ublic </w:t>
      </w:r>
      <w:r w:rsidR="00BF7A9C">
        <w:t>b</w:t>
      </w:r>
      <w:r w:rsidR="00BF7A9C" w:rsidRPr="00582404">
        <w:t>odies</w:t>
      </w:r>
    </w:p>
    <w:p w14:paraId="32C689D9" w14:textId="526D9C55" w:rsidR="000927E0" w:rsidRPr="00582404" w:rsidRDefault="000927E0" w:rsidP="00582404">
      <w:pPr>
        <w:rPr>
          <w:rFonts w:cs="Arial"/>
          <w:szCs w:val="24"/>
        </w:rPr>
      </w:pPr>
      <w:r w:rsidRPr="00582404">
        <w:rPr>
          <w:rFonts w:cs="Arial"/>
          <w:szCs w:val="24"/>
        </w:rPr>
        <w:t xml:space="preserve">Public bodies must do all that is reasonable to provide interpretation into ISL for any person who is competent in that language and cannot hear or understand English or Irish when that person is accessing the services or entitlements provided by that public body. This interpretation will be provided at no cost to the individual. You may need to give notice to the </w:t>
      </w:r>
      <w:r w:rsidR="0085501E">
        <w:rPr>
          <w:rFonts w:cs="Arial"/>
          <w:szCs w:val="24"/>
        </w:rPr>
        <w:t>p</w:t>
      </w:r>
      <w:r w:rsidR="0085501E" w:rsidRPr="00582404">
        <w:rPr>
          <w:rFonts w:cs="Arial"/>
          <w:szCs w:val="24"/>
        </w:rPr>
        <w:t xml:space="preserve">ublic </w:t>
      </w:r>
      <w:r w:rsidR="0085501E">
        <w:rPr>
          <w:rFonts w:cs="Arial"/>
          <w:szCs w:val="24"/>
        </w:rPr>
        <w:t>b</w:t>
      </w:r>
      <w:r w:rsidR="0085501E" w:rsidRPr="00582404">
        <w:rPr>
          <w:rFonts w:cs="Arial"/>
          <w:szCs w:val="24"/>
        </w:rPr>
        <w:t xml:space="preserve">ody </w:t>
      </w:r>
      <w:r w:rsidRPr="00582404">
        <w:rPr>
          <w:rFonts w:cs="Arial"/>
          <w:szCs w:val="24"/>
        </w:rPr>
        <w:t>within a certain amount of time beforehand.</w:t>
      </w:r>
    </w:p>
    <w:p w14:paraId="05A324F3" w14:textId="4F242A38" w:rsidR="000927E0" w:rsidRPr="00582404" w:rsidRDefault="000927E0" w:rsidP="00582404">
      <w:pPr>
        <w:rPr>
          <w:rFonts w:cs="Arial"/>
          <w:szCs w:val="24"/>
        </w:rPr>
      </w:pPr>
      <w:r w:rsidRPr="00582404">
        <w:rPr>
          <w:rFonts w:cs="Arial"/>
          <w:szCs w:val="24"/>
        </w:rPr>
        <w:t xml:space="preserve">The interpretation may be provided via a remote, web-based service if the ISL user agrees to this. </w:t>
      </w:r>
      <w:r w:rsidR="006E1147" w:rsidRPr="006E1147">
        <w:t xml:space="preserve">For further information see CIB Research Series </w:t>
      </w:r>
      <w:r w:rsidR="006E1147" w:rsidRPr="006E1147">
        <w:rPr>
          <w:i/>
        </w:rPr>
        <w:t>Information provision and access to public and social services for the Deaf Community</w:t>
      </w:r>
      <w:r w:rsidR="006E1147" w:rsidRPr="006E1147">
        <w:t xml:space="preserve"> published in December 2017.</w:t>
      </w:r>
      <w:r w:rsidR="00C251F0">
        <w:t xml:space="preserve"> </w:t>
      </w:r>
      <w:r w:rsidR="00C251F0">
        <w:rPr>
          <w:rFonts w:ascii="Helvetica" w:hAnsi="Helvetica" w:cs="Helvetica"/>
          <w:szCs w:val="24"/>
        </w:rPr>
        <w:t xml:space="preserve">This report is available online at </w:t>
      </w:r>
      <w:r w:rsidR="00C251F0" w:rsidRPr="00C251F0">
        <w:rPr>
          <w:rFonts w:cs="Arial"/>
          <w:b/>
          <w:bCs/>
          <w:szCs w:val="24"/>
        </w:rPr>
        <w:t>bit.ly/2HkaIz6.</w:t>
      </w:r>
    </w:p>
    <w:p w14:paraId="5ECD2CF5" w14:textId="77777777" w:rsidR="000927E0" w:rsidRPr="00582404" w:rsidRDefault="000927E0" w:rsidP="0002149B">
      <w:pPr>
        <w:pStyle w:val="Heading3"/>
      </w:pPr>
      <w:r w:rsidRPr="00582404">
        <w:t>Broadcasting</w:t>
      </w:r>
    </w:p>
    <w:p w14:paraId="00429311" w14:textId="29E00223" w:rsidR="000927E0" w:rsidRPr="00582404" w:rsidRDefault="000927E0" w:rsidP="00582404">
      <w:pPr>
        <w:rPr>
          <w:rFonts w:cs="Arial"/>
          <w:szCs w:val="24"/>
        </w:rPr>
      </w:pPr>
      <w:r w:rsidRPr="00582404">
        <w:rPr>
          <w:rFonts w:cs="Arial"/>
          <w:szCs w:val="24"/>
        </w:rPr>
        <w:t xml:space="preserve">In August 2016, The Broadcasting Authority of Ireland published updated </w:t>
      </w:r>
      <w:r w:rsidRPr="0002149B">
        <w:rPr>
          <w:rFonts w:cs="Arial"/>
          <w:i/>
          <w:szCs w:val="24"/>
        </w:rPr>
        <w:t>Access Rules</w:t>
      </w:r>
      <w:r w:rsidR="00D514C1">
        <w:rPr>
          <w:rFonts w:cs="Arial"/>
          <w:i/>
          <w:szCs w:val="24"/>
        </w:rPr>
        <w:t>,</w:t>
      </w:r>
      <w:r w:rsidRPr="00582404">
        <w:rPr>
          <w:rFonts w:cs="Arial"/>
          <w:szCs w:val="24"/>
        </w:rPr>
        <w:t xml:space="preserve"> which set out what percentage of programming on each television channel should have subtitling, sign language or audio description. For example, RTÉ </w:t>
      </w:r>
      <w:r w:rsidR="00D514C1">
        <w:rPr>
          <w:rFonts w:cs="Arial"/>
          <w:szCs w:val="24"/>
        </w:rPr>
        <w:t>One</w:t>
      </w:r>
      <w:r w:rsidR="00D514C1" w:rsidRPr="00582404">
        <w:rPr>
          <w:rFonts w:cs="Arial"/>
          <w:szCs w:val="24"/>
        </w:rPr>
        <w:t xml:space="preserve"> </w:t>
      </w:r>
      <w:r w:rsidRPr="00582404">
        <w:rPr>
          <w:rFonts w:cs="Arial"/>
          <w:szCs w:val="24"/>
        </w:rPr>
        <w:t xml:space="preserve">is required to reach a subtitling target of 87-92% by 2018, as compared </w:t>
      </w:r>
      <w:r w:rsidR="00D514C1">
        <w:rPr>
          <w:rFonts w:cs="Arial"/>
          <w:szCs w:val="24"/>
        </w:rPr>
        <w:t>with</w:t>
      </w:r>
      <w:r w:rsidR="00D514C1" w:rsidRPr="00582404">
        <w:rPr>
          <w:rFonts w:cs="Arial"/>
          <w:szCs w:val="24"/>
        </w:rPr>
        <w:t xml:space="preserve"> </w:t>
      </w:r>
      <w:r w:rsidRPr="00582404">
        <w:rPr>
          <w:rFonts w:cs="Arial"/>
          <w:szCs w:val="24"/>
        </w:rPr>
        <w:t>82-87% in 2014.</w:t>
      </w:r>
    </w:p>
    <w:p w14:paraId="3A0CEF65" w14:textId="531BDB53" w:rsidR="000927E0" w:rsidRPr="00582404" w:rsidRDefault="000927E0" w:rsidP="0002149B">
      <w:pPr>
        <w:pStyle w:val="Heading3"/>
      </w:pPr>
      <w:r w:rsidRPr="00582404">
        <w:lastRenderedPageBreak/>
        <w:t>Support and access</w:t>
      </w:r>
    </w:p>
    <w:p w14:paraId="0F879BAD" w14:textId="4A55772B" w:rsidR="006E1147" w:rsidRDefault="000927E0" w:rsidP="00582404">
      <w:pPr>
        <w:rPr>
          <w:rFonts w:cs="Arial"/>
          <w:szCs w:val="24"/>
        </w:rPr>
      </w:pPr>
      <w:r w:rsidRPr="00582404">
        <w:rPr>
          <w:rFonts w:cs="Arial"/>
          <w:szCs w:val="24"/>
        </w:rPr>
        <w:t xml:space="preserve">The Minister for Employment Affairs and Social Protection may provide funds to facilitate users of ISL in accessing social, educational and cultural events and services (including medical) and other activities. The Government will publish guidelines </w:t>
      </w:r>
      <w:r w:rsidR="00D514C1">
        <w:rPr>
          <w:rFonts w:cs="Arial"/>
          <w:szCs w:val="24"/>
        </w:rPr>
        <w:t xml:space="preserve">that </w:t>
      </w:r>
      <w:r w:rsidRPr="00582404">
        <w:rPr>
          <w:rFonts w:cs="Arial"/>
          <w:szCs w:val="24"/>
        </w:rPr>
        <w:t xml:space="preserve">will specify the events, services and activities to which this provision refers. </w:t>
      </w:r>
      <w:r w:rsidR="00B95282" w:rsidRPr="00582404">
        <w:rPr>
          <w:rFonts w:cs="Arial"/>
          <w:szCs w:val="24"/>
        </w:rPr>
        <w:t xml:space="preserve"> </w:t>
      </w:r>
    </w:p>
    <w:p w14:paraId="4E9D5B76" w14:textId="0FDB208B" w:rsidR="006E1147" w:rsidRPr="006E1147" w:rsidRDefault="006E1147" w:rsidP="006E1147">
      <w:pPr>
        <w:pStyle w:val="Heading1"/>
      </w:pPr>
      <w:r w:rsidRPr="006E1147">
        <w:t xml:space="preserve">Relate </w:t>
      </w:r>
      <w:r w:rsidR="00C251F0">
        <w:t>online s</w:t>
      </w:r>
      <w:r w:rsidRPr="006E1147">
        <w:t>urvey</w:t>
      </w:r>
    </w:p>
    <w:p w14:paraId="606BEE59" w14:textId="0E70895D" w:rsidR="006E1147" w:rsidRPr="006E1147" w:rsidRDefault="006E1147" w:rsidP="006E1147">
      <w:pPr>
        <w:rPr>
          <w:rFonts w:cs="Arial"/>
          <w:szCs w:val="24"/>
        </w:rPr>
      </w:pPr>
      <w:r w:rsidRPr="006E1147">
        <w:rPr>
          <w:rStyle w:val="A4"/>
          <w:sz w:val="24"/>
          <w:szCs w:val="24"/>
        </w:rPr>
        <w:t xml:space="preserve">We </w:t>
      </w:r>
      <w:r w:rsidR="004618DD">
        <w:rPr>
          <w:rStyle w:val="A4"/>
          <w:sz w:val="24"/>
          <w:szCs w:val="24"/>
        </w:rPr>
        <w:t xml:space="preserve">are carrying out a survey to find out </w:t>
      </w:r>
      <w:r w:rsidRPr="00C251F0">
        <w:rPr>
          <w:rStyle w:val="A4"/>
          <w:rFonts w:cs="Arial"/>
          <w:sz w:val="24"/>
          <w:szCs w:val="24"/>
        </w:rPr>
        <w:t xml:space="preserve">what you think of </w:t>
      </w:r>
      <w:r w:rsidRPr="00C251F0">
        <w:rPr>
          <w:rStyle w:val="A4"/>
          <w:rFonts w:cs="Arial"/>
          <w:i/>
          <w:iCs/>
          <w:sz w:val="24"/>
          <w:szCs w:val="24"/>
        </w:rPr>
        <w:t>Relate</w:t>
      </w:r>
      <w:r w:rsidRPr="00C251F0">
        <w:rPr>
          <w:rStyle w:val="A4"/>
          <w:rFonts w:cs="Arial"/>
          <w:sz w:val="24"/>
          <w:szCs w:val="24"/>
        </w:rPr>
        <w:t xml:space="preserve">, and how you think it might be improved. The survey is </w:t>
      </w:r>
      <w:r w:rsidR="00C251F0" w:rsidRPr="00C251F0">
        <w:rPr>
          <w:rFonts w:cs="Arial"/>
          <w:szCs w:val="24"/>
        </w:rPr>
        <w:t>open until 16 May 2018 and</w:t>
      </w:r>
      <w:r w:rsidR="00C251F0">
        <w:rPr>
          <w:rFonts w:cs="Arial"/>
          <w:szCs w:val="24"/>
        </w:rPr>
        <w:t xml:space="preserve"> is </w:t>
      </w:r>
      <w:r w:rsidRPr="00C251F0">
        <w:rPr>
          <w:rStyle w:val="A4"/>
          <w:rFonts w:cs="Arial"/>
          <w:sz w:val="24"/>
          <w:szCs w:val="24"/>
        </w:rPr>
        <w:t>anonymous</w:t>
      </w:r>
      <w:r w:rsidRPr="006E1147">
        <w:rPr>
          <w:rStyle w:val="A4"/>
          <w:sz w:val="24"/>
          <w:szCs w:val="24"/>
        </w:rPr>
        <w:t xml:space="preserve"> and confidential. It should take no longer than </w:t>
      </w:r>
      <w:r w:rsidR="00C251F0">
        <w:rPr>
          <w:rStyle w:val="A4"/>
          <w:sz w:val="24"/>
          <w:szCs w:val="24"/>
        </w:rPr>
        <w:t>three</w:t>
      </w:r>
      <w:r w:rsidRPr="006E1147">
        <w:rPr>
          <w:rStyle w:val="A4"/>
          <w:sz w:val="24"/>
          <w:szCs w:val="24"/>
        </w:rPr>
        <w:t xml:space="preserve"> minutes</w:t>
      </w:r>
      <w:r w:rsidR="004618DD">
        <w:rPr>
          <w:rStyle w:val="A4"/>
          <w:sz w:val="24"/>
          <w:szCs w:val="24"/>
        </w:rPr>
        <w:t xml:space="preserve">. Please visit the following link to complete it: </w:t>
      </w:r>
      <w:r w:rsidR="00C251F0" w:rsidRPr="00C251F0">
        <w:rPr>
          <w:rFonts w:cs="Arial"/>
          <w:b/>
          <w:bCs/>
          <w:szCs w:val="24"/>
        </w:rPr>
        <w:t>surveymonkey.com/r/Relate2018</w:t>
      </w:r>
    </w:p>
    <w:sectPr w:rsidR="006E1147" w:rsidRPr="006E11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ED6A0" w14:textId="77777777" w:rsidR="0030124F" w:rsidRDefault="0030124F">
      <w:pPr>
        <w:spacing w:after="0" w:line="240" w:lineRule="auto"/>
      </w:pPr>
      <w:r>
        <w:separator/>
      </w:r>
    </w:p>
  </w:endnote>
  <w:endnote w:type="continuationSeparator" w:id="0">
    <w:p w14:paraId="6B81D88E" w14:textId="77777777" w:rsidR="0030124F" w:rsidRDefault="0030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59B4B" w14:textId="77777777" w:rsidR="00541D6B" w:rsidRDefault="00541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D9B3" w14:textId="77777777" w:rsidR="00541D6B" w:rsidRDefault="00541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9EF9" w14:textId="77777777" w:rsidR="00541D6B" w:rsidRDefault="00541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BE73F" w14:textId="77777777" w:rsidR="0030124F" w:rsidRDefault="0030124F">
      <w:pPr>
        <w:spacing w:after="0" w:line="240" w:lineRule="auto"/>
      </w:pPr>
      <w:r>
        <w:separator/>
      </w:r>
    </w:p>
  </w:footnote>
  <w:footnote w:type="continuationSeparator" w:id="0">
    <w:p w14:paraId="50ED090F" w14:textId="77777777" w:rsidR="0030124F" w:rsidRDefault="00301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C2228" w14:textId="77777777" w:rsidR="00541D6B" w:rsidRDefault="00541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47D1" w14:textId="77777777" w:rsidR="00541D6B" w:rsidRDefault="00541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1A9" w14:textId="77777777" w:rsidR="00541D6B" w:rsidRDefault="00541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C842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E2917"/>
    <w:multiLevelType w:val="hybridMultilevel"/>
    <w:tmpl w:val="1DC8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67D"/>
    <w:multiLevelType w:val="hybridMultilevel"/>
    <w:tmpl w:val="2F2297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4F14EB2"/>
    <w:multiLevelType w:val="multilevel"/>
    <w:tmpl w:val="B1D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346B6"/>
    <w:multiLevelType w:val="hybridMultilevel"/>
    <w:tmpl w:val="D34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F781E"/>
    <w:multiLevelType w:val="multilevel"/>
    <w:tmpl w:val="E32C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64453"/>
    <w:multiLevelType w:val="multilevel"/>
    <w:tmpl w:val="C22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64E90"/>
    <w:multiLevelType w:val="hybridMultilevel"/>
    <w:tmpl w:val="78EE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E180F"/>
    <w:multiLevelType w:val="hybridMultilevel"/>
    <w:tmpl w:val="6494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C5383"/>
    <w:multiLevelType w:val="multilevel"/>
    <w:tmpl w:val="069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46DFB"/>
    <w:multiLevelType w:val="multilevel"/>
    <w:tmpl w:val="F0E2A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9677B7"/>
    <w:multiLevelType w:val="hybridMultilevel"/>
    <w:tmpl w:val="CDE2F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3F7CF0"/>
    <w:multiLevelType w:val="multilevel"/>
    <w:tmpl w:val="8A4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25EBF"/>
    <w:multiLevelType w:val="multilevel"/>
    <w:tmpl w:val="3CD88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C85103"/>
    <w:multiLevelType w:val="hybridMultilevel"/>
    <w:tmpl w:val="50682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3330DD"/>
    <w:multiLevelType w:val="multilevel"/>
    <w:tmpl w:val="7206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E5129"/>
    <w:multiLevelType w:val="multilevel"/>
    <w:tmpl w:val="A96E6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6C17D4"/>
    <w:multiLevelType w:val="multilevel"/>
    <w:tmpl w:val="B138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86452"/>
    <w:multiLevelType w:val="hybridMultilevel"/>
    <w:tmpl w:val="B22E2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3044DBC"/>
    <w:multiLevelType w:val="hybridMultilevel"/>
    <w:tmpl w:val="B370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95734"/>
    <w:multiLevelType w:val="hybridMultilevel"/>
    <w:tmpl w:val="809C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65817"/>
    <w:multiLevelType w:val="hybridMultilevel"/>
    <w:tmpl w:val="49CEC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E43029"/>
    <w:multiLevelType w:val="multilevel"/>
    <w:tmpl w:val="BB88E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302798"/>
    <w:multiLevelType w:val="multilevel"/>
    <w:tmpl w:val="3E3A8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4B563C"/>
    <w:multiLevelType w:val="hybridMultilevel"/>
    <w:tmpl w:val="17580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0931E7"/>
    <w:multiLevelType w:val="multilevel"/>
    <w:tmpl w:val="3496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7027C"/>
    <w:multiLevelType w:val="hybridMultilevel"/>
    <w:tmpl w:val="0E36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25001"/>
    <w:multiLevelType w:val="hybridMultilevel"/>
    <w:tmpl w:val="04741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E0512B1"/>
    <w:multiLevelType w:val="hybridMultilevel"/>
    <w:tmpl w:val="7CB2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E463FC"/>
    <w:multiLevelType w:val="hybridMultilevel"/>
    <w:tmpl w:val="F57E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903DA"/>
    <w:multiLevelType w:val="hybridMultilevel"/>
    <w:tmpl w:val="DBC8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5186E"/>
    <w:multiLevelType w:val="hybridMultilevel"/>
    <w:tmpl w:val="CAC8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392525"/>
    <w:multiLevelType w:val="hybridMultilevel"/>
    <w:tmpl w:val="51C8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1051CB"/>
    <w:multiLevelType w:val="hybridMultilevel"/>
    <w:tmpl w:val="CED0B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41940EA"/>
    <w:multiLevelType w:val="hybridMultilevel"/>
    <w:tmpl w:val="3B60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617E36"/>
    <w:multiLevelType w:val="hybridMultilevel"/>
    <w:tmpl w:val="E182BB5A"/>
    <w:lvl w:ilvl="0" w:tplc="223CAC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971EC9"/>
    <w:multiLevelType w:val="hybridMultilevel"/>
    <w:tmpl w:val="837A5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C004ED8"/>
    <w:multiLevelType w:val="hybridMultilevel"/>
    <w:tmpl w:val="D30A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190786"/>
    <w:multiLevelType w:val="multilevel"/>
    <w:tmpl w:val="BCD003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277537B"/>
    <w:multiLevelType w:val="hybridMultilevel"/>
    <w:tmpl w:val="AAD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086C59"/>
    <w:multiLevelType w:val="multilevel"/>
    <w:tmpl w:val="B97EB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E4A0E50"/>
    <w:multiLevelType w:val="hybridMultilevel"/>
    <w:tmpl w:val="68D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27AEF"/>
    <w:multiLevelType w:val="multilevel"/>
    <w:tmpl w:val="CEAC1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E92439F"/>
    <w:multiLevelType w:val="hybridMultilevel"/>
    <w:tmpl w:val="ECE22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EED000A"/>
    <w:multiLevelType w:val="hybridMultilevel"/>
    <w:tmpl w:val="50040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04A4C22"/>
    <w:multiLevelType w:val="hybridMultilevel"/>
    <w:tmpl w:val="F4B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71701"/>
    <w:multiLevelType w:val="hybridMultilevel"/>
    <w:tmpl w:val="809E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7F2FDD"/>
    <w:multiLevelType w:val="multilevel"/>
    <w:tmpl w:val="EAC04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A8246BA"/>
    <w:multiLevelType w:val="hybridMultilevel"/>
    <w:tmpl w:val="23B8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6B5E3F"/>
    <w:multiLevelType w:val="multilevel"/>
    <w:tmpl w:val="9EE8C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D8A242A"/>
    <w:multiLevelType w:val="multilevel"/>
    <w:tmpl w:val="2EEA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F444A9"/>
    <w:multiLevelType w:val="hybridMultilevel"/>
    <w:tmpl w:val="BC2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58491B"/>
    <w:multiLevelType w:val="multilevel"/>
    <w:tmpl w:val="91501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F6429F9"/>
    <w:multiLevelType w:val="hybridMultilevel"/>
    <w:tmpl w:val="E9BE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372BE6"/>
    <w:multiLevelType w:val="multilevel"/>
    <w:tmpl w:val="AAD0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961017"/>
    <w:multiLevelType w:val="hybridMultilevel"/>
    <w:tmpl w:val="E912E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84D75AF"/>
    <w:multiLevelType w:val="hybridMultilevel"/>
    <w:tmpl w:val="3068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8E1DF8"/>
    <w:multiLevelType w:val="hybridMultilevel"/>
    <w:tmpl w:val="F0C0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275D1"/>
    <w:multiLevelType w:val="hybridMultilevel"/>
    <w:tmpl w:val="2F308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C814663"/>
    <w:multiLevelType w:val="multilevel"/>
    <w:tmpl w:val="2E3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D76170"/>
    <w:multiLevelType w:val="hybridMultilevel"/>
    <w:tmpl w:val="83B09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42"/>
  </w:num>
  <w:num w:numId="3">
    <w:abstractNumId w:val="49"/>
  </w:num>
  <w:num w:numId="4">
    <w:abstractNumId w:val="10"/>
  </w:num>
  <w:num w:numId="5">
    <w:abstractNumId w:val="13"/>
  </w:num>
  <w:num w:numId="6">
    <w:abstractNumId w:val="47"/>
  </w:num>
  <w:num w:numId="7">
    <w:abstractNumId w:val="22"/>
  </w:num>
  <w:num w:numId="8">
    <w:abstractNumId w:val="38"/>
  </w:num>
  <w:num w:numId="9">
    <w:abstractNumId w:val="52"/>
  </w:num>
  <w:num w:numId="10">
    <w:abstractNumId w:val="40"/>
  </w:num>
  <w:num w:numId="11">
    <w:abstractNumId w:val="16"/>
  </w:num>
  <w:num w:numId="12">
    <w:abstractNumId w:val="60"/>
  </w:num>
  <w:num w:numId="13">
    <w:abstractNumId w:val="24"/>
  </w:num>
  <w:num w:numId="14">
    <w:abstractNumId w:val="11"/>
  </w:num>
  <w:num w:numId="15">
    <w:abstractNumId w:val="15"/>
  </w:num>
  <w:num w:numId="16">
    <w:abstractNumId w:val="27"/>
  </w:num>
  <w:num w:numId="17">
    <w:abstractNumId w:val="5"/>
  </w:num>
  <w:num w:numId="18">
    <w:abstractNumId w:val="59"/>
  </w:num>
  <w:num w:numId="19">
    <w:abstractNumId w:val="3"/>
  </w:num>
  <w:num w:numId="20">
    <w:abstractNumId w:val="12"/>
  </w:num>
  <w:num w:numId="21">
    <w:abstractNumId w:val="50"/>
  </w:num>
  <w:num w:numId="22">
    <w:abstractNumId w:val="17"/>
  </w:num>
  <w:num w:numId="23">
    <w:abstractNumId w:val="25"/>
  </w:num>
  <w:num w:numId="24">
    <w:abstractNumId w:val="6"/>
  </w:num>
  <w:num w:numId="25">
    <w:abstractNumId w:val="9"/>
  </w:num>
  <w:num w:numId="26">
    <w:abstractNumId w:val="21"/>
  </w:num>
  <w:num w:numId="27">
    <w:abstractNumId w:val="44"/>
  </w:num>
  <w:num w:numId="28">
    <w:abstractNumId w:val="36"/>
  </w:num>
  <w:num w:numId="29">
    <w:abstractNumId w:val="18"/>
  </w:num>
  <w:num w:numId="30">
    <w:abstractNumId w:val="58"/>
  </w:num>
  <w:num w:numId="31">
    <w:abstractNumId w:val="43"/>
  </w:num>
  <w:num w:numId="32">
    <w:abstractNumId w:val="14"/>
  </w:num>
  <w:num w:numId="33">
    <w:abstractNumId w:val="55"/>
  </w:num>
  <w:num w:numId="34">
    <w:abstractNumId w:val="20"/>
  </w:num>
  <w:num w:numId="35">
    <w:abstractNumId w:val="35"/>
  </w:num>
  <w:num w:numId="36">
    <w:abstractNumId w:val="48"/>
  </w:num>
  <w:num w:numId="37">
    <w:abstractNumId w:val="0"/>
  </w:num>
  <w:num w:numId="38">
    <w:abstractNumId w:val="31"/>
  </w:num>
  <w:num w:numId="39">
    <w:abstractNumId w:val="46"/>
  </w:num>
  <w:num w:numId="40">
    <w:abstractNumId w:val="19"/>
  </w:num>
  <w:num w:numId="41">
    <w:abstractNumId w:val="26"/>
  </w:num>
  <w:num w:numId="42">
    <w:abstractNumId w:val="57"/>
  </w:num>
  <w:num w:numId="43">
    <w:abstractNumId w:val="34"/>
  </w:num>
  <w:num w:numId="44">
    <w:abstractNumId w:val="56"/>
  </w:num>
  <w:num w:numId="45">
    <w:abstractNumId w:val="28"/>
  </w:num>
  <w:num w:numId="46">
    <w:abstractNumId w:val="1"/>
  </w:num>
  <w:num w:numId="47">
    <w:abstractNumId w:val="51"/>
  </w:num>
  <w:num w:numId="48">
    <w:abstractNumId w:val="45"/>
  </w:num>
  <w:num w:numId="49">
    <w:abstractNumId w:val="53"/>
  </w:num>
  <w:num w:numId="50">
    <w:abstractNumId w:val="29"/>
  </w:num>
  <w:num w:numId="51">
    <w:abstractNumId w:val="4"/>
  </w:num>
  <w:num w:numId="52">
    <w:abstractNumId w:val="39"/>
  </w:num>
  <w:num w:numId="53">
    <w:abstractNumId w:val="30"/>
  </w:num>
  <w:num w:numId="54">
    <w:abstractNumId w:val="41"/>
  </w:num>
  <w:num w:numId="55">
    <w:abstractNumId w:val="37"/>
  </w:num>
  <w:num w:numId="56">
    <w:abstractNumId w:val="32"/>
  </w:num>
  <w:num w:numId="57">
    <w:abstractNumId w:val="33"/>
  </w:num>
  <w:num w:numId="58">
    <w:abstractNumId w:val="54"/>
  </w:num>
  <w:num w:numId="59">
    <w:abstractNumId w:val="2"/>
  </w:num>
  <w:num w:numId="60">
    <w:abstractNumId w:val="8"/>
  </w:num>
  <w:num w:numId="6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B2"/>
    <w:rsid w:val="0001578F"/>
    <w:rsid w:val="0002149B"/>
    <w:rsid w:val="00026D2E"/>
    <w:rsid w:val="000324B4"/>
    <w:rsid w:val="00035AB8"/>
    <w:rsid w:val="000544B9"/>
    <w:rsid w:val="00066DAA"/>
    <w:rsid w:val="0007690F"/>
    <w:rsid w:val="000773FF"/>
    <w:rsid w:val="000927E0"/>
    <w:rsid w:val="000A50E5"/>
    <w:rsid w:val="000E55D4"/>
    <w:rsid w:val="00134A39"/>
    <w:rsid w:val="001522A7"/>
    <w:rsid w:val="0016229F"/>
    <w:rsid w:val="001A4BD3"/>
    <w:rsid w:val="001B1793"/>
    <w:rsid w:val="001C049F"/>
    <w:rsid w:val="001C40AE"/>
    <w:rsid w:val="001D6A8C"/>
    <w:rsid w:val="001E4784"/>
    <w:rsid w:val="001F0509"/>
    <w:rsid w:val="00203852"/>
    <w:rsid w:val="0021190C"/>
    <w:rsid w:val="00215A50"/>
    <w:rsid w:val="00224E48"/>
    <w:rsid w:val="00245297"/>
    <w:rsid w:val="00270720"/>
    <w:rsid w:val="00274E39"/>
    <w:rsid w:val="002973DA"/>
    <w:rsid w:val="0030124F"/>
    <w:rsid w:val="0030775C"/>
    <w:rsid w:val="00317D60"/>
    <w:rsid w:val="00320BD6"/>
    <w:rsid w:val="00374AD4"/>
    <w:rsid w:val="003878F8"/>
    <w:rsid w:val="003A05D6"/>
    <w:rsid w:val="003A17A2"/>
    <w:rsid w:val="004107D8"/>
    <w:rsid w:val="00430505"/>
    <w:rsid w:val="004618DD"/>
    <w:rsid w:val="004C0E6A"/>
    <w:rsid w:val="004E18BF"/>
    <w:rsid w:val="00501B07"/>
    <w:rsid w:val="00502DDB"/>
    <w:rsid w:val="005251A9"/>
    <w:rsid w:val="00530DB1"/>
    <w:rsid w:val="00537710"/>
    <w:rsid w:val="00541D6B"/>
    <w:rsid w:val="0055040F"/>
    <w:rsid w:val="00551867"/>
    <w:rsid w:val="00561038"/>
    <w:rsid w:val="00582404"/>
    <w:rsid w:val="005929B2"/>
    <w:rsid w:val="005A44A9"/>
    <w:rsid w:val="005B10E3"/>
    <w:rsid w:val="005D2123"/>
    <w:rsid w:val="005D2E33"/>
    <w:rsid w:val="005D5E0A"/>
    <w:rsid w:val="00656149"/>
    <w:rsid w:val="00663279"/>
    <w:rsid w:val="00692D7C"/>
    <w:rsid w:val="006D2012"/>
    <w:rsid w:val="006E1147"/>
    <w:rsid w:val="00700D39"/>
    <w:rsid w:val="00712FFF"/>
    <w:rsid w:val="00717BF5"/>
    <w:rsid w:val="00730AE2"/>
    <w:rsid w:val="00734E4E"/>
    <w:rsid w:val="00774F74"/>
    <w:rsid w:val="007A2A90"/>
    <w:rsid w:val="007D2222"/>
    <w:rsid w:val="007D576B"/>
    <w:rsid w:val="007E72DF"/>
    <w:rsid w:val="008014D0"/>
    <w:rsid w:val="00810A70"/>
    <w:rsid w:val="008441D5"/>
    <w:rsid w:val="00845C83"/>
    <w:rsid w:val="0085501E"/>
    <w:rsid w:val="008806CB"/>
    <w:rsid w:val="00880B18"/>
    <w:rsid w:val="00893FF9"/>
    <w:rsid w:val="00895E9F"/>
    <w:rsid w:val="008A4C24"/>
    <w:rsid w:val="009078D1"/>
    <w:rsid w:val="009203FE"/>
    <w:rsid w:val="00922F41"/>
    <w:rsid w:val="009264A2"/>
    <w:rsid w:val="00942B25"/>
    <w:rsid w:val="009618C2"/>
    <w:rsid w:val="009A45E7"/>
    <w:rsid w:val="009B6AC3"/>
    <w:rsid w:val="009C4DD8"/>
    <w:rsid w:val="009C79CC"/>
    <w:rsid w:val="009D5A70"/>
    <w:rsid w:val="009E59EE"/>
    <w:rsid w:val="00A16D21"/>
    <w:rsid w:val="00A2592C"/>
    <w:rsid w:val="00A55C36"/>
    <w:rsid w:val="00A73400"/>
    <w:rsid w:val="00A76542"/>
    <w:rsid w:val="00A84876"/>
    <w:rsid w:val="00A921B3"/>
    <w:rsid w:val="00A951B5"/>
    <w:rsid w:val="00AD7C46"/>
    <w:rsid w:val="00AF68AE"/>
    <w:rsid w:val="00AF6FBA"/>
    <w:rsid w:val="00B10055"/>
    <w:rsid w:val="00B42152"/>
    <w:rsid w:val="00B95282"/>
    <w:rsid w:val="00B96D65"/>
    <w:rsid w:val="00BC5E1D"/>
    <w:rsid w:val="00BD0821"/>
    <w:rsid w:val="00BD6331"/>
    <w:rsid w:val="00BF5879"/>
    <w:rsid w:val="00BF7A9C"/>
    <w:rsid w:val="00C251F0"/>
    <w:rsid w:val="00C447F7"/>
    <w:rsid w:val="00C46435"/>
    <w:rsid w:val="00C76C6B"/>
    <w:rsid w:val="00CA5D83"/>
    <w:rsid w:val="00CB2E29"/>
    <w:rsid w:val="00CD4B7F"/>
    <w:rsid w:val="00CE71E2"/>
    <w:rsid w:val="00CF1D75"/>
    <w:rsid w:val="00D505E7"/>
    <w:rsid w:val="00D514C1"/>
    <w:rsid w:val="00D61DA8"/>
    <w:rsid w:val="00DC5CA1"/>
    <w:rsid w:val="00DD3433"/>
    <w:rsid w:val="00DE3272"/>
    <w:rsid w:val="00E079F9"/>
    <w:rsid w:val="00E15DCA"/>
    <w:rsid w:val="00E26428"/>
    <w:rsid w:val="00E26FC5"/>
    <w:rsid w:val="00E315D5"/>
    <w:rsid w:val="00E7131D"/>
    <w:rsid w:val="00E75770"/>
    <w:rsid w:val="00E76ECE"/>
    <w:rsid w:val="00E83249"/>
    <w:rsid w:val="00E9581A"/>
    <w:rsid w:val="00EA2B8B"/>
    <w:rsid w:val="00EA3455"/>
    <w:rsid w:val="00EB3CE3"/>
    <w:rsid w:val="00EB7720"/>
    <w:rsid w:val="00EC7ABA"/>
    <w:rsid w:val="00F13E79"/>
    <w:rsid w:val="00F55F6C"/>
    <w:rsid w:val="00F63350"/>
    <w:rsid w:val="00F67357"/>
    <w:rsid w:val="00F75B2E"/>
    <w:rsid w:val="00FB1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D7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9F"/>
    <w:rPr>
      <w:rFonts w:ascii="Arial" w:hAnsi="Arial"/>
      <w:sz w:val="24"/>
    </w:rPr>
  </w:style>
  <w:style w:type="paragraph" w:styleId="Heading1">
    <w:name w:val="heading 1"/>
    <w:basedOn w:val="Normal"/>
    <w:next w:val="Normal"/>
    <w:autoRedefine/>
    <w:qFormat/>
    <w:rsid w:val="001C049F"/>
    <w:pPr>
      <w:keepNext/>
      <w:keepLines/>
      <w:spacing w:before="480" w:after="120"/>
      <w:outlineLvl w:val="0"/>
    </w:pPr>
    <w:rPr>
      <w:b/>
      <w:color w:val="365F91" w:themeColor="accent1" w:themeShade="BF"/>
      <w:sz w:val="32"/>
      <w:szCs w:val="48"/>
    </w:rPr>
  </w:style>
  <w:style w:type="paragraph" w:styleId="Heading2">
    <w:name w:val="heading 2"/>
    <w:basedOn w:val="Normal"/>
    <w:next w:val="Normal"/>
    <w:autoRedefine/>
    <w:qFormat/>
    <w:rsid w:val="003A17A2"/>
    <w:pPr>
      <w:keepNext/>
      <w:keepLines/>
      <w:spacing w:before="40" w:after="0"/>
      <w:outlineLvl w:val="1"/>
    </w:pPr>
    <w:rPr>
      <w:b/>
      <w:color w:val="2E75B5"/>
      <w:sz w:val="28"/>
      <w:szCs w:val="26"/>
    </w:rPr>
  </w:style>
  <w:style w:type="paragraph" w:styleId="Heading3">
    <w:name w:val="heading 3"/>
    <w:basedOn w:val="Normal"/>
    <w:next w:val="Normal"/>
    <w:autoRedefine/>
    <w:qFormat/>
    <w:rsid w:val="00BC5E1D"/>
    <w:pPr>
      <w:keepNext/>
      <w:keepLines/>
      <w:spacing w:before="40" w:after="0"/>
      <w:outlineLvl w:val="2"/>
    </w:pPr>
    <w:rPr>
      <w:b/>
      <w:color w:val="365F91" w:themeColor="accent1" w:themeShade="BF"/>
      <w:szCs w:val="24"/>
    </w:rPr>
  </w:style>
  <w:style w:type="paragraph" w:styleId="Heading4">
    <w:name w:val="heading 4"/>
    <w:basedOn w:val="Normal"/>
    <w:next w:val="Normal"/>
    <w:autoRedefine/>
    <w:qFormat/>
    <w:rsid w:val="00317D60"/>
    <w:pPr>
      <w:keepNext/>
      <w:keepLines/>
      <w:spacing w:before="240" w:after="40"/>
      <w:outlineLvl w:val="3"/>
    </w:pPr>
    <w:rPr>
      <w:i/>
      <w:color w:val="365F91" w:themeColor="accent1" w:themeShade="BF"/>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E2"/>
    <w:rPr>
      <w:rFonts w:ascii="Segoe UI" w:hAnsi="Segoe UI" w:cs="Segoe UI"/>
      <w:sz w:val="18"/>
      <w:szCs w:val="18"/>
    </w:rPr>
  </w:style>
  <w:style w:type="paragraph" w:styleId="ListParagraph">
    <w:name w:val="List Paragraph"/>
    <w:basedOn w:val="Normal"/>
    <w:uiPriority w:val="34"/>
    <w:qFormat/>
    <w:rsid w:val="000927E0"/>
    <w:pPr>
      <w:ind w:left="720"/>
      <w:contextualSpacing/>
    </w:pPr>
  </w:style>
  <w:style w:type="character" w:styleId="Hyperlink">
    <w:name w:val="Hyperlink"/>
    <w:basedOn w:val="DefaultParagraphFont"/>
    <w:uiPriority w:val="99"/>
    <w:unhideWhenUsed/>
    <w:rsid w:val="000927E0"/>
    <w:rPr>
      <w:color w:val="0000FF" w:themeColor="hyperlink"/>
      <w:u w:val="single"/>
    </w:rPr>
  </w:style>
  <w:style w:type="paragraph" w:styleId="FootnoteText">
    <w:name w:val="footnote text"/>
    <w:basedOn w:val="Normal"/>
    <w:link w:val="FootnoteTextChar"/>
    <w:uiPriority w:val="99"/>
    <w:semiHidden/>
    <w:unhideWhenUsed/>
    <w:rsid w:val="00E71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31D"/>
    <w:rPr>
      <w:sz w:val="20"/>
      <w:szCs w:val="20"/>
    </w:rPr>
  </w:style>
  <w:style w:type="character" w:styleId="FootnoteReference">
    <w:name w:val="footnote reference"/>
    <w:basedOn w:val="DefaultParagraphFont"/>
    <w:uiPriority w:val="99"/>
    <w:semiHidden/>
    <w:unhideWhenUsed/>
    <w:rsid w:val="00E7131D"/>
    <w:rPr>
      <w:vertAlign w:val="superscript"/>
    </w:rPr>
  </w:style>
  <w:style w:type="character" w:styleId="FollowedHyperlink">
    <w:name w:val="FollowedHyperlink"/>
    <w:basedOn w:val="DefaultParagraphFont"/>
    <w:uiPriority w:val="99"/>
    <w:semiHidden/>
    <w:unhideWhenUsed/>
    <w:rsid w:val="00530DB1"/>
    <w:rPr>
      <w:color w:val="800080" w:themeColor="followedHyperlink"/>
      <w:u w:val="single"/>
    </w:rPr>
  </w:style>
  <w:style w:type="character" w:styleId="CommentReference">
    <w:name w:val="annotation reference"/>
    <w:basedOn w:val="DefaultParagraphFont"/>
    <w:uiPriority w:val="99"/>
    <w:semiHidden/>
    <w:unhideWhenUsed/>
    <w:rsid w:val="00530DB1"/>
    <w:rPr>
      <w:sz w:val="18"/>
      <w:szCs w:val="18"/>
    </w:rPr>
  </w:style>
  <w:style w:type="paragraph" w:styleId="CommentText">
    <w:name w:val="annotation text"/>
    <w:basedOn w:val="Normal"/>
    <w:link w:val="CommentTextChar"/>
    <w:uiPriority w:val="99"/>
    <w:semiHidden/>
    <w:unhideWhenUsed/>
    <w:rsid w:val="00530DB1"/>
    <w:pPr>
      <w:spacing w:line="240" w:lineRule="auto"/>
    </w:pPr>
    <w:rPr>
      <w:szCs w:val="24"/>
    </w:rPr>
  </w:style>
  <w:style w:type="character" w:customStyle="1" w:styleId="CommentTextChar">
    <w:name w:val="Comment Text Char"/>
    <w:basedOn w:val="DefaultParagraphFont"/>
    <w:link w:val="CommentText"/>
    <w:uiPriority w:val="99"/>
    <w:semiHidden/>
    <w:rsid w:val="00530DB1"/>
    <w:rPr>
      <w:sz w:val="24"/>
      <w:szCs w:val="24"/>
    </w:rPr>
  </w:style>
  <w:style w:type="paragraph" w:styleId="CommentSubject">
    <w:name w:val="annotation subject"/>
    <w:basedOn w:val="CommentText"/>
    <w:next w:val="CommentText"/>
    <w:link w:val="CommentSubjectChar"/>
    <w:uiPriority w:val="99"/>
    <w:semiHidden/>
    <w:unhideWhenUsed/>
    <w:rsid w:val="00530DB1"/>
    <w:rPr>
      <w:b/>
      <w:bCs/>
      <w:sz w:val="20"/>
      <w:szCs w:val="20"/>
    </w:rPr>
  </w:style>
  <w:style w:type="character" w:customStyle="1" w:styleId="CommentSubjectChar">
    <w:name w:val="Comment Subject Char"/>
    <w:basedOn w:val="CommentTextChar"/>
    <w:link w:val="CommentSubject"/>
    <w:uiPriority w:val="99"/>
    <w:semiHidden/>
    <w:rsid w:val="00530DB1"/>
    <w:rPr>
      <w:b/>
      <w:bCs/>
      <w:sz w:val="20"/>
      <w:szCs w:val="20"/>
    </w:rPr>
  </w:style>
  <w:style w:type="paragraph" w:styleId="Revision">
    <w:name w:val="Revision"/>
    <w:hidden/>
    <w:uiPriority w:val="99"/>
    <w:semiHidden/>
    <w:rsid w:val="001C049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NoSpacing">
    <w:name w:val="No Spacing"/>
    <w:uiPriority w:val="1"/>
    <w:qFormat/>
    <w:rsid w:val="001C049F"/>
    <w:pPr>
      <w:spacing w:after="0" w:line="240" w:lineRule="auto"/>
    </w:pPr>
  </w:style>
  <w:style w:type="paragraph" w:customStyle="1" w:styleId="head">
    <w:name w:val="head"/>
    <w:basedOn w:val="Heading3"/>
    <w:rsid w:val="009618C2"/>
  </w:style>
  <w:style w:type="paragraph" w:styleId="NormalWeb">
    <w:name w:val="Normal (Web)"/>
    <w:basedOn w:val="Normal"/>
    <w:uiPriority w:val="99"/>
    <w:semiHidden/>
    <w:unhideWhenUsed/>
    <w:rsid w:val="008014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Cs w:val="24"/>
      <w:lang w:val="en-IE" w:eastAsia="en-IE"/>
    </w:rPr>
  </w:style>
  <w:style w:type="character" w:styleId="Strong">
    <w:name w:val="Strong"/>
    <w:basedOn w:val="DefaultParagraphFont"/>
    <w:uiPriority w:val="22"/>
    <w:qFormat/>
    <w:rsid w:val="008014D0"/>
    <w:rPr>
      <w:b/>
      <w:bCs/>
    </w:rPr>
  </w:style>
  <w:style w:type="paragraph" w:customStyle="1" w:styleId="Default">
    <w:name w:val="Default"/>
    <w:rsid w:val="009078D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Bliss" w:hAnsi="Bliss" w:cs="Bliss"/>
      <w:sz w:val="24"/>
      <w:szCs w:val="24"/>
    </w:rPr>
  </w:style>
  <w:style w:type="paragraph" w:customStyle="1" w:styleId="Pa8">
    <w:name w:val="Pa8"/>
    <w:basedOn w:val="Default"/>
    <w:next w:val="Default"/>
    <w:uiPriority w:val="99"/>
    <w:rsid w:val="009078D1"/>
    <w:pPr>
      <w:spacing w:line="241" w:lineRule="atLeast"/>
    </w:pPr>
    <w:rPr>
      <w:rFonts w:cs="Times New Roman"/>
    </w:rPr>
  </w:style>
  <w:style w:type="character" w:customStyle="1" w:styleId="A4">
    <w:name w:val="A4"/>
    <w:uiPriority w:val="99"/>
    <w:rsid w:val="009078D1"/>
    <w:rPr>
      <w:rFonts w:cs="Bliss"/>
      <w:color w:val="4C4C4E"/>
      <w:sz w:val="20"/>
      <w:szCs w:val="20"/>
    </w:rPr>
  </w:style>
  <w:style w:type="paragraph" w:customStyle="1" w:styleId="Pa9">
    <w:name w:val="Pa9"/>
    <w:basedOn w:val="Default"/>
    <w:next w:val="Default"/>
    <w:uiPriority w:val="99"/>
    <w:rsid w:val="009078D1"/>
    <w:pPr>
      <w:spacing w:line="281" w:lineRule="atLeast"/>
    </w:pPr>
    <w:rPr>
      <w:rFonts w:cs="Times New Roman"/>
    </w:rPr>
  </w:style>
  <w:style w:type="character" w:customStyle="1" w:styleId="A8">
    <w:name w:val="A8"/>
    <w:uiPriority w:val="99"/>
    <w:rsid w:val="009078D1"/>
    <w:rPr>
      <w:rFonts w:cs="Bliss"/>
      <w:b/>
      <w:bCs/>
      <w:color w:val="0093D0"/>
      <w:sz w:val="34"/>
      <w:szCs w:val="34"/>
    </w:rPr>
  </w:style>
  <w:style w:type="paragraph" w:customStyle="1" w:styleId="Pa10">
    <w:name w:val="Pa10"/>
    <w:basedOn w:val="Default"/>
    <w:next w:val="Default"/>
    <w:uiPriority w:val="99"/>
    <w:rsid w:val="009078D1"/>
    <w:pPr>
      <w:spacing w:line="221" w:lineRule="atLeast"/>
    </w:pPr>
    <w:rPr>
      <w:rFonts w:cs="Times New Roman"/>
    </w:rPr>
  </w:style>
  <w:style w:type="paragraph" w:customStyle="1" w:styleId="Pa6">
    <w:name w:val="Pa6"/>
    <w:basedOn w:val="Default"/>
    <w:next w:val="Default"/>
    <w:uiPriority w:val="99"/>
    <w:rsid w:val="00A76542"/>
    <w:pPr>
      <w:spacing w:line="201" w:lineRule="atLeast"/>
    </w:pPr>
    <w:rPr>
      <w:rFonts w:cs="Times New Roman"/>
    </w:rPr>
  </w:style>
  <w:style w:type="paragraph" w:styleId="Header">
    <w:name w:val="header"/>
    <w:basedOn w:val="Normal"/>
    <w:link w:val="HeaderChar"/>
    <w:uiPriority w:val="99"/>
    <w:unhideWhenUsed/>
    <w:rsid w:val="00541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D6B"/>
    <w:rPr>
      <w:rFonts w:ascii="Arial" w:hAnsi="Arial"/>
      <w:sz w:val="24"/>
    </w:rPr>
  </w:style>
  <w:style w:type="paragraph" w:styleId="Footer">
    <w:name w:val="footer"/>
    <w:basedOn w:val="Normal"/>
    <w:link w:val="FooterChar"/>
    <w:uiPriority w:val="99"/>
    <w:unhideWhenUsed/>
    <w:rsid w:val="00541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D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0007">
      <w:bodyDiv w:val="1"/>
      <w:marLeft w:val="0"/>
      <w:marRight w:val="0"/>
      <w:marTop w:val="0"/>
      <w:marBottom w:val="0"/>
      <w:divBdr>
        <w:top w:val="none" w:sz="0" w:space="0" w:color="auto"/>
        <w:left w:val="none" w:sz="0" w:space="0" w:color="auto"/>
        <w:bottom w:val="none" w:sz="0" w:space="0" w:color="auto"/>
        <w:right w:val="none" w:sz="0" w:space="0" w:color="auto"/>
      </w:divBdr>
    </w:div>
    <w:div w:id="836921044">
      <w:bodyDiv w:val="1"/>
      <w:marLeft w:val="0"/>
      <w:marRight w:val="0"/>
      <w:marTop w:val="0"/>
      <w:marBottom w:val="0"/>
      <w:divBdr>
        <w:top w:val="none" w:sz="0" w:space="0" w:color="auto"/>
        <w:left w:val="none" w:sz="0" w:space="0" w:color="auto"/>
        <w:bottom w:val="none" w:sz="0" w:space="0" w:color="auto"/>
        <w:right w:val="none" w:sz="0" w:space="0" w:color="auto"/>
      </w:divBdr>
    </w:div>
    <w:div w:id="909580381">
      <w:bodyDiv w:val="1"/>
      <w:marLeft w:val="0"/>
      <w:marRight w:val="0"/>
      <w:marTop w:val="0"/>
      <w:marBottom w:val="0"/>
      <w:divBdr>
        <w:top w:val="none" w:sz="0" w:space="0" w:color="auto"/>
        <w:left w:val="none" w:sz="0" w:space="0" w:color="auto"/>
        <w:bottom w:val="none" w:sz="0" w:space="0" w:color="auto"/>
        <w:right w:val="none" w:sz="0" w:space="0" w:color="auto"/>
      </w:divBdr>
    </w:div>
    <w:div w:id="1029918111">
      <w:bodyDiv w:val="1"/>
      <w:marLeft w:val="0"/>
      <w:marRight w:val="0"/>
      <w:marTop w:val="0"/>
      <w:marBottom w:val="0"/>
      <w:divBdr>
        <w:top w:val="none" w:sz="0" w:space="0" w:color="auto"/>
        <w:left w:val="none" w:sz="0" w:space="0" w:color="auto"/>
        <w:bottom w:val="none" w:sz="0" w:space="0" w:color="auto"/>
        <w:right w:val="none" w:sz="0" w:space="0" w:color="auto"/>
      </w:divBdr>
    </w:div>
    <w:div w:id="1165171864">
      <w:bodyDiv w:val="1"/>
      <w:marLeft w:val="0"/>
      <w:marRight w:val="0"/>
      <w:marTop w:val="0"/>
      <w:marBottom w:val="0"/>
      <w:divBdr>
        <w:top w:val="none" w:sz="0" w:space="0" w:color="auto"/>
        <w:left w:val="none" w:sz="0" w:space="0" w:color="auto"/>
        <w:bottom w:val="none" w:sz="0" w:space="0" w:color="auto"/>
        <w:right w:val="none" w:sz="0" w:space="0" w:color="auto"/>
      </w:divBdr>
    </w:div>
    <w:div w:id="1185290876">
      <w:bodyDiv w:val="1"/>
      <w:marLeft w:val="0"/>
      <w:marRight w:val="0"/>
      <w:marTop w:val="0"/>
      <w:marBottom w:val="0"/>
      <w:divBdr>
        <w:top w:val="none" w:sz="0" w:space="0" w:color="auto"/>
        <w:left w:val="none" w:sz="0" w:space="0" w:color="auto"/>
        <w:bottom w:val="none" w:sz="0" w:space="0" w:color="auto"/>
        <w:right w:val="none" w:sz="0" w:space="0" w:color="auto"/>
      </w:divBdr>
    </w:div>
    <w:div w:id="1466577797">
      <w:bodyDiv w:val="1"/>
      <w:marLeft w:val="0"/>
      <w:marRight w:val="0"/>
      <w:marTop w:val="0"/>
      <w:marBottom w:val="0"/>
      <w:divBdr>
        <w:top w:val="none" w:sz="0" w:space="0" w:color="auto"/>
        <w:left w:val="none" w:sz="0" w:space="0" w:color="auto"/>
        <w:bottom w:val="none" w:sz="0" w:space="0" w:color="auto"/>
        <w:right w:val="none" w:sz="0" w:space="0" w:color="auto"/>
      </w:divBdr>
    </w:div>
    <w:div w:id="1685093138">
      <w:bodyDiv w:val="1"/>
      <w:marLeft w:val="0"/>
      <w:marRight w:val="0"/>
      <w:marTop w:val="0"/>
      <w:marBottom w:val="0"/>
      <w:divBdr>
        <w:top w:val="none" w:sz="0" w:space="0" w:color="auto"/>
        <w:left w:val="none" w:sz="0" w:space="0" w:color="auto"/>
        <w:bottom w:val="none" w:sz="0" w:space="0" w:color="auto"/>
        <w:right w:val="none" w:sz="0" w:space="0" w:color="auto"/>
      </w:divBdr>
    </w:div>
    <w:div w:id="2127388807">
      <w:bodyDiv w:val="1"/>
      <w:marLeft w:val="0"/>
      <w:marRight w:val="0"/>
      <w:marTop w:val="0"/>
      <w:marBottom w:val="0"/>
      <w:divBdr>
        <w:top w:val="none" w:sz="0" w:space="0" w:color="auto"/>
        <w:left w:val="none" w:sz="0" w:space="0" w:color="auto"/>
        <w:bottom w:val="none" w:sz="0" w:space="0" w:color="auto"/>
        <w:right w:val="none" w:sz="0" w:space="0" w:color="auto"/>
      </w:divBdr>
      <w:divsChild>
        <w:div w:id="253443259">
          <w:marLeft w:val="0"/>
          <w:marRight w:val="0"/>
          <w:marTop w:val="0"/>
          <w:marBottom w:val="0"/>
          <w:divBdr>
            <w:top w:val="none" w:sz="0" w:space="0" w:color="auto"/>
            <w:left w:val="none" w:sz="0" w:space="0" w:color="auto"/>
            <w:bottom w:val="none" w:sz="0" w:space="0" w:color="auto"/>
            <w:right w:val="none" w:sz="0" w:space="0" w:color="auto"/>
          </w:divBdr>
        </w:div>
        <w:div w:id="1529635550">
          <w:marLeft w:val="0"/>
          <w:marRight w:val="0"/>
          <w:marTop w:val="0"/>
          <w:marBottom w:val="0"/>
          <w:divBdr>
            <w:top w:val="none" w:sz="0" w:space="0" w:color="auto"/>
            <w:left w:val="none" w:sz="0" w:space="0" w:color="auto"/>
            <w:bottom w:val="none" w:sz="0" w:space="0" w:color="auto"/>
            <w:right w:val="none" w:sz="0" w:space="0" w:color="auto"/>
          </w:divBdr>
        </w:div>
      </w:divsChild>
    </w:div>
    <w:div w:id="214207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23D3-BA44-4556-B690-FAD89FF5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4504</Words>
  <Characters>25678</Characters>
  <Application>Microsoft Office Word</Application>
  <DocSecurity>0</DocSecurity>
  <Lines>213</Lines>
  <Paragraphs>60</Paragraphs>
  <ScaleCrop>false</ScaleCrop>
  <Company/>
  <LinksUpToDate>false</LinksUpToDate>
  <CharactersWithSpaces>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2018-04-23T09:38:00Z</dcterms:created>
  <dcterms:modified xsi:type="dcterms:W3CDTF">2018-04-23T09:38:00Z</dcterms:modified>
</cp:coreProperties>
</file>