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91620" w14:textId="59CC52BC" w:rsidR="31B498E7" w:rsidRDefault="00414BC2" w:rsidP="00414BC2">
      <w:pPr>
        <w:pStyle w:val="Heading1"/>
      </w:pPr>
      <w:bookmarkStart w:id="0" w:name="_GoBack"/>
      <w:bookmarkEnd w:id="0"/>
      <w:r>
        <w:t>Relate</w:t>
      </w:r>
    </w:p>
    <w:p w14:paraId="615E2E0B" w14:textId="3CBD7229" w:rsidR="00414BC2" w:rsidRDefault="00D35935" w:rsidP="00414BC2">
      <w:r>
        <w:t>September 2017</w:t>
      </w:r>
    </w:p>
    <w:p w14:paraId="6246290D" w14:textId="77777777" w:rsidR="009A3371" w:rsidRDefault="009A3371" w:rsidP="00D35935">
      <w:pPr>
        <w:rPr>
          <w:rFonts w:cs="Arial"/>
        </w:rPr>
      </w:pPr>
    </w:p>
    <w:p w14:paraId="59C98D48" w14:textId="57DC566E" w:rsidR="00D35935" w:rsidRPr="000477D7" w:rsidRDefault="00D35935" w:rsidP="00D35935">
      <w:pPr>
        <w:rPr>
          <w:rFonts w:cs="Arial"/>
        </w:rPr>
      </w:pPr>
      <w:r w:rsidRPr="000477D7">
        <w:rPr>
          <w:rFonts w:cs="Arial"/>
        </w:rPr>
        <w:t xml:space="preserve">Volume 44: Issue </w:t>
      </w:r>
      <w:r>
        <w:rPr>
          <w:rFonts w:cs="Arial"/>
        </w:rPr>
        <w:t>9</w:t>
      </w:r>
      <w:r w:rsidRPr="000477D7">
        <w:rPr>
          <w:rFonts w:cs="Arial"/>
        </w:rPr>
        <w:br/>
        <w:t>ISSN 0790-4290</w:t>
      </w:r>
    </w:p>
    <w:p w14:paraId="0350A39D" w14:textId="77777777" w:rsidR="009715E4" w:rsidRDefault="009715E4" w:rsidP="00D35935">
      <w:pPr>
        <w:rPr>
          <w:rFonts w:cs="Arial"/>
        </w:rPr>
      </w:pPr>
    </w:p>
    <w:p w14:paraId="243DD8A7" w14:textId="38A1BA7B" w:rsidR="00D35935" w:rsidRPr="000477D7" w:rsidRDefault="00D35935" w:rsidP="00D35935">
      <w:pPr>
        <w:rPr>
          <w:rFonts w:cs="Arial"/>
        </w:rPr>
      </w:pPr>
      <w:r w:rsidRPr="000477D7">
        <w:rPr>
          <w:rFonts w:cs="Arial"/>
        </w:rPr>
        <w:t>Contents</w:t>
      </w:r>
      <w:r w:rsidR="009A3371">
        <w:rPr>
          <w:rFonts w:cs="Arial"/>
        </w:rPr>
        <w:t>:</w:t>
      </w:r>
    </w:p>
    <w:p w14:paraId="4AD1534E" w14:textId="6A574B8F" w:rsidR="00D35935" w:rsidRDefault="00F21007" w:rsidP="00414BC2">
      <w:r>
        <w:t>Childcare in Ireland</w:t>
      </w:r>
    </w:p>
    <w:p w14:paraId="0F1D98EE" w14:textId="36FECC1C" w:rsidR="005F251E" w:rsidRDefault="00FE0868" w:rsidP="00414BC2">
      <w:r>
        <w:t>Legislation and the role of Tusla</w:t>
      </w:r>
    </w:p>
    <w:p w14:paraId="7E54EC26" w14:textId="3303DAD8" w:rsidR="00F21007" w:rsidRDefault="00F21007" w:rsidP="00414BC2">
      <w:r>
        <w:t xml:space="preserve">City </w:t>
      </w:r>
      <w:r w:rsidR="00BD5185">
        <w:t xml:space="preserve">and </w:t>
      </w:r>
      <w:r>
        <w:t>County Childcare Committees</w:t>
      </w:r>
    </w:p>
    <w:p w14:paraId="1C40AF90" w14:textId="52137905" w:rsidR="00F21007" w:rsidRDefault="00F21007" w:rsidP="00414BC2">
      <w:r>
        <w:t>Types of childcare</w:t>
      </w:r>
    </w:p>
    <w:p w14:paraId="05D368E2" w14:textId="260BCD6B" w:rsidR="00F21007" w:rsidRDefault="00F21007" w:rsidP="00414BC2">
      <w:r>
        <w:t>Universal childcare funding programmes</w:t>
      </w:r>
    </w:p>
    <w:p w14:paraId="39301EB7" w14:textId="717BDD54" w:rsidR="00F21007" w:rsidRDefault="00F21007" w:rsidP="00414BC2">
      <w:r>
        <w:t>Affordable childcare programmes</w:t>
      </w:r>
    </w:p>
    <w:p w14:paraId="37637836" w14:textId="487F3B82" w:rsidR="00F21007" w:rsidRDefault="00F21007" w:rsidP="009A3371">
      <w:r>
        <w:t>Childminding grants and tax incentives</w:t>
      </w:r>
    </w:p>
    <w:p w14:paraId="16C03470" w14:textId="77777777" w:rsidR="00F21007" w:rsidRDefault="00F21007" w:rsidP="00414BC2"/>
    <w:p w14:paraId="5F9745D2" w14:textId="7DBE3551" w:rsidR="00D35935" w:rsidRDefault="00CC57F4" w:rsidP="0059339D">
      <w:pPr>
        <w:pStyle w:val="Heading1"/>
      </w:pPr>
      <w:r w:rsidRPr="00F30214">
        <w:t xml:space="preserve">Childcare </w:t>
      </w:r>
      <w:r>
        <w:t>in Ireland</w:t>
      </w:r>
    </w:p>
    <w:p w14:paraId="660B3DB5" w14:textId="61B26F33" w:rsidR="000272CE" w:rsidRPr="000272CE" w:rsidRDefault="6B831DE4" w:rsidP="000272CE">
      <w:pPr>
        <w:rPr>
          <w:rFonts w:cs="Arial"/>
          <w:szCs w:val="24"/>
        </w:rPr>
      </w:pPr>
      <w:r w:rsidRPr="6B831DE4">
        <w:t xml:space="preserve">The Department of Children and Youth Affairs </w:t>
      </w:r>
      <w:r w:rsidR="0006384B">
        <w:t xml:space="preserve">(DCYA) </w:t>
      </w:r>
      <w:r w:rsidR="00780AFE">
        <w:t>is</w:t>
      </w:r>
      <w:r w:rsidRPr="6B831DE4">
        <w:t xml:space="preserve"> </w:t>
      </w:r>
      <w:r w:rsidR="00780AFE" w:rsidRPr="6B831DE4">
        <w:t>responsib</w:t>
      </w:r>
      <w:r w:rsidR="00780AFE">
        <w:t>le</w:t>
      </w:r>
      <w:r w:rsidRPr="6B831DE4">
        <w:t xml:space="preserve"> for </w:t>
      </w:r>
      <w:r w:rsidR="00780AFE">
        <w:t xml:space="preserve">Ireland’s national policy framework for children and young people. The current national policy </w:t>
      </w:r>
      <w:r w:rsidR="00780AFE" w:rsidRPr="000272CE">
        <w:rPr>
          <w:rFonts w:cs="Arial"/>
          <w:szCs w:val="24"/>
        </w:rPr>
        <w:t>document</w:t>
      </w:r>
      <w:r w:rsidR="001B6673" w:rsidRPr="000272CE">
        <w:rPr>
          <w:rFonts w:cs="Arial"/>
          <w:szCs w:val="24"/>
        </w:rPr>
        <w:t xml:space="preserve"> for the years 2014-2020 is</w:t>
      </w:r>
      <w:r w:rsidR="006B3162" w:rsidRPr="000272CE">
        <w:rPr>
          <w:rFonts w:cs="Arial"/>
          <w:szCs w:val="24"/>
        </w:rPr>
        <w:t xml:space="preserve"> entitled</w:t>
      </w:r>
      <w:r w:rsidR="00780AFE" w:rsidRPr="000272CE">
        <w:rPr>
          <w:rFonts w:cs="Arial"/>
          <w:szCs w:val="24"/>
        </w:rPr>
        <w:t xml:space="preserve"> </w:t>
      </w:r>
      <w:r w:rsidR="00780AFE" w:rsidRPr="000272CE">
        <w:rPr>
          <w:rFonts w:cs="Arial"/>
          <w:i/>
          <w:szCs w:val="24"/>
        </w:rPr>
        <w:t>Better Outcomes Brighter Futures</w:t>
      </w:r>
      <w:r w:rsidR="00780AFE" w:rsidRPr="000272CE">
        <w:rPr>
          <w:rFonts w:cs="Arial"/>
          <w:szCs w:val="24"/>
        </w:rPr>
        <w:t xml:space="preserve">. </w:t>
      </w:r>
    </w:p>
    <w:p w14:paraId="77742456" w14:textId="77777777" w:rsidR="000272CE" w:rsidRPr="000272CE" w:rsidRDefault="000272CE" w:rsidP="000272CE">
      <w:pPr>
        <w:rPr>
          <w:rFonts w:cs="Arial"/>
          <w:szCs w:val="24"/>
        </w:rPr>
      </w:pPr>
    </w:p>
    <w:p w14:paraId="4BEFF953" w14:textId="29F7ABBC" w:rsidR="31B498E7" w:rsidRDefault="00780AFE" w:rsidP="00414BC2">
      <w:r>
        <w:t>A</w:t>
      </w:r>
      <w:r w:rsidR="000F606F">
        <w:t xml:space="preserve"> key part of this framework is to reduce childcare costs for families, provide good-quality pre-school education and early intervention, and offer affordable childcare to parents </w:t>
      </w:r>
      <w:r w:rsidR="00A04B1F">
        <w:t>on low incomes or attending approved educational courses</w:t>
      </w:r>
      <w:r w:rsidR="000F606F">
        <w:t>. As a result</w:t>
      </w:r>
      <w:r w:rsidR="006B3162">
        <w:t>,</w:t>
      </w:r>
      <w:r>
        <w:t xml:space="preserve"> the </w:t>
      </w:r>
      <w:r w:rsidR="006B3162">
        <w:t xml:space="preserve">Government </w:t>
      </w:r>
      <w:r w:rsidR="00A707A5">
        <w:t>has</w:t>
      </w:r>
      <w:r>
        <w:t xml:space="preserve"> approved a number of measures aimed at reducing childcare costs</w:t>
      </w:r>
      <w:r w:rsidR="001B6673">
        <w:t xml:space="preserve"> from September 2017</w:t>
      </w:r>
      <w:r w:rsidR="00A707A5">
        <w:t xml:space="preserve">. These measures will be applied </w:t>
      </w:r>
      <w:r>
        <w:t>t</w:t>
      </w:r>
      <w:r w:rsidR="00A707A5">
        <w:t>o</w:t>
      </w:r>
      <w:r>
        <w:t xml:space="preserve"> the early years childcare programmes. </w:t>
      </w:r>
    </w:p>
    <w:p w14:paraId="7E7A1508" w14:textId="075F646F" w:rsidR="31B498E7" w:rsidRDefault="31B498E7" w:rsidP="00414BC2"/>
    <w:p w14:paraId="6133C652" w14:textId="77777777" w:rsidR="00855FB5" w:rsidRDefault="005021A8" w:rsidP="00770D73">
      <w:r>
        <w:t xml:space="preserve">This issue of </w:t>
      </w:r>
      <w:r w:rsidRPr="005021A8">
        <w:rPr>
          <w:i/>
        </w:rPr>
        <w:t>Relate</w:t>
      </w:r>
      <w:r>
        <w:t xml:space="preserve"> describes some of the childcare options</w:t>
      </w:r>
      <w:r w:rsidR="31B498E7" w:rsidRPr="31B498E7">
        <w:t xml:space="preserve"> </w:t>
      </w:r>
      <w:r w:rsidR="00BE72D8">
        <w:t xml:space="preserve">now </w:t>
      </w:r>
      <w:r w:rsidR="31B498E7" w:rsidRPr="31B498E7">
        <w:t xml:space="preserve">available in Ireland. </w:t>
      </w:r>
      <w:r w:rsidR="00770D73">
        <w:t>Various factors such as the child’s age, whether full-</w:t>
      </w:r>
      <w:r w:rsidR="00E77A51">
        <w:t>time</w:t>
      </w:r>
      <w:r w:rsidR="00770D73">
        <w:t xml:space="preserve"> or part-time care is needed and personal preferences should be taken into account when choosing childcare. </w:t>
      </w:r>
    </w:p>
    <w:p w14:paraId="7897023F" w14:textId="77777777" w:rsidR="00855FB5" w:rsidRDefault="00855FB5" w:rsidP="00770D73"/>
    <w:p w14:paraId="12843EB0" w14:textId="2DD4B84A" w:rsidR="005F251E" w:rsidRDefault="00FE0868" w:rsidP="007A6E13">
      <w:pPr>
        <w:pStyle w:val="Heading2"/>
      </w:pPr>
      <w:r>
        <w:t>Legislation and the role of Tusla</w:t>
      </w:r>
    </w:p>
    <w:p w14:paraId="4B0B1294" w14:textId="3425ABE8" w:rsidR="00770D73" w:rsidRDefault="006E1002" w:rsidP="00770D73">
      <w:r w:rsidRPr="006E1002">
        <w:t>The minimum requirements under which a service must operate are set out in the Child Care Act 1991 (Early Years Services) Regulations 2016.</w:t>
      </w:r>
      <w:r w:rsidR="00855FB5">
        <w:t xml:space="preserve"> </w:t>
      </w:r>
      <w:r w:rsidR="001B731E">
        <w:t xml:space="preserve">By law, pre-school childcare facilities must notify and be inspected by the Child and Family Agency, Tusla. </w:t>
      </w:r>
    </w:p>
    <w:p w14:paraId="07DDF576" w14:textId="77777777" w:rsidR="00855FB5" w:rsidRDefault="00855FB5" w:rsidP="00770D73"/>
    <w:p w14:paraId="691E6297" w14:textId="0C3840F9" w:rsidR="00855FB5" w:rsidRDefault="001B731E" w:rsidP="00770D73">
      <w:r>
        <w:t xml:space="preserve">The Tusla Early Years Inspectorate, under these Regulations, </w:t>
      </w:r>
      <w:r w:rsidR="00FE0868">
        <w:t>carries</w:t>
      </w:r>
      <w:r>
        <w:t xml:space="preserve"> out regular inspections on all services. The aim is </w:t>
      </w:r>
      <w:r w:rsidR="00855FB5">
        <w:t xml:space="preserve">to inspect each facility on average every 18 months. These inspections are unannounced, therefore allowing the inspection team to </w:t>
      </w:r>
      <w:r w:rsidR="00855FB5">
        <w:lastRenderedPageBreak/>
        <w:t xml:space="preserve">see the service as it works on an everyday basis. Providers are then given time to respond to the report’s findings and provide any clarifications or extra information as needed. The reports are published </w:t>
      </w:r>
      <w:r w:rsidR="004B4CCF">
        <w:t xml:space="preserve">on </w:t>
      </w:r>
      <w:r w:rsidR="004B4CCF" w:rsidRPr="00A77638">
        <w:rPr>
          <w:b/>
        </w:rPr>
        <w:t>tusla.ie</w:t>
      </w:r>
      <w:r>
        <w:t>. The published reports are available to the public to enable them to make informed decisions when it comes to the care of their children.</w:t>
      </w:r>
    </w:p>
    <w:p w14:paraId="580F946B" w14:textId="77777777" w:rsidR="001B731E" w:rsidRDefault="001B731E" w:rsidP="00770D73"/>
    <w:p w14:paraId="4E033C1F" w14:textId="77777777" w:rsidR="001B731E" w:rsidRDefault="001B731E" w:rsidP="005F251E">
      <w:pPr>
        <w:pStyle w:val="Heading4"/>
      </w:pPr>
      <w:r>
        <w:t>Garda vetting</w:t>
      </w:r>
    </w:p>
    <w:p w14:paraId="58F2AB54" w14:textId="6858F181" w:rsidR="001B731E" w:rsidRDefault="00AF302F" w:rsidP="005F251E">
      <w:r>
        <w:t>T</w:t>
      </w:r>
      <w:r w:rsidR="001B731E" w:rsidRPr="001B731E">
        <w:t xml:space="preserve">he Child Care Act 1991 (Early Years Services) Regulations 2016 require </w:t>
      </w:r>
      <w:r w:rsidR="00FE0868">
        <w:t xml:space="preserve">that </w:t>
      </w:r>
      <w:r w:rsidR="001B731E">
        <w:t>any staff</w:t>
      </w:r>
      <w:r w:rsidR="007C0AE9">
        <w:t>, students and volunteers</w:t>
      </w:r>
      <w:r w:rsidR="001B731E">
        <w:t xml:space="preserve"> engaged in the direct care of children should be vetted </w:t>
      </w:r>
      <w:r w:rsidR="006540C2">
        <w:t>by</w:t>
      </w:r>
      <w:r w:rsidR="001B731E">
        <w:t xml:space="preserve"> the </w:t>
      </w:r>
      <w:r w:rsidR="006540C2">
        <w:t xml:space="preserve">Garda Siochána </w:t>
      </w:r>
      <w:r w:rsidR="001B731E" w:rsidRPr="001B731E">
        <w:t xml:space="preserve">National Vetting Bureau in accordance with the </w:t>
      </w:r>
      <w:r w:rsidR="00FE0868" w:rsidRPr="001B731E">
        <w:t>National Vetting Bureau</w:t>
      </w:r>
      <w:r w:rsidR="006540C2">
        <w:t xml:space="preserve"> (Children and Vulnerable Persons) Acts</w:t>
      </w:r>
      <w:r w:rsidR="007A6E13">
        <w:t xml:space="preserve"> </w:t>
      </w:r>
      <w:r w:rsidR="00FE0868" w:rsidRPr="001B731E">
        <w:t>2012</w:t>
      </w:r>
      <w:r w:rsidR="006540C2">
        <w:t xml:space="preserve"> to </w:t>
      </w:r>
      <w:r w:rsidR="00FE0868" w:rsidRPr="001B731E">
        <w:t>2016</w:t>
      </w:r>
      <w:r w:rsidR="001B731E">
        <w:t xml:space="preserve">. Service providers must ensure that this vetting is carried out before the person is appointed or allowed access to any child attending the service. </w:t>
      </w:r>
    </w:p>
    <w:p w14:paraId="4E2F82B0" w14:textId="77777777" w:rsidR="001B731E" w:rsidRDefault="001B731E" w:rsidP="005F251E"/>
    <w:p w14:paraId="0C59A300" w14:textId="19D298FD" w:rsidR="001B731E" w:rsidRPr="001B731E" w:rsidRDefault="001B731E" w:rsidP="005F251E">
      <w:pPr>
        <w:rPr>
          <w:rFonts w:ascii="Times" w:hAnsi="Times"/>
          <w:sz w:val="20"/>
          <w:szCs w:val="20"/>
        </w:rPr>
      </w:pPr>
      <w:r>
        <w:t>It is an offence under</w:t>
      </w:r>
      <w:r w:rsidRPr="001B731E">
        <w:t xml:space="preserve"> the National Vetting Bureau Act</w:t>
      </w:r>
      <w:r w:rsidR="00F005B8">
        <w:t>s</w:t>
      </w:r>
      <w:r w:rsidRPr="001B731E">
        <w:t xml:space="preserve"> </w:t>
      </w:r>
      <w:r>
        <w:t>to have any non-Garda vetted staff members</w:t>
      </w:r>
      <w:r w:rsidR="005F251E">
        <w:t xml:space="preserve"> engage directly with </w:t>
      </w:r>
      <w:r w:rsidRPr="001B731E">
        <w:t>children</w:t>
      </w:r>
      <w:r w:rsidR="005F251E">
        <w:t xml:space="preserve"> attending a service</w:t>
      </w:r>
      <w:r w:rsidRPr="001B731E">
        <w:t xml:space="preserve">. </w:t>
      </w:r>
    </w:p>
    <w:p w14:paraId="0FF760D5" w14:textId="77777777" w:rsidR="001B731E" w:rsidRDefault="001B731E" w:rsidP="00770D73"/>
    <w:p w14:paraId="479B13A8" w14:textId="05E1CAC7" w:rsidR="00C17B35" w:rsidRPr="00050F9D" w:rsidRDefault="00C17B35" w:rsidP="0059339D">
      <w:pPr>
        <w:pStyle w:val="Heading2"/>
      </w:pPr>
      <w:r w:rsidRPr="00E11FFE">
        <w:t xml:space="preserve">City </w:t>
      </w:r>
      <w:r w:rsidR="00257499">
        <w:t>and</w:t>
      </w:r>
      <w:r w:rsidR="00257499" w:rsidRPr="00E11FFE">
        <w:t xml:space="preserve"> </w:t>
      </w:r>
      <w:r w:rsidRPr="00E11FFE">
        <w:t>County Childcare Committees</w:t>
      </w:r>
      <w:r>
        <w:t xml:space="preserve"> </w:t>
      </w:r>
    </w:p>
    <w:p w14:paraId="234DF331" w14:textId="6117EE81" w:rsidR="00C17B35" w:rsidRDefault="00C17B35" w:rsidP="00C17B35">
      <w:r w:rsidRPr="6B831DE4">
        <w:t xml:space="preserve">There are </w:t>
      </w:r>
      <w:r w:rsidR="00BD5185" w:rsidRPr="6B831DE4">
        <w:t>3</w:t>
      </w:r>
      <w:r w:rsidR="00BD5185">
        <w:t>0</w:t>
      </w:r>
      <w:r w:rsidR="00BD5185" w:rsidRPr="6B831DE4">
        <w:t xml:space="preserve"> </w:t>
      </w:r>
      <w:r w:rsidRPr="6B831DE4">
        <w:t xml:space="preserve">City and County Childcare Committees (CCCs) across Ireland. </w:t>
      </w:r>
      <w:r w:rsidR="009A3371" w:rsidRPr="6B831DE4">
        <w:t>The</w:t>
      </w:r>
      <w:r w:rsidR="009A3371">
        <w:t>se</w:t>
      </w:r>
      <w:r w:rsidR="009A3371" w:rsidRPr="6B831DE4">
        <w:t xml:space="preserve"> </w:t>
      </w:r>
      <w:r w:rsidRPr="6B831DE4">
        <w:t xml:space="preserve">were established in 2001, </w:t>
      </w:r>
      <w:r>
        <w:t xml:space="preserve">and aim </w:t>
      </w:r>
      <w:r w:rsidRPr="6B831DE4">
        <w:t>to encourage the development of childcare locally.</w:t>
      </w:r>
    </w:p>
    <w:p w14:paraId="00776C81" w14:textId="77777777" w:rsidR="00C17B35" w:rsidRDefault="00C17B35" w:rsidP="00C17B35"/>
    <w:p w14:paraId="008A5234" w14:textId="77777777" w:rsidR="00C17B35" w:rsidRDefault="00C17B35" w:rsidP="00C17B35">
      <w:r w:rsidRPr="6B831DE4">
        <w:t xml:space="preserve">CCCs offer a wide variety of services in their area including: </w:t>
      </w:r>
    </w:p>
    <w:p w14:paraId="5580575A" w14:textId="1F005211" w:rsidR="00C17B35" w:rsidRDefault="00C17B35" w:rsidP="00A77638">
      <w:pPr>
        <w:pStyle w:val="ListParagraph"/>
        <w:numPr>
          <w:ilvl w:val="0"/>
          <w:numId w:val="33"/>
        </w:numPr>
      </w:pPr>
      <w:r>
        <w:t>Providing i</w:t>
      </w:r>
      <w:r w:rsidRPr="6B831DE4">
        <w:t>nformation to parents on local childcare facilities and parent networks</w:t>
      </w:r>
    </w:p>
    <w:p w14:paraId="37A40175" w14:textId="6E5759BF" w:rsidR="00C17B35" w:rsidRPr="002A1A54" w:rsidRDefault="00C17B35" w:rsidP="00A77638">
      <w:pPr>
        <w:pStyle w:val="ListParagraph"/>
        <w:numPr>
          <w:ilvl w:val="0"/>
          <w:numId w:val="33"/>
        </w:numPr>
        <w:rPr>
          <w:rFonts w:cs="Arial"/>
          <w:szCs w:val="24"/>
        </w:rPr>
      </w:pPr>
      <w:r w:rsidRPr="6B831DE4">
        <w:t>Support</w:t>
      </w:r>
      <w:r>
        <w:t>ing</w:t>
      </w:r>
      <w:r w:rsidRPr="6B831DE4">
        <w:t xml:space="preserve"> the delivery of the three </w:t>
      </w:r>
      <w:r w:rsidR="009A3371">
        <w:t xml:space="preserve">main </w:t>
      </w:r>
      <w:r w:rsidRPr="6B831DE4">
        <w:t>nation</w:t>
      </w:r>
      <w:r>
        <w:t xml:space="preserve">al programmes </w:t>
      </w:r>
      <w:r w:rsidR="002A1A54" w:rsidRPr="002A1A54">
        <w:rPr>
          <w:rFonts w:cs="Arial"/>
          <w:color w:val="000000"/>
          <w:szCs w:val="24"/>
        </w:rPr>
        <w:t>(Early Childhood Care and Education Scheme, Community Childcare Subvention, Childcare Education and Training Support Scheme)</w:t>
      </w:r>
    </w:p>
    <w:p w14:paraId="29D8A3FF" w14:textId="74CB7DBA" w:rsidR="00C17B35" w:rsidRDefault="00C17B35" w:rsidP="00A77638">
      <w:pPr>
        <w:pStyle w:val="ListParagraph"/>
        <w:numPr>
          <w:ilvl w:val="0"/>
          <w:numId w:val="33"/>
        </w:numPr>
      </w:pPr>
      <w:r>
        <w:t>Providing s</w:t>
      </w:r>
      <w:r w:rsidRPr="6B831DE4">
        <w:t>upport and guidance to local service providers and parents on national programmes and service quality in keeping with national f</w:t>
      </w:r>
      <w:r>
        <w:t>rameworks and policy objectives</w:t>
      </w:r>
    </w:p>
    <w:p w14:paraId="771833D7" w14:textId="626A9AAC" w:rsidR="00C17B35" w:rsidRDefault="00C17B35" w:rsidP="00A77638">
      <w:pPr>
        <w:pStyle w:val="ListParagraph"/>
        <w:numPr>
          <w:ilvl w:val="0"/>
          <w:numId w:val="33"/>
        </w:numPr>
      </w:pPr>
      <w:r w:rsidRPr="6B831DE4">
        <w:t>Co-ordinati</w:t>
      </w:r>
      <w:r>
        <w:t>ng</w:t>
      </w:r>
      <w:r w:rsidRPr="6B831DE4">
        <w:t xml:space="preserve"> and </w:t>
      </w:r>
      <w:r>
        <w:t>providing childcare training</w:t>
      </w:r>
    </w:p>
    <w:p w14:paraId="7689C6DF" w14:textId="2EBC93AC" w:rsidR="00C17B35" w:rsidRDefault="00C17B35" w:rsidP="00A77638">
      <w:pPr>
        <w:pStyle w:val="ListParagraph"/>
        <w:numPr>
          <w:ilvl w:val="0"/>
          <w:numId w:val="33"/>
        </w:numPr>
      </w:pPr>
      <w:r>
        <w:t>Providing a</w:t>
      </w:r>
      <w:r w:rsidRPr="6B831DE4">
        <w:t xml:space="preserve"> local centre of information for all thing</w:t>
      </w:r>
      <w:r>
        <w:t>s early education and childcare</w:t>
      </w:r>
    </w:p>
    <w:p w14:paraId="1E9F5E50" w14:textId="77777777" w:rsidR="00C17B35" w:rsidRDefault="00C17B35" w:rsidP="00C17B35"/>
    <w:p w14:paraId="62F1DBEE" w14:textId="64F2190F" w:rsidR="00C17B35" w:rsidRDefault="00C17B35" w:rsidP="00C17B35">
      <w:r w:rsidRPr="6B831DE4">
        <w:t>CCCs are the first point of contact for service providers seeking approval for childcare places under childcare programmes administered by the DCYA.</w:t>
      </w:r>
    </w:p>
    <w:p w14:paraId="738F347E" w14:textId="77777777" w:rsidR="00C17B35" w:rsidRDefault="00C17B35" w:rsidP="00C17B35"/>
    <w:p w14:paraId="57DDA95A" w14:textId="498E0600" w:rsidR="00C17B35" w:rsidRDefault="00C17B35" w:rsidP="00C17B35">
      <w:r>
        <w:t xml:space="preserve">Lists of local childcare providers are available for </w:t>
      </w:r>
      <w:r w:rsidR="00BD5185">
        <w:t xml:space="preserve">parents </w:t>
      </w:r>
      <w:r>
        <w:t xml:space="preserve">from their local CCC. </w:t>
      </w:r>
      <w:r w:rsidR="00BD5185">
        <w:t>Parents can also</w:t>
      </w:r>
      <w:r>
        <w:t xml:space="preserve"> </w:t>
      </w:r>
      <w:r w:rsidR="008F345A">
        <w:t>contact the</w:t>
      </w:r>
      <w:r w:rsidRPr="6B831DE4">
        <w:t xml:space="preserve"> </w:t>
      </w:r>
      <w:r w:rsidR="00C66977">
        <w:t xml:space="preserve">Tusla </w:t>
      </w:r>
      <w:r w:rsidRPr="6B831DE4">
        <w:t xml:space="preserve">early years/pre-school inspector </w:t>
      </w:r>
      <w:r w:rsidR="00C66977">
        <w:t xml:space="preserve">in their area </w:t>
      </w:r>
      <w:r w:rsidRPr="6B831DE4">
        <w:t>for information about</w:t>
      </w:r>
      <w:r w:rsidR="00E77A51">
        <w:t xml:space="preserve"> local</w:t>
      </w:r>
      <w:r w:rsidRPr="6B831DE4">
        <w:t xml:space="preserve"> childcare services</w:t>
      </w:r>
      <w:r w:rsidR="00FE0868">
        <w:t xml:space="preserve"> or access inspection reports about a facility on </w:t>
      </w:r>
      <w:r w:rsidR="00FE0868" w:rsidRPr="007A6E13">
        <w:rPr>
          <w:b/>
        </w:rPr>
        <w:t>tusla.ie</w:t>
      </w:r>
      <w:r w:rsidR="002A1A54">
        <w:rPr>
          <w:b/>
        </w:rPr>
        <w:t>.</w:t>
      </w:r>
      <w:r w:rsidR="00FE0868">
        <w:rPr>
          <w:b/>
        </w:rPr>
        <w:t xml:space="preserve"> </w:t>
      </w:r>
    </w:p>
    <w:p w14:paraId="7B48F6E8" w14:textId="77777777" w:rsidR="00C17B35" w:rsidRDefault="00C17B35" w:rsidP="00770D73"/>
    <w:p w14:paraId="5E2E4C80" w14:textId="7140F024" w:rsidR="31B498E7" w:rsidRDefault="00C17B35" w:rsidP="00A77638">
      <w:pPr>
        <w:pStyle w:val="Heading2"/>
      </w:pPr>
      <w:r>
        <w:t>Types of childcare</w:t>
      </w:r>
    </w:p>
    <w:p w14:paraId="60B6FFB9" w14:textId="77777777" w:rsidR="00C17B35" w:rsidRDefault="00C17B35" w:rsidP="00414BC2">
      <w:pPr>
        <w:rPr>
          <w:rStyle w:val="Heading3Char"/>
        </w:rPr>
      </w:pPr>
    </w:p>
    <w:p w14:paraId="04C75119" w14:textId="062453D5" w:rsidR="00A50E0F" w:rsidRDefault="000272CE" w:rsidP="00414BC2">
      <w:r w:rsidRPr="00A77638">
        <w:rPr>
          <w:rStyle w:val="Heading3Char"/>
        </w:rPr>
        <w:t>Full</w:t>
      </w:r>
      <w:r>
        <w:rPr>
          <w:rStyle w:val="Heading3Char"/>
        </w:rPr>
        <w:t>-</w:t>
      </w:r>
      <w:r w:rsidR="31B498E7" w:rsidRPr="00A77638">
        <w:rPr>
          <w:rStyle w:val="Heading3Char"/>
        </w:rPr>
        <w:t xml:space="preserve">day care </w:t>
      </w:r>
      <w:r w:rsidR="31B498E7" w:rsidRPr="00A77638">
        <w:rPr>
          <w:rStyle w:val="Heading3Char"/>
        </w:rPr>
        <w:br/>
      </w:r>
      <w:r w:rsidR="31B498E7" w:rsidRPr="31B498E7">
        <w:t xml:space="preserve">This is a structured </w:t>
      </w:r>
      <w:r w:rsidR="007D7DBC">
        <w:t>child</w:t>
      </w:r>
      <w:r w:rsidR="31B498E7" w:rsidRPr="31B498E7">
        <w:t xml:space="preserve">care service for more than </w:t>
      </w:r>
      <w:r w:rsidR="00BE72D8">
        <w:t>five</w:t>
      </w:r>
      <w:r w:rsidR="00BE72D8" w:rsidRPr="31B498E7">
        <w:t xml:space="preserve"> </w:t>
      </w:r>
      <w:r w:rsidR="31B498E7" w:rsidRPr="31B498E7">
        <w:t xml:space="preserve">hours per day and may include </w:t>
      </w:r>
      <w:r w:rsidR="31B498E7" w:rsidRPr="31B498E7">
        <w:lastRenderedPageBreak/>
        <w:t xml:space="preserve">a sessional service. </w:t>
      </w:r>
      <w:r w:rsidR="00E77A51">
        <w:t xml:space="preserve">Service </w:t>
      </w:r>
      <w:r w:rsidR="00257499">
        <w:t>p</w:t>
      </w:r>
      <w:r w:rsidR="00257499" w:rsidRPr="31B498E7">
        <w:t xml:space="preserve">roviders </w:t>
      </w:r>
      <w:r w:rsidR="31B498E7" w:rsidRPr="31B498E7">
        <w:t xml:space="preserve">care for children </w:t>
      </w:r>
      <w:r w:rsidR="00BE72D8">
        <w:t xml:space="preserve">aged </w:t>
      </w:r>
      <w:r w:rsidR="31B498E7" w:rsidRPr="31B498E7">
        <w:t xml:space="preserve">from </w:t>
      </w:r>
      <w:r w:rsidR="00BE72D8">
        <w:t>three</w:t>
      </w:r>
      <w:r w:rsidR="00BE72D8" w:rsidRPr="31B498E7">
        <w:t xml:space="preserve"> </w:t>
      </w:r>
      <w:r w:rsidR="31B498E7" w:rsidRPr="31B498E7">
        <w:t xml:space="preserve">months to </w:t>
      </w:r>
      <w:r w:rsidR="00BE72D8">
        <w:t>six</w:t>
      </w:r>
      <w:r w:rsidR="00BE72D8" w:rsidRPr="31B498E7">
        <w:t xml:space="preserve"> </w:t>
      </w:r>
      <w:r w:rsidR="31B498E7" w:rsidRPr="31B498E7">
        <w:t>years</w:t>
      </w:r>
      <w:r w:rsidR="00BE72D8">
        <w:t>, depending on the individual provider</w:t>
      </w:r>
      <w:r w:rsidR="31B498E7" w:rsidRPr="31B498E7">
        <w:t>. Some may also include an after-school facility. In full</w:t>
      </w:r>
      <w:r w:rsidR="00E77A51">
        <w:t>-</w:t>
      </w:r>
      <w:r w:rsidR="31B498E7" w:rsidRPr="31B498E7">
        <w:t xml:space="preserve">day care, sleeping arrangements and food preparation must meet standards </w:t>
      </w:r>
      <w:r w:rsidR="00E77A51">
        <w:t>set out</w:t>
      </w:r>
      <w:r w:rsidR="31B498E7" w:rsidRPr="31B498E7">
        <w:t xml:space="preserve"> by </w:t>
      </w:r>
      <w:r w:rsidR="00A707A5">
        <w:t>Tusla</w:t>
      </w:r>
      <w:r w:rsidR="31B498E7" w:rsidRPr="31B498E7">
        <w:t xml:space="preserve">. Providers </w:t>
      </w:r>
      <w:r w:rsidR="00BE72D8">
        <w:t>of full</w:t>
      </w:r>
      <w:r w:rsidR="00E77A51">
        <w:t>-</w:t>
      </w:r>
      <w:r w:rsidR="00BE72D8">
        <w:t xml:space="preserve">day care </w:t>
      </w:r>
      <w:r w:rsidR="31B498E7" w:rsidRPr="31B498E7">
        <w:t xml:space="preserve">include day nurseries and crèches. Part-time daycare services run </w:t>
      </w:r>
      <w:r w:rsidR="00257499">
        <w:t xml:space="preserve">for </w:t>
      </w:r>
      <w:r w:rsidR="31B498E7" w:rsidRPr="31B498E7">
        <w:t xml:space="preserve">more than </w:t>
      </w:r>
      <w:r w:rsidR="00BE72D8">
        <w:t>three and a half</w:t>
      </w:r>
      <w:r w:rsidR="31B498E7" w:rsidRPr="31B498E7">
        <w:t xml:space="preserve"> hours and less than </w:t>
      </w:r>
      <w:r w:rsidR="00BE72D8">
        <w:t>five</w:t>
      </w:r>
      <w:r w:rsidR="00BE72D8" w:rsidRPr="31B498E7">
        <w:t xml:space="preserve"> </w:t>
      </w:r>
      <w:r w:rsidR="31B498E7" w:rsidRPr="31B498E7">
        <w:t>hours.</w:t>
      </w:r>
    </w:p>
    <w:p w14:paraId="6971B1DE" w14:textId="42783669" w:rsidR="31B498E7" w:rsidRDefault="31B498E7" w:rsidP="00414BC2">
      <w:pPr>
        <w:rPr>
          <w:b/>
          <w:bCs/>
        </w:rPr>
      </w:pPr>
    </w:p>
    <w:p w14:paraId="2DAF7A93" w14:textId="71172984" w:rsidR="31B498E7" w:rsidRDefault="6B831DE4" w:rsidP="00414BC2">
      <w:r w:rsidRPr="009A3371">
        <w:rPr>
          <w:rStyle w:val="Heading3Char"/>
        </w:rPr>
        <w:t>Sessional services</w:t>
      </w:r>
      <w:r w:rsidR="31B498E7" w:rsidRPr="009A3371">
        <w:rPr>
          <w:rStyle w:val="Heading3Char"/>
        </w:rPr>
        <w:br/>
      </w:r>
      <w:r w:rsidRPr="6B831DE4">
        <w:t xml:space="preserve">These </w:t>
      </w:r>
      <w:r w:rsidR="007D7DBC">
        <w:t xml:space="preserve">childcare </w:t>
      </w:r>
      <w:r w:rsidRPr="6B831DE4">
        <w:t xml:space="preserve">services offer a planned programme consisting of up to </w:t>
      </w:r>
      <w:r w:rsidR="00BE72D8">
        <w:t>three and a half</w:t>
      </w:r>
      <w:r w:rsidRPr="6B831DE4">
        <w:t xml:space="preserve"> hours per session (such as a morning or an afternoon). Generally, they cater for children from </w:t>
      </w:r>
      <w:r w:rsidR="00BE72D8">
        <w:t>three</w:t>
      </w:r>
      <w:r w:rsidR="00BE72D8" w:rsidRPr="6B831DE4">
        <w:t xml:space="preserve"> </w:t>
      </w:r>
      <w:r w:rsidRPr="6B831DE4">
        <w:t xml:space="preserve">to </w:t>
      </w:r>
      <w:r w:rsidR="00BE72D8">
        <w:t>five</w:t>
      </w:r>
      <w:r w:rsidR="00BE72D8" w:rsidRPr="6B831DE4">
        <w:t xml:space="preserve"> </w:t>
      </w:r>
      <w:r w:rsidRPr="6B831DE4">
        <w:t>years of age</w:t>
      </w:r>
      <w:r w:rsidR="000F606F">
        <w:t>,</w:t>
      </w:r>
      <w:r w:rsidR="007D7DBC">
        <w:t xml:space="preserve"> though they </w:t>
      </w:r>
      <w:r w:rsidRPr="6B831DE4">
        <w:t xml:space="preserve">may also be provided for younger children. </w:t>
      </w:r>
    </w:p>
    <w:p w14:paraId="7F0C2E74" w14:textId="729DCC8B" w:rsidR="31B498E7" w:rsidRDefault="31B498E7" w:rsidP="00414BC2"/>
    <w:p w14:paraId="733208F3" w14:textId="462678B6" w:rsidR="31B498E7" w:rsidRDefault="31B498E7" w:rsidP="00414BC2">
      <w:r w:rsidRPr="31B498E7">
        <w:t xml:space="preserve">Sessional </w:t>
      </w:r>
      <w:r w:rsidR="007D7DBC">
        <w:t xml:space="preserve">childcare </w:t>
      </w:r>
      <w:r w:rsidRPr="31B498E7">
        <w:t>service providers include:</w:t>
      </w:r>
    </w:p>
    <w:p w14:paraId="7E81274A" w14:textId="2C726BE8" w:rsidR="00966002" w:rsidRPr="00C66977" w:rsidRDefault="00966002" w:rsidP="00966002">
      <w:pPr>
        <w:pStyle w:val="ListParagraph"/>
        <w:numPr>
          <w:ilvl w:val="0"/>
          <w:numId w:val="54"/>
        </w:numPr>
        <w:spacing w:before="100" w:beforeAutospacing="1" w:after="100" w:afterAutospacing="1"/>
        <w:rPr>
          <w:rFonts w:eastAsia="Times New Roman" w:cs="Arial"/>
          <w:spacing w:val="3"/>
          <w:szCs w:val="24"/>
        </w:rPr>
      </w:pPr>
      <w:r w:rsidRPr="00C66977">
        <w:rPr>
          <w:rFonts w:eastAsia="Times New Roman" w:cs="Arial"/>
          <w:b/>
          <w:bCs/>
          <w:spacing w:val="3"/>
          <w:szCs w:val="24"/>
        </w:rPr>
        <w:t>Montessori groups</w:t>
      </w:r>
      <w:r w:rsidRPr="00C66977">
        <w:rPr>
          <w:rFonts w:eastAsia="Times New Roman" w:cs="Arial"/>
          <w:spacing w:val="3"/>
          <w:szCs w:val="24"/>
        </w:rPr>
        <w:t> focus on individualised education</w:t>
      </w:r>
    </w:p>
    <w:p w14:paraId="3BCD37F8" w14:textId="15D1B5E4" w:rsidR="00966002" w:rsidRPr="00C66977" w:rsidRDefault="00966002" w:rsidP="00966002">
      <w:pPr>
        <w:pStyle w:val="ListParagraph"/>
        <w:numPr>
          <w:ilvl w:val="0"/>
          <w:numId w:val="54"/>
        </w:numPr>
        <w:spacing w:before="100" w:beforeAutospacing="1" w:after="100" w:afterAutospacing="1"/>
        <w:rPr>
          <w:rFonts w:eastAsia="Times New Roman" w:cs="Arial"/>
          <w:spacing w:val="3"/>
          <w:szCs w:val="24"/>
        </w:rPr>
      </w:pPr>
      <w:r w:rsidRPr="00C66977">
        <w:rPr>
          <w:rFonts w:eastAsia="Times New Roman" w:cs="Arial"/>
          <w:b/>
          <w:bCs/>
          <w:spacing w:val="3"/>
          <w:szCs w:val="24"/>
        </w:rPr>
        <w:t>Naíonraí</w:t>
      </w:r>
      <w:r w:rsidRPr="00C66977">
        <w:rPr>
          <w:rFonts w:eastAsia="Times New Roman" w:cs="Arial"/>
          <w:spacing w:val="3"/>
          <w:szCs w:val="24"/>
        </w:rPr>
        <w:t> are playschools operating through Irish</w:t>
      </w:r>
    </w:p>
    <w:p w14:paraId="4AE9091F" w14:textId="56BFC411" w:rsidR="00966002" w:rsidRPr="00C66977" w:rsidRDefault="00966002" w:rsidP="00966002">
      <w:pPr>
        <w:pStyle w:val="ListParagraph"/>
        <w:numPr>
          <w:ilvl w:val="0"/>
          <w:numId w:val="54"/>
        </w:numPr>
        <w:spacing w:before="100" w:beforeAutospacing="1" w:after="100" w:afterAutospacing="1"/>
        <w:rPr>
          <w:rFonts w:eastAsia="Times New Roman" w:cs="Arial"/>
          <w:spacing w:val="3"/>
          <w:szCs w:val="24"/>
        </w:rPr>
      </w:pPr>
      <w:r w:rsidRPr="00C66977">
        <w:rPr>
          <w:rFonts w:eastAsia="Times New Roman" w:cs="Arial"/>
          <w:b/>
          <w:bCs/>
          <w:spacing w:val="3"/>
          <w:szCs w:val="24"/>
        </w:rPr>
        <w:t>Playschools</w:t>
      </w:r>
      <w:r w:rsidRPr="00C66977">
        <w:rPr>
          <w:rFonts w:eastAsia="Times New Roman" w:cs="Arial"/>
          <w:spacing w:val="3"/>
          <w:szCs w:val="24"/>
        </w:rPr>
        <w:t> give children an opportunity to play with other children of a similar age, learn to share and take turns and to understand the rules of the classroom, such as listening</w:t>
      </w:r>
    </w:p>
    <w:p w14:paraId="690FD6E8" w14:textId="2CFA4D40" w:rsidR="00966002" w:rsidRPr="00C66977" w:rsidRDefault="00966002" w:rsidP="00966002">
      <w:pPr>
        <w:pStyle w:val="ListParagraph"/>
        <w:numPr>
          <w:ilvl w:val="0"/>
          <w:numId w:val="54"/>
        </w:numPr>
        <w:spacing w:before="100" w:beforeAutospacing="1" w:after="100" w:afterAutospacing="1"/>
        <w:rPr>
          <w:rFonts w:eastAsia="Times New Roman" w:cs="Arial"/>
          <w:spacing w:val="3"/>
          <w:szCs w:val="24"/>
        </w:rPr>
      </w:pPr>
      <w:r w:rsidRPr="00C66977">
        <w:rPr>
          <w:rFonts w:eastAsia="Times New Roman" w:cs="Arial"/>
          <w:b/>
          <w:bCs/>
          <w:spacing w:val="3"/>
          <w:szCs w:val="24"/>
        </w:rPr>
        <w:t>Early Start Programme</w:t>
      </w:r>
      <w:r w:rsidRPr="00C66977">
        <w:rPr>
          <w:rFonts w:eastAsia="Times New Roman" w:cs="Arial"/>
          <w:spacing w:val="3"/>
          <w:szCs w:val="24"/>
        </w:rPr>
        <w:t xml:space="preserve"> is a one-year scheme </w:t>
      </w:r>
      <w:r w:rsidR="005021A8" w:rsidRPr="00C66977">
        <w:rPr>
          <w:rFonts w:eastAsia="Times New Roman" w:cs="Arial"/>
          <w:spacing w:val="3"/>
          <w:szCs w:val="24"/>
        </w:rPr>
        <w:t xml:space="preserve">for three- and four-year-old children. It is </w:t>
      </w:r>
      <w:r w:rsidRPr="00C66977">
        <w:rPr>
          <w:rFonts w:eastAsia="Times New Roman" w:cs="Arial"/>
          <w:spacing w:val="3"/>
          <w:szCs w:val="24"/>
        </w:rPr>
        <w:t>offered in selected schools in designated disadvantaged areas</w:t>
      </w:r>
      <w:r w:rsidR="005021A8" w:rsidRPr="00C66977">
        <w:rPr>
          <w:rFonts w:eastAsia="Times New Roman" w:cs="Arial"/>
          <w:spacing w:val="3"/>
          <w:szCs w:val="24"/>
        </w:rPr>
        <w:t>.</w:t>
      </w:r>
      <w:r w:rsidRPr="00C66977">
        <w:rPr>
          <w:rFonts w:eastAsia="Times New Roman" w:cs="Arial"/>
          <w:spacing w:val="3"/>
          <w:szCs w:val="24"/>
        </w:rPr>
        <w:t xml:space="preserve"> </w:t>
      </w:r>
    </w:p>
    <w:p w14:paraId="65D12A62" w14:textId="5DFB87C9" w:rsidR="31B498E7" w:rsidRDefault="31B498E7" w:rsidP="00414BC2"/>
    <w:p w14:paraId="4CEB5CF6" w14:textId="4BF894C0" w:rsidR="31B498E7" w:rsidRDefault="31B498E7" w:rsidP="00414BC2">
      <w:r w:rsidRPr="00A77638">
        <w:rPr>
          <w:rStyle w:val="Heading3Char"/>
        </w:rPr>
        <w:t>Childminders</w:t>
      </w:r>
      <w:r w:rsidRPr="00A77638">
        <w:rPr>
          <w:rStyle w:val="Heading3Char"/>
        </w:rPr>
        <w:br/>
      </w:r>
      <w:r w:rsidRPr="31B498E7">
        <w:t xml:space="preserve">Childminders care for children in the minder’s own home. A childminder can care for up to </w:t>
      </w:r>
      <w:r w:rsidR="00BE72D8">
        <w:t>five</w:t>
      </w:r>
      <w:r w:rsidR="00BE72D8" w:rsidRPr="31B498E7">
        <w:t xml:space="preserve"> </w:t>
      </w:r>
      <w:r w:rsidRPr="31B498E7">
        <w:t xml:space="preserve">children under </w:t>
      </w:r>
      <w:r w:rsidR="00BE72D8">
        <w:t>six</w:t>
      </w:r>
      <w:r w:rsidR="00BE72D8" w:rsidRPr="31B498E7">
        <w:t xml:space="preserve"> </w:t>
      </w:r>
      <w:r w:rsidRPr="31B498E7">
        <w:t>years of age (including the childminder’s own</w:t>
      </w:r>
      <w:r w:rsidR="00A707A5">
        <w:t xml:space="preserve"> children</w:t>
      </w:r>
      <w:r w:rsidRPr="31B498E7">
        <w:t>).</w:t>
      </w:r>
      <w:r w:rsidR="00BD5185">
        <w:t xml:space="preserve"> </w:t>
      </w:r>
      <w:r w:rsidRPr="31B498E7">
        <w:t>Parents and childminders arrange their own terms and conditions.</w:t>
      </w:r>
    </w:p>
    <w:p w14:paraId="0261AEC1" w14:textId="2BD3AE58" w:rsidR="31B498E7" w:rsidRDefault="31B498E7" w:rsidP="00414BC2"/>
    <w:p w14:paraId="2756A621" w14:textId="58966094" w:rsidR="31B498E7" w:rsidRDefault="6B831DE4" w:rsidP="00414BC2">
      <w:r w:rsidRPr="00A77638">
        <w:rPr>
          <w:rStyle w:val="Heading3Char"/>
        </w:rPr>
        <w:t>Drop-in centres</w:t>
      </w:r>
      <w:r w:rsidR="31B498E7" w:rsidRPr="00A77638">
        <w:rPr>
          <w:rStyle w:val="Heading3Char"/>
        </w:rPr>
        <w:br/>
      </w:r>
      <w:r w:rsidRPr="6B831DE4">
        <w:t xml:space="preserve">A drop-in centre offers a </w:t>
      </w:r>
      <w:r w:rsidR="000F1DFA">
        <w:t xml:space="preserve">childcare </w:t>
      </w:r>
      <w:r w:rsidRPr="6B831DE4">
        <w:t>service for short periods during the day. These centres are often provided in shopping centres, leisure centres and accommodation facilities. The service is provided as part of a customer or client service and children are looked after while the parent is availing of a service or attending an event.</w:t>
      </w:r>
    </w:p>
    <w:p w14:paraId="7AA02FA5" w14:textId="5AC92D4C" w:rsidR="31B498E7" w:rsidRDefault="31B498E7" w:rsidP="00414BC2"/>
    <w:p w14:paraId="604C9763" w14:textId="0DFCEC20" w:rsidR="31B498E7" w:rsidRDefault="6B831DE4" w:rsidP="00414BC2">
      <w:r w:rsidRPr="00A77638">
        <w:rPr>
          <w:rStyle w:val="Heading3Char"/>
        </w:rPr>
        <w:t>School-age childcare</w:t>
      </w:r>
      <w:r w:rsidR="31B498E7" w:rsidRPr="00A77638">
        <w:rPr>
          <w:rStyle w:val="Heading3Char"/>
        </w:rPr>
        <w:br/>
      </w:r>
      <w:r w:rsidRPr="6B831DE4">
        <w:t>Services for schoolchildren can include breakfast clubs, after</w:t>
      </w:r>
      <w:r w:rsidR="000F1DFA">
        <w:t>-</w:t>
      </w:r>
      <w:r w:rsidRPr="6B831DE4">
        <w:t>school clubs and school holiday programmes such as summer camps. Depending on the service, there may also be homework supervision, planned activities or a meal.</w:t>
      </w:r>
      <w:r w:rsidR="00F21007">
        <w:t xml:space="preserve"> </w:t>
      </w:r>
    </w:p>
    <w:p w14:paraId="50231321" w14:textId="77777777" w:rsidR="009A3371" w:rsidRDefault="009A3371" w:rsidP="00414BC2"/>
    <w:p w14:paraId="2103BE22" w14:textId="4DCFFFE9" w:rsidR="31B498E7" w:rsidRDefault="00F21007" w:rsidP="00414BC2">
      <w:r>
        <w:rPr>
          <w:rStyle w:val="Heading2Char"/>
        </w:rPr>
        <w:t>Universal c</w:t>
      </w:r>
      <w:r w:rsidRPr="00A77638">
        <w:rPr>
          <w:rStyle w:val="Heading2Char"/>
        </w:rPr>
        <w:t xml:space="preserve">hildcare </w:t>
      </w:r>
      <w:r w:rsidR="00DC550D" w:rsidRPr="00A77638">
        <w:rPr>
          <w:rStyle w:val="Heading2Char"/>
        </w:rPr>
        <w:t>funding programmes</w:t>
      </w:r>
    </w:p>
    <w:p w14:paraId="107849B6" w14:textId="7D871DC9" w:rsidR="00F21007" w:rsidRDefault="00F21007" w:rsidP="00414BC2">
      <w:r>
        <w:t xml:space="preserve">There are two programmes in place that offer subsidised childcare for all parents, regardless of their means. These are the Early Childhood Care and Education </w:t>
      </w:r>
      <w:r w:rsidR="00422338">
        <w:t>s</w:t>
      </w:r>
      <w:r>
        <w:t xml:space="preserve">cheme, which offers free pre-school places to all children aged from three, and the new </w:t>
      </w:r>
      <w:r>
        <w:lastRenderedPageBreak/>
        <w:t xml:space="preserve">Universal Subsidy, which pays a subsidy directly to childcare providers for children aged between six months and three years. This </w:t>
      </w:r>
      <w:r w:rsidR="00BD5185">
        <w:t>reduces</w:t>
      </w:r>
      <w:r>
        <w:t xml:space="preserve"> parents’ overall childcare bill</w:t>
      </w:r>
      <w:r w:rsidR="00A235D3">
        <w:t xml:space="preserve"> from the childcare provider</w:t>
      </w:r>
      <w:r>
        <w:t>.</w:t>
      </w:r>
    </w:p>
    <w:p w14:paraId="6C30C451" w14:textId="6235AB3A" w:rsidR="31B498E7" w:rsidRDefault="31B498E7" w:rsidP="00414BC2"/>
    <w:p w14:paraId="67332515" w14:textId="6CE55270" w:rsidR="00F21007" w:rsidRDefault="00F21007" w:rsidP="00F21007">
      <w:pPr>
        <w:pStyle w:val="Heading3"/>
      </w:pPr>
      <w:r w:rsidRPr="6B831DE4">
        <w:t xml:space="preserve">Early Childhood Care and Education </w:t>
      </w:r>
      <w:r w:rsidR="00422338">
        <w:t>s</w:t>
      </w:r>
      <w:r w:rsidRPr="6B831DE4">
        <w:t>cheme</w:t>
      </w:r>
    </w:p>
    <w:p w14:paraId="302287D9" w14:textId="281AE2D5" w:rsidR="00F21007" w:rsidRDefault="00F21007" w:rsidP="00F21007">
      <w:r w:rsidRPr="6B831DE4">
        <w:t xml:space="preserve">The Early Childhood Care and Education (ECCE) </w:t>
      </w:r>
      <w:r w:rsidR="00422338">
        <w:t>s</w:t>
      </w:r>
      <w:r w:rsidRPr="6B831DE4">
        <w:t>cheme</w:t>
      </w:r>
      <w:r>
        <w:t xml:space="preserve"> </w:t>
      </w:r>
      <w:r w:rsidRPr="6B831DE4">
        <w:t xml:space="preserve">provides early childhood care and education for children of pre-school age. </w:t>
      </w:r>
      <w:r w:rsidR="00510226">
        <w:t>A c</w:t>
      </w:r>
      <w:r w:rsidRPr="6B831DE4">
        <w:t>apitation fee</w:t>
      </w:r>
      <w:r w:rsidR="00510226">
        <w:t xml:space="preserve"> is paid</w:t>
      </w:r>
      <w:r w:rsidRPr="6B831DE4">
        <w:t xml:space="preserve"> to participating playschools and daycare services. In return, they provide a pre-school service free of charge to children within the qualifying age range for a set number of hours over a set period of weeks</w:t>
      </w:r>
      <w:r>
        <w:t>, matching the primary school year.</w:t>
      </w:r>
    </w:p>
    <w:p w14:paraId="37C254EB" w14:textId="77777777" w:rsidR="00F21007" w:rsidRDefault="00F21007" w:rsidP="00F21007"/>
    <w:p w14:paraId="354080FB" w14:textId="57143E48" w:rsidR="00F21007" w:rsidRDefault="00F21007" w:rsidP="00F21007">
      <w:r w:rsidRPr="6B831DE4">
        <w:t xml:space="preserve">Childcare services taking part in the ECCE scheme must provide an appropriate pre-school educational programme </w:t>
      </w:r>
      <w:r>
        <w:t>that</w:t>
      </w:r>
      <w:r w:rsidRPr="6B831DE4">
        <w:t xml:space="preserve"> adheres to the principles of Síolta, the national </w:t>
      </w:r>
      <w:r w:rsidR="00993510">
        <w:t xml:space="preserve">quality </w:t>
      </w:r>
      <w:r w:rsidRPr="6B831DE4">
        <w:t xml:space="preserve">framework for early years care and education. </w:t>
      </w:r>
    </w:p>
    <w:p w14:paraId="06A0ED36" w14:textId="77777777" w:rsidR="00F21007" w:rsidRDefault="00F21007" w:rsidP="00F21007"/>
    <w:p w14:paraId="5E07BEE8" w14:textId="38A91108" w:rsidR="00F21007" w:rsidRDefault="00993510" w:rsidP="00F21007">
      <w:r>
        <w:t>C</w:t>
      </w:r>
      <w:r w:rsidR="00F21007" w:rsidRPr="6B831DE4">
        <w:t xml:space="preserve">hildren </w:t>
      </w:r>
      <w:r w:rsidR="00422338">
        <w:t>are</w:t>
      </w:r>
      <w:r w:rsidR="00F21007" w:rsidRPr="6B831DE4">
        <w:t xml:space="preserve"> able to start ECCE when they reach </w:t>
      </w:r>
      <w:r w:rsidR="00F21007">
        <w:t>three</w:t>
      </w:r>
      <w:r w:rsidR="00F21007" w:rsidRPr="6B831DE4">
        <w:t xml:space="preserve"> years of age and continue until they transfer to primary school (provided that they are not older than </w:t>
      </w:r>
      <w:r w:rsidR="00F21007">
        <w:t>five</w:t>
      </w:r>
      <w:r w:rsidR="00F21007" w:rsidRPr="6B831DE4">
        <w:t xml:space="preserve"> years and </w:t>
      </w:r>
      <w:r w:rsidR="00F21007">
        <w:t>six</w:t>
      </w:r>
      <w:r w:rsidR="00F21007" w:rsidRPr="6B831DE4">
        <w:t xml:space="preserve"> months at the end of the pre-school year). Children </w:t>
      </w:r>
      <w:r w:rsidR="00422338">
        <w:t>are</w:t>
      </w:r>
      <w:r w:rsidR="00F21007" w:rsidRPr="6B831DE4">
        <w:t xml:space="preserve"> able to enroll in pre-school at </w:t>
      </w:r>
      <w:r w:rsidR="00F21007">
        <w:t>three</w:t>
      </w:r>
      <w:r w:rsidR="00F21007" w:rsidRPr="6B831DE4">
        <w:t xml:space="preserve"> different points (September, January and April) in the school year in order to access the scheme. The school year is normally from September to June.</w:t>
      </w:r>
    </w:p>
    <w:p w14:paraId="6A33B427" w14:textId="77777777" w:rsidR="00F21007" w:rsidRDefault="00F21007" w:rsidP="00F21007"/>
    <w:p w14:paraId="5C932F42" w14:textId="5BE8A0C4" w:rsidR="00F21007" w:rsidRDefault="00F21007" w:rsidP="00F21007">
      <w:r w:rsidRPr="6B831DE4">
        <w:t xml:space="preserve">If </w:t>
      </w:r>
      <w:r>
        <w:t>the</w:t>
      </w:r>
      <w:r w:rsidRPr="6B831DE4">
        <w:t xml:space="preserve"> child is over the eligibility age requirement due to special needs</w:t>
      </w:r>
      <w:r>
        <w:t>,</w:t>
      </w:r>
      <w:r w:rsidRPr="6B831DE4">
        <w:t xml:space="preserve"> an exemption </w:t>
      </w:r>
      <w:r>
        <w:t xml:space="preserve">may be made </w:t>
      </w:r>
      <w:r w:rsidRPr="6B831DE4">
        <w:t xml:space="preserve">from the upper age limit for the ECCE </w:t>
      </w:r>
      <w:r w:rsidR="00422338">
        <w:t>s</w:t>
      </w:r>
      <w:r w:rsidRPr="6B831DE4">
        <w:t>cheme. There are no exemptions to the lower age limit.</w:t>
      </w:r>
    </w:p>
    <w:p w14:paraId="1588D0D2" w14:textId="77777777" w:rsidR="00F21007" w:rsidRDefault="00F21007" w:rsidP="00F21007">
      <w:pPr>
        <w:rPr>
          <w:b/>
          <w:bCs/>
        </w:rPr>
      </w:pPr>
    </w:p>
    <w:p w14:paraId="2159CDF9" w14:textId="77777777" w:rsidR="00F21007" w:rsidRDefault="00F21007" w:rsidP="00F21007">
      <w:r w:rsidRPr="6B831DE4">
        <w:t xml:space="preserve">The pattern of hours of free pre-school education depends on the type of service that </w:t>
      </w:r>
      <w:r>
        <w:t>the</w:t>
      </w:r>
      <w:r w:rsidRPr="6B831DE4">
        <w:t xml:space="preserve"> child attends and the weekly pattern that the service operates. There is no charge to parents for the playschool or daycare hours provided under the ECCE scheme. However, if </w:t>
      </w:r>
      <w:r>
        <w:t>the</w:t>
      </w:r>
      <w:r w:rsidRPr="6B831DE4">
        <w:t xml:space="preserve"> child attends for extra hours, </w:t>
      </w:r>
      <w:r>
        <w:t>the parent</w:t>
      </w:r>
      <w:r w:rsidRPr="6B831DE4">
        <w:t xml:space="preserve"> will have to pay for these extra hours in the normal way.</w:t>
      </w:r>
    </w:p>
    <w:p w14:paraId="0D3F97B0" w14:textId="77777777" w:rsidR="00F21007" w:rsidRDefault="00F21007" w:rsidP="00F21007"/>
    <w:p w14:paraId="5BAAE053" w14:textId="77777777" w:rsidR="00F21007" w:rsidRDefault="00F21007" w:rsidP="00F21007">
      <w:pPr>
        <w:rPr>
          <w:b/>
          <w:bCs/>
        </w:rPr>
      </w:pPr>
      <w:r w:rsidRPr="6B831DE4">
        <w:rPr>
          <w:b/>
          <w:bCs/>
        </w:rPr>
        <w:t>Daycare services</w:t>
      </w:r>
    </w:p>
    <w:p w14:paraId="456CC27E" w14:textId="3B404852" w:rsidR="00F21007" w:rsidRDefault="00F21007" w:rsidP="00F21007">
      <w:r w:rsidRPr="6B831DE4">
        <w:t xml:space="preserve">If </w:t>
      </w:r>
      <w:r>
        <w:t xml:space="preserve">the </w:t>
      </w:r>
      <w:r w:rsidRPr="6B831DE4">
        <w:t xml:space="preserve">child attends a full-time or part-time daycare service, the normal pattern for free pre-school </w:t>
      </w:r>
      <w:r w:rsidR="00BD5185">
        <w:t>education</w:t>
      </w:r>
      <w:r w:rsidR="00BD5185" w:rsidRPr="6B831DE4">
        <w:t xml:space="preserve"> </w:t>
      </w:r>
      <w:r w:rsidRPr="6B831DE4">
        <w:t xml:space="preserve">is </w:t>
      </w:r>
      <w:r>
        <w:t>three</w:t>
      </w:r>
      <w:r w:rsidRPr="6B831DE4">
        <w:t xml:space="preserve"> hours per day over the school year. If </w:t>
      </w:r>
      <w:r>
        <w:t>the</w:t>
      </w:r>
      <w:r w:rsidRPr="6B831DE4">
        <w:t xml:space="preserve"> child attends for longer than this each day, </w:t>
      </w:r>
      <w:r>
        <w:t>the parent</w:t>
      </w:r>
      <w:r w:rsidRPr="6B831DE4">
        <w:t xml:space="preserve"> will be charged for the extra time. </w:t>
      </w:r>
      <w:r>
        <w:t>The parent</w:t>
      </w:r>
      <w:r w:rsidRPr="6B831DE4">
        <w:t xml:space="preserve"> will also be charged for the extra number of weeks attended.</w:t>
      </w:r>
    </w:p>
    <w:p w14:paraId="786E3CA7" w14:textId="77777777" w:rsidR="00F21007" w:rsidRDefault="00F21007" w:rsidP="00F21007"/>
    <w:p w14:paraId="3819CD8D" w14:textId="77777777" w:rsidR="00F21007" w:rsidRDefault="00F21007" w:rsidP="00F21007">
      <w:pPr>
        <w:rPr>
          <w:b/>
          <w:bCs/>
        </w:rPr>
      </w:pPr>
      <w:r w:rsidRPr="6B831DE4">
        <w:rPr>
          <w:b/>
          <w:bCs/>
        </w:rPr>
        <w:t>Sessional services</w:t>
      </w:r>
    </w:p>
    <w:p w14:paraId="50EF6FDD" w14:textId="5E49DA39" w:rsidR="00F21007" w:rsidRDefault="00F21007" w:rsidP="00F21007">
      <w:r w:rsidRPr="6B831DE4">
        <w:t xml:space="preserve">If </w:t>
      </w:r>
      <w:r>
        <w:t>the</w:t>
      </w:r>
      <w:r w:rsidRPr="6B831DE4">
        <w:t xml:space="preserve"> child attends a half-day or sessional service, such as a playschool, naíonra,</w:t>
      </w:r>
      <w:r w:rsidR="00BD5185">
        <w:t xml:space="preserve"> or</w:t>
      </w:r>
      <w:r w:rsidRPr="6B831DE4">
        <w:t xml:space="preserve"> Montessori, the normal pattern for the free pre-school year is </w:t>
      </w:r>
      <w:r>
        <w:t>three</w:t>
      </w:r>
      <w:r w:rsidRPr="6B831DE4">
        <w:t xml:space="preserve"> hours a day, </w:t>
      </w:r>
      <w:r>
        <w:t>five</w:t>
      </w:r>
      <w:r w:rsidRPr="6B831DE4">
        <w:t xml:space="preserve"> days a week, over the school year. </w:t>
      </w:r>
      <w:r w:rsidR="00966002">
        <w:t xml:space="preserve">Parents of children who attend for more than these hours have to pay the difference. </w:t>
      </w:r>
    </w:p>
    <w:p w14:paraId="0CA362BB" w14:textId="77777777" w:rsidR="00F21007" w:rsidRDefault="00F21007" w:rsidP="00F21007"/>
    <w:p w14:paraId="730F538E" w14:textId="77777777" w:rsidR="00F21007" w:rsidRDefault="00F21007" w:rsidP="00F21007">
      <w:r w:rsidRPr="6B831DE4">
        <w:lastRenderedPageBreak/>
        <w:t xml:space="preserve">If </w:t>
      </w:r>
      <w:r>
        <w:t>the</w:t>
      </w:r>
      <w:r w:rsidRPr="6B831DE4">
        <w:t xml:space="preserve"> sessional service cannot open for </w:t>
      </w:r>
      <w:r>
        <w:t>five</w:t>
      </w:r>
      <w:r w:rsidRPr="6B831DE4">
        <w:t xml:space="preserve"> days a week, the normal pattern for the free pre-school year is </w:t>
      </w:r>
      <w:r>
        <w:t>three</w:t>
      </w:r>
      <w:r w:rsidRPr="6B831DE4">
        <w:t xml:space="preserve"> hours and 30 minutes a day, </w:t>
      </w:r>
      <w:r>
        <w:t>four</w:t>
      </w:r>
      <w:r w:rsidRPr="6B831DE4">
        <w:t xml:space="preserve"> days a week, over the school year. This only applies to services </w:t>
      </w:r>
      <w:r>
        <w:t>that</w:t>
      </w:r>
      <w:r w:rsidRPr="6B831DE4">
        <w:t xml:space="preserve"> have already been granted permission to run their service over the school year.</w:t>
      </w:r>
    </w:p>
    <w:p w14:paraId="2E05748F" w14:textId="77777777" w:rsidR="00F21007" w:rsidRDefault="00F21007" w:rsidP="00F21007"/>
    <w:p w14:paraId="22556319" w14:textId="6C2AB518" w:rsidR="00F21007" w:rsidRDefault="00F21007" w:rsidP="00F21007">
      <w:r w:rsidRPr="6B831DE4">
        <w:t>A service may charge parents for extra activities. However, these must be optional and the service must provide other appropriate activities to children who do</w:t>
      </w:r>
      <w:r w:rsidR="00DF35A0">
        <w:t xml:space="preserve"> not</w:t>
      </w:r>
      <w:r w:rsidRPr="6B831DE4">
        <w:t xml:space="preserve"> take part in the optional activity.</w:t>
      </w:r>
      <w:r>
        <w:t xml:space="preserve"> </w:t>
      </w:r>
    </w:p>
    <w:p w14:paraId="40C7850F" w14:textId="77777777" w:rsidR="00F21007" w:rsidRDefault="00F21007" w:rsidP="00F21007"/>
    <w:p w14:paraId="0EF7CF07" w14:textId="6AF4186D" w:rsidR="00F21007" w:rsidRDefault="00F21007" w:rsidP="00F21007">
      <w:r w:rsidRPr="6B831DE4">
        <w:t xml:space="preserve">To get a place </w:t>
      </w:r>
      <w:r>
        <w:t xml:space="preserve">on the ECCE </w:t>
      </w:r>
      <w:r w:rsidR="009A3371">
        <w:t>scheme</w:t>
      </w:r>
      <w:r w:rsidRPr="6B831DE4">
        <w:t xml:space="preserve">, </w:t>
      </w:r>
      <w:r>
        <w:t xml:space="preserve">the parent must </w:t>
      </w:r>
      <w:r w:rsidRPr="6B831DE4">
        <w:t xml:space="preserve">apply to a participating playschool or daycare </w:t>
      </w:r>
      <w:r w:rsidR="00BD5185" w:rsidRPr="002A1A54">
        <w:rPr>
          <w:rFonts w:cs="Arial"/>
          <w:szCs w:val="24"/>
        </w:rPr>
        <w:t xml:space="preserve">service </w:t>
      </w:r>
      <w:r w:rsidR="002A1A54" w:rsidRPr="002A1A54">
        <w:rPr>
          <w:rFonts w:cs="Arial"/>
          <w:color w:val="000000"/>
          <w:szCs w:val="24"/>
        </w:rPr>
        <w:t xml:space="preserve">and the childcare provider must register the child </w:t>
      </w:r>
      <w:r w:rsidRPr="002A1A54">
        <w:rPr>
          <w:rFonts w:cs="Arial"/>
          <w:szCs w:val="24"/>
        </w:rPr>
        <w:t>up to seven</w:t>
      </w:r>
      <w:r>
        <w:t xml:space="preserve"> days </w:t>
      </w:r>
      <w:r w:rsidR="002A1A54">
        <w:t>in advance of</w:t>
      </w:r>
      <w:r>
        <w:t xml:space="preserve"> the childcare start date. </w:t>
      </w:r>
      <w:r w:rsidR="00FC4B16">
        <w:t>The parent</w:t>
      </w:r>
      <w:r w:rsidR="00FC4B16" w:rsidRPr="6B831DE4">
        <w:t xml:space="preserve"> will need to provide a copy of </w:t>
      </w:r>
      <w:r w:rsidR="00FC4B16">
        <w:t>the</w:t>
      </w:r>
      <w:r w:rsidR="00FC4B16" w:rsidRPr="6B831DE4">
        <w:t xml:space="preserve"> child's birth certificate or passport and PPS number.</w:t>
      </w:r>
      <w:r w:rsidR="00790B14">
        <w:t xml:space="preserve"> </w:t>
      </w:r>
      <w:r w:rsidR="00DF35A0" w:rsidRPr="6B831DE4">
        <w:t xml:space="preserve">The service may ask </w:t>
      </w:r>
      <w:r w:rsidR="00DF35A0">
        <w:t>the parent</w:t>
      </w:r>
      <w:r w:rsidR="00DF35A0" w:rsidRPr="6B831DE4">
        <w:t xml:space="preserve"> for a booking deposit, which cannot be more than four times the weekly capitation fee. Any deposit </w:t>
      </w:r>
      <w:r w:rsidR="00DF35A0">
        <w:t>paid</w:t>
      </w:r>
      <w:r w:rsidR="00DF35A0" w:rsidRPr="6B831DE4">
        <w:t xml:space="preserve"> must be re</w:t>
      </w:r>
      <w:r w:rsidR="00BD5185">
        <w:t xml:space="preserve">turned </w:t>
      </w:r>
      <w:r w:rsidR="00DF35A0" w:rsidRPr="6B831DE4">
        <w:t xml:space="preserve">by the end of October of the year </w:t>
      </w:r>
      <w:r w:rsidR="00DF35A0">
        <w:t>the</w:t>
      </w:r>
      <w:r w:rsidR="00DF35A0" w:rsidRPr="6B831DE4">
        <w:t xml:space="preserve"> child starts</w:t>
      </w:r>
      <w:r w:rsidR="00DF35A0">
        <w:t xml:space="preserve"> in the service</w:t>
      </w:r>
      <w:r w:rsidR="00DF35A0" w:rsidRPr="6B831DE4">
        <w:t>.</w:t>
      </w:r>
      <w:r w:rsidR="00DF35A0">
        <w:t xml:space="preserve"> </w:t>
      </w:r>
    </w:p>
    <w:p w14:paraId="526AF723" w14:textId="77777777" w:rsidR="00FC4B16" w:rsidRDefault="00FC4B16" w:rsidP="00F21007"/>
    <w:p w14:paraId="7F9D58F7" w14:textId="77777777" w:rsidR="00FC4B16" w:rsidRDefault="00FC4B16" w:rsidP="00FC4B16">
      <w:r>
        <w:t>The child can be moved to a different childcare provider but four ECCE weeks’ notice must be given. An ECCE week is one where the school is not closed for holidays.</w:t>
      </w:r>
    </w:p>
    <w:p w14:paraId="53CDFDCF" w14:textId="77777777" w:rsidR="00F21007" w:rsidRDefault="00F21007" w:rsidP="00F21007"/>
    <w:p w14:paraId="208EC5DE" w14:textId="52964B91" w:rsidR="00F21007" w:rsidRDefault="00F21007" w:rsidP="00F21007">
      <w:r>
        <w:t>A</w:t>
      </w:r>
      <w:r w:rsidRPr="6B831DE4">
        <w:t xml:space="preserve"> list of participating services </w:t>
      </w:r>
      <w:r>
        <w:t xml:space="preserve">is available </w:t>
      </w:r>
      <w:r w:rsidRPr="6B831DE4">
        <w:t xml:space="preserve">from </w:t>
      </w:r>
      <w:r>
        <w:t>the</w:t>
      </w:r>
      <w:r w:rsidRPr="6B831DE4">
        <w:t xml:space="preserve"> local</w:t>
      </w:r>
      <w:r w:rsidR="00A235D3">
        <w:t xml:space="preserve"> CCC</w:t>
      </w:r>
      <w:r w:rsidRPr="6B831DE4">
        <w:t>.</w:t>
      </w:r>
      <w:r>
        <w:t xml:space="preserve"> </w:t>
      </w:r>
    </w:p>
    <w:p w14:paraId="7DD7DDE9" w14:textId="77777777" w:rsidR="00F21007" w:rsidRDefault="00F21007" w:rsidP="00F21007"/>
    <w:p w14:paraId="5D693F29" w14:textId="77777777" w:rsidR="00F21007" w:rsidRDefault="00F21007" w:rsidP="00F21007">
      <w:pPr>
        <w:pStyle w:val="Heading4"/>
      </w:pPr>
      <w:r w:rsidRPr="6B831DE4">
        <w:t>Children with special needs</w:t>
      </w:r>
    </w:p>
    <w:p w14:paraId="29A8EA21" w14:textId="27E1FFF8" w:rsidR="00F21007" w:rsidRDefault="00F21007" w:rsidP="00F21007">
      <w:r w:rsidRPr="6B831DE4">
        <w:t xml:space="preserve">A new Access and Inclusion Model (AIM) was introduced </w:t>
      </w:r>
      <w:r w:rsidR="006B5936">
        <w:t xml:space="preserve">in </w:t>
      </w:r>
      <w:r w:rsidRPr="6B831DE4">
        <w:t xml:space="preserve">2016 for children </w:t>
      </w:r>
      <w:r w:rsidR="00FC4B16">
        <w:t xml:space="preserve">with special needs </w:t>
      </w:r>
      <w:r w:rsidRPr="6B831DE4">
        <w:t>starting ECCE in September 2016. AIM supports a child-centred model, involving seven levels of progressive support, moving from universal to the targeted, based on the needs of the child and the pre-school provider. The model offer</w:t>
      </w:r>
      <w:r>
        <w:t>s</w:t>
      </w:r>
      <w:r w:rsidRPr="6B831DE4">
        <w:t xml:space="preserve"> tailored, practical supports based on need.</w:t>
      </w:r>
    </w:p>
    <w:p w14:paraId="502AAC7C" w14:textId="77777777" w:rsidR="00F21007" w:rsidRDefault="00F21007" w:rsidP="00F21007"/>
    <w:p w14:paraId="1027E93E" w14:textId="24258DFC" w:rsidR="00F21007" w:rsidRDefault="00F21007" w:rsidP="00F21007">
      <w:r w:rsidRPr="6B831DE4">
        <w:t>Levels 1</w:t>
      </w:r>
      <w:r>
        <w:t>-</w:t>
      </w:r>
      <w:r w:rsidRPr="6B831DE4">
        <w:t xml:space="preserve">3 of the model involve a suite of universal supports </w:t>
      </w:r>
      <w:r>
        <w:t>that</w:t>
      </w:r>
      <w:r w:rsidRPr="6B831DE4">
        <w:t xml:space="preserve"> are designed to promote and support an inclusive culture within pre-school settings by means of educational and capacity-building initiatives for providers and practitioners. Where a pre-school service provider, in partnership with a parent, considers that some further additional support may be necessary to meet the needs of a particular child, they can apply for one or more additional targeted supports under </w:t>
      </w:r>
      <w:r w:rsidR="006B5936">
        <w:t>L</w:t>
      </w:r>
      <w:r w:rsidRPr="6B831DE4">
        <w:t>evels 4</w:t>
      </w:r>
      <w:r>
        <w:t>-</w:t>
      </w:r>
      <w:r w:rsidRPr="6B831DE4">
        <w:t>7 of the model.</w:t>
      </w:r>
    </w:p>
    <w:p w14:paraId="662B9AFB" w14:textId="77777777" w:rsidR="00F21007" w:rsidRDefault="00F21007" w:rsidP="00F21007"/>
    <w:p w14:paraId="31E57683" w14:textId="67639AF1" w:rsidR="00F21007" w:rsidRDefault="00F21007" w:rsidP="00F21007">
      <w:r w:rsidRPr="6B831DE4">
        <w:t>Additional targeted supports could take the form of expert early childhood care and educational advice and mentoring (</w:t>
      </w:r>
      <w:r w:rsidR="006B5936">
        <w:t>L</w:t>
      </w:r>
      <w:r w:rsidRPr="6B831DE4">
        <w:t>evel 4), specialised equipment, appliances and minor alterations (</w:t>
      </w:r>
      <w:r w:rsidR="006B5936">
        <w:t>L</w:t>
      </w:r>
      <w:r w:rsidRPr="6B831DE4">
        <w:t>evel 5), therapeutic supports (</w:t>
      </w:r>
      <w:r w:rsidR="006B5936">
        <w:t>L</w:t>
      </w:r>
      <w:r w:rsidRPr="6B831DE4">
        <w:t>evel 6) or additional capitation to fund extra assistance in the ECCE pre-school room (</w:t>
      </w:r>
      <w:r w:rsidR="006B5936">
        <w:t>L</w:t>
      </w:r>
      <w:r w:rsidRPr="6B831DE4">
        <w:t>evel 7).</w:t>
      </w:r>
    </w:p>
    <w:p w14:paraId="4B004593" w14:textId="77777777" w:rsidR="00F21007" w:rsidRDefault="00F21007" w:rsidP="00F21007"/>
    <w:p w14:paraId="6479E4E7" w14:textId="77777777" w:rsidR="00F21007" w:rsidRDefault="00F21007" w:rsidP="00F21007">
      <w:r w:rsidRPr="6B831DE4">
        <w:t xml:space="preserve">When </w:t>
      </w:r>
      <w:r>
        <w:t>a parent has</w:t>
      </w:r>
      <w:r w:rsidRPr="6B831DE4">
        <w:t xml:space="preserve"> identified a pre-school for </w:t>
      </w:r>
      <w:r>
        <w:t>his or her</w:t>
      </w:r>
      <w:r w:rsidRPr="6B831DE4">
        <w:t xml:space="preserve"> child, </w:t>
      </w:r>
      <w:r>
        <w:t>the</w:t>
      </w:r>
      <w:r w:rsidRPr="6B831DE4">
        <w:t xml:space="preserve"> service provider, in consultation with </w:t>
      </w:r>
      <w:r>
        <w:t>the parent</w:t>
      </w:r>
      <w:r w:rsidRPr="6B831DE4">
        <w:t xml:space="preserve">, will consider what supports may be needed to ensure </w:t>
      </w:r>
      <w:r>
        <w:t xml:space="preserve">the </w:t>
      </w:r>
      <w:r w:rsidRPr="6B831DE4">
        <w:t xml:space="preserve">child’s participation in pre-school. Where it is considered that </w:t>
      </w:r>
      <w:r>
        <w:t xml:space="preserve">the </w:t>
      </w:r>
      <w:r w:rsidRPr="6B831DE4">
        <w:t xml:space="preserve">child needs additional </w:t>
      </w:r>
      <w:r w:rsidRPr="6B831DE4">
        <w:lastRenderedPageBreak/>
        <w:t xml:space="preserve">support, </w:t>
      </w:r>
      <w:r>
        <w:t>the</w:t>
      </w:r>
      <w:r w:rsidRPr="6B831DE4">
        <w:t xml:space="preserve"> pre-school service provider can apply, in partnership with </w:t>
      </w:r>
      <w:r>
        <w:t>the parent</w:t>
      </w:r>
      <w:r w:rsidRPr="6B831DE4">
        <w:t>, for targeted supports under AIM.</w:t>
      </w:r>
    </w:p>
    <w:p w14:paraId="334F5D37" w14:textId="77777777" w:rsidR="00F21007" w:rsidRDefault="00F21007" w:rsidP="00F21007"/>
    <w:p w14:paraId="06B7E505" w14:textId="5F5551E4" w:rsidR="00F21007" w:rsidRDefault="00F21007" w:rsidP="00F21007">
      <w:r>
        <w:t>Information and guidance on AIM is available from the</w:t>
      </w:r>
      <w:r w:rsidRPr="6B831DE4">
        <w:t xml:space="preserve"> local </w:t>
      </w:r>
      <w:r w:rsidR="006B5936">
        <w:t>CCC</w:t>
      </w:r>
      <w:r w:rsidRPr="6B831DE4">
        <w:t>.</w:t>
      </w:r>
    </w:p>
    <w:p w14:paraId="4D016FE0" w14:textId="77777777" w:rsidR="00F21007" w:rsidRDefault="00F21007" w:rsidP="00414BC2"/>
    <w:p w14:paraId="140C5956" w14:textId="3E70DE34" w:rsidR="00F21007" w:rsidRDefault="00F21007" w:rsidP="00F21007">
      <w:pPr>
        <w:pStyle w:val="Heading3"/>
      </w:pPr>
      <w:r w:rsidRPr="6B831DE4">
        <w:t xml:space="preserve">Universal </w:t>
      </w:r>
      <w:r w:rsidR="006B5936">
        <w:t>S</w:t>
      </w:r>
      <w:r w:rsidRPr="6B831DE4">
        <w:t>ubsidy</w:t>
      </w:r>
    </w:p>
    <w:p w14:paraId="38CBF6F5" w14:textId="2159A0D0" w:rsidR="00F21007" w:rsidRDefault="00F21007" w:rsidP="00F21007">
      <w:r w:rsidRPr="6B831DE4">
        <w:t xml:space="preserve">From 21 August 2017, a new </w:t>
      </w:r>
      <w:r w:rsidR="006B5936">
        <w:t>U</w:t>
      </w:r>
      <w:r w:rsidRPr="6B831DE4">
        <w:t xml:space="preserve">niversal </w:t>
      </w:r>
      <w:r w:rsidR="006B5936">
        <w:t>S</w:t>
      </w:r>
      <w:r w:rsidRPr="6B831DE4">
        <w:t>ubsidy is available to children in Tusla</w:t>
      </w:r>
      <w:r>
        <w:t>-</w:t>
      </w:r>
      <w:r w:rsidRPr="6B831DE4">
        <w:t xml:space="preserve">registered childcare </w:t>
      </w:r>
      <w:r w:rsidR="006B5936">
        <w:t xml:space="preserve">services </w:t>
      </w:r>
      <w:r w:rsidRPr="6B831DE4">
        <w:t xml:space="preserve">who are above the age of </w:t>
      </w:r>
      <w:r>
        <w:t>six</w:t>
      </w:r>
      <w:r w:rsidRPr="6B831DE4">
        <w:t xml:space="preserve"> months but below</w:t>
      </w:r>
      <w:r w:rsidR="006B5936">
        <w:t xml:space="preserve"> three years</w:t>
      </w:r>
      <w:r w:rsidRPr="6B831DE4">
        <w:t xml:space="preserve"> </w:t>
      </w:r>
      <w:r w:rsidR="006B5936">
        <w:t>(</w:t>
      </w:r>
      <w:r w:rsidRPr="6B831DE4">
        <w:t xml:space="preserve">the age when they can start the ECCE </w:t>
      </w:r>
      <w:r w:rsidR="00422338">
        <w:t>s</w:t>
      </w:r>
      <w:r w:rsidRPr="6B831DE4">
        <w:t>cheme</w:t>
      </w:r>
      <w:r w:rsidR="006B5936">
        <w:t>)</w:t>
      </w:r>
      <w:r w:rsidRPr="6B831DE4">
        <w:t>.</w:t>
      </w:r>
      <w:r>
        <w:t xml:space="preserve"> </w:t>
      </w:r>
      <w:r w:rsidRPr="6B831DE4">
        <w:t>Th</w:t>
      </w:r>
      <w:r>
        <w:t>is</w:t>
      </w:r>
      <w:r w:rsidRPr="6B831DE4">
        <w:t xml:space="preserve"> subsidy is</w:t>
      </w:r>
      <w:r>
        <w:t xml:space="preserve"> not means tested and is</w:t>
      </w:r>
      <w:r w:rsidRPr="6B831DE4">
        <w:t xml:space="preserve"> deducted from the overall bill </w:t>
      </w:r>
      <w:r>
        <w:t>the parent</w:t>
      </w:r>
      <w:r w:rsidRPr="6B831DE4">
        <w:t xml:space="preserve"> get</w:t>
      </w:r>
      <w:r>
        <w:t>s</w:t>
      </w:r>
      <w:r w:rsidRPr="6B831DE4">
        <w:t xml:space="preserve"> from </w:t>
      </w:r>
      <w:r>
        <w:t>the</w:t>
      </w:r>
      <w:r w:rsidRPr="6B831DE4">
        <w:t xml:space="preserve"> childcare </w:t>
      </w:r>
      <w:r>
        <w:t>provider</w:t>
      </w:r>
      <w:r w:rsidRPr="6B831DE4">
        <w:t>.</w:t>
      </w:r>
    </w:p>
    <w:p w14:paraId="03CDF01F" w14:textId="77777777" w:rsidR="00F21007" w:rsidRDefault="00F21007" w:rsidP="00F21007"/>
    <w:p w14:paraId="19AF949D" w14:textId="59FD6533" w:rsidR="00F21007" w:rsidRDefault="00F21007" w:rsidP="00F21007">
      <w:r>
        <w:t xml:space="preserve">The </w:t>
      </w:r>
      <w:r w:rsidRPr="6B831DE4">
        <w:t xml:space="preserve">childcare provider must be </w:t>
      </w:r>
      <w:r w:rsidRPr="008B421B">
        <w:t>registered with Tusla</w:t>
      </w:r>
      <w:r w:rsidRPr="6B831DE4">
        <w:t xml:space="preserve"> and in a contract with the </w:t>
      </w:r>
      <w:r w:rsidR="009D6E65">
        <w:t xml:space="preserve">DYCA </w:t>
      </w:r>
      <w:r>
        <w:t>to offer the Universal Subsidy.</w:t>
      </w:r>
      <w:r w:rsidR="00806349" w:rsidRPr="00806349">
        <w:t xml:space="preserve"> </w:t>
      </w:r>
      <w:r w:rsidR="00806349">
        <w:t>Parents should c</w:t>
      </w:r>
      <w:r w:rsidR="00806349" w:rsidRPr="6B831DE4">
        <w:t xml:space="preserve">ontact </w:t>
      </w:r>
      <w:r w:rsidR="00806349">
        <w:t>their</w:t>
      </w:r>
      <w:r w:rsidR="00806349" w:rsidRPr="6B831DE4">
        <w:t xml:space="preserve"> childcare provider to check if they are offering the </w:t>
      </w:r>
      <w:r w:rsidR="00806349">
        <w:t>U</w:t>
      </w:r>
      <w:r w:rsidR="00806349" w:rsidRPr="6B831DE4">
        <w:t xml:space="preserve">niversal </w:t>
      </w:r>
      <w:r w:rsidR="00806349">
        <w:t>S</w:t>
      </w:r>
      <w:r w:rsidR="00806349" w:rsidRPr="6B831DE4">
        <w:t>ubsidy.</w:t>
      </w:r>
    </w:p>
    <w:p w14:paraId="7FE4F943" w14:textId="77777777" w:rsidR="00F21007" w:rsidRDefault="00F21007" w:rsidP="00F21007"/>
    <w:p w14:paraId="0E3B8251" w14:textId="610B2022" w:rsidR="00F21007" w:rsidRDefault="00F21007" w:rsidP="00F21007">
      <w:r>
        <w:t>T</w:t>
      </w:r>
      <w:r w:rsidRPr="6B831DE4">
        <w:t xml:space="preserve">he Universal Subsidy </w:t>
      </w:r>
      <w:r>
        <w:t>cannot be given at the same time as</w:t>
      </w:r>
      <w:r w:rsidRPr="6B831DE4">
        <w:t xml:space="preserve"> a targeted subsidy. However, </w:t>
      </w:r>
      <w:r>
        <w:t>the parent</w:t>
      </w:r>
      <w:r w:rsidRPr="6B831DE4">
        <w:t xml:space="preserve"> can choose which subsidy is of greatest benefit. Targeted subsidies include the Community Childcare Subvention (CCS) programme, the After-School Child Care (ASCC)</w:t>
      </w:r>
      <w:r w:rsidR="00422338">
        <w:t xml:space="preserve"> s</w:t>
      </w:r>
      <w:r w:rsidR="00422338" w:rsidRPr="6B831DE4">
        <w:t>cheme</w:t>
      </w:r>
      <w:r w:rsidRPr="6B831DE4">
        <w:t>, the Childcare Education and Training Support (CETS) programme</w:t>
      </w:r>
      <w:r w:rsidR="00422338">
        <w:t xml:space="preserve">, </w:t>
      </w:r>
      <w:r w:rsidRPr="6B831DE4">
        <w:t>and the Community Emplo</w:t>
      </w:r>
      <w:r>
        <w:t>yment Childcare (CEC) programme.</w:t>
      </w:r>
    </w:p>
    <w:p w14:paraId="1C032463" w14:textId="77777777" w:rsidR="00F21007" w:rsidRDefault="00F21007" w:rsidP="00F21007"/>
    <w:p w14:paraId="3693E8D1" w14:textId="77777777" w:rsidR="00F21007" w:rsidRDefault="00F21007" w:rsidP="00F21007">
      <w:r>
        <w:t>The Universal Subsidy consists of:</w:t>
      </w:r>
    </w:p>
    <w:p w14:paraId="63577CD4" w14:textId="77777777" w:rsidR="00F21007" w:rsidRPr="00445435" w:rsidRDefault="00F21007" w:rsidP="00F21007">
      <w:pPr>
        <w:pStyle w:val="ListParagraph"/>
        <w:numPr>
          <w:ilvl w:val="0"/>
          <w:numId w:val="49"/>
        </w:numPr>
      </w:pPr>
      <w:r w:rsidRPr="00445435">
        <w:t>Full-time (</w:t>
      </w:r>
      <w:r>
        <w:t>five</w:t>
      </w:r>
      <w:r w:rsidRPr="00445435">
        <w:t xml:space="preserve"> hours or more)</w:t>
      </w:r>
      <w:r>
        <w:t xml:space="preserve">: </w:t>
      </w:r>
      <w:r w:rsidRPr="00445435">
        <w:t>€20</w:t>
      </w:r>
      <w:r>
        <w:t xml:space="preserve"> weekly subsidy</w:t>
      </w:r>
    </w:p>
    <w:p w14:paraId="2E5CC83A" w14:textId="3CCEE5A7" w:rsidR="00F21007" w:rsidRDefault="00F21007" w:rsidP="00F21007">
      <w:pPr>
        <w:pStyle w:val="ListParagraph"/>
        <w:numPr>
          <w:ilvl w:val="0"/>
          <w:numId w:val="49"/>
        </w:numPr>
      </w:pPr>
      <w:r w:rsidRPr="00445435">
        <w:t>Part-time (3:31</w:t>
      </w:r>
      <w:r w:rsidR="00806349">
        <w:t xml:space="preserve"> hours</w:t>
      </w:r>
      <w:r w:rsidRPr="00445435">
        <w:t xml:space="preserve"> to 5 hours)</w:t>
      </w:r>
      <w:r>
        <w:t xml:space="preserve">: </w:t>
      </w:r>
      <w:r w:rsidRPr="00445435">
        <w:t xml:space="preserve">€10 </w:t>
      </w:r>
      <w:r>
        <w:t>weekly subsidy</w:t>
      </w:r>
    </w:p>
    <w:p w14:paraId="387A3289" w14:textId="684D043E" w:rsidR="00F21007" w:rsidRPr="00445435" w:rsidRDefault="00F21007" w:rsidP="00F21007">
      <w:pPr>
        <w:pStyle w:val="ListParagraph"/>
        <w:numPr>
          <w:ilvl w:val="0"/>
          <w:numId w:val="49"/>
        </w:numPr>
      </w:pPr>
      <w:r w:rsidRPr="00445435">
        <w:t>Sessional (2:16</w:t>
      </w:r>
      <w:r w:rsidR="00806349">
        <w:t xml:space="preserve"> hours</w:t>
      </w:r>
      <w:r w:rsidRPr="00445435">
        <w:t xml:space="preserve"> to 3:30 hours)</w:t>
      </w:r>
      <w:r>
        <w:t xml:space="preserve">: </w:t>
      </w:r>
      <w:r w:rsidRPr="00445435">
        <w:t xml:space="preserve">€7 </w:t>
      </w:r>
      <w:r>
        <w:t>weekly subsidy</w:t>
      </w:r>
    </w:p>
    <w:p w14:paraId="42F186F7" w14:textId="12A65C3F" w:rsidR="00F21007" w:rsidRDefault="00F21007" w:rsidP="00F21007">
      <w:pPr>
        <w:pStyle w:val="ListParagraph"/>
        <w:numPr>
          <w:ilvl w:val="0"/>
          <w:numId w:val="49"/>
        </w:numPr>
      </w:pPr>
      <w:r w:rsidRPr="00445435">
        <w:t>Half-sessional (</w:t>
      </w:r>
      <w:r w:rsidR="00806349">
        <w:t>1 hour</w:t>
      </w:r>
      <w:r w:rsidR="00806349" w:rsidRPr="00445435">
        <w:t xml:space="preserve"> </w:t>
      </w:r>
      <w:r w:rsidRPr="00445435">
        <w:t>to 2:15 hours)</w:t>
      </w:r>
      <w:r>
        <w:t xml:space="preserve">: </w:t>
      </w:r>
      <w:r w:rsidRPr="00445435">
        <w:t>€3.50</w:t>
      </w:r>
      <w:r>
        <w:t xml:space="preserve"> weekly subsidy</w:t>
      </w:r>
    </w:p>
    <w:p w14:paraId="46D3795D" w14:textId="77777777" w:rsidR="00F21007" w:rsidRDefault="00F21007" w:rsidP="00F21007"/>
    <w:p w14:paraId="6C504DDC" w14:textId="32C2A813" w:rsidR="00F21007" w:rsidRDefault="00806349" w:rsidP="00F21007">
      <w:r w:rsidRPr="6B831DE4">
        <w:t xml:space="preserve">The subsidy </w:t>
      </w:r>
      <w:r>
        <w:t>is</w:t>
      </w:r>
      <w:r w:rsidRPr="6B831DE4">
        <w:t xml:space="preserve"> paid directly to </w:t>
      </w:r>
      <w:r>
        <w:t>the</w:t>
      </w:r>
      <w:r w:rsidRPr="6B831DE4">
        <w:t xml:space="preserve"> childcare provider and </w:t>
      </w:r>
      <w:r>
        <w:t>is</w:t>
      </w:r>
      <w:r w:rsidRPr="6B831DE4">
        <w:t xml:space="preserve"> deducted from the </w:t>
      </w:r>
      <w:r>
        <w:t xml:space="preserve">overall </w:t>
      </w:r>
      <w:r w:rsidRPr="6B831DE4">
        <w:t xml:space="preserve">cost of </w:t>
      </w:r>
      <w:r>
        <w:t>the</w:t>
      </w:r>
      <w:r w:rsidRPr="6B831DE4">
        <w:t xml:space="preserve"> childcare.</w:t>
      </w:r>
      <w:r>
        <w:t xml:space="preserve"> A list of childcare providers offering the Universal Subsidy is available from</w:t>
      </w:r>
      <w:r w:rsidR="0013517D">
        <w:t xml:space="preserve"> the</w:t>
      </w:r>
      <w:r>
        <w:t xml:space="preserve"> local CCC</w:t>
      </w:r>
      <w:r w:rsidRPr="6B831DE4">
        <w:t>.</w:t>
      </w:r>
      <w:r>
        <w:t xml:space="preserve"> </w:t>
      </w:r>
    </w:p>
    <w:p w14:paraId="4B2DC6E8" w14:textId="77777777" w:rsidR="00F21007" w:rsidRDefault="00F21007" w:rsidP="00414BC2"/>
    <w:p w14:paraId="7CBF9DE6" w14:textId="734B3FD9" w:rsidR="00F21007" w:rsidRDefault="00F21007" w:rsidP="009A3371">
      <w:pPr>
        <w:pStyle w:val="Heading2"/>
      </w:pPr>
      <w:r>
        <w:t>Affordable childcare programmes</w:t>
      </w:r>
    </w:p>
    <w:p w14:paraId="07C77169" w14:textId="21A8B08E" w:rsidR="00F21007" w:rsidRDefault="00F21007" w:rsidP="00F21007">
      <w:r>
        <w:t xml:space="preserve">There are a number of </w:t>
      </w:r>
      <w:r w:rsidR="00422338">
        <w:t xml:space="preserve">targeted </w:t>
      </w:r>
      <w:r>
        <w:t>a</w:t>
      </w:r>
      <w:r w:rsidRPr="31B498E7">
        <w:t>ffordable childcare</w:t>
      </w:r>
      <w:r>
        <w:t xml:space="preserve"> programmes</w:t>
      </w:r>
      <w:r w:rsidRPr="31B498E7">
        <w:t xml:space="preserve"> intended to provide childcare </w:t>
      </w:r>
      <w:r>
        <w:t>at a reduced cost</w:t>
      </w:r>
      <w:r w:rsidR="00806349">
        <w:t xml:space="preserve"> for families on lower incomes, </w:t>
      </w:r>
      <w:r w:rsidR="00806349" w:rsidRPr="00806349">
        <w:t>and also to support parents to return to work or education</w:t>
      </w:r>
      <w:r>
        <w:t xml:space="preserve">. Individual circumstances dictate which scheme and what rates are applicable to </w:t>
      </w:r>
      <w:r w:rsidR="009D6E65">
        <w:t xml:space="preserve">parents </w:t>
      </w:r>
      <w:r>
        <w:t>and their children.</w:t>
      </w:r>
    </w:p>
    <w:p w14:paraId="4158E949" w14:textId="77777777" w:rsidR="00F21007" w:rsidRDefault="00F21007" w:rsidP="00414BC2"/>
    <w:p w14:paraId="2E4EEF06" w14:textId="633D2F55" w:rsidR="31B498E7" w:rsidRPr="001B6673" w:rsidRDefault="6B831DE4" w:rsidP="00A77638">
      <w:pPr>
        <w:pStyle w:val="Heading3"/>
      </w:pPr>
      <w:r w:rsidRPr="6B831DE4">
        <w:t>Community Childcare Subvention</w:t>
      </w:r>
    </w:p>
    <w:p w14:paraId="186A2F35" w14:textId="45813849" w:rsidR="009F6D2D" w:rsidRDefault="009F6D2D" w:rsidP="00414BC2">
      <w:r>
        <w:t xml:space="preserve">The Community Childcare Subvention (CCS) </w:t>
      </w:r>
      <w:r w:rsidR="003D1AD9">
        <w:t xml:space="preserve">programme </w:t>
      </w:r>
      <w:r>
        <w:t>supports parents on a low income to avail of reduced childcare costs</w:t>
      </w:r>
      <w:r w:rsidR="00071120">
        <w:t xml:space="preserve"> at participating community childcare services</w:t>
      </w:r>
      <w:r>
        <w:t>. The DCYA pays for a portion of the childcare costs for eligible children, a payment described as a subvention payment, with the parent paying the remainder.</w:t>
      </w:r>
    </w:p>
    <w:p w14:paraId="26DDE6E5" w14:textId="77777777" w:rsidR="009F6D2D" w:rsidRDefault="009F6D2D" w:rsidP="00414BC2"/>
    <w:p w14:paraId="23078989" w14:textId="6ADDCDAB" w:rsidR="005A1FC5" w:rsidRDefault="6B831DE4" w:rsidP="00414BC2">
      <w:r w:rsidRPr="6B831DE4">
        <w:lastRenderedPageBreak/>
        <w:t>From September 2017, the CCS programme will fund Tusla-registered childcare providers to provide reduced weekly fees to certain parents and guardians. Under the CCS</w:t>
      </w:r>
      <w:r w:rsidR="007C4A43">
        <w:t xml:space="preserve"> scheme,</w:t>
      </w:r>
      <w:r w:rsidRPr="6B831DE4">
        <w:t xml:space="preserve"> parents in training, education or </w:t>
      </w:r>
      <w:r w:rsidR="003D1AD9" w:rsidRPr="6B831DE4">
        <w:t>low</w:t>
      </w:r>
      <w:r w:rsidR="003D1AD9">
        <w:t>-</w:t>
      </w:r>
      <w:r w:rsidRPr="6B831DE4">
        <w:t xml:space="preserve">paid employment can avail of childcare at reduced rates. </w:t>
      </w:r>
    </w:p>
    <w:p w14:paraId="733414FF" w14:textId="77777777" w:rsidR="005A1FC5" w:rsidRDefault="005A1FC5" w:rsidP="00414BC2"/>
    <w:p w14:paraId="06231A85" w14:textId="09591BEB" w:rsidR="6B831DE4" w:rsidRDefault="006313B5" w:rsidP="00414BC2">
      <w:r>
        <w:t>A person</w:t>
      </w:r>
      <w:r w:rsidR="00033481">
        <w:t xml:space="preserve"> </w:t>
      </w:r>
      <w:r w:rsidR="6B831DE4" w:rsidRPr="6B831DE4">
        <w:t xml:space="preserve">may get assistance with childcare costs for a child who is under 15 years of age on 1 September 2017, if </w:t>
      </w:r>
      <w:r w:rsidR="009D6E65">
        <w:t>they are</w:t>
      </w:r>
      <w:r w:rsidR="6B831DE4" w:rsidRPr="6B831DE4">
        <w:t xml:space="preserve"> a parent or guardian and</w:t>
      </w:r>
      <w:r w:rsidR="003D1AD9">
        <w:t xml:space="preserve"> fulfill one of the following criteria</w:t>
      </w:r>
      <w:r w:rsidR="6B831DE4" w:rsidRPr="6B831DE4">
        <w:t>:</w:t>
      </w:r>
    </w:p>
    <w:p w14:paraId="7E8386E6" w14:textId="44AE4F0D" w:rsidR="6B831DE4" w:rsidRDefault="00033481" w:rsidP="00A77638">
      <w:pPr>
        <w:pStyle w:val="ListParagraph"/>
        <w:numPr>
          <w:ilvl w:val="0"/>
          <w:numId w:val="34"/>
        </w:numPr>
      </w:pPr>
      <w:r w:rsidRPr="6B831DE4">
        <w:t>Ha</w:t>
      </w:r>
      <w:r>
        <w:t>s</w:t>
      </w:r>
      <w:r w:rsidRPr="6B831DE4">
        <w:t xml:space="preserve"> </w:t>
      </w:r>
      <w:r w:rsidR="6B831DE4" w:rsidRPr="6B831DE4">
        <w:t>a medical card or GP visit card</w:t>
      </w:r>
    </w:p>
    <w:p w14:paraId="05801D5A" w14:textId="15493095" w:rsidR="6B831DE4" w:rsidRDefault="00033481" w:rsidP="00A77638">
      <w:pPr>
        <w:pStyle w:val="ListParagraph"/>
        <w:numPr>
          <w:ilvl w:val="0"/>
          <w:numId w:val="34"/>
        </w:numPr>
      </w:pPr>
      <w:r w:rsidRPr="6B831DE4">
        <w:t>Ha</w:t>
      </w:r>
      <w:r>
        <w:t>s</w:t>
      </w:r>
      <w:r w:rsidRPr="6B831DE4">
        <w:t xml:space="preserve"> </w:t>
      </w:r>
      <w:r w:rsidR="6B831DE4" w:rsidRPr="6B831DE4">
        <w:t>a low income</w:t>
      </w:r>
    </w:p>
    <w:p w14:paraId="2FE31CBC" w14:textId="46D144F7" w:rsidR="6B831DE4" w:rsidRDefault="00033481" w:rsidP="00A77638">
      <w:pPr>
        <w:pStyle w:val="ListParagraph"/>
        <w:numPr>
          <w:ilvl w:val="0"/>
          <w:numId w:val="34"/>
        </w:numPr>
      </w:pPr>
      <w:r>
        <w:t>Is</w:t>
      </w:r>
      <w:r w:rsidRPr="6B831DE4">
        <w:t xml:space="preserve"> </w:t>
      </w:r>
      <w:r w:rsidR="6B831DE4" w:rsidRPr="6B831DE4">
        <w:t>in school</w:t>
      </w:r>
    </w:p>
    <w:p w14:paraId="4DB29C36" w14:textId="5BFE1E1D" w:rsidR="6B831DE4" w:rsidRDefault="00033481" w:rsidP="00A77638">
      <w:pPr>
        <w:pStyle w:val="ListParagraph"/>
        <w:numPr>
          <w:ilvl w:val="0"/>
          <w:numId w:val="34"/>
        </w:numPr>
      </w:pPr>
      <w:r>
        <w:t>Is</w:t>
      </w:r>
      <w:r w:rsidRPr="6B831DE4">
        <w:t xml:space="preserve"> </w:t>
      </w:r>
      <w:r w:rsidR="6B831DE4" w:rsidRPr="6B831DE4">
        <w:t>in further education</w:t>
      </w:r>
    </w:p>
    <w:p w14:paraId="20D599EE" w14:textId="00166902" w:rsidR="6B831DE4" w:rsidRDefault="00033481" w:rsidP="00A77638">
      <w:pPr>
        <w:pStyle w:val="ListParagraph"/>
        <w:numPr>
          <w:ilvl w:val="0"/>
          <w:numId w:val="34"/>
        </w:numPr>
      </w:pPr>
      <w:r>
        <w:t>Is</w:t>
      </w:r>
      <w:r w:rsidRPr="6B831DE4">
        <w:t xml:space="preserve"> </w:t>
      </w:r>
      <w:r w:rsidR="6B831DE4" w:rsidRPr="6B831DE4">
        <w:t>job training</w:t>
      </w:r>
    </w:p>
    <w:p w14:paraId="435F54BC" w14:textId="5C231FE4" w:rsidR="6B831DE4" w:rsidRDefault="00033481" w:rsidP="00A77638">
      <w:pPr>
        <w:pStyle w:val="ListParagraph"/>
        <w:numPr>
          <w:ilvl w:val="0"/>
          <w:numId w:val="34"/>
        </w:numPr>
      </w:pPr>
      <w:r>
        <w:t>Is</w:t>
      </w:r>
      <w:r w:rsidRPr="6B831DE4">
        <w:t xml:space="preserve"> </w:t>
      </w:r>
      <w:r w:rsidR="6B831DE4" w:rsidRPr="6B831DE4">
        <w:t>g</w:t>
      </w:r>
      <w:r w:rsidR="001B317E">
        <w:t xml:space="preserve">etting a </w:t>
      </w:r>
      <w:r w:rsidR="009D6E65">
        <w:t xml:space="preserve">qualifying </w:t>
      </w:r>
      <w:r w:rsidR="001B317E">
        <w:t>social welfare payment</w:t>
      </w:r>
    </w:p>
    <w:p w14:paraId="7B0BC209" w14:textId="0D1FDD24" w:rsidR="001B317E" w:rsidRDefault="001B317E" w:rsidP="00414BC2"/>
    <w:p w14:paraId="496F292F" w14:textId="0920E43F" w:rsidR="00036891" w:rsidRDefault="001B317E" w:rsidP="00414BC2">
      <w:r w:rsidRPr="6B831DE4">
        <w:t xml:space="preserve">Parents cannot get the Early Childhood Care and Education </w:t>
      </w:r>
      <w:r w:rsidR="007C4A43">
        <w:t>(ECCE) s</w:t>
      </w:r>
      <w:r w:rsidR="007C4A43" w:rsidRPr="6B831DE4">
        <w:t xml:space="preserve">cheme </w:t>
      </w:r>
      <w:r w:rsidRPr="6B831DE4">
        <w:t xml:space="preserve">and a CCS fee reduction at the same time. </w:t>
      </w:r>
      <w:r w:rsidR="009D6E65">
        <w:t>Parents</w:t>
      </w:r>
      <w:r w:rsidR="009D6E65" w:rsidRPr="6B831DE4">
        <w:t xml:space="preserve"> </w:t>
      </w:r>
      <w:r w:rsidRPr="6B831DE4">
        <w:t xml:space="preserve">can </w:t>
      </w:r>
      <w:r w:rsidR="007C4A43">
        <w:t>choose</w:t>
      </w:r>
      <w:r w:rsidR="007C4A43" w:rsidRPr="6B831DE4">
        <w:t xml:space="preserve"> </w:t>
      </w:r>
      <w:r w:rsidR="007C4A43">
        <w:t xml:space="preserve">the scheme that is of greater benefit to them. </w:t>
      </w:r>
      <w:r w:rsidR="009D6E65" w:rsidRPr="6B831DE4">
        <w:t xml:space="preserve">There are </w:t>
      </w:r>
      <w:r w:rsidR="009D6E65">
        <w:t>four</w:t>
      </w:r>
      <w:r w:rsidR="009D6E65" w:rsidRPr="6B831DE4">
        <w:t xml:space="preserve"> different </w:t>
      </w:r>
      <w:r w:rsidR="009D6E65">
        <w:t>b</w:t>
      </w:r>
      <w:r w:rsidR="009D6E65" w:rsidRPr="6B831DE4">
        <w:t>ands</w:t>
      </w:r>
      <w:r w:rsidR="009D6E65">
        <w:t>,</w:t>
      </w:r>
      <w:r w:rsidR="009D6E65" w:rsidRPr="6B831DE4">
        <w:t xml:space="preserve"> </w:t>
      </w:r>
      <w:r w:rsidR="009D6E65">
        <w:t xml:space="preserve">each of which </w:t>
      </w:r>
      <w:r w:rsidR="009D6E65" w:rsidRPr="6B831DE4">
        <w:t>provid</w:t>
      </w:r>
      <w:r w:rsidR="009D6E65">
        <w:t>e</w:t>
      </w:r>
      <w:r w:rsidR="009D6E65" w:rsidRPr="6B831DE4">
        <w:t xml:space="preserve"> different rates of subvention</w:t>
      </w:r>
      <w:r w:rsidR="0013517D">
        <w:t xml:space="preserve"> depending on the parents’ circumstances</w:t>
      </w:r>
      <w:r w:rsidR="002A1A54">
        <w:t>:</w:t>
      </w:r>
    </w:p>
    <w:p w14:paraId="3826ACA7" w14:textId="77777777" w:rsidR="00036891" w:rsidRDefault="00036891" w:rsidP="00414BC2"/>
    <w:p w14:paraId="244120DC" w14:textId="14EFD9E0" w:rsidR="00036891" w:rsidRDefault="00036891" w:rsidP="00036891">
      <w:r w:rsidRPr="004A6BB3">
        <w:rPr>
          <w:b/>
        </w:rPr>
        <w:t>Band A</w:t>
      </w:r>
      <w:r w:rsidRPr="00F1510E">
        <w:t xml:space="preserve"> receives a weekly fee reduction of €145 for a full-time service, €80 for a part-time service, €45 for a sessional service and €22.50 for a shorter hours service. This band applies to parents or guardians who have a medical card and </w:t>
      </w:r>
      <w:r w:rsidR="002A1A54" w:rsidRPr="002A1A54">
        <w:rPr>
          <w:rFonts w:cs="Arial"/>
          <w:szCs w:val="24"/>
        </w:rPr>
        <w:t xml:space="preserve">are </w:t>
      </w:r>
      <w:r w:rsidR="002A1A54" w:rsidRPr="002A1A54">
        <w:rPr>
          <w:rFonts w:cs="Arial"/>
          <w:color w:val="000000"/>
          <w:szCs w:val="24"/>
        </w:rPr>
        <w:t>getting certain social welfare payments or taking part in certain employment schemes</w:t>
      </w:r>
      <w:r w:rsidRPr="002A1A54">
        <w:rPr>
          <w:rFonts w:cs="Arial"/>
          <w:szCs w:val="24"/>
        </w:rPr>
        <w:t xml:space="preserve">. </w:t>
      </w:r>
      <w:r w:rsidRPr="00F1510E">
        <w:t>The child of a secondary school student with a medical card can qualify for a childcare place under Band A, whether or not the secondary school student (the parent) has a qualifying social welfare payment.</w:t>
      </w:r>
    </w:p>
    <w:p w14:paraId="71965A15" w14:textId="77777777" w:rsidR="00036891" w:rsidRPr="00F1510E" w:rsidRDefault="00036891" w:rsidP="00036891"/>
    <w:p w14:paraId="300AC061" w14:textId="6A7CF07D" w:rsidR="00036891" w:rsidRPr="002A1A54" w:rsidRDefault="00036891" w:rsidP="00036891">
      <w:pPr>
        <w:rPr>
          <w:rFonts w:cs="Arial"/>
          <w:szCs w:val="24"/>
        </w:rPr>
      </w:pPr>
      <w:r w:rsidRPr="004A6BB3">
        <w:rPr>
          <w:b/>
        </w:rPr>
        <w:t>Band AJ</w:t>
      </w:r>
      <w:r w:rsidRPr="00F1510E">
        <w:t xml:space="preserve"> receives a fee reduction of €80 for a full-time service, €80 for a part-time service, €45 for sessional service and €22.50 for a shorter hours service. This band applies to parents or guardians who have a medical card and are </w:t>
      </w:r>
      <w:r w:rsidRPr="002A1A54">
        <w:rPr>
          <w:rFonts w:cs="Arial"/>
          <w:szCs w:val="24"/>
        </w:rPr>
        <w:t xml:space="preserve">getting </w:t>
      </w:r>
      <w:r w:rsidR="002A1A54" w:rsidRPr="002A1A54">
        <w:rPr>
          <w:rFonts w:cs="Arial"/>
          <w:color w:val="000000"/>
          <w:szCs w:val="24"/>
        </w:rPr>
        <w:t>Jobseeker's Benefit, Jobseeker's Allowance or Supplementary Welfare Allowance</w:t>
      </w:r>
      <w:r w:rsidRPr="002A1A54">
        <w:rPr>
          <w:rFonts w:cs="Arial"/>
          <w:szCs w:val="24"/>
        </w:rPr>
        <w:t>.</w:t>
      </w:r>
    </w:p>
    <w:p w14:paraId="278320AE" w14:textId="77777777" w:rsidR="00036891" w:rsidRPr="00CD73D4" w:rsidRDefault="00036891" w:rsidP="00036891"/>
    <w:p w14:paraId="6C898C13" w14:textId="77777777" w:rsidR="00036891" w:rsidRDefault="00036891" w:rsidP="00036891">
      <w:r w:rsidRPr="004A6BB3">
        <w:rPr>
          <w:b/>
        </w:rPr>
        <w:t>Band B</w:t>
      </w:r>
      <w:r w:rsidRPr="00F1510E">
        <w:t xml:space="preserve"> receives a fee reduction of €70 for a full-time service, €35 for a part-time service, €25 for a sessional service and €12.50 for a shorter hours service. This band applies to parents or guardians who either have a medical card but don’t have a payment listed in Band A or AJ or have a payment listed in Band A or AJ but don’t have a medical card.</w:t>
      </w:r>
    </w:p>
    <w:p w14:paraId="73CF9F13" w14:textId="77777777" w:rsidR="00036891" w:rsidRPr="00F1510E" w:rsidRDefault="00036891" w:rsidP="00036891"/>
    <w:p w14:paraId="0BD2778D" w14:textId="1DE8F22B" w:rsidR="00036891" w:rsidRDefault="00036891" w:rsidP="00414BC2">
      <w:r w:rsidRPr="004A6BB3">
        <w:rPr>
          <w:b/>
        </w:rPr>
        <w:t>Band D</w:t>
      </w:r>
      <w:r w:rsidRPr="00F1510E">
        <w:t xml:space="preserve"> receives a fee reduction of €50 for a full-time service, €25 for a part-time service, €17 for a sessional service and €8.50 for a shorter hours service. This band applies to parents or guardians who either have a GP visit card where a child is </w:t>
      </w:r>
      <w:r>
        <w:t>six</w:t>
      </w:r>
      <w:r w:rsidRPr="00F1510E">
        <w:t xml:space="preserve"> years of age or older or no longer qualify for Band A or AJ this year, but </w:t>
      </w:r>
      <w:r w:rsidRPr="005C3E5E">
        <w:t>who were verified as being on Band A or AJ at the end of the previous school year.</w:t>
      </w:r>
    </w:p>
    <w:p w14:paraId="3EBA4AC0" w14:textId="77777777" w:rsidR="00036891" w:rsidRDefault="00036891" w:rsidP="00414BC2"/>
    <w:p w14:paraId="58B447C6" w14:textId="0C9F0B5B" w:rsidR="001B317E" w:rsidRDefault="00036891" w:rsidP="00414BC2">
      <w:r>
        <w:t>Full d</w:t>
      </w:r>
      <w:r w:rsidR="008359D3">
        <w:t xml:space="preserve">etails of these bands, the eligibility criteria and the subvention amounts are available on </w:t>
      </w:r>
      <w:r w:rsidR="008F345A">
        <w:t xml:space="preserve">the DCYA website, </w:t>
      </w:r>
      <w:r w:rsidR="008359D3" w:rsidRPr="008359D3">
        <w:rPr>
          <w:b/>
        </w:rPr>
        <w:t>affordablechildcare.ie</w:t>
      </w:r>
      <w:r w:rsidR="008359D3">
        <w:t>.</w:t>
      </w:r>
    </w:p>
    <w:p w14:paraId="3A5D349F" w14:textId="55103123" w:rsidR="002A5859" w:rsidRDefault="002A5859" w:rsidP="00414BC2"/>
    <w:p w14:paraId="6939F297" w14:textId="6AB0EEBC" w:rsidR="002A5859" w:rsidRDefault="005C3E5E" w:rsidP="00414BC2">
      <w:r>
        <w:t xml:space="preserve">The two parents can consider which of them </w:t>
      </w:r>
      <w:r w:rsidR="002A5604">
        <w:t>has the greater CSS eligibility. The parent who appears on the registration will be the parent verifi</w:t>
      </w:r>
      <w:r w:rsidR="002C1D27">
        <w:t xml:space="preserve">ed by </w:t>
      </w:r>
      <w:r w:rsidR="003D1AD9">
        <w:t xml:space="preserve">the </w:t>
      </w:r>
      <w:r w:rsidR="002C1D27">
        <w:t xml:space="preserve">DCYA. </w:t>
      </w:r>
      <w:r>
        <w:t xml:space="preserve">Parents </w:t>
      </w:r>
      <w:r w:rsidR="002A5859">
        <w:t xml:space="preserve">have the right to appeal </w:t>
      </w:r>
      <w:r>
        <w:t xml:space="preserve">their </w:t>
      </w:r>
      <w:r w:rsidR="002A5859">
        <w:t xml:space="preserve">band rate if </w:t>
      </w:r>
      <w:r>
        <w:t xml:space="preserve">they </w:t>
      </w:r>
      <w:r w:rsidR="002A5859">
        <w:t xml:space="preserve">believe an error has occurred. Appeals are processed through the </w:t>
      </w:r>
      <w:r w:rsidR="00F4490F">
        <w:t>childcare</w:t>
      </w:r>
      <w:r w:rsidR="002A5859">
        <w:t xml:space="preserve"> provider.</w:t>
      </w:r>
    </w:p>
    <w:p w14:paraId="1382FDF0" w14:textId="197FC0B7" w:rsidR="6B831DE4" w:rsidRDefault="6B831DE4" w:rsidP="00414BC2"/>
    <w:p w14:paraId="5D1D3DCC" w14:textId="29F8C0C2" w:rsidR="6B831DE4" w:rsidRDefault="005C3E5E" w:rsidP="00414BC2">
      <w:r>
        <w:t>C</w:t>
      </w:r>
      <w:r w:rsidR="6B831DE4" w:rsidRPr="6B831DE4">
        <w:t>hildcare providers operating the CCS programme</w:t>
      </w:r>
      <w:r w:rsidR="001B317E">
        <w:t xml:space="preserve"> in </w:t>
      </w:r>
      <w:r>
        <w:t>local areas can be found through</w:t>
      </w:r>
      <w:r w:rsidR="6B831DE4" w:rsidRPr="6B831DE4">
        <w:t xml:space="preserve"> </w:t>
      </w:r>
      <w:r w:rsidR="009D6E65">
        <w:t>the local CCC</w:t>
      </w:r>
      <w:r w:rsidR="6B831DE4" w:rsidRPr="6B831DE4">
        <w:t>.</w:t>
      </w:r>
      <w:r w:rsidR="001B317E">
        <w:t xml:space="preserve"> </w:t>
      </w:r>
      <w:r>
        <w:t xml:space="preserve">A refundable booking deposit may be required by the childcare provider in order to hold a child’s place. The maximum </w:t>
      </w:r>
      <w:r w:rsidR="001B317E">
        <w:t xml:space="preserve">amount of the deposit </w:t>
      </w:r>
      <w:r w:rsidR="002A5604">
        <w:t>is</w:t>
      </w:r>
      <w:r w:rsidR="001B317E">
        <w:t xml:space="preserve"> </w:t>
      </w:r>
      <w:r>
        <w:t xml:space="preserve">two </w:t>
      </w:r>
      <w:r w:rsidR="001B317E">
        <w:t>weeks</w:t>
      </w:r>
      <w:r>
        <w:t>’</w:t>
      </w:r>
      <w:r w:rsidR="001B317E">
        <w:t xml:space="preserve"> payment. This deposit must be returned </w:t>
      </w:r>
      <w:r>
        <w:t>once the</w:t>
      </w:r>
      <w:r w:rsidR="002A5859">
        <w:t xml:space="preserve"> child</w:t>
      </w:r>
      <w:r w:rsidR="002A5604">
        <w:t xml:space="preserve"> is</w:t>
      </w:r>
      <w:r w:rsidR="002A5859">
        <w:t xml:space="preserve"> register</w:t>
      </w:r>
      <w:r w:rsidR="002A5604">
        <w:t>ed</w:t>
      </w:r>
      <w:r w:rsidR="008F6858">
        <w:t xml:space="preserve"> with the</w:t>
      </w:r>
      <w:r w:rsidR="002A5859">
        <w:t xml:space="preserve"> provider</w:t>
      </w:r>
      <w:r w:rsidR="001B317E">
        <w:t>.</w:t>
      </w:r>
    </w:p>
    <w:p w14:paraId="3838276A" w14:textId="4749CE38" w:rsidR="6B831DE4" w:rsidRDefault="6B831DE4" w:rsidP="00414BC2"/>
    <w:p w14:paraId="6C52C089" w14:textId="135B70B9" w:rsidR="6B831DE4" w:rsidRDefault="002939AD" w:rsidP="00A77638">
      <w:pPr>
        <w:pStyle w:val="Heading3"/>
      </w:pPr>
      <w:r>
        <w:t>C</w:t>
      </w:r>
      <w:r w:rsidR="6B831DE4" w:rsidRPr="6B831DE4">
        <w:t>hildcare for homeless children</w:t>
      </w:r>
    </w:p>
    <w:p w14:paraId="13B8B4D6" w14:textId="19B97840" w:rsidR="6B831DE4" w:rsidRDefault="6B831DE4" w:rsidP="00414BC2">
      <w:r w:rsidRPr="6B831DE4">
        <w:t xml:space="preserve">Since January 2017, children aged </w:t>
      </w:r>
      <w:r w:rsidR="00BD0A35">
        <w:t>up to five</w:t>
      </w:r>
      <w:r w:rsidRPr="6B831DE4">
        <w:t xml:space="preserve"> whose parents are homeless (and those transitioning from homelessness to permanent accommodation) are offered free childcare for 25 hours a week. This free childcare for homeless children includes 15 hours of </w:t>
      </w:r>
      <w:r w:rsidR="00BD0A35">
        <w:t xml:space="preserve">ECCE </w:t>
      </w:r>
      <w:r w:rsidR="00191BDF">
        <w:t>(</w:t>
      </w:r>
      <w:r w:rsidRPr="6B831DE4">
        <w:t>where children are eligible</w:t>
      </w:r>
      <w:r w:rsidR="00191BDF">
        <w:t>)</w:t>
      </w:r>
      <w:r w:rsidRPr="6B831DE4">
        <w:t xml:space="preserve"> or school hours. It also includes a daily meal. </w:t>
      </w:r>
      <w:r w:rsidR="008F345A">
        <w:t xml:space="preserve">There is also a sessional option. </w:t>
      </w:r>
      <w:r w:rsidRPr="6B831DE4">
        <w:t>Parents should not be asked to pay any top</w:t>
      </w:r>
      <w:r w:rsidR="003D1AD9">
        <w:t>-</w:t>
      </w:r>
      <w:r w:rsidRPr="6B831DE4">
        <w:t xml:space="preserve">up or </w:t>
      </w:r>
      <w:r w:rsidR="005A1FC5">
        <w:t xml:space="preserve">additional </w:t>
      </w:r>
      <w:r w:rsidRPr="6B831DE4">
        <w:t>payment for these hours.</w:t>
      </w:r>
      <w:r w:rsidR="00955B43">
        <w:t xml:space="preserve"> </w:t>
      </w:r>
      <w:r w:rsidR="00955B43" w:rsidRPr="00955B43">
        <w:t>The eligibility of the applying parent is dete</w:t>
      </w:r>
      <w:r w:rsidR="008F345A">
        <w:t>rmined by Focus Ireland or the local a</w:t>
      </w:r>
      <w:r w:rsidR="00955B43" w:rsidRPr="00955B43">
        <w:t xml:space="preserve">uthority </w:t>
      </w:r>
      <w:r w:rsidR="00955B43">
        <w:t>(</w:t>
      </w:r>
      <w:r w:rsidR="00955B43" w:rsidRPr="00955B43">
        <w:t>if outside of Dublin</w:t>
      </w:r>
      <w:r w:rsidR="00955B43">
        <w:t>)</w:t>
      </w:r>
      <w:r w:rsidR="00955B43" w:rsidRPr="00955B43">
        <w:t>.</w:t>
      </w:r>
    </w:p>
    <w:p w14:paraId="74C8E49A" w14:textId="154FF2E8" w:rsidR="6B831DE4" w:rsidRDefault="6B831DE4" w:rsidP="00414BC2">
      <w:pPr>
        <w:rPr>
          <w:rFonts w:eastAsia="Arial" w:cs="Arial"/>
          <w:color w:val="333333"/>
          <w:sz w:val="19"/>
          <w:szCs w:val="19"/>
        </w:rPr>
      </w:pPr>
    </w:p>
    <w:p w14:paraId="601CC5EF" w14:textId="7535F249" w:rsidR="31B498E7" w:rsidRDefault="6B831DE4" w:rsidP="00414BC2">
      <w:r w:rsidRPr="00A77638">
        <w:rPr>
          <w:rStyle w:val="Heading3Char"/>
        </w:rPr>
        <w:t xml:space="preserve">After-School Child Care </w:t>
      </w:r>
      <w:r w:rsidR="003D1AD9">
        <w:rPr>
          <w:rStyle w:val="Heading3Char"/>
        </w:rPr>
        <w:t>s</w:t>
      </w:r>
      <w:r w:rsidR="003D1AD9" w:rsidRPr="00A77638">
        <w:rPr>
          <w:rStyle w:val="Heading3Char"/>
        </w:rPr>
        <w:t>cheme</w:t>
      </w:r>
    </w:p>
    <w:p w14:paraId="77F6EF31" w14:textId="14A6F271" w:rsidR="6B831DE4" w:rsidRDefault="6B831DE4" w:rsidP="00414BC2">
      <w:r w:rsidRPr="6B831DE4">
        <w:t xml:space="preserve">The After-School Child Care (ASCC) </w:t>
      </w:r>
      <w:r w:rsidR="003D1AD9">
        <w:t>s</w:t>
      </w:r>
      <w:r w:rsidR="003D1AD9" w:rsidRPr="6B831DE4">
        <w:t xml:space="preserve">cheme </w:t>
      </w:r>
      <w:r w:rsidRPr="6B831DE4">
        <w:t>supports people with low</w:t>
      </w:r>
      <w:r w:rsidR="00BD0A35">
        <w:t xml:space="preserve"> </w:t>
      </w:r>
      <w:r w:rsidRPr="6B831DE4">
        <w:t xml:space="preserve">income to return to work. The scheme provides subsidised after-school childcare places to people with children of primary school age who find employment, increase their </w:t>
      </w:r>
      <w:r w:rsidR="006336E4">
        <w:t xml:space="preserve">hours of </w:t>
      </w:r>
      <w:r w:rsidRPr="6B831DE4">
        <w:t>employment or take up a place on an employment support scheme.</w:t>
      </w:r>
    </w:p>
    <w:p w14:paraId="39871FDE" w14:textId="2D6EF036" w:rsidR="6B831DE4" w:rsidRDefault="6B831DE4" w:rsidP="00414BC2"/>
    <w:p w14:paraId="537BD4D5" w14:textId="13E0D5E7" w:rsidR="6B831DE4" w:rsidRDefault="6B831DE4" w:rsidP="00414BC2">
      <w:r w:rsidRPr="6B831DE4">
        <w:t xml:space="preserve">The subsidised after-school childcare places are provided by local childcare providers (both community and commercial). </w:t>
      </w:r>
      <w:r w:rsidR="005B7162">
        <w:t>P</w:t>
      </w:r>
      <w:r w:rsidR="00BD0A35">
        <w:t>arent</w:t>
      </w:r>
      <w:r w:rsidR="005B7162">
        <w:t>s pay</w:t>
      </w:r>
      <w:r w:rsidR="00BD0A35">
        <w:t xml:space="preserve"> </w:t>
      </w:r>
      <w:r w:rsidR="006336E4">
        <w:t>their</w:t>
      </w:r>
      <w:r w:rsidR="00BD0A35">
        <w:t xml:space="preserve"> </w:t>
      </w:r>
      <w:r w:rsidRPr="6B831DE4">
        <w:t xml:space="preserve">contribution directly to the </w:t>
      </w:r>
      <w:r w:rsidR="00F4490F">
        <w:t>childcare</w:t>
      </w:r>
      <w:r w:rsidRPr="6B831DE4">
        <w:t xml:space="preserve"> provider.</w:t>
      </w:r>
      <w:r w:rsidR="00BD0A35">
        <w:t xml:space="preserve"> </w:t>
      </w:r>
      <w:r w:rsidR="006336E4">
        <w:t>P</w:t>
      </w:r>
      <w:r w:rsidR="005B7162">
        <w:t>arents</w:t>
      </w:r>
      <w:r w:rsidRPr="6B831DE4">
        <w:t xml:space="preserve"> getting Family Income Supplement (FIS) who increase the</w:t>
      </w:r>
      <w:r w:rsidR="00BD0A35">
        <w:t>ir working hours</w:t>
      </w:r>
      <w:r w:rsidRPr="6B831DE4">
        <w:t xml:space="preserve"> can</w:t>
      </w:r>
      <w:r w:rsidR="006336E4">
        <w:t xml:space="preserve"> also</w:t>
      </w:r>
      <w:r w:rsidRPr="6B831DE4">
        <w:t xml:space="preserve"> apply for the scheme.</w:t>
      </w:r>
    </w:p>
    <w:p w14:paraId="29F3D2BE" w14:textId="1111EBEC" w:rsidR="6B831DE4" w:rsidRDefault="6B831DE4" w:rsidP="00414BC2"/>
    <w:p w14:paraId="0951FE33" w14:textId="676A5CC9" w:rsidR="6B831DE4" w:rsidRDefault="005B7162" w:rsidP="00414BC2">
      <w:r>
        <w:t>Parents</w:t>
      </w:r>
      <w:r w:rsidR="006336E4">
        <w:t xml:space="preserve"> </w:t>
      </w:r>
      <w:r w:rsidR="6B831DE4" w:rsidRPr="6B831DE4">
        <w:t xml:space="preserve">may be eligible for the scheme if </w:t>
      </w:r>
      <w:r w:rsidR="006336E4">
        <w:t>they have</w:t>
      </w:r>
      <w:r w:rsidR="6B831DE4" w:rsidRPr="6B831DE4">
        <w:t xml:space="preserve"> </w:t>
      </w:r>
      <w:r w:rsidR="00BD0A35">
        <w:t>one</w:t>
      </w:r>
      <w:r w:rsidR="00BD0A35" w:rsidRPr="6B831DE4">
        <w:t xml:space="preserve"> </w:t>
      </w:r>
      <w:r w:rsidR="6B831DE4" w:rsidRPr="6B831DE4">
        <w:t xml:space="preserve">or more children aged between </w:t>
      </w:r>
      <w:r w:rsidR="006336E4">
        <w:t>four</w:t>
      </w:r>
      <w:r w:rsidR="006336E4" w:rsidRPr="6B831DE4">
        <w:t xml:space="preserve"> </w:t>
      </w:r>
      <w:r w:rsidR="6B831DE4" w:rsidRPr="6B831DE4">
        <w:t xml:space="preserve">and 13 </w:t>
      </w:r>
      <w:r w:rsidR="006336E4">
        <w:t xml:space="preserve">years </w:t>
      </w:r>
      <w:r w:rsidR="6B831DE4" w:rsidRPr="6B831DE4">
        <w:t>who are in primary school and:</w:t>
      </w:r>
    </w:p>
    <w:p w14:paraId="5666B354" w14:textId="54834596" w:rsidR="6B831DE4" w:rsidRDefault="002A1A54" w:rsidP="00A77638">
      <w:pPr>
        <w:pStyle w:val="ListParagraph"/>
        <w:numPr>
          <w:ilvl w:val="0"/>
          <w:numId w:val="41"/>
        </w:numPr>
      </w:pPr>
      <w:r>
        <w:t>Are</w:t>
      </w:r>
      <w:r w:rsidR="6B831DE4" w:rsidRPr="6B831DE4">
        <w:t xml:space="preserve"> currently getting either Jobseeker’s Allowance, Jobseeker’s Benefit, Jobseeker's Transitional </w:t>
      </w:r>
      <w:r w:rsidR="007D31E7">
        <w:t>P</w:t>
      </w:r>
      <w:r w:rsidR="007D31E7" w:rsidRPr="6B831DE4">
        <w:t>ayment</w:t>
      </w:r>
      <w:r w:rsidR="6B831DE4" w:rsidRPr="6B831DE4">
        <w:t xml:space="preserve">, One-Parent Family Payment or are on an employment support programme and </w:t>
      </w:r>
      <w:r w:rsidR="007D31E7" w:rsidRPr="6B831DE4">
        <w:t>ha</w:t>
      </w:r>
      <w:r w:rsidR="005B7162">
        <w:t>ve</w:t>
      </w:r>
      <w:r w:rsidR="007D31E7" w:rsidRPr="6B831DE4">
        <w:t xml:space="preserve"> </w:t>
      </w:r>
      <w:r w:rsidR="6B831DE4" w:rsidRPr="6B831DE4">
        <w:t xml:space="preserve">been getting </w:t>
      </w:r>
      <w:r w:rsidR="007D31E7">
        <w:t>the</w:t>
      </w:r>
      <w:r w:rsidR="007D31E7" w:rsidRPr="6B831DE4">
        <w:t xml:space="preserve"> </w:t>
      </w:r>
      <w:r w:rsidR="6B831DE4" w:rsidRPr="6B831DE4">
        <w:t xml:space="preserve">payment (or a combination of any of the qualifying payments) for at least </w:t>
      </w:r>
      <w:r w:rsidR="00BD0A35">
        <w:t>three</w:t>
      </w:r>
      <w:r w:rsidR="00BD0A35" w:rsidRPr="6B831DE4">
        <w:t xml:space="preserve"> </w:t>
      </w:r>
      <w:r w:rsidR="6B831DE4" w:rsidRPr="6B831DE4">
        <w:t>months</w:t>
      </w:r>
      <w:r w:rsidR="00BD0A35">
        <w:t xml:space="preserve"> or</w:t>
      </w:r>
    </w:p>
    <w:p w14:paraId="6B3C52CF" w14:textId="2C8B1B49" w:rsidR="6B831DE4" w:rsidRDefault="007D31E7" w:rsidP="00A77638">
      <w:pPr>
        <w:pStyle w:val="ListParagraph"/>
        <w:numPr>
          <w:ilvl w:val="0"/>
          <w:numId w:val="41"/>
        </w:numPr>
      </w:pPr>
      <w:r>
        <w:t>Ha</w:t>
      </w:r>
      <w:r w:rsidR="002A1A54">
        <w:t>ve</w:t>
      </w:r>
      <w:r w:rsidR="6B831DE4" w:rsidRPr="6B831DE4">
        <w:t xml:space="preserve"> been getting Family Income Supplement (FIS) for any length of time and </w:t>
      </w:r>
      <w:r>
        <w:t>ha</w:t>
      </w:r>
      <w:r w:rsidR="005B7162">
        <w:t>ve</w:t>
      </w:r>
      <w:r>
        <w:t xml:space="preserve"> increased the number of </w:t>
      </w:r>
      <w:r w:rsidR="006313B5">
        <w:t>hours of work</w:t>
      </w:r>
    </w:p>
    <w:p w14:paraId="7182C627" w14:textId="31B38E82" w:rsidR="6B831DE4" w:rsidRDefault="6B831DE4" w:rsidP="00414BC2"/>
    <w:p w14:paraId="0640E897" w14:textId="70D9F990" w:rsidR="6B831DE4" w:rsidRDefault="6B831DE4" w:rsidP="00414BC2">
      <w:r w:rsidRPr="6B831DE4">
        <w:t xml:space="preserve">To avail of the scheme </w:t>
      </w:r>
      <w:r w:rsidR="005B7162">
        <w:t>parents</w:t>
      </w:r>
      <w:r w:rsidR="007D31E7" w:rsidRPr="6B831DE4">
        <w:t xml:space="preserve"> </w:t>
      </w:r>
      <w:r w:rsidRPr="6B831DE4">
        <w:t>must either:</w:t>
      </w:r>
    </w:p>
    <w:p w14:paraId="7A55AD5E" w14:textId="4F2FEF1B" w:rsidR="6B831DE4" w:rsidRDefault="6B831DE4" w:rsidP="00A77638">
      <w:pPr>
        <w:pStyle w:val="ListParagraph"/>
        <w:numPr>
          <w:ilvl w:val="0"/>
          <w:numId w:val="42"/>
        </w:numPr>
      </w:pPr>
      <w:r w:rsidRPr="6B831DE4">
        <w:lastRenderedPageBreak/>
        <w:t>Start a new job (including a job under the JobsPlus initiative) or</w:t>
      </w:r>
    </w:p>
    <w:p w14:paraId="45E027D5" w14:textId="7DA539A3" w:rsidR="6B831DE4" w:rsidRDefault="6B831DE4" w:rsidP="00A77638">
      <w:pPr>
        <w:pStyle w:val="ListParagraph"/>
        <w:numPr>
          <w:ilvl w:val="0"/>
          <w:numId w:val="42"/>
        </w:numPr>
      </w:pPr>
      <w:r w:rsidRPr="6B831DE4">
        <w:t>Increase the number of hours currently work</w:t>
      </w:r>
      <w:r w:rsidR="007D31E7">
        <w:t>ed</w:t>
      </w:r>
      <w:r w:rsidRPr="6B831DE4">
        <w:t xml:space="preserve"> or</w:t>
      </w:r>
    </w:p>
    <w:p w14:paraId="297A0E0D" w14:textId="77072DC9" w:rsidR="6B831DE4" w:rsidRDefault="6B831DE4" w:rsidP="00A77638">
      <w:pPr>
        <w:pStyle w:val="ListParagraph"/>
        <w:numPr>
          <w:ilvl w:val="0"/>
          <w:numId w:val="42"/>
        </w:numPr>
      </w:pPr>
      <w:r w:rsidRPr="6B831DE4">
        <w:t>Take up a place on an employment support programme (except the Community Employment scheme)</w:t>
      </w:r>
    </w:p>
    <w:p w14:paraId="6B9D5112" w14:textId="6050A8E3" w:rsidR="6B831DE4" w:rsidRDefault="6B831DE4" w:rsidP="00414BC2"/>
    <w:p w14:paraId="72725864" w14:textId="7547FDC0" w:rsidR="6B831DE4" w:rsidRDefault="007D31E7" w:rsidP="00414BC2">
      <w:r>
        <w:t>Parents on</w:t>
      </w:r>
      <w:r w:rsidR="6B831DE4" w:rsidRPr="6B831DE4">
        <w:t xml:space="preserve"> a Community Employment (CE) scheme are not eligible for the ASCC </w:t>
      </w:r>
      <w:r w:rsidR="009A3371">
        <w:t>scheme</w:t>
      </w:r>
      <w:r w:rsidR="006313B5">
        <w:t>. However, they should check their eligibility for a childcare place under the Community Employment Childcare (CEC) programme.</w:t>
      </w:r>
      <w:r w:rsidR="009A3371">
        <w:t xml:space="preserve"> </w:t>
      </w:r>
      <w:r w:rsidR="6B831DE4" w:rsidRPr="6B831DE4">
        <w:t>Self-employed people who are getting Jobseeker’s Allowance and people who a</w:t>
      </w:r>
      <w:r w:rsidR="00F4490F">
        <w:t xml:space="preserve">re signing for credits only are </w:t>
      </w:r>
      <w:r w:rsidR="006A66F3">
        <w:t xml:space="preserve">also </w:t>
      </w:r>
      <w:r w:rsidR="6B831DE4" w:rsidRPr="6B831DE4">
        <w:t xml:space="preserve">not eligible for the </w:t>
      </w:r>
      <w:r w:rsidR="006A66F3">
        <w:t xml:space="preserve">ASCC </w:t>
      </w:r>
      <w:r w:rsidR="6B831DE4" w:rsidRPr="6B831DE4">
        <w:t>scheme.</w:t>
      </w:r>
    </w:p>
    <w:p w14:paraId="4E47329F" w14:textId="3230F767" w:rsidR="6B831DE4" w:rsidRDefault="6B831DE4" w:rsidP="00414BC2"/>
    <w:p w14:paraId="4B78EEF7" w14:textId="78DC0403" w:rsidR="6B831DE4" w:rsidRDefault="6B831DE4" w:rsidP="00A77638">
      <w:pPr>
        <w:pStyle w:val="Heading4"/>
      </w:pPr>
      <w:r w:rsidRPr="6B831DE4">
        <w:t>Childcare places</w:t>
      </w:r>
    </w:p>
    <w:p w14:paraId="0552D3DC" w14:textId="2C4FA25B" w:rsidR="6B831DE4" w:rsidRDefault="6B831DE4" w:rsidP="00414BC2">
      <w:r w:rsidRPr="6B831DE4">
        <w:t>If an after-school childcare place(s)</w:t>
      </w:r>
      <w:r w:rsidR="007D31E7">
        <w:t xml:space="preserve"> is allocated</w:t>
      </w:r>
      <w:r w:rsidRPr="6B831DE4">
        <w:t xml:space="preserve">, </w:t>
      </w:r>
      <w:r w:rsidR="007D31E7">
        <w:t>the parent is</w:t>
      </w:r>
      <w:r w:rsidRPr="6B831DE4">
        <w:t xml:space="preserve"> entitled to a total of 52 weeks of after-school childcare (regardless of the number of children </w:t>
      </w:r>
      <w:r w:rsidR="002A1A54">
        <w:t>they</w:t>
      </w:r>
      <w:r w:rsidRPr="6B831DE4">
        <w:t xml:space="preserve"> have) provided </w:t>
      </w:r>
      <w:r w:rsidR="002A1A54">
        <w:t>their</w:t>
      </w:r>
      <w:r w:rsidR="007D31E7" w:rsidRPr="6B831DE4">
        <w:t xml:space="preserve"> </w:t>
      </w:r>
      <w:r w:rsidRPr="6B831DE4">
        <w:t>circumstances do not change.</w:t>
      </w:r>
    </w:p>
    <w:p w14:paraId="4A05BCD6" w14:textId="30F931DE" w:rsidR="6B831DE4" w:rsidRDefault="6B831DE4" w:rsidP="00414BC2"/>
    <w:p w14:paraId="4BB9538A" w14:textId="098A4F50" w:rsidR="6B831DE4" w:rsidRDefault="6B831DE4" w:rsidP="00414BC2">
      <w:r w:rsidRPr="00414BC2">
        <w:t xml:space="preserve">If </w:t>
      </w:r>
      <w:r w:rsidRPr="6B831DE4">
        <w:t xml:space="preserve">the service </w:t>
      </w:r>
      <w:r w:rsidR="007D31E7">
        <w:t xml:space="preserve">is used only </w:t>
      </w:r>
      <w:r w:rsidRPr="6B831DE4">
        <w:t xml:space="preserve">part-time in a week, this is counted as </w:t>
      </w:r>
      <w:r w:rsidR="00BD0A35">
        <w:t xml:space="preserve">one </w:t>
      </w:r>
      <w:r w:rsidRPr="6B831DE4">
        <w:t xml:space="preserve">full week. </w:t>
      </w:r>
      <w:r w:rsidR="006336E4">
        <w:t>T</w:t>
      </w:r>
      <w:r w:rsidR="007D31E7">
        <w:t xml:space="preserve">he </w:t>
      </w:r>
      <w:r w:rsidR="006336E4">
        <w:t xml:space="preserve">parent </w:t>
      </w:r>
      <w:r w:rsidR="007D31E7">
        <w:t>is</w:t>
      </w:r>
      <w:r w:rsidRPr="6B831DE4">
        <w:t xml:space="preserve"> entitled to a maximum of 52 weeks on the scheme, even </w:t>
      </w:r>
      <w:r w:rsidR="007D31E7">
        <w:t xml:space="preserve">if the scheme is only used on a </w:t>
      </w:r>
      <w:r w:rsidRPr="6B831DE4">
        <w:t>part-time</w:t>
      </w:r>
      <w:r w:rsidR="00BD0A35">
        <w:t xml:space="preserve"> basis</w:t>
      </w:r>
      <w:r w:rsidRPr="6B831DE4">
        <w:t>.</w:t>
      </w:r>
      <w:r w:rsidR="00BD0A35">
        <w:t xml:space="preserve"> </w:t>
      </w:r>
      <w:r w:rsidRPr="6B831DE4">
        <w:t xml:space="preserve">Provided that </w:t>
      </w:r>
      <w:r w:rsidR="007D31E7">
        <w:t xml:space="preserve">the </w:t>
      </w:r>
      <w:r w:rsidR="006336E4">
        <w:t>parent</w:t>
      </w:r>
      <w:r w:rsidR="007D31E7">
        <w:t xml:space="preserve">’s </w:t>
      </w:r>
      <w:r w:rsidRPr="6B831DE4">
        <w:t xml:space="preserve">circumstances do not change, </w:t>
      </w:r>
      <w:r w:rsidR="007D31E7">
        <w:t>the</w:t>
      </w:r>
      <w:r w:rsidR="007D31E7" w:rsidRPr="6B831DE4">
        <w:t xml:space="preserve"> </w:t>
      </w:r>
      <w:r w:rsidRPr="6B831DE4">
        <w:t xml:space="preserve">entitlement will last for 52 weeks from the date </w:t>
      </w:r>
      <w:r w:rsidR="007D31E7">
        <w:t xml:space="preserve">that the </w:t>
      </w:r>
      <w:r w:rsidRPr="6B831DE4">
        <w:t>after-school childcare place</w:t>
      </w:r>
      <w:r w:rsidR="007D31E7">
        <w:t xml:space="preserve"> is first taken up</w:t>
      </w:r>
      <w:r w:rsidRPr="6B831DE4">
        <w:t xml:space="preserve">. </w:t>
      </w:r>
      <w:r w:rsidR="007D31E7">
        <w:t>The</w:t>
      </w:r>
      <w:r w:rsidR="007D31E7" w:rsidRPr="6B831DE4">
        <w:t xml:space="preserve"> </w:t>
      </w:r>
      <w:r w:rsidRPr="6B831DE4">
        <w:t xml:space="preserve">childcare provider will notify </w:t>
      </w:r>
      <w:r w:rsidR="007D31E7">
        <w:t>the parent</w:t>
      </w:r>
      <w:r w:rsidR="007D31E7" w:rsidRPr="6B831DE4">
        <w:t xml:space="preserve"> </w:t>
      </w:r>
      <w:r w:rsidRPr="6B831DE4">
        <w:t xml:space="preserve">when the end of </w:t>
      </w:r>
      <w:r w:rsidR="007D31E7">
        <w:t>the</w:t>
      </w:r>
      <w:r w:rsidR="007D31E7" w:rsidRPr="6B831DE4">
        <w:t xml:space="preserve"> </w:t>
      </w:r>
      <w:r w:rsidRPr="6B831DE4">
        <w:t>eligibility period is approaching.</w:t>
      </w:r>
    </w:p>
    <w:p w14:paraId="3F15A4E4" w14:textId="7D6D2775" w:rsidR="6B831DE4" w:rsidRDefault="6B831DE4" w:rsidP="00414BC2"/>
    <w:p w14:paraId="2B4B7D43" w14:textId="35C63231" w:rsidR="000C062A" w:rsidRDefault="007D31E7" w:rsidP="00414BC2">
      <w:r>
        <w:t xml:space="preserve">In the case of a job loss, the </w:t>
      </w:r>
      <w:r w:rsidR="006336E4">
        <w:t xml:space="preserve">parent </w:t>
      </w:r>
      <w:r>
        <w:t xml:space="preserve">is no longer eligible for the scheme. </w:t>
      </w:r>
      <w:r w:rsidR="6B831DE4" w:rsidRPr="6B831DE4">
        <w:t xml:space="preserve">However, if </w:t>
      </w:r>
      <w:r>
        <w:t xml:space="preserve">the </w:t>
      </w:r>
      <w:r w:rsidR="006336E4">
        <w:t>parent</w:t>
      </w:r>
      <w:r>
        <w:t xml:space="preserve"> finds employment again, </w:t>
      </w:r>
      <w:r w:rsidR="006336E4">
        <w:t>they</w:t>
      </w:r>
      <w:r>
        <w:t xml:space="preserve"> </w:t>
      </w:r>
      <w:r w:rsidR="6B831DE4" w:rsidRPr="6B831DE4">
        <w:t xml:space="preserve">may be entitled to use any weeks remaining from </w:t>
      </w:r>
      <w:r>
        <w:t>the</w:t>
      </w:r>
      <w:r w:rsidRPr="6B831DE4">
        <w:t xml:space="preserve"> </w:t>
      </w:r>
      <w:r w:rsidR="6B831DE4" w:rsidRPr="6B831DE4">
        <w:t xml:space="preserve">52-week provision if still eligible. </w:t>
      </w:r>
    </w:p>
    <w:p w14:paraId="51275949" w14:textId="77777777" w:rsidR="000C062A" w:rsidRDefault="000C062A" w:rsidP="00414BC2"/>
    <w:p w14:paraId="0017090B" w14:textId="1042EF16" w:rsidR="6B831DE4" w:rsidRDefault="006A66F3" w:rsidP="00414BC2">
      <w:r>
        <w:t xml:space="preserve">A </w:t>
      </w:r>
      <w:r w:rsidR="006336E4">
        <w:t>parent</w:t>
      </w:r>
      <w:r w:rsidR="00A46BBD" w:rsidRPr="6B831DE4">
        <w:t xml:space="preserve"> </w:t>
      </w:r>
      <w:r w:rsidR="6B831DE4" w:rsidRPr="6B831DE4">
        <w:t xml:space="preserve">can apply for </w:t>
      </w:r>
      <w:r w:rsidR="000B044D">
        <w:t>ASCC</w:t>
      </w:r>
      <w:r w:rsidR="6B831DE4" w:rsidRPr="6B831DE4">
        <w:t xml:space="preserve"> up to 26 weeks after start</w:t>
      </w:r>
      <w:r w:rsidR="00A46BBD">
        <w:t>ing a</w:t>
      </w:r>
      <w:r w:rsidR="6B831DE4" w:rsidRPr="6B831DE4">
        <w:t xml:space="preserve"> new job, </w:t>
      </w:r>
      <w:r w:rsidR="00A46BBD" w:rsidRPr="6B831DE4">
        <w:t>tak</w:t>
      </w:r>
      <w:r w:rsidR="00A46BBD">
        <w:t>ing</w:t>
      </w:r>
      <w:r w:rsidR="00A46BBD" w:rsidRPr="6B831DE4">
        <w:t xml:space="preserve"> </w:t>
      </w:r>
      <w:r w:rsidR="6B831DE4" w:rsidRPr="6B831DE4">
        <w:t>up additional employment or start</w:t>
      </w:r>
      <w:r w:rsidR="00A46BBD">
        <w:t xml:space="preserve">ing an </w:t>
      </w:r>
      <w:r w:rsidR="6B831DE4" w:rsidRPr="6B831DE4">
        <w:t>employment support scheme.</w:t>
      </w:r>
    </w:p>
    <w:p w14:paraId="6CE1F396" w14:textId="4A3596FB" w:rsidR="6B831DE4" w:rsidRDefault="6B831DE4" w:rsidP="00414BC2"/>
    <w:p w14:paraId="37057DF7" w14:textId="4E5AA289" w:rsidR="6B831DE4" w:rsidRDefault="6B831DE4" w:rsidP="00414BC2">
      <w:r w:rsidRPr="6B831DE4">
        <w:t xml:space="preserve">If </w:t>
      </w:r>
      <w:r w:rsidR="00A46BBD">
        <w:t xml:space="preserve">there is any change in circumstances that may affect eligibility for the scheme, the parent must </w:t>
      </w:r>
      <w:r w:rsidRPr="6B831DE4">
        <w:t xml:space="preserve">immediately notify </w:t>
      </w:r>
      <w:r w:rsidR="00A46BBD">
        <w:t>the</w:t>
      </w:r>
      <w:r w:rsidR="00A46BBD" w:rsidRPr="6B831DE4">
        <w:t xml:space="preserve"> </w:t>
      </w:r>
      <w:r w:rsidRPr="6B831DE4">
        <w:t xml:space="preserve">local Intreo </w:t>
      </w:r>
      <w:r w:rsidR="000B044D">
        <w:t>C</w:t>
      </w:r>
      <w:r w:rsidRPr="6B831DE4">
        <w:t xml:space="preserve">entre or </w:t>
      </w:r>
      <w:r w:rsidR="000B044D">
        <w:t>S</w:t>
      </w:r>
      <w:r w:rsidRPr="6B831DE4">
        <w:t xml:space="preserve">ocial </w:t>
      </w:r>
      <w:r w:rsidR="000B044D">
        <w:t>W</w:t>
      </w:r>
      <w:r w:rsidRPr="6B831DE4">
        <w:t xml:space="preserve">elfare </w:t>
      </w:r>
      <w:r w:rsidR="000B044D">
        <w:t>O</w:t>
      </w:r>
      <w:r w:rsidRPr="6B831DE4">
        <w:t xml:space="preserve">ffice. For example, </w:t>
      </w:r>
      <w:r w:rsidR="00A46BBD">
        <w:t>eligibility may be lost in the following circumstances</w:t>
      </w:r>
      <w:r w:rsidRPr="6B831DE4">
        <w:t>:</w:t>
      </w:r>
    </w:p>
    <w:p w14:paraId="6F8ED69B" w14:textId="50B448AC" w:rsidR="6B831DE4" w:rsidRDefault="00A46BBD" w:rsidP="00A77638">
      <w:pPr>
        <w:pStyle w:val="ListParagraph"/>
        <w:numPr>
          <w:ilvl w:val="0"/>
          <w:numId w:val="43"/>
        </w:numPr>
      </w:pPr>
      <w:r>
        <w:t>Loss of a</w:t>
      </w:r>
      <w:r w:rsidR="6B831DE4" w:rsidRPr="6B831DE4">
        <w:t xml:space="preserve"> job</w:t>
      </w:r>
    </w:p>
    <w:p w14:paraId="3FB694A4" w14:textId="65140D1D" w:rsidR="6B831DE4" w:rsidRDefault="00A46BBD" w:rsidP="00A77638">
      <w:pPr>
        <w:pStyle w:val="ListParagraph"/>
        <w:numPr>
          <w:ilvl w:val="0"/>
          <w:numId w:val="43"/>
        </w:numPr>
      </w:pPr>
      <w:r>
        <w:t>Reduction in</w:t>
      </w:r>
      <w:r w:rsidR="6B831DE4" w:rsidRPr="6B831DE4">
        <w:t xml:space="preserve"> hours of employment</w:t>
      </w:r>
    </w:p>
    <w:p w14:paraId="273753BE" w14:textId="5BEC8A3C" w:rsidR="6B831DE4" w:rsidRDefault="00A46BBD" w:rsidP="00A77638">
      <w:pPr>
        <w:pStyle w:val="ListParagraph"/>
        <w:numPr>
          <w:ilvl w:val="0"/>
          <w:numId w:val="43"/>
        </w:numPr>
      </w:pPr>
      <w:r>
        <w:t>Leaving</w:t>
      </w:r>
      <w:r w:rsidR="6B831DE4" w:rsidRPr="6B831DE4">
        <w:t xml:space="preserve"> </w:t>
      </w:r>
      <w:r>
        <w:t>an</w:t>
      </w:r>
      <w:r w:rsidR="6B831DE4" w:rsidRPr="6B831DE4">
        <w:t xml:space="preserve"> employment programme</w:t>
      </w:r>
    </w:p>
    <w:p w14:paraId="5E960655" w14:textId="71CE2E37" w:rsidR="6B831DE4" w:rsidRDefault="00A46BBD" w:rsidP="00A77638">
      <w:pPr>
        <w:pStyle w:val="ListParagraph"/>
        <w:numPr>
          <w:ilvl w:val="0"/>
          <w:numId w:val="43"/>
        </w:numPr>
      </w:pPr>
      <w:r>
        <w:t>The</w:t>
      </w:r>
      <w:r w:rsidRPr="6B831DE4">
        <w:t xml:space="preserve"> </w:t>
      </w:r>
      <w:r w:rsidR="6B831DE4" w:rsidRPr="6B831DE4">
        <w:t xml:space="preserve">child </w:t>
      </w:r>
      <w:r>
        <w:t xml:space="preserve">is no longer of </w:t>
      </w:r>
      <w:r w:rsidR="6B831DE4" w:rsidRPr="6B831DE4">
        <w:t>primary school</w:t>
      </w:r>
      <w:r>
        <w:t xml:space="preserve"> age</w:t>
      </w:r>
    </w:p>
    <w:p w14:paraId="315BB1FD" w14:textId="4618447D" w:rsidR="6B831DE4" w:rsidRDefault="6B831DE4" w:rsidP="00A77638">
      <w:pPr>
        <w:pStyle w:val="Heading4"/>
      </w:pPr>
    </w:p>
    <w:p w14:paraId="11897ABC" w14:textId="13CFAE4A" w:rsidR="6B831DE4" w:rsidRDefault="6B831DE4" w:rsidP="00414BC2">
      <w:r w:rsidRPr="6B831DE4">
        <w:t xml:space="preserve">If </w:t>
      </w:r>
      <w:r w:rsidR="00A46BBD">
        <w:t>the parent</w:t>
      </w:r>
      <w:r w:rsidR="00A46BBD" w:rsidRPr="6B831DE4">
        <w:t xml:space="preserve"> </w:t>
      </w:r>
      <w:r w:rsidRPr="6B831DE4">
        <w:t>meet</w:t>
      </w:r>
      <w:r w:rsidR="00A46BBD">
        <w:t>s</w:t>
      </w:r>
      <w:r w:rsidRPr="6B831DE4">
        <w:t xml:space="preserve"> the criteria and </w:t>
      </w:r>
      <w:r w:rsidR="00A46BBD">
        <w:t>is</w:t>
      </w:r>
      <w:r w:rsidR="00A46BBD" w:rsidRPr="6B831DE4">
        <w:t xml:space="preserve"> </w:t>
      </w:r>
      <w:r w:rsidRPr="6B831DE4">
        <w:t xml:space="preserve">offered a place on the scheme, </w:t>
      </w:r>
      <w:r w:rsidR="006336E4">
        <w:t>they</w:t>
      </w:r>
      <w:r w:rsidR="00A46BBD">
        <w:t xml:space="preserve"> can get</w:t>
      </w:r>
      <w:r w:rsidRPr="6B831DE4">
        <w:t xml:space="preserve"> after-school childcare at a subsidised daily rate of €3 per day per child (€15 per week), which </w:t>
      </w:r>
      <w:r w:rsidR="00A46BBD">
        <w:t>the parent pays</w:t>
      </w:r>
      <w:r w:rsidRPr="6B831DE4">
        <w:t xml:space="preserve"> directly to the childcare provider. The scheme also offers a</w:t>
      </w:r>
      <w:r w:rsidR="00510226">
        <w:t>n optional</w:t>
      </w:r>
      <w:r w:rsidRPr="6B831DE4">
        <w:t xml:space="preserve"> pick-up service at no additional cost.</w:t>
      </w:r>
    </w:p>
    <w:p w14:paraId="60FCC286" w14:textId="325C17AA" w:rsidR="6B831DE4" w:rsidRDefault="6B831DE4" w:rsidP="00414BC2"/>
    <w:p w14:paraId="41D0FFD6" w14:textId="4BC93BC3" w:rsidR="6B831DE4" w:rsidRDefault="6B831DE4" w:rsidP="00414BC2">
      <w:r w:rsidRPr="6B831DE4">
        <w:lastRenderedPageBreak/>
        <w:t xml:space="preserve">If full-time childcare </w:t>
      </w:r>
      <w:r w:rsidR="00A46BBD">
        <w:t xml:space="preserve">is needed </w:t>
      </w:r>
      <w:r w:rsidRPr="6B831DE4">
        <w:t xml:space="preserve">during holidays, the additional cost </w:t>
      </w:r>
      <w:r w:rsidR="00A46BBD">
        <w:t>is</w:t>
      </w:r>
      <w:r w:rsidRPr="6B831DE4">
        <w:t xml:space="preserve"> funded by the scheme for up to 10 weeks. However, the childcare scheme </w:t>
      </w:r>
      <w:r w:rsidR="00A46BBD">
        <w:t xml:space="preserve">cannot be used </w:t>
      </w:r>
      <w:r w:rsidRPr="6B831DE4">
        <w:t>only for holiday periods</w:t>
      </w:r>
      <w:r w:rsidR="00A46BBD">
        <w:t xml:space="preserve">; it must be used during the school year in order </w:t>
      </w:r>
      <w:r w:rsidRPr="6B831DE4">
        <w:t>to be eligible for school holiday childcare.</w:t>
      </w:r>
    </w:p>
    <w:p w14:paraId="35398B5F" w14:textId="7BF5E5E3" w:rsidR="6B831DE4" w:rsidRDefault="6B831DE4" w:rsidP="00414BC2"/>
    <w:p w14:paraId="0EB681AA" w14:textId="7A0AF717" w:rsidR="6B831DE4" w:rsidRDefault="00A46BBD" w:rsidP="00414BC2">
      <w:r>
        <w:t>Parents can c</w:t>
      </w:r>
      <w:r w:rsidR="6B831DE4" w:rsidRPr="6B831DE4">
        <w:t xml:space="preserve">ontact </w:t>
      </w:r>
      <w:r>
        <w:t xml:space="preserve">their </w:t>
      </w:r>
      <w:r w:rsidR="6B831DE4" w:rsidRPr="6B831DE4">
        <w:t xml:space="preserve">local Intreo </w:t>
      </w:r>
      <w:r w:rsidR="000B044D">
        <w:t>C</w:t>
      </w:r>
      <w:r w:rsidR="6B831DE4" w:rsidRPr="6B831DE4">
        <w:t xml:space="preserve">entre or </w:t>
      </w:r>
      <w:r w:rsidR="000B044D">
        <w:t>S</w:t>
      </w:r>
      <w:r w:rsidR="6B831DE4" w:rsidRPr="6B831DE4">
        <w:t xml:space="preserve">ocial </w:t>
      </w:r>
      <w:r w:rsidR="000B044D">
        <w:t>W</w:t>
      </w:r>
      <w:r w:rsidR="6B831DE4" w:rsidRPr="6B831DE4">
        <w:t xml:space="preserve">elfare </w:t>
      </w:r>
      <w:r w:rsidR="000B044D">
        <w:t>O</w:t>
      </w:r>
      <w:r w:rsidR="6B831DE4" w:rsidRPr="6B831DE4">
        <w:t xml:space="preserve">ffice for more information on ASCC. </w:t>
      </w:r>
    </w:p>
    <w:p w14:paraId="37BEC068" w14:textId="748E9A6D" w:rsidR="31B498E7" w:rsidRDefault="31B498E7" w:rsidP="00414BC2"/>
    <w:p w14:paraId="40171121" w14:textId="13DD4AD6" w:rsidR="31B498E7" w:rsidRDefault="6B831DE4" w:rsidP="00A77638">
      <w:pPr>
        <w:pStyle w:val="Heading3"/>
      </w:pPr>
      <w:r w:rsidRPr="6B831DE4">
        <w:t>Childcare Education and Training Support</w:t>
      </w:r>
      <w:r w:rsidR="00257499">
        <w:t xml:space="preserve"> scheme</w:t>
      </w:r>
    </w:p>
    <w:p w14:paraId="3DD48726" w14:textId="66E35368" w:rsidR="6B831DE4" w:rsidRDefault="008A018A" w:rsidP="00414BC2">
      <w:r>
        <w:t>S</w:t>
      </w:r>
      <w:r w:rsidR="00A46BBD">
        <w:t>ubsidised childcare place</w:t>
      </w:r>
      <w:r>
        <w:t>s</w:t>
      </w:r>
      <w:r w:rsidR="00A46BBD">
        <w:t xml:space="preserve"> </w:t>
      </w:r>
      <w:r>
        <w:t>are</w:t>
      </w:r>
      <w:r w:rsidR="00A46BBD">
        <w:t xml:space="preserve"> available u</w:t>
      </w:r>
      <w:r w:rsidR="00A46BBD" w:rsidRPr="6B831DE4">
        <w:t xml:space="preserve">nder </w:t>
      </w:r>
      <w:r w:rsidR="6B831DE4" w:rsidRPr="6B831DE4">
        <w:t>the Childcare Employment and Training Support (CETS) scheme</w:t>
      </w:r>
      <w:r>
        <w:t xml:space="preserve"> for applicants</w:t>
      </w:r>
      <w:r w:rsidRPr="6B831DE4">
        <w:t xml:space="preserve"> for vocational training course</w:t>
      </w:r>
      <w:r>
        <w:t>s who</w:t>
      </w:r>
      <w:r w:rsidRPr="6B831DE4">
        <w:t xml:space="preserve"> may </w:t>
      </w:r>
      <w:r>
        <w:t xml:space="preserve">be in </w:t>
      </w:r>
      <w:r w:rsidRPr="6B831DE4">
        <w:t xml:space="preserve">need </w:t>
      </w:r>
      <w:r>
        <w:t xml:space="preserve">of </w:t>
      </w:r>
      <w:r w:rsidRPr="6B831DE4">
        <w:t>childcare</w:t>
      </w:r>
      <w:r>
        <w:t xml:space="preserve"> in order to complete their course</w:t>
      </w:r>
      <w:r w:rsidR="6B831DE4" w:rsidRPr="6B831DE4">
        <w:t xml:space="preserve">. CETS can provide full-time, part-time or after-school childcare places. It was announced </w:t>
      </w:r>
      <w:r>
        <w:t>in</w:t>
      </w:r>
      <w:r w:rsidR="6B831DE4" w:rsidRPr="6B831DE4">
        <w:t xml:space="preserve"> March 2017 that parents attending secondary school would now be entitled to receive childcare funding under CETS.</w:t>
      </w:r>
    </w:p>
    <w:p w14:paraId="5F5FEE7F" w14:textId="1E51E1C3" w:rsidR="6B831DE4" w:rsidRDefault="6B831DE4" w:rsidP="00414BC2">
      <w:pPr>
        <w:rPr>
          <w:b/>
          <w:bCs/>
        </w:rPr>
      </w:pPr>
    </w:p>
    <w:p w14:paraId="51C164B5" w14:textId="796EFA8D" w:rsidR="6B831DE4" w:rsidRDefault="00A46BBD" w:rsidP="00414BC2">
      <w:r>
        <w:t>To be eligible under the scheme, the parent</w:t>
      </w:r>
      <w:r w:rsidRPr="6B831DE4">
        <w:t xml:space="preserve"> </w:t>
      </w:r>
      <w:r w:rsidR="6B831DE4" w:rsidRPr="6B831DE4">
        <w:t xml:space="preserve">must be the main carer of a child or children and </w:t>
      </w:r>
      <w:r w:rsidR="008A018A">
        <w:t>they</w:t>
      </w:r>
      <w:r w:rsidRPr="6B831DE4">
        <w:t xml:space="preserve"> </w:t>
      </w:r>
      <w:r w:rsidR="6B831DE4" w:rsidRPr="6B831DE4">
        <w:t>must need assistance with childcare in order to take up a training opportunity</w:t>
      </w:r>
      <w:r w:rsidR="008A018A">
        <w:t>.</w:t>
      </w:r>
    </w:p>
    <w:p w14:paraId="79B10ACA" w14:textId="32861B9C" w:rsidR="6B831DE4" w:rsidRDefault="6B831DE4" w:rsidP="00414BC2">
      <w:pPr>
        <w:rPr>
          <w:b/>
          <w:bCs/>
        </w:rPr>
      </w:pPr>
    </w:p>
    <w:p w14:paraId="5822F198" w14:textId="539A208E" w:rsidR="002A1A54" w:rsidRDefault="002A1A54" w:rsidP="002A1A54">
      <w:pPr>
        <w:rPr>
          <w:rFonts w:ascii="Helvetica" w:hAnsi="Helvetica" w:cs="Helvetica"/>
          <w:color w:val="000000"/>
          <w:szCs w:val="24"/>
        </w:rPr>
      </w:pPr>
      <w:r w:rsidRPr="002A1A54">
        <w:rPr>
          <w:rFonts w:ascii="Helvetica" w:hAnsi="Helvetica" w:cs="Helvetica"/>
          <w:color w:val="000000"/>
          <w:szCs w:val="24"/>
        </w:rPr>
        <w:t xml:space="preserve">Participants on the following </w:t>
      </w:r>
      <w:r w:rsidR="005B7162">
        <w:rPr>
          <w:rFonts w:ascii="Helvetica" w:hAnsi="Helvetica" w:cs="Helvetica"/>
          <w:color w:val="000000"/>
          <w:szCs w:val="24"/>
        </w:rPr>
        <w:t>f</w:t>
      </w:r>
      <w:r w:rsidRPr="002A1A54">
        <w:rPr>
          <w:rFonts w:ascii="Helvetica" w:hAnsi="Helvetica" w:cs="Helvetica"/>
          <w:color w:val="000000"/>
          <w:szCs w:val="24"/>
        </w:rPr>
        <w:t xml:space="preserve">urther </w:t>
      </w:r>
      <w:r w:rsidR="005B7162">
        <w:rPr>
          <w:rFonts w:ascii="Helvetica" w:hAnsi="Helvetica" w:cs="Helvetica"/>
          <w:color w:val="000000"/>
          <w:szCs w:val="24"/>
        </w:rPr>
        <w:t>e</w:t>
      </w:r>
      <w:r w:rsidRPr="002A1A54">
        <w:rPr>
          <w:rFonts w:ascii="Helvetica" w:hAnsi="Helvetica" w:cs="Helvetica"/>
          <w:color w:val="000000"/>
          <w:szCs w:val="24"/>
        </w:rPr>
        <w:t xml:space="preserve">ducation </w:t>
      </w:r>
      <w:r w:rsidR="005B7162">
        <w:rPr>
          <w:rFonts w:ascii="Helvetica" w:hAnsi="Helvetica" w:cs="Helvetica"/>
          <w:color w:val="000000"/>
          <w:szCs w:val="24"/>
        </w:rPr>
        <w:t>p</w:t>
      </w:r>
      <w:r w:rsidRPr="002A1A54">
        <w:rPr>
          <w:rFonts w:ascii="Helvetica" w:hAnsi="Helvetica" w:cs="Helvetica"/>
          <w:color w:val="000000"/>
          <w:szCs w:val="24"/>
        </w:rPr>
        <w:t>rogrammes are eligible to apply for CETS funding:</w:t>
      </w:r>
    </w:p>
    <w:p w14:paraId="3B504800" w14:textId="53F290F1" w:rsidR="008C67E9" w:rsidRDefault="005B7162" w:rsidP="002A1A54">
      <w:pPr>
        <w:pStyle w:val="ListParagraph"/>
        <w:numPr>
          <w:ilvl w:val="0"/>
          <w:numId w:val="56"/>
        </w:numPr>
      </w:pPr>
      <w:r>
        <w:t>A</w:t>
      </w:r>
      <w:r w:rsidR="008C67E9">
        <w:t>pproved Education and Training Board (ETB) courses</w:t>
      </w:r>
    </w:p>
    <w:p w14:paraId="3E802620" w14:textId="314976DC" w:rsidR="6B831DE4" w:rsidRDefault="005B7162" w:rsidP="00A77638">
      <w:pPr>
        <w:pStyle w:val="ListParagraph"/>
        <w:numPr>
          <w:ilvl w:val="0"/>
          <w:numId w:val="44"/>
        </w:numPr>
      </w:pPr>
      <w:r>
        <w:t>A</w:t>
      </w:r>
      <w:r w:rsidR="00F03BC1">
        <w:t xml:space="preserve">pproved </w:t>
      </w:r>
      <w:r w:rsidR="6B831DE4" w:rsidRPr="6B831DE4">
        <w:t>Youthreach</w:t>
      </w:r>
    </w:p>
    <w:p w14:paraId="6CBFBAF9" w14:textId="3E7E7616" w:rsidR="6B831DE4" w:rsidRDefault="005B7162" w:rsidP="00A77638">
      <w:pPr>
        <w:pStyle w:val="ListParagraph"/>
        <w:numPr>
          <w:ilvl w:val="0"/>
          <w:numId w:val="44"/>
        </w:numPr>
      </w:pPr>
      <w:r>
        <w:t>A</w:t>
      </w:r>
      <w:r w:rsidR="00F03BC1">
        <w:t xml:space="preserve">pproved </w:t>
      </w:r>
      <w:r w:rsidR="6B831DE4" w:rsidRPr="6B831DE4">
        <w:t>Vocational Training Opportunities Scheme (VTOS)</w:t>
      </w:r>
    </w:p>
    <w:p w14:paraId="300BFA7D" w14:textId="25D97527" w:rsidR="6B831DE4" w:rsidRDefault="6B831DE4" w:rsidP="00A77638">
      <w:pPr>
        <w:pStyle w:val="ListParagraph"/>
        <w:numPr>
          <w:ilvl w:val="0"/>
          <w:numId w:val="44"/>
        </w:numPr>
      </w:pPr>
      <w:r w:rsidRPr="6B831DE4">
        <w:t>Back to Education Initiative (BTEI)</w:t>
      </w:r>
    </w:p>
    <w:p w14:paraId="6A4F7A2A" w14:textId="61366BA6" w:rsidR="6B831DE4" w:rsidRPr="002A1A54" w:rsidRDefault="002A1A54" w:rsidP="002A1A54">
      <w:pPr>
        <w:pStyle w:val="ListParagraph"/>
        <w:numPr>
          <w:ilvl w:val="0"/>
          <w:numId w:val="44"/>
        </w:numPr>
        <w:rPr>
          <w:rFonts w:cs="Arial"/>
          <w:szCs w:val="24"/>
        </w:rPr>
      </w:pPr>
      <w:r w:rsidRPr="002A1A54">
        <w:rPr>
          <w:rFonts w:cs="Arial"/>
          <w:color w:val="000000"/>
          <w:szCs w:val="24"/>
        </w:rPr>
        <w:t>S</w:t>
      </w:r>
      <w:r w:rsidR="005B7162">
        <w:rPr>
          <w:rFonts w:cs="Arial"/>
          <w:color w:val="000000"/>
          <w:szCs w:val="24"/>
        </w:rPr>
        <w:t>econdary school s</w:t>
      </w:r>
      <w:r w:rsidRPr="002A1A54">
        <w:rPr>
          <w:rFonts w:cs="Arial"/>
          <w:color w:val="000000"/>
          <w:szCs w:val="24"/>
        </w:rPr>
        <w:t>tudents completing the Junior or Leaving Certificate cycle</w:t>
      </w:r>
    </w:p>
    <w:p w14:paraId="28F17D65" w14:textId="77777777" w:rsidR="002A1A54" w:rsidRDefault="002A1A54" w:rsidP="00414BC2"/>
    <w:p w14:paraId="47930DB2" w14:textId="7BCACC53" w:rsidR="6B831DE4" w:rsidRDefault="6B831DE4" w:rsidP="00414BC2">
      <w:r w:rsidRPr="6B831DE4">
        <w:t>The number of places available under CETS is limited. Places are allocated on a first-come</w:t>
      </w:r>
      <w:r w:rsidR="002353FD">
        <w:t>,</w:t>
      </w:r>
      <w:r w:rsidRPr="6B831DE4">
        <w:t xml:space="preserve"> first-served basis. If a place </w:t>
      </w:r>
      <w:r w:rsidR="00AF6DD8">
        <w:t xml:space="preserve">cannot be found for the child of an eligible parent, the parent should </w:t>
      </w:r>
      <w:r w:rsidRPr="6B831DE4">
        <w:t xml:space="preserve">contact </w:t>
      </w:r>
      <w:r w:rsidR="00AF6DD8">
        <w:t>the</w:t>
      </w:r>
      <w:r w:rsidR="00AF6DD8" w:rsidRPr="6B831DE4">
        <w:t xml:space="preserve"> </w:t>
      </w:r>
      <w:r w:rsidRPr="6B831DE4">
        <w:t xml:space="preserve">local </w:t>
      </w:r>
      <w:r w:rsidR="008A018A">
        <w:t>CCC</w:t>
      </w:r>
      <w:r w:rsidRPr="6B831DE4">
        <w:t xml:space="preserve"> and let them know the area in which </w:t>
      </w:r>
      <w:r w:rsidR="00AF6DD8">
        <w:t>the</w:t>
      </w:r>
      <w:r w:rsidRPr="6B831DE4">
        <w:t xml:space="preserve"> childcare place</w:t>
      </w:r>
      <w:r w:rsidR="00AF6DD8">
        <w:t xml:space="preserve"> is needed</w:t>
      </w:r>
      <w:r w:rsidRPr="6B831DE4">
        <w:t xml:space="preserve">. </w:t>
      </w:r>
    </w:p>
    <w:p w14:paraId="24C500DB" w14:textId="504ACCAE" w:rsidR="6B831DE4" w:rsidRDefault="6B831DE4" w:rsidP="00414BC2"/>
    <w:p w14:paraId="68436B1A" w14:textId="68D38065" w:rsidR="6B831DE4" w:rsidRDefault="6B831DE4" w:rsidP="00414BC2">
      <w:r w:rsidRPr="6B831DE4">
        <w:t>The maximum amount per child that childcare providers may charge to parents per week is:</w:t>
      </w:r>
    </w:p>
    <w:p w14:paraId="12C8FAA1" w14:textId="4EDD9639" w:rsidR="6B831DE4" w:rsidRDefault="6B831DE4" w:rsidP="00A77638">
      <w:pPr>
        <w:pStyle w:val="ListParagraph"/>
        <w:numPr>
          <w:ilvl w:val="0"/>
          <w:numId w:val="46"/>
        </w:numPr>
      </w:pPr>
      <w:r w:rsidRPr="6B831DE4">
        <w:t>Full-time: €25 per week</w:t>
      </w:r>
    </w:p>
    <w:p w14:paraId="693513C3" w14:textId="19C85B20" w:rsidR="6B831DE4" w:rsidRDefault="6B831DE4" w:rsidP="00A77638">
      <w:pPr>
        <w:pStyle w:val="ListParagraph"/>
        <w:numPr>
          <w:ilvl w:val="0"/>
          <w:numId w:val="46"/>
        </w:numPr>
      </w:pPr>
      <w:r w:rsidRPr="6B831DE4">
        <w:t>Part</w:t>
      </w:r>
      <w:r w:rsidR="008A018A">
        <w:t>-</w:t>
      </w:r>
      <w:r w:rsidRPr="6B831DE4">
        <w:t>time: €15 per week</w:t>
      </w:r>
    </w:p>
    <w:p w14:paraId="3FF711BF" w14:textId="365CA508" w:rsidR="6B831DE4" w:rsidRDefault="6B831DE4" w:rsidP="00A77638">
      <w:pPr>
        <w:pStyle w:val="ListParagraph"/>
        <w:numPr>
          <w:ilvl w:val="0"/>
          <w:numId w:val="46"/>
        </w:numPr>
      </w:pPr>
      <w:r w:rsidRPr="6B831DE4">
        <w:t>After</w:t>
      </w:r>
      <w:r w:rsidR="005A1FC5">
        <w:t>-</w:t>
      </w:r>
      <w:r w:rsidRPr="6B831DE4">
        <w:t>school: €5 per week</w:t>
      </w:r>
    </w:p>
    <w:p w14:paraId="5700F857" w14:textId="1B33E58C" w:rsidR="6B831DE4" w:rsidRDefault="6B831DE4" w:rsidP="00A77638">
      <w:pPr>
        <w:pStyle w:val="ListParagraph"/>
        <w:numPr>
          <w:ilvl w:val="0"/>
          <w:numId w:val="46"/>
        </w:numPr>
      </w:pPr>
      <w:r w:rsidRPr="6B831DE4">
        <w:t>After</w:t>
      </w:r>
      <w:r w:rsidR="005A1FC5">
        <w:t>-</w:t>
      </w:r>
      <w:r w:rsidRPr="6B831DE4">
        <w:t>school with pick</w:t>
      </w:r>
      <w:r w:rsidR="008A018A">
        <w:t>-</w:t>
      </w:r>
      <w:r w:rsidRPr="6B831DE4">
        <w:t>up service: €15</w:t>
      </w:r>
    </w:p>
    <w:p w14:paraId="0CD4D791" w14:textId="060CA199" w:rsidR="6B831DE4" w:rsidRDefault="6B831DE4" w:rsidP="00414BC2"/>
    <w:p w14:paraId="259189C9" w14:textId="30F9E3D5" w:rsidR="6B831DE4" w:rsidRDefault="008A018A" w:rsidP="00414BC2">
      <w:r>
        <w:t>Childcare providers</w:t>
      </w:r>
      <w:r w:rsidRPr="6B831DE4">
        <w:t xml:space="preserve"> </w:t>
      </w:r>
      <w:r w:rsidR="6B831DE4" w:rsidRPr="6B831DE4">
        <w:t>may not charge for weeks where the service is not open.</w:t>
      </w:r>
    </w:p>
    <w:p w14:paraId="04581C51" w14:textId="5AE8446E" w:rsidR="6B831DE4" w:rsidRDefault="6B831DE4" w:rsidP="00414BC2"/>
    <w:p w14:paraId="1A16BA9A" w14:textId="53CD7B01" w:rsidR="6B831DE4" w:rsidRDefault="00AF6DD8" w:rsidP="00414BC2">
      <w:r>
        <w:lastRenderedPageBreak/>
        <w:t>The parent must</w:t>
      </w:r>
      <w:r w:rsidR="6B831DE4" w:rsidRPr="6B831DE4">
        <w:t xml:space="preserve"> let the course provider know that </w:t>
      </w:r>
      <w:r w:rsidR="00F25C9A">
        <w:t>they have</w:t>
      </w:r>
      <w:r w:rsidR="6B831DE4" w:rsidRPr="6B831DE4">
        <w:t xml:space="preserve"> childcare needs and want to be considered for CETS.</w:t>
      </w:r>
      <w:r>
        <w:t xml:space="preserve"> </w:t>
      </w:r>
      <w:r w:rsidR="009C4F10">
        <w:t xml:space="preserve">When a place on a course is offered, a </w:t>
      </w:r>
      <w:r>
        <w:t xml:space="preserve">list of local childcare providers will be included with the </w:t>
      </w:r>
      <w:r w:rsidR="009C4F10">
        <w:t xml:space="preserve">offer </w:t>
      </w:r>
      <w:r>
        <w:t>letter</w:t>
      </w:r>
      <w:r w:rsidR="009C4F10">
        <w:t xml:space="preserve">. This letter should be used to </w:t>
      </w:r>
      <w:r w:rsidR="6B831DE4" w:rsidRPr="6B831DE4">
        <w:t xml:space="preserve">book a place for </w:t>
      </w:r>
      <w:r w:rsidR="009C4F10">
        <w:t>the</w:t>
      </w:r>
      <w:r w:rsidR="009C4F10" w:rsidRPr="6B831DE4">
        <w:t xml:space="preserve"> </w:t>
      </w:r>
      <w:r w:rsidR="6B831DE4" w:rsidRPr="6B831DE4">
        <w:t>child or children with a childcare provider.</w:t>
      </w:r>
    </w:p>
    <w:p w14:paraId="26553D03" w14:textId="77777777" w:rsidR="009C4F10" w:rsidRDefault="009C4F10" w:rsidP="00414BC2"/>
    <w:p w14:paraId="2F125A95" w14:textId="505A4148" w:rsidR="009C4F10" w:rsidRDefault="009C4F10" w:rsidP="00414BC2">
      <w:r>
        <w:t xml:space="preserve">A </w:t>
      </w:r>
      <w:r w:rsidR="00F25C9A">
        <w:t xml:space="preserve">childcare </w:t>
      </w:r>
      <w:r>
        <w:t>provider may ask for a refundable booking deposit to hold a place for the child. The maximum amount of the deposit is two weeks’ payment. This deposit must be returned once the child is registered with the provider.</w:t>
      </w:r>
    </w:p>
    <w:p w14:paraId="20238206" w14:textId="1C542E51" w:rsidR="6B831DE4" w:rsidRDefault="6B831DE4" w:rsidP="00414BC2"/>
    <w:p w14:paraId="33A9E208" w14:textId="2B8CA2B9" w:rsidR="6B831DE4" w:rsidRDefault="6B831DE4" w:rsidP="00414BC2">
      <w:r w:rsidRPr="6B831DE4">
        <w:t xml:space="preserve">When </w:t>
      </w:r>
      <w:r w:rsidR="009C4F10">
        <w:t>the course</w:t>
      </w:r>
      <w:r w:rsidRPr="6B831DE4">
        <w:t xml:space="preserve"> starts</w:t>
      </w:r>
      <w:r w:rsidR="00257499">
        <w:t>,</w:t>
      </w:r>
      <w:r w:rsidRPr="6B831DE4">
        <w:t xml:space="preserve"> </w:t>
      </w:r>
      <w:r w:rsidR="009C4F10">
        <w:t>the individual will receive</w:t>
      </w:r>
      <w:r w:rsidRPr="6B831DE4">
        <w:t xml:space="preserve"> a letter confirming that </w:t>
      </w:r>
      <w:r w:rsidR="00F25C9A">
        <w:t xml:space="preserve">they have </w:t>
      </w:r>
      <w:r w:rsidRPr="6B831DE4">
        <w:t xml:space="preserve">started the course and giving the start and finish dates. </w:t>
      </w:r>
      <w:r w:rsidR="009C4F10">
        <w:t>This letter should be shown</w:t>
      </w:r>
      <w:r w:rsidRPr="6B831DE4">
        <w:t xml:space="preserve"> to the childcare provider to confirm the duration of </w:t>
      </w:r>
      <w:r w:rsidR="009C4F10">
        <w:t>the</w:t>
      </w:r>
      <w:r w:rsidR="009C4F10" w:rsidRPr="6B831DE4">
        <w:t xml:space="preserve"> </w:t>
      </w:r>
      <w:r w:rsidRPr="6B831DE4">
        <w:t>childcare place.</w:t>
      </w:r>
    </w:p>
    <w:p w14:paraId="3202397A" w14:textId="2C6A868A" w:rsidR="31B498E7" w:rsidRDefault="31B498E7" w:rsidP="00414BC2"/>
    <w:p w14:paraId="618DCFDD" w14:textId="7A35EE05" w:rsidR="31B498E7" w:rsidRDefault="6B831DE4" w:rsidP="009A3371">
      <w:pPr>
        <w:pStyle w:val="Heading3"/>
      </w:pPr>
      <w:r w:rsidRPr="6B831DE4">
        <w:t xml:space="preserve">Community Employment Childcare </w:t>
      </w:r>
      <w:r w:rsidR="00C62FE1">
        <w:t>programme</w:t>
      </w:r>
    </w:p>
    <w:p w14:paraId="3FE6F76F" w14:textId="35F8A907" w:rsidR="31B498E7" w:rsidRDefault="6B831DE4" w:rsidP="00414BC2">
      <w:r w:rsidRPr="6B831DE4">
        <w:t xml:space="preserve">The Community Employment Childcare (CEC) </w:t>
      </w:r>
      <w:r w:rsidR="003D1AD9">
        <w:t>p</w:t>
      </w:r>
      <w:r w:rsidR="003D1AD9" w:rsidRPr="6B831DE4">
        <w:t xml:space="preserve">rogramme </w:t>
      </w:r>
      <w:r w:rsidRPr="6B831DE4">
        <w:t xml:space="preserve">provides childcare places for Community Employment (CE) applicants who need childcare so that they can </w:t>
      </w:r>
      <w:r w:rsidR="00966002">
        <w:t>begin or continue</w:t>
      </w:r>
      <w:r w:rsidRPr="6B831DE4">
        <w:t xml:space="preserve"> a CE scheme. </w:t>
      </w:r>
    </w:p>
    <w:p w14:paraId="00965AAE" w14:textId="4B9D10B5" w:rsidR="31B498E7" w:rsidRDefault="31B498E7" w:rsidP="00414BC2"/>
    <w:p w14:paraId="71FE9059" w14:textId="416DDBF2" w:rsidR="31B498E7" w:rsidRDefault="00080684" w:rsidP="00414BC2">
      <w:r>
        <w:t>Individuals</w:t>
      </w:r>
      <w:r w:rsidRPr="6B831DE4">
        <w:t xml:space="preserve"> </w:t>
      </w:r>
      <w:r w:rsidR="6B831DE4" w:rsidRPr="6B831DE4">
        <w:t xml:space="preserve">may qualify for a childcare place while on CE </w:t>
      </w:r>
      <w:r w:rsidR="00F25C9A">
        <w:t xml:space="preserve">scheme </w:t>
      </w:r>
      <w:r w:rsidR="6B831DE4" w:rsidRPr="6B831DE4">
        <w:t>if</w:t>
      </w:r>
      <w:r>
        <w:t xml:space="preserve"> they</w:t>
      </w:r>
      <w:r w:rsidR="6B831DE4" w:rsidRPr="6B831DE4">
        <w:t>:</w:t>
      </w:r>
    </w:p>
    <w:p w14:paraId="39C7C50E" w14:textId="7ACD0F6B" w:rsidR="31B498E7" w:rsidRDefault="00080684" w:rsidP="00A77638">
      <w:pPr>
        <w:pStyle w:val="ListParagraph"/>
        <w:numPr>
          <w:ilvl w:val="0"/>
          <w:numId w:val="47"/>
        </w:numPr>
      </w:pPr>
      <w:r>
        <w:t>H</w:t>
      </w:r>
      <w:r w:rsidR="6B831DE4" w:rsidRPr="6B831DE4">
        <w:t>ave been offered a place on a CE scheme</w:t>
      </w:r>
    </w:p>
    <w:p w14:paraId="3E3D4577" w14:textId="27D56FC9" w:rsidR="31B498E7" w:rsidRDefault="00080684" w:rsidP="00A77638">
      <w:pPr>
        <w:pStyle w:val="ListParagraph"/>
        <w:numPr>
          <w:ilvl w:val="0"/>
          <w:numId w:val="47"/>
        </w:numPr>
      </w:pPr>
      <w:r>
        <w:t>A</w:t>
      </w:r>
      <w:r w:rsidR="6B831DE4" w:rsidRPr="6B831DE4">
        <w:t>re the main carer of a child or children</w:t>
      </w:r>
    </w:p>
    <w:p w14:paraId="4E74FAFA" w14:textId="05210899" w:rsidR="31B498E7" w:rsidRDefault="00080684" w:rsidP="00A77638">
      <w:pPr>
        <w:pStyle w:val="ListParagraph"/>
        <w:numPr>
          <w:ilvl w:val="0"/>
          <w:numId w:val="47"/>
        </w:numPr>
      </w:pPr>
      <w:r>
        <w:t>N</w:t>
      </w:r>
      <w:r w:rsidR="6B831DE4" w:rsidRPr="6B831DE4">
        <w:t>eed assistance with childcare in order to take up a place on a CE scheme</w:t>
      </w:r>
    </w:p>
    <w:p w14:paraId="7B0B7569" w14:textId="69A895E2" w:rsidR="31B498E7" w:rsidRDefault="31B498E7" w:rsidP="00414BC2"/>
    <w:p w14:paraId="752F7D12" w14:textId="6837C049" w:rsidR="31B498E7" w:rsidRDefault="6B831DE4" w:rsidP="00414BC2">
      <w:r w:rsidRPr="6B831DE4">
        <w:t xml:space="preserve">Places will be provided for 50 weeks in a 12-month period. If </w:t>
      </w:r>
      <w:r w:rsidR="00080684">
        <w:t>the individual is</w:t>
      </w:r>
      <w:r w:rsidRPr="6B831DE4">
        <w:t xml:space="preserve"> absent from CE for a prolonged period </w:t>
      </w:r>
      <w:r w:rsidR="00080684">
        <w:t>he or she</w:t>
      </w:r>
      <w:r w:rsidR="00080684" w:rsidRPr="6B831DE4">
        <w:t xml:space="preserve"> </w:t>
      </w:r>
      <w:r w:rsidRPr="6B831DE4">
        <w:t xml:space="preserve">will not be able to avail of childcare through the CEC </w:t>
      </w:r>
      <w:r w:rsidR="003D1AD9">
        <w:t>p</w:t>
      </w:r>
      <w:r w:rsidR="003D1AD9" w:rsidRPr="6B831DE4">
        <w:t>rogramme</w:t>
      </w:r>
      <w:r w:rsidRPr="6B831DE4">
        <w:t>.</w:t>
      </w:r>
      <w:r w:rsidR="003D1AD9">
        <w:t xml:space="preserve"> </w:t>
      </w:r>
      <w:r w:rsidRPr="6B831DE4">
        <w:t xml:space="preserve">The number of places available under the CEC </w:t>
      </w:r>
      <w:r w:rsidR="003D1AD9">
        <w:t>p</w:t>
      </w:r>
      <w:r w:rsidR="003D1AD9" w:rsidRPr="6B831DE4">
        <w:t xml:space="preserve">rogramme </w:t>
      </w:r>
      <w:r w:rsidRPr="6B831DE4">
        <w:t>is limited. Places are allocated on a first-come</w:t>
      </w:r>
      <w:r w:rsidR="00D40787">
        <w:t>,</w:t>
      </w:r>
      <w:r w:rsidRPr="6B831DE4">
        <w:t xml:space="preserve"> first-served basis.</w:t>
      </w:r>
    </w:p>
    <w:p w14:paraId="6F572D8A" w14:textId="7C7EAB79" w:rsidR="31B498E7" w:rsidRDefault="31B498E7" w:rsidP="00414BC2"/>
    <w:p w14:paraId="4E76E1F7" w14:textId="5E289B7A" w:rsidR="31B498E7" w:rsidRDefault="6B831DE4" w:rsidP="00414BC2">
      <w:r w:rsidRPr="6B831DE4">
        <w:t xml:space="preserve">If </w:t>
      </w:r>
      <w:r w:rsidR="00080684">
        <w:t>the</w:t>
      </w:r>
      <w:r w:rsidR="00080684" w:rsidRPr="6B831DE4">
        <w:t xml:space="preserve"> </w:t>
      </w:r>
      <w:r w:rsidRPr="6B831DE4">
        <w:t xml:space="preserve">child is participating in the ECCE </w:t>
      </w:r>
      <w:r w:rsidR="003D1AD9">
        <w:t>s</w:t>
      </w:r>
      <w:r w:rsidR="003D1AD9" w:rsidRPr="6B831DE4">
        <w:t xml:space="preserve">cheme </w:t>
      </w:r>
      <w:r w:rsidRPr="6B831DE4">
        <w:t xml:space="preserve">at the same time as </w:t>
      </w:r>
      <w:r w:rsidR="00080684">
        <w:t>the parent is</w:t>
      </w:r>
      <w:r w:rsidRPr="6B831DE4">
        <w:t xml:space="preserve"> on CE (either morning or afternoon), that child cannot transfer to a childcare place on the CEC </w:t>
      </w:r>
      <w:r w:rsidR="003D1AD9">
        <w:t>p</w:t>
      </w:r>
      <w:r w:rsidR="003D1AD9" w:rsidRPr="6B831DE4">
        <w:t>rogramme</w:t>
      </w:r>
      <w:r w:rsidRPr="6B831DE4">
        <w:t xml:space="preserve">. However, if </w:t>
      </w:r>
      <w:r w:rsidR="00080684">
        <w:t>the parent is</w:t>
      </w:r>
      <w:r w:rsidRPr="6B831DE4">
        <w:t xml:space="preserve"> attending CE on an alternative time of day to the child's ECCE programme</w:t>
      </w:r>
      <w:r w:rsidR="00080684">
        <w:t xml:space="preserve">, the child may be eligible for </w:t>
      </w:r>
      <w:r w:rsidRPr="6B831DE4">
        <w:t xml:space="preserve">a childcare place on the CEC </w:t>
      </w:r>
      <w:r w:rsidR="003D1AD9">
        <w:t>p</w:t>
      </w:r>
      <w:r w:rsidRPr="6B831DE4">
        <w:t xml:space="preserve">rogramme </w:t>
      </w:r>
      <w:r w:rsidR="00080684">
        <w:t>too</w:t>
      </w:r>
      <w:r w:rsidRPr="6B831DE4">
        <w:t>.</w:t>
      </w:r>
    </w:p>
    <w:p w14:paraId="1971612C" w14:textId="1112C653" w:rsidR="31B498E7" w:rsidRDefault="31B498E7" w:rsidP="00414BC2"/>
    <w:p w14:paraId="79C2BC2E" w14:textId="53644948" w:rsidR="31B498E7" w:rsidRDefault="6B831DE4" w:rsidP="00C62FE1">
      <w:r w:rsidRPr="6B831DE4">
        <w:t>The maximum amount per child that childcare providers may charge parents per week is</w:t>
      </w:r>
      <w:r w:rsidR="00C62FE1">
        <w:t xml:space="preserve"> </w:t>
      </w:r>
      <w:r w:rsidRPr="6B831DE4">
        <w:t xml:space="preserve">€15 </w:t>
      </w:r>
      <w:r w:rsidR="00C62FE1">
        <w:t>for part-time or after-school care.</w:t>
      </w:r>
    </w:p>
    <w:p w14:paraId="404D81D8" w14:textId="6A1F12B4" w:rsidR="31B498E7" w:rsidRDefault="31B498E7" w:rsidP="00414BC2"/>
    <w:p w14:paraId="5EB9C515" w14:textId="495DD344" w:rsidR="31B498E7" w:rsidRDefault="6B831DE4" w:rsidP="00414BC2">
      <w:r w:rsidRPr="6B831DE4">
        <w:t xml:space="preserve">The CE sponsor will tell </w:t>
      </w:r>
      <w:r w:rsidR="00080684">
        <w:t>the parent</w:t>
      </w:r>
      <w:r w:rsidR="00080684" w:rsidRPr="6B831DE4">
        <w:t xml:space="preserve"> </w:t>
      </w:r>
      <w:r w:rsidRPr="6B831DE4">
        <w:t xml:space="preserve">about the CEC </w:t>
      </w:r>
      <w:r w:rsidR="003D1AD9">
        <w:t>p</w:t>
      </w:r>
      <w:r w:rsidR="003D1AD9" w:rsidRPr="6B831DE4">
        <w:t xml:space="preserve">rogramme </w:t>
      </w:r>
      <w:r w:rsidRPr="6B831DE4">
        <w:t xml:space="preserve">and </w:t>
      </w:r>
      <w:r w:rsidR="00080684">
        <w:t>provide</w:t>
      </w:r>
      <w:r w:rsidRPr="6B831DE4">
        <w:t xml:space="preserve"> a list of childcare providers participating in the programme. </w:t>
      </w:r>
      <w:r w:rsidR="00080684">
        <w:t>The parent</w:t>
      </w:r>
      <w:r w:rsidR="00080684" w:rsidRPr="6B831DE4">
        <w:t xml:space="preserve"> </w:t>
      </w:r>
      <w:r w:rsidRPr="6B831DE4">
        <w:t xml:space="preserve">should then contact a </w:t>
      </w:r>
      <w:r w:rsidR="00C62FE1">
        <w:t xml:space="preserve">participating </w:t>
      </w:r>
      <w:r w:rsidRPr="6B831DE4">
        <w:t xml:space="preserve">childcare provider in </w:t>
      </w:r>
      <w:r w:rsidR="00080684">
        <w:t>the</w:t>
      </w:r>
      <w:r w:rsidR="00080684" w:rsidRPr="6B831DE4">
        <w:t xml:space="preserve"> </w:t>
      </w:r>
      <w:r w:rsidRPr="6B831DE4">
        <w:t xml:space="preserve">area to book a childcare place under the CEC </w:t>
      </w:r>
      <w:r w:rsidR="003D1AD9">
        <w:t>p</w:t>
      </w:r>
      <w:r w:rsidR="003D1AD9" w:rsidRPr="6B831DE4">
        <w:t>rogramme</w:t>
      </w:r>
      <w:r w:rsidRPr="6B831DE4">
        <w:t xml:space="preserve">. </w:t>
      </w:r>
      <w:r w:rsidR="00080684">
        <w:t>The</w:t>
      </w:r>
      <w:r w:rsidRPr="6B831DE4">
        <w:t xml:space="preserve"> letter of offer of a CE place </w:t>
      </w:r>
      <w:r w:rsidR="00080684">
        <w:t xml:space="preserve">can be used </w:t>
      </w:r>
      <w:r w:rsidRPr="6B831DE4">
        <w:t>to do this.</w:t>
      </w:r>
    </w:p>
    <w:p w14:paraId="3DE0447E" w14:textId="1CC4C3D4" w:rsidR="31B498E7" w:rsidRDefault="31B498E7" w:rsidP="00414BC2"/>
    <w:p w14:paraId="4A349768" w14:textId="67E9987F" w:rsidR="31B498E7" w:rsidRDefault="6B831DE4" w:rsidP="00414BC2">
      <w:r w:rsidRPr="6B831DE4">
        <w:lastRenderedPageBreak/>
        <w:t xml:space="preserve">If </w:t>
      </w:r>
      <w:r w:rsidR="00080684">
        <w:t>the parent is</w:t>
      </w:r>
      <w:r w:rsidRPr="6B831DE4">
        <w:t xml:space="preserve"> already on</w:t>
      </w:r>
      <w:r w:rsidR="00F25C9A">
        <w:t xml:space="preserve"> a</w:t>
      </w:r>
      <w:r w:rsidRPr="6B831DE4">
        <w:t xml:space="preserve"> CE</w:t>
      </w:r>
      <w:r w:rsidR="00F25C9A">
        <w:t xml:space="preserve"> scheme</w:t>
      </w:r>
      <w:r w:rsidRPr="6B831DE4">
        <w:t xml:space="preserve">, </w:t>
      </w:r>
      <w:r w:rsidR="00080684">
        <w:t xml:space="preserve">a letter can be provided by the sponsor stating that the parent is on CE. </w:t>
      </w:r>
      <w:r w:rsidRPr="6B831DE4">
        <w:t xml:space="preserve">The childcare provider will accept </w:t>
      </w:r>
      <w:r w:rsidR="00080684">
        <w:t>this</w:t>
      </w:r>
      <w:r w:rsidR="00080684" w:rsidRPr="6B831DE4">
        <w:t xml:space="preserve"> </w:t>
      </w:r>
      <w:r w:rsidRPr="6B831DE4">
        <w:t xml:space="preserve">letter and offer </w:t>
      </w:r>
      <w:r w:rsidR="00080684">
        <w:t>the child</w:t>
      </w:r>
      <w:r w:rsidR="00080684" w:rsidRPr="6B831DE4">
        <w:t xml:space="preserve"> </w:t>
      </w:r>
      <w:r w:rsidRPr="6B831DE4">
        <w:t>a place, if there are places available.</w:t>
      </w:r>
    </w:p>
    <w:p w14:paraId="794CA47E" w14:textId="1CF1678B" w:rsidR="31B498E7" w:rsidRDefault="31B498E7" w:rsidP="00414BC2"/>
    <w:p w14:paraId="39859230" w14:textId="58719788" w:rsidR="31B498E7" w:rsidRDefault="6B831DE4" w:rsidP="00414BC2">
      <w:r w:rsidRPr="6B831DE4">
        <w:t xml:space="preserve">If </w:t>
      </w:r>
      <w:r w:rsidR="00080684">
        <w:t xml:space="preserve">a childcare place cannot be found in the local area, the parent should contact the </w:t>
      </w:r>
      <w:r w:rsidRPr="6B831DE4">
        <w:t xml:space="preserve">local </w:t>
      </w:r>
      <w:r w:rsidR="00F25C9A">
        <w:t>CCC</w:t>
      </w:r>
      <w:r w:rsidRPr="6B831DE4">
        <w:t xml:space="preserve"> and let them know the area in which </w:t>
      </w:r>
      <w:r w:rsidR="00080684">
        <w:t>the</w:t>
      </w:r>
      <w:r w:rsidRPr="6B831DE4">
        <w:t xml:space="preserve"> childcare place</w:t>
      </w:r>
      <w:r w:rsidR="00080684">
        <w:t xml:space="preserve"> is needed</w:t>
      </w:r>
      <w:r w:rsidRPr="6B831DE4">
        <w:t>.</w:t>
      </w:r>
    </w:p>
    <w:p w14:paraId="093A0111" w14:textId="512AD7B9" w:rsidR="31B498E7" w:rsidRDefault="31B498E7" w:rsidP="00414BC2"/>
    <w:p w14:paraId="1ACB68FA" w14:textId="420D00A1" w:rsidR="31B498E7" w:rsidRPr="00EF4101" w:rsidRDefault="00C66977" w:rsidP="00A77638">
      <w:pPr>
        <w:pStyle w:val="Heading3"/>
      </w:pPr>
      <w:r>
        <w:t>Childcare for Programme Refugees</w:t>
      </w:r>
    </w:p>
    <w:p w14:paraId="050B8917" w14:textId="0A46A650" w:rsidR="00EF4101" w:rsidRDefault="00EF4101" w:rsidP="00414BC2">
      <w:r>
        <w:t>Ireland current</w:t>
      </w:r>
      <w:r w:rsidR="00497AED">
        <w:t>ly has a</w:t>
      </w:r>
      <w:r>
        <w:t xml:space="preserve"> resettlement quota </w:t>
      </w:r>
      <w:r w:rsidR="00497AED">
        <w:t>of up to</w:t>
      </w:r>
      <w:r>
        <w:t xml:space="preserve"> 4,000 Programme Refugees</w:t>
      </w:r>
      <w:r w:rsidR="005B7162">
        <w:t xml:space="preserve">. </w:t>
      </w:r>
      <w:r>
        <w:t>To support the P</w:t>
      </w:r>
      <w:r w:rsidR="005B7162">
        <w:t xml:space="preserve">rogramme </w:t>
      </w:r>
      <w:r>
        <w:t>R</w:t>
      </w:r>
      <w:r w:rsidR="005B7162">
        <w:t>efugee</w:t>
      </w:r>
      <w:r>
        <w:t>s</w:t>
      </w:r>
      <w:r w:rsidR="00FE0DC9">
        <w:t xml:space="preserve"> </w:t>
      </w:r>
      <w:r>
        <w:t xml:space="preserve">in their resettlement and integration into Irish society, </w:t>
      </w:r>
      <w:r w:rsidR="00FE0DC9">
        <w:t xml:space="preserve">the </w:t>
      </w:r>
      <w:r w:rsidR="00E11FFE">
        <w:t xml:space="preserve">DCYA </w:t>
      </w:r>
      <w:r w:rsidR="00F25C9A">
        <w:t>established</w:t>
      </w:r>
      <w:r w:rsidR="009A3371">
        <w:t xml:space="preserve"> the Community Childcare Subvention Resettlement (CCSR) programme. </w:t>
      </w:r>
    </w:p>
    <w:p w14:paraId="0898E996" w14:textId="7B8FB318" w:rsidR="00EF4101" w:rsidRDefault="00EF4101" w:rsidP="00414BC2"/>
    <w:p w14:paraId="379A0809" w14:textId="259B9487" w:rsidR="00913796" w:rsidRDefault="00445435" w:rsidP="00414BC2">
      <w:r>
        <w:t>This</w:t>
      </w:r>
      <w:r w:rsidR="00913796">
        <w:t xml:space="preserve"> funding was incorporated into the existing CCS </w:t>
      </w:r>
      <w:r w:rsidR="003D1AD9">
        <w:t>programme</w:t>
      </w:r>
      <w:r w:rsidR="00F25C9A" w:rsidRPr="00F25C9A">
        <w:rPr>
          <w:i/>
        </w:rPr>
        <w:t xml:space="preserve"> </w:t>
      </w:r>
      <w:r w:rsidR="00913796">
        <w:t>to enable</w:t>
      </w:r>
      <w:r w:rsidR="00E11FFE">
        <w:t xml:space="preserve"> P</w:t>
      </w:r>
      <w:r w:rsidR="005B7162">
        <w:t xml:space="preserve">rogramme </w:t>
      </w:r>
      <w:r w:rsidR="00E11FFE">
        <w:t>R</w:t>
      </w:r>
      <w:r w:rsidR="005B7162">
        <w:t>efugee</w:t>
      </w:r>
      <w:r w:rsidR="00913796">
        <w:t xml:space="preserve"> parents to attend a language and orientation course within their reception centre</w:t>
      </w:r>
      <w:r w:rsidR="00513807">
        <w:t xml:space="preserve"> for eight weeks</w:t>
      </w:r>
      <w:r w:rsidR="00913796">
        <w:t>.</w:t>
      </w:r>
      <w:r w:rsidR="00913796" w:rsidRPr="00913796">
        <w:t xml:space="preserve"> </w:t>
      </w:r>
      <w:r w:rsidR="00913796">
        <w:t xml:space="preserve">The </w:t>
      </w:r>
      <w:r w:rsidR="00513807">
        <w:t xml:space="preserve">scheme also provides </w:t>
      </w:r>
      <w:r w:rsidR="00E11FFE">
        <w:t xml:space="preserve">funding </w:t>
      </w:r>
      <w:r w:rsidR="00513807">
        <w:t xml:space="preserve">for childcare for </w:t>
      </w:r>
      <w:r w:rsidR="00913796">
        <w:t>a full year following the</w:t>
      </w:r>
      <w:r w:rsidR="00513807">
        <w:t xml:space="preserve"> parents’</w:t>
      </w:r>
      <w:r w:rsidR="00913796">
        <w:t xml:space="preserve"> move into the community (</w:t>
      </w:r>
      <w:r w:rsidR="00FE0DC9">
        <w:t>which adds up to</w:t>
      </w:r>
      <w:r w:rsidR="00913796">
        <w:t xml:space="preserve"> 60 weeks in total)</w:t>
      </w:r>
      <w:r w:rsidR="00513807">
        <w:t>.</w:t>
      </w:r>
    </w:p>
    <w:p w14:paraId="1AA72D2A" w14:textId="77777777" w:rsidR="00ED62F3" w:rsidRDefault="00ED62F3" w:rsidP="00414BC2"/>
    <w:p w14:paraId="4BEDB50A" w14:textId="684932FC" w:rsidR="00ED62F3" w:rsidRDefault="00ED62F3" w:rsidP="00414BC2">
      <w:r>
        <w:t xml:space="preserve">Parents </w:t>
      </w:r>
      <w:r w:rsidR="00445435">
        <w:t xml:space="preserve">within the CCSR programme </w:t>
      </w:r>
      <w:r>
        <w:t>cannot be asked to make any financial contribution towards their child’s childcare cost.</w:t>
      </w:r>
    </w:p>
    <w:p w14:paraId="7B81A2A3" w14:textId="77777777" w:rsidR="00513807" w:rsidRDefault="00513807" w:rsidP="00414BC2">
      <w:pPr>
        <w:rPr>
          <w:b/>
        </w:rPr>
      </w:pPr>
    </w:p>
    <w:p w14:paraId="4B233456" w14:textId="01DF8597" w:rsidR="00513807" w:rsidRDefault="00445435" w:rsidP="00414BC2">
      <w:r>
        <w:t>Parent(</w:t>
      </w:r>
      <w:r w:rsidR="00513807">
        <w:t>s</w:t>
      </w:r>
      <w:r>
        <w:t>)</w:t>
      </w:r>
      <w:r w:rsidR="00513807">
        <w:t xml:space="preserve"> must give a letter of eligibility from the Department of Justice and Equality to the </w:t>
      </w:r>
      <w:r w:rsidR="007776A5">
        <w:t xml:space="preserve">registered </w:t>
      </w:r>
      <w:r>
        <w:t>childcare</w:t>
      </w:r>
      <w:r w:rsidR="00513807">
        <w:t xml:space="preserve"> provider.</w:t>
      </w:r>
      <w:r w:rsidR="00C729BE">
        <w:t xml:space="preserve"> </w:t>
      </w:r>
      <w:r w:rsidR="00CA476D">
        <w:t xml:space="preserve">Registration </w:t>
      </w:r>
      <w:r w:rsidR="007776A5">
        <w:t xml:space="preserve">of a child </w:t>
      </w:r>
      <w:r w:rsidR="00CA476D">
        <w:t xml:space="preserve">can occur anytime from the start of the programme year </w:t>
      </w:r>
      <w:r w:rsidR="00FE0DC9">
        <w:t>(</w:t>
      </w:r>
      <w:r w:rsidR="00CA476D">
        <w:t>21</w:t>
      </w:r>
      <w:r w:rsidR="007776A5">
        <w:rPr>
          <w:vertAlign w:val="superscript"/>
        </w:rPr>
        <w:t xml:space="preserve"> </w:t>
      </w:r>
      <w:r w:rsidR="00CA476D">
        <w:t>August 2017</w:t>
      </w:r>
      <w:r w:rsidR="00C729BE">
        <w:t>)</w:t>
      </w:r>
      <w:r w:rsidR="00CA476D">
        <w:t xml:space="preserve"> to</w:t>
      </w:r>
      <w:r w:rsidR="00C729BE">
        <w:t xml:space="preserve"> the end</w:t>
      </w:r>
      <w:r w:rsidR="00CA476D">
        <w:t xml:space="preserve"> </w:t>
      </w:r>
      <w:r w:rsidR="00C729BE">
        <w:t>(</w:t>
      </w:r>
      <w:r w:rsidR="00CA476D">
        <w:t>17 August 2018</w:t>
      </w:r>
      <w:r w:rsidR="00A50E0F">
        <w:t>)</w:t>
      </w:r>
      <w:r w:rsidR="00CA476D">
        <w:t>. If a child is eligible for 60 weeks this carries into the following programme year (2018/2019). A child will only receive up to a maximum of 60 weeks in total over two programme years.</w:t>
      </w:r>
      <w:r w:rsidR="00C729BE" w:rsidDel="00C729BE">
        <w:rPr>
          <w:rStyle w:val="FootnoteReference"/>
        </w:rPr>
        <w:t xml:space="preserve"> </w:t>
      </w:r>
    </w:p>
    <w:p w14:paraId="44CC569A" w14:textId="3809C68E" w:rsidR="31B498E7" w:rsidRDefault="31B498E7" w:rsidP="00414BC2"/>
    <w:p w14:paraId="68F3D1B8" w14:textId="77777777" w:rsidR="002A1A54" w:rsidRDefault="002A1A54" w:rsidP="002A1A54">
      <w:pPr>
        <w:pStyle w:val="Heading2"/>
      </w:pPr>
      <w:r w:rsidRPr="6B831DE4">
        <w:t>Childminding grants and tax incentives</w:t>
      </w:r>
    </w:p>
    <w:p w14:paraId="6CC15D6D" w14:textId="77777777" w:rsidR="002A1A54" w:rsidRDefault="002A1A54" w:rsidP="002A1A54">
      <w:r w:rsidRPr="6B831DE4">
        <w:t xml:space="preserve">As part of the National Childminding Initiative, childminding development grants are available to childminders from the local </w:t>
      </w:r>
      <w:r>
        <w:t>CCC</w:t>
      </w:r>
      <w:r w:rsidRPr="6B831DE4">
        <w:t xml:space="preserve">. </w:t>
      </w:r>
      <w:r>
        <w:rPr>
          <w:rFonts w:cs="Arial"/>
          <w:color w:val="333333"/>
          <w:szCs w:val="24"/>
        </w:rPr>
        <w:t xml:space="preserve">If an individual is interested in becoming a childminder, they must contact the local </w:t>
      </w:r>
      <w:r w:rsidRPr="00A77638">
        <w:rPr>
          <w:rFonts w:cs="Arial"/>
          <w:color w:val="333333"/>
          <w:szCs w:val="24"/>
        </w:rPr>
        <w:t>CCC to avail of their Qualit</w:t>
      </w:r>
      <w:r w:rsidRPr="00830E40">
        <w:rPr>
          <w:rFonts w:cs="Arial"/>
          <w:color w:val="333333"/>
          <w:szCs w:val="24"/>
        </w:rPr>
        <w:t>y Awareness Programme. </w:t>
      </w:r>
      <w:r w:rsidRPr="00A77638">
        <w:rPr>
          <w:rFonts w:cs="Arial"/>
          <w:color w:val="333333"/>
          <w:szCs w:val="24"/>
        </w:rPr>
        <w:t>On completion of this Programme</w:t>
      </w:r>
      <w:r>
        <w:rPr>
          <w:rFonts w:cs="Arial"/>
          <w:color w:val="333333"/>
          <w:szCs w:val="24"/>
        </w:rPr>
        <w:t>,</w:t>
      </w:r>
      <w:r w:rsidRPr="00A77638">
        <w:rPr>
          <w:rFonts w:cs="Arial"/>
          <w:color w:val="333333"/>
          <w:szCs w:val="24"/>
        </w:rPr>
        <w:t xml:space="preserve"> childminders may avail of a capital grant of up to €</w:t>
      </w:r>
      <w:r>
        <w:rPr>
          <w:rFonts w:cs="Arial"/>
          <w:color w:val="333333"/>
          <w:szCs w:val="24"/>
        </w:rPr>
        <w:t>1,00</w:t>
      </w:r>
      <w:r w:rsidRPr="00A77638">
        <w:rPr>
          <w:rFonts w:cs="Arial"/>
          <w:color w:val="333333"/>
          <w:szCs w:val="24"/>
        </w:rPr>
        <w:t>0 under the Childmi</w:t>
      </w:r>
      <w:r w:rsidRPr="00830E40">
        <w:rPr>
          <w:rFonts w:cs="Arial"/>
          <w:color w:val="333333"/>
          <w:szCs w:val="24"/>
        </w:rPr>
        <w:t>nder Development Grant Scheme. </w:t>
      </w:r>
      <w:r w:rsidRPr="00A77638">
        <w:rPr>
          <w:rFonts w:cs="Arial"/>
          <w:color w:val="333333"/>
          <w:szCs w:val="24"/>
        </w:rPr>
        <w:t>This can be used to buy safety equipment</w:t>
      </w:r>
      <w:r>
        <w:rPr>
          <w:rFonts w:cs="Arial"/>
          <w:color w:val="333333"/>
          <w:szCs w:val="24"/>
        </w:rPr>
        <w:t xml:space="preserve"> or</w:t>
      </w:r>
      <w:r w:rsidRPr="00A77638">
        <w:rPr>
          <w:rFonts w:cs="Arial"/>
          <w:color w:val="333333"/>
          <w:szCs w:val="24"/>
        </w:rPr>
        <w:t xml:space="preserve"> toys</w:t>
      </w:r>
      <w:r>
        <w:rPr>
          <w:rFonts w:cs="Arial"/>
          <w:color w:val="333333"/>
          <w:szCs w:val="24"/>
        </w:rPr>
        <w:t>,</w:t>
      </w:r>
      <w:r w:rsidRPr="00A77638">
        <w:rPr>
          <w:rFonts w:cs="Arial"/>
          <w:color w:val="333333"/>
          <w:szCs w:val="24"/>
        </w:rPr>
        <w:t xml:space="preserve"> or to make minor adjustments to the childminder's home to enhance or establish the childminding service.</w:t>
      </w:r>
      <w:r>
        <w:t xml:space="preserve"> </w:t>
      </w:r>
    </w:p>
    <w:p w14:paraId="512A19C7" w14:textId="77777777" w:rsidR="002A1A54" w:rsidRDefault="002A1A54" w:rsidP="002A1A54"/>
    <w:p w14:paraId="572BD8CF" w14:textId="77777777" w:rsidR="002A1A54" w:rsidRDefault="002A1A54" w:rsidP="002A1A54">
      <w:r w:rsidRPr="00A77638">
        <w:rPr>
          <w:rFonts w:cs="Arial"/>
          <w:color w:val="333333"/>
          <w:szCs w:val="24"/>
        </w:rPr>
        <w:t xml:space="preserve">A set of guidelines </w:t>
      </w:r>
      <w:r>
        <w:rPr>
          <w:rFonts w:cs="Arial"/>
          <w:color w:val="333333"/>
          <w:szCs w:val="24"/>
        </w:rPr>
        <w:t xml:space="preserve">on </w:t>
      </w:r>
      <w:r w:rsidRPr="00A77638">
        <w:rPr>
          <w:rFonts w:cs="Arial"/>
          <w:color w:val="333333"/>
          <w:szCs w:val="24"/>
        </w:rPr>
        <w:t xml:space="preserve">good practice </w:t>
      </w:r>
      <w:r>
        <w:rPr>
          <w:rFonts w:cs="Arial"/>
          <w:color w:val="333333"/>
          <w:szCs w:val="24"/>
        </w:rPr>
        <w:t>for</w:t>
      </w:r>
      <w:r w:rsidRPr="00A77638">
        <w:rPr>
          <w:rFonts w:cs="Arial"/>
          <w:color w:val="333333"/>
          <w:szCs w:val="24"/>
        </w:rPr>
        <w:t xml:space="preserve"> childminders </w:t>
      </w:r>
      <w:r>
        <w:rPr>
          <w:rFonts w:cs="Arial"/>
          <w:color w:val="333333"/>
          <w:szCs w:val="24"/>
        </w:rPr>
        <w:t>is also available</w:t>
      </w:r>
      <w:r w:rsidRPr="00902421">
        <w:rPr>
          <w:rFonts w:cs="Arial"/>
          <w:color w:val="333333"/>
          <w:szCs w:val="24"/>
        </w:rPr>
        <w:t xml:space="preserve"> on </w:t>
      </w:r>
      <w:r w:rsidRPr="00902421">
        <w:rPr>
          <w:rFonts w:cs="Arial"/>
          <w:b/>
          <w:color w:val="333333"/>
          <w:szCs w:val="24"/>
        </w:rPr>
        <w:t>d</w:t>
      </w:r>
      <w:r>
        <w:rPr>
          <w:rFonts w:cs="Arial"/>
          <w:b/>
          <w:color w:val="333333"/>
          <w:szCs w:val="24"/>
        </w:rPr>
        <w:t>cy</w:t>
      </w:r>
      <w:r w:rsidRPr="00902421">
        <w:rPr>
          <w:rFonts w:cs="Arial"/>
          <w:b/>
          <w:color w:val="333333"/>
          <w:szCs w:val="24"/>
        </w:rPr>
        <w:t>a.gov.ie</w:t>
      </w:r>
      <w:r w:rsidRPr="00A77638">
        <w:rPr>
          <w:rFonts w:cs="Arial"/>
          <w:color w:val="333333"/>
          <w:szCs w:val="24"/>
        </w:rPr>
        <w:t>.</w:t>
      </w:r>
      <w:r>
        <w:t xml:space="preserve"> </w:t>
      </w:r>
    </w:p>
    <w:p w14:paraId="48295E28" w14:textId="77777777" w:rsidR="002A1A54" w:rsidRDefault="002A1A54" w:rsidP="002A1A54"/>
    <w:p w14:paraId="760E0004" w14:textId="77777777" w:rsidR="002A1A54" w:rsidRDefault="002A1A54" w:rsidP="002A1A54">
      <w:pPr>
        <w:pStyle w:val="Heading4"/>
      </w:pPr>
      <w:r>
        <w:t>Quality Awareness Programme</w:t>
      </w:r>
    </w:p>
    <w:p w14:paraId="12239157" w14:textId="77777777" w:rsidR="002A1A54" w:rsidRPr="005C1ED6" w:rsidRDefault="002A1A54" w:rsidP="002A1A54">
      <w:pPr>
        <w:rPr>
          <w:rFonts w:cs="Arial"/>
        </w:rPr>
      </w:pPr>
      <w:r w:rsidRPr="005C1ED6">
        <w:rPr>
          <w:rFonts w:cs="Arial"/>
        </w:rPr>
        <w:t>Quality Awareness Programmes (QAPs), offered by local CCCs, have been designed mainly for those hoping to open a childminding service or to avail of the grant scheme discussed above, but are also open to all childminders looking to improve the quality of their service</w:t>
      </w:r>
      <w:r>
        <w:rPr>
          <w:rFonts w:cs="Arial"/>
        </w:rPr>
        <w:t xml:space="preserve"> or to refresh their knowledge</w:t>
      </w:r>
      <w:r w:rsidRPr="005C1ED6">
        <w:rPr>
          <w:rFonts w:cs="Arial"/>
        </w:rPr>
        <w:t xml:space="preserve">. </w:t>
      </w:r>
    </w:p>
    <w:p w14:paraId="798B820E" w14:textId="77777777" w:rsidR="002A1A54" w:rsidRPr="005C1ED6" w:rsidRDefault="002A1A54" w:rsidP="002A1A54">
      <w:pPr>
        <w:rPr>
          <w:rFonts w:cs="Arial"/>
        </w:rPr>
      </w:pPr>
    </w:p>
    <w:p w14:paraId="78094FEA" w14:textId="77777777" w:rsidR="002A1A54" w:rsidRPr="005C1ED6" w:rsidRDefault="002A1A54" w:rsidP="002A1A54">
      <w:pPr>
        <w:rPr>
          <w:rFonts w:cs="Arial"/>
        </w:rPr>
      </w:pPr>
      <w:r w:rsidRPr="005C1ED6">
        <w:rPr>
          <w:rFonts w:cs="Arial"/>
        </w:rPr>
        <w:t>The main objectives of the QAP is to:</w:t>
      </w:r>
    </w:p>
    <w:p w14:paraId="184BB587" w14:textId="77777777" w:rsidR="002A1A54" w:rsidRPr="005C1ED6" w:rsidRDefault="002A1A54" w:rsidP="002A1A54">
      <w:pPr>
        <w:pStyle w:val="ListParagraph"/>
        <w:numPr>
          <w:ilvl w:val="0"/>
          <w:numId w:val="55"/>
        </w:numPr>
        <w:rPr>
          <w:rFonts w:cs="Arial"/>
        </w:rPr>
      </w:pPr>
      <w:r w:rsidRPr="005C1ED6">
        <w:rPr>
          <w:rFonts w:cs="Arial"/>
        </w:rPr>
        <w:t>Enhance the knowledge and skills of childminders</w:t>
      </w:r>
    </w:p>
    <w:p w14:paraId="2B7FB6B7" w14:textId="77777777" w:rsidR="002A1A54" w:rsidRPr="005C1ED6" w:rsidRDefault="002A1A54" w:rsidP="002A1A54">
      <w:pPr>
        <w:pStyle w:val="ListParagraph"/>
        <w:numPr>
          <w:ilvl w:val="0"/>
          <w:numId w:val="55"/>
        </w:numPr>
        <w:rPr>
          <w:rFonts w:cs="Arial"/>
        </w:rPr>
      </w:pPr>
      <w:r w:rsidRPr="005C1ED6">
        <w:rPr>
          <w:rFonts w:cs="Arial"/>
        </w:rPr>
        <w:t xml:space="preserve">Develop childminders’ confidence </w:t>
      </w:r>
    </w:p>
    <w:p w14:paraId="5D914692" w14:textId="77777777" w:rsidR="002A1A54" w:rsidRPr="005C1ED6" w:rsidRDefault="002A1A54" w:rsidP="002A1A54">
      <w:pPr>
        <w:pStyle w:val="ListParagraph"/>
        <w:numPr>
          <w:ilvl w:val="0"/>
          <w:numId w:val="55"/>
        </w:numPr>
        <w:rPr>
          <w:rFonts w:cs="Arial"/>
        </w:rPr>
      </w:pPr>
      <w:r w:rsidRPr="005C1ED6">
        <w:rPr>
          <w:rFonts w:cs="Arial"/>
        </w:rPr>
        <w:t>Encourage networking and support between local childminders</w:t>
      </w:r>
    </w:p>
    <w:p w14:paraId="294D42CE" w14:textId="77777777" w:rsidR="002A1A54" w:rsidRPr="005C1ED6" w:rsidRDefault="002A1A54" w:rsidP="002A1A54">
      <w:pPr>
        <w:pStyle w:val="ListParagraph"/>
        <w:numPr>
          <w:ilvl w:val="0"/>
          <w:numId w:val="55"/>
        </w:numPr>
        <w:rPr>
          <w:rFonts w:cs="Arial"/>
        </w:rPr>
      </w:pPr>
      <w:r w:rsidRPr="005C1ED6">
        <w:rPr>
          <w:rFonts w:cs="Arial"/>
        </w:rPr>
        <w:t>Increase awareness of the issues involved in provided a quality childminding service</w:t>
      </w:r>
    </w:p>
    <w:p w14:paraId="1408A4AB" w14:textId="77777777" w:rsidR="002A1A54" w:rsidRPr="005B7162" w:rsidRDefault="002A1A54" w:rsidP="005B7162"/>
    <w:p w14:paraId="2AA1E0B4" w14:textId="05C9F67A" w:rsidR="002A1A54" w:rsidRPr="005B7162" w:rsidRDefault="002A1A54" w:rsidP="005B7162">
      <w:r w:rsidRPr="005B7162">
        <w:t>The QAP is a ten-hour course divided into five two-hour classes, which are delivered over a number of weeks. Times and frequency differ from area to area. The course covers topics such a</w:t>
      </w:r>
      <w:r w:rsidR="005B7162">
        <w:t>s child development, child well</w:t>
      </w:r>
      <w:r w:rsidRPr="005B7162">
        <w:t xml:space="preserve">being, play, hygiene and health and safety. Following completion of a QAP, childminders can go on to pursue further recognised qualifications via their CCC or avail of other accredited training options, if they wish. More details are available from local CCCs. </w:t>
      </w:r>
    </w:p>
    <w:p w14:paraId="1F363627" w14:textId="77777777" w:rsidR="002A1A54" w:rsidRPr="005B7162" w:rsidRDefault="002A1A54" w:rsidP="005B7162">
      <w:pPr>
        <w:rPr>
          <w:szCs w:val="24"/>
        </w:rPr>
      </w:pPr>
    </w:p>
    <w:p w14:paraId="7DC84B0F" w14:textId="77777777" w:rsidR="002A1A54" w:rsidRDefault="002A1A54" w:rsidP="002A1A54">
      <w:pPr>
        <w:pStyle w:val="Heading3"/>
      </w:pPr>
      <w:r>
        <w:t>Childcare services tax relief</w:t>
      </w:r>
    </w:p>
    <w:p w14:paraId="07F476F0" w14:textId="77777777" w:rsidR="002A1A54" w:rsidRDefault="002A1A54" w:rsidP="002A1A54">
      <w:r>
        <w:t>A</w:t>
      </w:r>
      <w:r w:rsidRPr="6B831DE4">
        <w:t xml:space="preserve"> childminders</w:t>
      </w:r>
      <w:r>
        <w:t>’</w:t>
      </w:r>
      <w:r w:rsidRPr="6B831DE4">
        <w:t xml:space="preserve"> tax relief </w:t>
      </w:r>
      <w:r>
        <w:t xml:space="preserve">is available </w:t>
      </w:r>
      <w:r w:rsidRPr="6B831DE4">
        <w:t xml:space="preserve">for people who look after up to </w:t>
      </w:r>
      <w:r>
        <w:t>three</w:t>
      </w:r>
      <w:r w:rsidRPr="6B831DE4">
        <w:t xml:space="preserve"> children in their own home.</w:t>
      </w:r>
      <w:r>
        <w:t xml:space="preserve"> </w:t>
      </w:r>
    </w:p>
    <w:p w14:paraId="48838BA9" w14:textId="77777777" w:rsidR="002A1A54" w:rsidRDefault="002A1A54" w:rsidP="002A1A54"/>
    <w:p w14:paraId="7991AE41" w14:textId="77777777" w:rsidR="002A1A54" w:rsidRDefault="002A1A54" w:rsidP="002A1A54">
      <w:r w:rsidRPr="6B831DE4">
        <w:t>In order to qualify</w:t>
      </w:r>
      <w:r>
        <w:t>,</w:t>
      </w:r>
      <w:r w:rsidRPr="6B831DE4">
        <w:t xml:space="preserve"> </w:t>
      </w:r>
      <w:r>
        <w:t>the childminder</w:t>
      </w:r>
      <w:r w:rsidRPr="6B831DE4">
        <w:t xml:space="preserve"> must:</w:t>
      </w:r>
    </w:p>
    <w:p w14:paraId="64D6E7FA" w14:textId="77777777" w:rsidR="002A1A54" w:rsidRDefault="002A1A54" w:rsidP="002A1A54">
      <w:pPr>
        <w:pStyle w:val="ListParagraph"/>
        <w:numPr>
          <w:ilvl w:val="0"/>
          <w:numId w:val="51"/>
        </w:numPr>
      </w:pPr>
      <w:r>
        <w:t>N</w:t>
      </w:r>
      <w:r w:rsidRPr="6B831DE4">
        <w:t>ot receive more than €15,000 income per annum</w:t>
      </w:r>
      <w:r>
        <w:t xml:space="preserve"> from the provision of childcare services</w:t>
      </w:r>
    </w:p>
    <w:p w14:paraId="238E3F1C" w14:textId="77777777" w:rsidR="002A1A54" w:rsidRDefault="002A1A54" w:rsidP="002A1A54">
      <w:pPr>
        <w:pStyle w:val="ListParagraph"/>
        <w:numPr>
          <w:ilvl w:val="0"/>
          <w:numId w:val="51"/>
        </w:numPr>
      </w:pPr>
      <w:r>
        <w:t>P</w:t>
      </w:r>
      <w:r w:rsidRPr="6B831DE4">
        <w:t xml:space="preserve">rovide the service in </w:t>
      </w:r>
      <w:r>
        <w:t xml:space="preserve">their </w:t>
      </w:r>
      <w:r w:rsidRPr="6B831DE4">
        <w:t>own home</w:t>
      </w:r>
    </w:p>
    <w:p w14:paraId="2317CE1F" w14:textId="77777777" w:rsidR="002A1A54" w:rsidRDefault="002A1A54" w:rsidP="002A1A54">
      <w:pPr>
        <w:pStyle w:val="ListParagraph"/>
        <w:numPr>
          <w:ilvl w:val="0"/>
          <w:numId w:val="51"/>
        </w:numPr>
      </w:pPr>
      <w:r>
        <w:t>N</w:t>
      </w:r>
      <w:r w:rsidRPr="6B831DE4">
        <w:t>ot mind more than three children at any one time</w:t>
      </w:r>
    </w:p>
    <w:p w14:paraId="634B3089" w14:textId="77777777" w:rsidR="002A1A54" w:rsidRDefault="002A1A54" w:rsidP="002A1A54">
      <w:pPr>
        <w:pStyle w:val="ListParagraph"/>
        <w:numPr>
          <w:ilvl w:val="0"/>
          <w:numId w:val="51"/>
        </w:numPr>
      </w:pPr>
      <w:r>
        <w:t>B</w:t>
      </w:r>
      <w:r w:rsidRPr="6B831DE4">
        <w:t>e</w:t>
      </w:r>
      <w:r>
        <w:t xml:space="preserve"> registered as</w:t>
      </w:r>
      <w:r w:rsidRPr="6B831DE4">
        <w:t xml:space="preserve"> self employed</w:t>
      </w:r>
      <w:r>
        <w:t xml:space="preserve"> with their local tax office</w:t>
      </w:r>
    </w:p>
    <w:p w14:paraId="5691D73A" w14:textId="77777777" w:rsidR="002A1A54" w:rsidRDefault="002A1A54" w:rsidP="002A1A54">
      <w:pPr>
        <w:pStyle w:val="ListParagraph"/>
        <w:numPr>
          <w:ilvl w:val="0"/>
          <w:numId w:val="51"/>
        </w:numPr>
      </w:pPr>
      <w:r>
        <w:t>Notify</w:t>
      </w:r>
      <w:r w:rsidRPr="6B831DE4">
        <w:t xml:space="preserve"> the Health Services Executive (HSE) that </w:t>
      </w:r>
      <w:r>
        <w:t>they are</w:t>
      </w:r>
      <w:r w:rsidRPr="6B831DE4">
        <w:t xml:space="preserve"> providing childcare services</w:t>
      </w:r>
    </w:p>
    <w:p w14:paraId="33FAB5A5" w14:textId="5359099C" w:rsidR="002A1A54" w:rsidRDefault="002A1A54" w:rsidP="002A1A54">
      <w:pPr>
        <w:pStyle w:val="ListParagraph"/>
        <w:numPr>
          <w:ilvl w:val="0"/>
          <w:numId w:val="51"/>
        </w:numPr>
      </w:pPr>
      <w:r>
        <w:t>I</w:t>
      </w:r>
      <w:r w:rsidRPr="6B831DE4">
        <w:t xml:space="preserve">nclude the childcare service income in </w:t>
      </w:r>
      <w:r w:rsidR="005B7162">
        <w:t>their</w:t>
      </w:r>
      <w:r>
        <w:t xml:space="preserve"> annual income tax return (</w:t>
      </w:r>
      <w:r w:rsidRPr="6B831DE4">
        <w:t>Form 11</w:t>
      </w:r>
      <w:r>
        <w:t>)</w:t>
      </w:r>
      <w:r w:rsidRPr="6B831DE4">
        <w:t>, where the relief</w:t>
      </w:r>
      <w:r>
        <w:t xml:space="preserve"> can be claimed</w:t>
      </w:r>
    </w:p>
    <w:p w14:paraId="34175229" w14:textId="77777777" w:rsidR="002A1A54" w:rsidRDefault="002A1A54" w:rsidP="002A1A54"/>
    <w:p w14:paraId="7DB7B2DA" w14:textId="77777777" w:rsidR="002A1A54" w:rsidRDefault="002A1A54" w:rsidP="002A1A54">
      <w:r w:rsidRPr="6B831DE4">
        <w:t xml:space="preserve">If another person provides childcare services with </w:t>
      </w:r>
      <w:r>
        <w:t>the childminder</w:t>
      </w:r>
      <w:r w:rsidRPr="6B831DE4">
        <w:t xml:space="preserve"> in </w:t>
      </w:r>
      <w:r>
        <w:t>the childminder’s</w:t>
      </w:r>
      <w:r w:rsidRPr="6B831DE4">
        <w:t xml:space="preserve"> home, the €15,000 income limit is divided between </w:t>
      </w:r>
      <w:r>
        <w:t>the two minders</w:t>
      </w:r>
      <w:r w:rsidRPr="6B831DE4">
        <w:t>.</w:t>
      </w:r>
    </w:p>
    <w:p w14:paraId="0B554BBC" w14:textId="77777777" w:rsidR="002A1A54" w:rsidRDefault="002A1A54" w:rsidP="002A1A54"/>
    <w:p w14:paraId="62472C8F" w14:textId="77777777" w:rsidR="002A1A54" w:rsidRDefault="002A1A54" w:rsidP="002A1A54">
      <w:r>
        <w:t>T</w:t>
      </w:r>
      <w:r w:rsidRPr="6B831DE4">
        <w:t xml:space="preserve">he relief </w:t>
      </w:r>
      <w:r>
        <w:t xml:space="preserve">must be claimed </w:t>
      </w:r>
      <w:r w:rsidRPr="6B831DE4">
        <w:t xml:space="preserve">on or before </w:t>
      </w:r>
      <w:r>
        <w:t>the</w:t>
      </w:r>
      <w:r w:rsidRPr="6B831DE4">
        <w:t xml:space="preserve"> tax return due date of 31 October</w:t>
      </w:r>
      <w:r>
        <w:t xml:space="preserve"> each year</w:t>
      </w:r>
      <w:r w:rsidRPr="6B831DE4">
        <w:t>.</w:t>
      </w:r>
    </w:p>
    <w:p w14:paraId="32CA4B63" w14:textId="431F4526" w:rsidR="31B498E7" w:rsidRDefault="31B498E7" w:rsidP="002A1A54">
      <w:pPr>
        <w:pStyle w:val="Heading2"/>
      </w:pPr>
    </w:p>
    <w:sectPr w:rsidR="31B498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4F6BC" w14:textId="77777777" w:rsidR="002A1A54" w:rsidRDefault="002A1A54">
      <w:pPr>
        <w:spacing w:after="0"/>
      </w:pPr>
      <w:r>
        <w:separator/>
      </w:r>
    </w:p>
  </w:endnote>
  <w:endnote w:type="continuationSeparator" w:id="0">
    <w:p w14:paraId="6DC7D113" w14:textId="77777777" w:rsidR="002A1A54" w:rsidRDefault="002A1A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A880E" w14:textId="77777777" w:rsidR="005135C6" w:rsidRDefault="005135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D90C" w14:textId="77777777" w:rsidR="005135C6" w:rsidRDefault="005135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0EB43" w14:textId="77777777" w:rsidR="005135C6" w:rsidRDefault="00513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B93C" w14:textId="77777777" w:rsidR="002A1A54" w:rsidRDefault="002A1A54">
      <w:pPr>
        <w:spacing w:after="0"/>
      </w:pPr>
      <w:r>
        <w:separator/>
      </w:r>
    </w:p>
  </w:footnote>
  <w:footnote w:type="continuationSeparator" w:id="0">
    <w:p w14:paraId="4C8CD0B0" w14:textId="77777777" w:rsidR="002A1A54" w:rsidRDefault="002A1A5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1DB8D" w14:textId="77777777" w:rsidR="005135C6" w:rsidRDefault="005135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B3E5D" w14:textId="77777777" w:rsidR="005135C6" w:rsidRDefault="005135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8ACD9" w14:textId="77777777" w:rsidR="005135C6" w:rsidRDefault="005135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EBA70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B77F2"/>
    <w:multiLevelType w:val="hybridMultilevel"/>
    <w:tmpl w:val="A6B0586E"/>
    <w:lvl w:ilvl="0" w:tplc="F91E8688">
      <w:start w:val="1"/>
      <w:numFmt w:val="bullet"/>
      <w:lvlText w:val=""/>
      <w:lvlJc w:val="left"/>
      <w:pPr>
        <w:ind w:left="720" w:hanging="360"/>
      </w:pPr>
      <w:rPr>
        <w:rFonts w:ascii="Symbol" w:hAnsi="Symbol" w:hint="default"/>
      </w:rPr>
    </w:lvl>
    <w:lvl w:ilvl="1" w:tplc="96CC9A48">
      <w:start w:val="1"/>
      <w:numFmt w:val="bullet"/>
      <w:lvlText w:val="o"/>
      <w:lvlJc w:val="left"/>
      <w:pPr>
        <w:ind w:left="1440" w:hanging="360"/>
      </w:pPr>
      <w:rPr>
        <w:rFonts w:ascii="Courier New" w:hAnsi="Courier New" w:hint="default"/>
      </w:rPr>
    </w:lvl>
    <w:lvl w:ilvl="2" w:tplc="51689202">
      <w:start w:val="1"/>
      <w:numFmt w:val="bullet"/>
      <w:lvlText w:val=""/>
      <w:lvlJc w:val="left"/>
      <w:pPr>
        <w:ind w:left="2160" w:hanging="360"/>
      </w:pPr>
      <w:rPr>
        <w:rFonts w:ascii="Wingdings" w:hAnsi="Wingdings" w:hint="default"/>
      </w:rPr>
    </w:lvl>
    <w:lvl w:ilvl="3" w:tplc="D68A22BC">
      <w:start w:val="1"/>
      <w:numFmt w:val="bullet"/>
      <w:lvlText w:val=""/>
      <w:lvlJc w:val="left"/>
      <w:pPr>
        <w:ind w:left="2880" w:hanging="360"/>
      </w:pPr>
      <w:rPr>
        <w:rFonts w:ascii="Symbol" w:hAnsi="Symbol" w:hint="default"/>
      </w:rPr>
    </w:lvl>
    <w:lvl w:ilvl="4" w:tplc="05C4864C">
      <w:start w:val="1"/>
      <w:numFmt w:val="bullet"/>
      <w:lvlText w:val="o"/>
      <w:lvlJc w:val="left"/>
      <w:pPr>
        <w:ind w:left="3600" w:hanging="360"/>
      </w:pPr>
      <w:rPr>
        <w:rFonts w:ascii="Courier New" w:hAnsi="Courier New" w:hint="default"/>
      </w:rPr>
    </w:lvl>
    <w:lvl w:ilvl="5" w:tplc="73864F42">
      <w:start w:val="1"/>
      <w:numFmt w:val="bullet"/>
      <w:lvlText w:val=""/>
      <w:lvlJc w:val="left"/>
      <w:pPr>
        <w:ind w:left="4320" w:hanging="360"/>
      </w:pPr>
      <w:rPr>
        <w:rFonts w:ascii="Wingdings" w:hAnsi="Wingdings" w:hint="default"/>
      </w:rPr>
    </w:lvl>
    <w:lvl w:ilvl="6" w:tplc="28383234">
      <w:start w:val="1"/>
      <w:numFmt w:val="bullet"/>
      <w:lvlText w:val=""/>
      <w:lvlJc w:val="left"/>
      <w:pPr>
        <w:ind w:left="5040" w:hanging="360"/>
      </w:pPr>
      <w:rPr>
        <w:rFonts w:ascii="Symbol" w:hAnsi="Symbol" w:hint="default"/>
      </w:rPr>
    </w:lvl>
    <w:lvl w:ilvl="7" w:tplc="71B81E00">
      <w:start w:val="1"/>
      <w:numFmt w:val="bullet"/>
      <w:lvlText w:val="o"/>
      <w:lvlJc w:val="left"/>
      <w:pPr>
        <w:ind w:left="5760" w:hanging="360"/>
      </w:pPr>
      <w:rPr>
        <w:rFonts w:ascii="Courier New" w:hAnsi="Courier New" w:hint="default"/>
      </w:rPr>
    </w:lvl>
    <w:lvl w:ilvl="8" w:tplc="3D30DE4E">
      <w:start w:val="1"/>
      <w:numFmt w:val="bullet"/>
      <w:lvlText w:val=""/>
      <w:lvlJc w:val="left"/>
      <w:pPr>
        <w:ind w:left="6480" w:hanging="360"/>
      </w:pPr>
      <w:rPr>
        <w:rFonts w:ascii="Wingdings" w:hAnsi="Wingdings" w:hint="default"/>
      </w:rPr>
    </w:lvl>
  </w:abstractNum>
  <w:abstractNum w:abstractNumId="2" w15:restartNumberingAfterBreak="0">
    <w:nsid w:val="01A53C9B"/>
    <w:multiLevelType w:val="hybridMultilevel"/>
    <w:tmpl w:val="73CAA0D0"/>
    <w:lvl w:ilvl="0" w:tplc="EFAC36D2">
      <w:start w:val="7"/>
      <w:numFmt w:val="upperLetter"/>
      <w:lvlText w:val="%1."/>
      <w:lvlJc w:val="left"/>
      <w:pPr>
        <w:ind w:left="720" w:hanging="360"/>
      </w:pPr>
    </w:lvl>
    <w:lvl w:ilvl="1" w:tplc="769E0D2C">
      <w:start w:val="1"/>
      <w:numFmt w:val="lowerLetter"/>
      <w:lvlText w:val="%2."/>
      <w:lvlJc w:val="left"/>
      <w:pPr>
        <w:ind w:left="1440" w:hanging="360"/>
      </w:pPr>
    </w:lvl>
    <w:lvl w:ilvl="2" w:tplc="A63838C0">
      <w:start w:val="1"/>
      <w:numFmt w:val="lowerRoman"/>
      <w:lvlText w:val="%3."/>
      <w:lvlJc w:val="right"/>
      <w:pPr>
        <w:ind w:left="2160" w:hanging="180"/>
      </w:pPr>
    </w:lvl>
    <w:lvl w:ilvl="3" w:tplc="9DE0357E">
      <w:start w:val="1"/>
      <w:numFmt w:val="decimal"/>
      <w:lvlText w:val="%4."/>
      <w:lvlJc w:val="left"/>
      <w:pPr>
        <w:ind w:left="2880" w:hanging="360"/>
      </w:pPr>
    </w:lvl>
    <w:lvl w:ilvl="4" w:tplc="81E6E65E">
      <w:start w:val="1"/>
      <w:numFmt w:val="lowerLetter"/>
      <w:lvlText w:val="%5."/>
      <w:lvlJc w:val="left"/>
      <w:pPr>
        <w:ind w:left="3600" w:hanging="360"/>
      </w:pPr>
    </w:lvl>
    <w:lvl w:ilvl="5" w:tplc="2E8297EA">
      <w:start w:val="1"/>
      <w:numFmt w:val="lowerRoman"/>
      <w:lvlText w:val="%6."/>
      <w:lvlJc w:val="right"/>
      <w:pPr>
        <w:ind w:left="4320" w:hanging="180"/>
      </w:pPr>
    </w:lvl>
    <w:lvl w:ilvl="6" w:tplc="7B26C862">
      <w:start w:val="1"/>
      <w:numFmt w:val="decimal"/>
      <w:lvlText w:val="%7."/>
      <w:lvlJc w:val="left"/>
      <w:pPr>
        <w:ind w:left="5040" w:hanging="360"/>
      </w:pPr>
    </w:lvl>
    <w:lvl w:ilvl="7" w:tplc="D70EB5B4">
      <w:start w:val="1"/>
      <w:numFmt w:val="lowerLetter"/>
      <w:lvlText w:val="%8."/>
      <w:lvlJc w:val="left"/>
      <w:pPr>
        <w:ind w:left="5760" w:hanging="360"/>
      </w:pPr>
    </w:lvl>
    <w:lvl w:ilvl="8" w:tplc="36FE356C">
      <w:start w:val="1"/>
      <w:numFmt w:val="lowerRoman"/>
      <w:lvlText w:val="%9."/>
      <w:lvlJc w:val="right"/>
      <w:pPr>
        <w:ind w:left="6480" w:hanging="180"/>
      </w:pPr>
    </w:lvl>
  </w:abstractNum>
  <w:abstractNum w:abstractNumId="3" w15:restartNumberingAfterBreak="0">
    <w:nsid w:val="02843269"/>
    <w:multiLevelType w:val="hybridMultilevel"/>
    <w:tmpl w:val="34589972"/>
    <w:lvl w:ilvl="0" w:tplc="55BCA268">
      <w:start w:val="2"/>
      <w:numFmt w:val="upperLetter"/>
      <w:lvlText w:val="%1."/>
      <w:lvlJc w:val="left"/>
      <w:pPr>
        <w:ind w:left="720" w:hanging="360"/>
      </w:pPr>
    </w:lvl>
    <w:lvl w:ilvl="1" w:tplc="FD78AF66">
      <w:start w:val="1"/>
      <w:numFmt w:val="lowerLetter"/>
      <w:lvlText w:val="%2."/>
      <w:lvlJc w:val="left"/>
      <w:pPr>
        <w:ind w:left="1440" w:hanging="360"/>
      </w:pPr>
    </w:lvl>
    <w:lvl w:ilvl="2" w:tplc="7C5898C0">
      <w:start w:val="1"/>
      <w:numFmt w:val="lowerRoman"/>
      <w:lvlText w:val="%3."/>
      <w:lvlJc w:val="right"/>
      <w:pPr>
        <w:ind w:left="2160" w:hanging="180"/>
      </w:pPr>
    </w:lvl>
    <w:lvl w:ilvl="3" w:tplc="81AAE00E">
      <w:start w:val="1"/>
      <w:numFmt w:val="decimal"/>
      <w:lvlText w:val="%4."/>
      <w:lvlJc w:val="left"/>
      <w:pPr>
        <w:ind w:left="2880" w:hanging="360"/>
      </w:pPr>
    </w:lvl>
    <w:lvl w:ilvl="4" w:tplc="283C1368">
      <w:start w:val="1"/>
      <w:numFmt w:val="lowerLetter"/>
      <w:lvlText w:val="%5."/>
      <w:lvlJc w:val="left"/>
      <w:pPr>
        <w:ind w:left="3600" w:hanging="360"/>
      </w:pPr>
    </w:lvl>
    <w:lvl w:ilvl="5" w:tplc="DED8C0D8">
      <w:start w:val="1"/>
      <w:numFmt w:val="lowerRoman"/>
      <w:lvlText w:val="%6."/>
      <w:lvlJc w:val="right"/>
      <w:pPr>
        <w:ind w:left="4320" w:hanging="180"/>
      </w:pPr>
    </w:lvl>
    <w:lvl w:ilvl="6" w:tplc="A47A563E">
      <w:start w:val="1"/>
      <w:numFmt w:val="decimal"/>
      <w:lvlText w:val="%7."/>
      <w:lvlJc w:val="left"/>
      <w:pPr>
        <w:ind w:left="5040" w:hanging="360"/>
      </w:pPr>
    </w:lvl>
    <w:lvl w:ilvl="7" w:tplc="0060CA54">
      <w:start w:val="1"/>
      <w:numFmt w:val="lowerLetter"/>
      <w:lvlText w:val="%8."/>
      <w:lvlJc w:val="left"/>
      <w:pPr>
        <w:ind w:left="5760" w:hanging="360"/>
      </w:pPr>
    </w:lvl>
    <w:lvl w:ilvl="8" w:tplc="A3AEF2C4">
      <w:start w:val="1"/>
      <w:numFmt w:val="lowerRoman"/>
      <w:lvlText w:val="%9."/>
      <w:lvlJc w:val="right"/>
      <w:pPr>
        <w:ind w:left="6480" w:hanging="180"/>
      </w:pPr>
    </w:lvl>
  </w:abstractNum>
  <w:abstractNum w:abstractNumId="4" w15:restartNumberingAfterBreak="0">
    <w:nsid w:val="03EE00D3"/>
    <w:multiLevelType w:val="hybridMultilevel"/>
    <w:tmpl w:val="A32406DA"/>
    <w:lvl w:ilvl="0" w:tplc="204C55B2">
      <w:start w:val="1"/>
      <w:numFmt w:val="bullet"/>
      <w:lvlText w:val=""/>
      <w:lvlJc w:val="left"/>
      <w:pPr>
        <w:ind w:left="720" w:hanging="360"/>
      </w:pPr>
      <w:rPr>
        <w:rFonts w:ascii="Symbol" w:hAnsi="Symbol" w:hint="default"/>
      </w:rPr>
    </w:lvl>
    <w:lvl w:ilvl="1" w:tplc="E7A074AA">
      <w:start w:val="1"/>
      <w:numFmt w:val="bullet"/>
      <w:lvlText w:val="o"/>
      <w:lvlJc w:val="left"/>
      <w:pPr>
        <w:ind w:left="1440" w:hanging="360"/>
      </w:pPr>
      <w:rPr>
        <w:rFonts w:ascii="Courier New" w:hAnsi="Courier New" w:hint="default"/>
      </w:rPr>
    </w:lvl>
    <w:lvl w:ilvl="2" w:tplc="363C11A6">
      <w:start w:val="1"/>
      <w:numFmt w:val="bullet"/>
      <w:lvlText w:val=""/>
      <w:lvlJc w:val="left"/>
      <w:pPr>
        <w:ind w:left="2160" w:hanging="360"/>
      </w:pPr>
      <w:rPr>
        <w:rFonts w:ascii="Wingdings" w:hAnsi="Wingdings" w:hint="default"/>
      </w:rPr>
    </w:lvl>
    <w:lvl w:ilvl="3" w:tplc="8BF4913C">
      <w:start w:val="1"/>
      <w:numFmt w:val="bullet"/>
      <w:lvlText w:val=""/>
      <w:lvlJc w:val="left"/>
      <w:pPr>
        <w:ind w:left="2880" w:hanging="360"/>
      </w:pPr>
      <w:rPr>
        <w:rFonts w:ascii="Symbol" w:hAnsi="Symbol" w:hint="default"/>
      </w:rPr>
    </w:lvl>
    <w:lvl w:ilvl="4" w:tplc="0CCAE76A">
      <w:start w:val="1"/>
      <w:numFmt w:val="bullet"/>
      <w:lvlText w:val="o"/>
      <w:lvlJc w:val="left"/>
      <w:pPr>
        <w:ind w:left="3600" w:hanging="360"/>
      </w:pPr>
      <w:rPr>
        <w:rFonts w:ascii="Courier New" w:hAnsi="Courier New" w:hint="default"/>
      </w:rPr>
    </w:lvl>
    <w:lvl w:ilvl="5" w:tplc="7F5447DC">
      <w:start w:val="1"/>
      <w:numFmt w:val="bullet"/>
      <w:lvlText w:val=""/>
      <w:lvlJc w:val="left"/>
      <w:pPr>
        <w:ind w:left="4320" w:hanging="360"/>
      </w:pPr>
      <w:rPr>
        <w:rFonts w:ascii="Wingdings" w:hAnsi="Wingdings" w:hint="default"/>
      </w:rPr>
    </w:lvl>
    <w:lvl w:ilvl="6" w:tplc="20A011CE">
      <w:start w:val="1"/>
      <w:numFmt w:val="bullet"/>
      <w:lvlText w:val=""/>
      <w:lvlJc w:val="left"/>
      <w:pPr>
        <w:ind w:left="5040" w:hanging="360"/>
      </w:pPr>
      <w:rPr>
        <w:rFonts w:ascii="Symbol" w:hAnsi="Symbol" w:hint="default"/>
      </w:rPr>
    </w:lvl>
    <w:lvl w:ilvl="7" w:tplc="8A3A5480">
      <w:start w:val="1"/>
      <w:numFmt w:val="bullet"/>
      <w:lvlText w:val="o"/>
      <w:lvlJc w:val="left"/>
      <w:pPr>
        <w:ind w:left="5760" w:hanging="360"/>
      </w:pPr>
      <w:rPr>
        <w:rFonts w:ascii="Courier New" w:hAnsi="Courier New" w:hint="default"/>
      </w:rPr>
    </w:lvl>
    <w:lvl w:ilvl="8" w:tplc="2E4ED5D0">
      <w:start w:val="1"/>
      <w:numFmt w:val="bullet"/>
      <w:lvlText w:val=""/>
      <w:lvlJc w:val="left"/>
      <w:pPr>
        <w:ind w:left="6480" w:hanging="360"/>
      </w:pPr>
      <w:rPr>
        <w:rFonts w:ascii="Wingdings" w:hAnsi="Wingdings" w:hint="default"/>
      </w:rPr>
    </w:lvl>
  </w:abstractNum>
  <w:abstractNum w:abstractNumId="5" w15:restartNumberingAfterBreak="0">
    <w:nsid w:val="06436E04"/>
    <w:multiLevelType w:val="hybridMultilevel"/>
    <w:tmpl w:val="ACBC1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9925A3"/>
    <w:multiLevelType w:val="hybridMultilevel"/>
    <w:tmpl w:val="0FEE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60005"/>
    <w:multiLevelType w:val="hybridMultilevel"/>
    <w:tmpl w:val="E12E38EA"/>
    <w:lvl w:ilvl="0" w:tplc="D264DBC6">
      <w:start w:val="1"/>
      <w:numFmt w:val="bullet"/>
      <w:lvlText w:val=""/>
      <w:lvlJc w:val="left"/>
      <w:pPr>
        <w:ind w:left="720" w:hanging="360"/>
      </w:pPr>
      <w:rPr>
        <w:rFonts w:ascii="Symbol" w:hAnsi="Symbol" w:hint="default"/>
      </w:rPr>
    </w:lvl>
    <w:lvl w:ilvl="1" w:tplc="C068F7B0">
      <w:start w:val="1"/>
      <w:numFmt w:val="bullet"/>
      <w:lvlText w:val="o"/>
      <w:lvlJc w:val="left"/>
      <w:pPr>
        <w:ind w:left="1440" w:hanging="360"/>
      </w:pPr>
      <w:rPr>
        <w:rFonts w:ascii="Courier New" w:hAnsi="Courier New" w:hint="default"/>
      </w:rPr>
    </w:lvl>
    <w:lvl w:ilvl="2" w:tplc="DD140108">
      <w:start w:val="1"/>
      <w:numFmt w:val="bullet"/>
      <w:lvlText w:val=""/>
      <w:lvlJc w:val="left"/>
      <w:pPr>
        <w:ind w:left="2160" w:hanging="360"/>
      </w:pPr>
      <w:rPr>
        <w:rFonts w:ascii="Wingdings" w:hAnsi="Wingdings" w:hint="default"/>
      </w:rPr>
    </w:lvl>
    <w:lvl w:ilvl="3" w:tplc="CC54449E">
      <w:start w:val="1"/>
      <w:numFmt w:val="bullet"/>
      <w:lvlText w:val=""/>
      <w:lvlJc w:val="left"/>
      <w:pPr>
        <w:ind w:left="2880" w:hanging="360"/>
      </w:pPr>
      <w:rPr>
        <w:rFonts w:ascii="Symbol" w:hAnsi="Symbol" w:hint="default"/>
      </w:rPr>
    </w:lvl>
    <w:lvl w:ilvl="4" w:tplc="CE32E8BA">
      <w:start w:val="1"/>
      <w:numFmt w:val="bullet"/>
      <w:lvlText w:val="o"/>
      <w:lvlJc w:val="left"/>
      <w:pPr>
        <w:ind w:left="3600" w:hanging="360"/>
      </w:pPr>
      <w:rPr>
        <w:rFonts w:ascii="Courier New" w:hAnsi="Courier New" w:hint="default"/>
      </w:rPr>
    </w:lvl>
    <w:lvl w:ilvl="5" w:tplc="A4388F9A">
      <w:start w:val="1"/>
      <w:numFmt w:val="bullet"/>
      <w:lvlText w:val=""/>
      <w:lvlJc w:val="left"/>
      <w:pPr>
        <w:ind w:left="4320" w:hanging="360"/>
      </w:pPr>
      <w:rPr>
        <w:rFonts w:ascii="Wingdings" w:hAnsi="Wingdings" w:hint="default"/>
      </w:rPr>
    </w:lvl>
    <w:lvl w:ilvl="6" w:tplc="685AD3DA">
      <w:start w:val="1"/>
      <w:numFmt w:val="bullet"/>
      <w:lvlText w:val=""/>
      <w:lvlJc w:val="left"/>
      <w:pPr>
        <w:ind w:left="5040" w:hanging="360"/>
      </w:pPr>
      <w:rPr>
        <w:rFonts w:ascii="Symbol" w:hAnsi="Symbol" w:hint="default"/>
      </w:rPr>
    </w:lvl>
    <w:lvl w:ilvl="7" w:tplc="D844272A">
      <w:start w:val="1"/>
      <w:numFmt w:val="bullet"/>
      <w:lvlText w:val="o"/>
      <w:lvlJc w:val="left"/>
      <w:pPr>
        <w:ind w:left="5760" w:hanging="360"/>
      </w:pPr>
      <w:rPr>
        <w:rFonts w:ascii="Courier New" w:hAnsi="Courier New" w:hint="default"/>
      </w:rPr>
    </w:lvl>
    <w:lvl w:ilvl="8" w:tplc="FE98974A">
      <w:start w:val="1"/>
      <w:numFmt w:val="bullet"/>
      <w:lvlText w:val=""/>
      <w:lvlJc w:val="left"/>
      <w:pPr>
        <w:ind w:left="6480" w:hanging="360"/>
      </w:pPr>
      <w:rPr>
        <w:rFonts w:ascii="Wingdings" w:hAnsi="Wingdings" w:hint="default"/>
      </w:rPr>
    </w:lvl>
  </w:abstractNum>
  <w:abstractNum w:abstractNumId="8" w15:restartNumberingAfterBreak="0">
    <w:nsid w:val="125A494B"/>
    <w:multiLevelType w:val="hybridMultilevel"/>
    <w:tmpl w:val="2682D274"/>
    <w:lvl w:ilvl="0" w:tplc="5AA61072">
      <w:start w:val="8"/>
      <w:numFmt w:val="upperLetter"/>
      <w:lvlText w:val="%1."/>
      <w:lvlJc w:val="left"/>
      <w:pPr>
        <w:ind w:left="720" w:hanging="360"/>
      </w:pPr>
    </w:lvl>
    <w:lvl w:ilvl="1" w:tplc="5168557A">
      <w:start w:val="1"/>
      <w:numFmt w:val="lowerLetter"/>
      <w:lvlText w:val="%2."/>
      <w:lvlJc w:val="left"/>
      <w:pPr>
        <w:ind w:left="1440" w:hanging="360"/>
      </w:pPr>
    </w:lvl>
    <w:lvl w:ilvl="2" w:tplc="89EA3D22">
      <w:start w:val="1"/>
      <w:numFmt w:val="lowerRoman"/>
      <w:lvlText w:val="%3."/>
      <w:lvlJc w:val="right"/>
      <w:pPr>
        <w:ind w:left="2160" w:hanging="180"/>
      </w:pPr>
    </w:lvl>
    <w:lvl w:ilvl="3" w:tplc="C9A66984">
      <w:start w:val="1"/>
      <w:numFmt w:val="decimal"/>
      <w:lvlText w:val="%4."/>
      <w:lvlJc w:val="left"/>
      <w:pPr>
        <w:ind w:left="2880" w:hanging="360"/>
      </w:pPr>
    </w:lvl>
    <w:lvl w:ilvl="4" w:tplc="559CA5C0">
      <w:start w:val="1"/>
      <w:numFmt w:val="lowerLetter"/>
      <w:lvlText w:val="%5."/>
      <w:lvlJc w:val="left"/>
      <w:pPr>
        <w:ind w:left="3600" w:hanging="360"/>
      </w:pPr>
    </w:lvl>
    <w:lvl w:ilvl="5" w:tplc="593CDAC4">
      <w:start w:val="1"/>
      <w:numFmt w:val="lowerRoman"/>
      <w:lvlText w:val="%6."/>
      <w:lvlJc w:val="right"/>
      <w:pPr>
        <w:ind w:left="4320" w:hanging="180"/>
      </w:pPr>
    </w:lvl>
    <w:lvl w:ilvl="6" w:tplc="3D4E2C78">
      <w:start w:val="1"/>
      <w:numFmt w:val="decimal"/>
      <w:lvlText w:val="%7."/>
      <w:lvlJc w:val="left"/>
      <w:pPr>
        <w:ind w:left="5040" w:hanging="360"/>
      </w:pPr>
    </w:lvl>
    <w:lvl w:ilvl="7" w:tplc="69488324">
      <w:start w:val="1"/>
      <w:numFmt w:val="lowerLetter"/>
      <w:lvlText w:val="%8."/>
      <w:lvlJc w:val="left"/>
      <w:pPr>
        <w:ind w:left="5760" w:hanging="360"/>
      </w:pPr>
    </w:lvl>
    <w:lvl w:ilvl="8" w:tplc="689ED9B8">
      <w:start w:val="1"/>
      <w:numFmt w:val="lowerRoman"/>
      <w:lvlText w:val="%9."/>
      <w:lvlJc w:val="right"/>
      <w:pPr>
        <w:ind w:left="6480" w:hanging="180"/>
      </w:pPr>
    </w:lvl>
  </w:abstractNum>
  <w:abstractNum w:abstractNumId="9" w15:restartNumberingAfterBreak="0">
    <w:nsid w:val="12CD7CDC"/>
    <w:multiLevelType w:val="hybridMultilevel"/>
    <w:tmpl w:val="C16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1A07E0"/>
    <w:multiLevelType w:val="hybridMultilevel"/>
    <w:tmpl w:val="A07C2278"/>
    <w:lvl w:ilvl="0" w:tplc="C4DA7958">
      <w:start w:val="1"/>
      <w:numFmt w:val="bullet"/>
      <w:lvlText w:val=""/>
      <w:lvlJc w:val="left"/>
      <w:pPr>
        <w:ind w:left="720" w:hanging="360"/>
      </w:pPr>
      <w:rPr>
        <w:rFonts w:ascii="Symbol" w:hAnsi="Symbol" w:hint="default"/>
      </w:rPr>
    </w:lvl>
    <w:lvl w:ilvl="1" w:tplc="C30C5A2C">
      <w:start w:val="1"/>
      <w:numFmt w:val="bullet"/>
      <w:lvlText w:val="o"/>
      <w:lvlJc w:val="left"/>
      <w:pPr>
        <w:ind w:left="1440" w:hanging="360"/>
      </w:pPr>
      <w:rPr>
        <w:rFonts w:ascii="Courier New" w:hAnsi="Courier New" w:hint="default"/>
      </w:rPr>
    </w:lvl>
    <w:lvl w:ilvl="2" w:tplc="ABDEEE86">
      <w:start w:val="1"/>
      <w:numFmt w:val="bullet"/>
      <w:lvlText w:val=""/>
      <w:lvlJc w:val="left"/>
      <w:pPr>
        <w:ind w:left="2160" w:hanging="360"/>
      </w:pPr>
      <w:rPr>
        <w:rFonts w:ascii="Wingdings" w:hAnsi="Wingdings" w:hint="default"/>
      </w:rPr>
    </w:lvl>
    <w:lvl w:ilvl="3" w:tplc="156667D0">
      <w:start w:val="1"/>
      <w:numFmt w:val="bullet"/>
      <w:lvlText w:val=""/>
      <w:lvlJc w:val="left"/>
      <w:pPr>
        <w:ind w:left="2880" w:hanging="360"/>
      </w:pPr>
      <w:rPr>
        <w:rFonts w:ascii="Symbol" w:hAnsi="Symbol" w:hint="default"/>
      </w:rPr>
    </w:lvl>
    <w:lvl w:ilvl="4" w:tplc="35DA68AE">
      <w:start w:val="1"/>
      <w:numFmt w:val="bullet"/>
      <w:lvlText w:val="o"/>
      <w:lvlJc w:val="left"/>
      <w:pPr>
        <w:ind w:left="3600" w:hanging="360"/>
      </w:pPr>
      <w:rPr>
        <w:rFonts w:ascii="Courier New" w:hAnsi="Courier New" w:hint="default"/>
      </w:rPr>
    </w:lvl>
    <w:lvl w:ilvl="5" w:tplc="79262C52">
      <w:start w:val="1"/>
      <w:numFmt w:val="bullet"/>
      <w:lvlText w:val=""/>
      <w:lvlJc w:val="left"/>
      <w:pPr>
        <w:ind w:left="4320" w:hanging="360"/>
      </w:pPr>
      <w:rPr>
        <w:rFonts w:ascii="Wingdings" w:hAnsi="Wingdings" w:hint="default"/>
      </w:rPr>
    </w:lvl>
    <w:lvl w:ilvl="6" w:tplc="A210C386">
      <w:start w:val="1"/>
      <w:numFmt w:val="bullet"/>
      <w:lvlText w:val=""/>
      <w:lvlJc w:val="left"/>
      <w:pPr>
        <w:ind w:left="5040" w:hanging="360"/>
      </w:pPr>
      <w:rPr>
        <w:rFonts w:ascii="Symbol" w:hAnsi="Symbol" w:hint="default"/>
      </w:rPr>
    </w:lvl>
    <w:lvl w:ilvl="7" w:tplc="83E20102">
      <w:start w:val="1"/>
      <w:numFmt w:val="bullet"/>
      <w:lvlText w:val="o"/>
      <w:lvlJc w:val="left"/>
      <w:pPr>
        <w:ind w:left="5760" w:hanging="360"/>
      </w:pPr>
      <w:rPr>
        <w:rFonts w:ascii="Courier New" w:hAnsi="Courier New" w:hint="default"/>
      </w:rPr>
    </w:lvl>
    <w:lvl w:ilvl="8" w:tplc="182C9866">
      <w:start w:val="1"/>
      <w:numFmt w:val="bullet"/>
      <w:lvlText w:val=""/>
      <w:lvlJc w:val="left"/>
      <w:pPr>
        <w:ind w:left="6480" w:hanging="360"/>
      </w:pPr>
      <w:rPr>
        <w:rFonts w:ascii="Wingdings" w:hAnsi="Wingdings" w:hint="default"/>
      </w:rPr>
    </w:lvl>
  </w:abstractNum>
  <w:abstractNum w:abstractNumId="11" w15:restartNumberingAfterBreak="0">
    <w:nsid w:val="131B27CF"/>
    <w:multiLevelType w:val="hybridMultilevel"/>
    <w:tmpl w:val="C53C3044"/>
    <w:lvl w:ilvl="0" w:tplc="26DC3BF4">
      <w:start w:val="1"/>
      <w:numFmt w:val="bullet"/>
      <w:lvlText w:val=""/>
      <w:lvlJc w:val="left"/>
      <w:pPr>
        <w:ind w:left="720" w:hanging="360"/>
      </w:pPr>
      <w:rPr>
        <w:rFonts w:ascii="Symbol" w:hAnsi="Symbol" w:hint="default"/>
      </w:rPr>
    </w:lvl>
    <w:lvl w:ilvl="1" w:tplc="547A6088">
      <w:start w:val="1"/>
      <w:numFmt w:val="bullet"/>
      <w:lvlText w:val="o"/>
      <w:lvlJc w:val="left"/>
      <w:pPr>
        <w:ind w:left="1440" w:hanging="360"/>
      </w:pPr>
      <w:rPr>
        <w:rFonts w:ascii="Courier New" w:hAnsi="Courier New" w:hint="default"/>
      </w:rPr>
    </w:lvl>
    <w:lvl w:ilvl="2" w:tplc="ABB0FFCA">
      <w:start w:val="1"/>
      <w:numFmt w:val="bullet"/>
      <w:lvlText w:val=""/>
      <w:lvlJc w:val="left"/>
      <w:pPr>
        <w:ind w:left="2160" w:hanging="360"/>
      </w:pPr>
      <w:rPr>
        <w:rFonts w:ascii="Wingdings" w:hAnsi="Wingdings" w:hint="default"/>
      </w:rPr>
    </w:lvl>
    <w:lvl w:ilvl="3" w:tplc="6BDA1A60">
      <w:start w:val="1"/>
      <w:numFmt w:val="bullet"/>
      <w:lvlText w:val=""/>
      <w:lvlJc w:val="left"/>
      <w:pPr>
        <w:ind w:left="2880" w:hanging="360"/>
      </w:pPr>
      <w:rPr>
        <w:rFonts w:ascii="Symbol" w:hAnsi="Symbol" w:hint="default"/>
      </w:rPr>
    </w:lvl>
    <w:lvl w:ilvl="4" w:tplc="48BE1076">
      <w:start w:val="1"/>
      <w:numFmt w:val="bullet"/>
      <w:lvlText w:val="o"/>
      <w:lvlJc w:val="left"/>
      <w:pPr>
        <w:ind w:left="3600" w:hanging="360"/>
      </w:pPr>
      <w:rPr>
        <w:rFonts w:ascii="Courier New" w:hAnsi="Courier New" w:hint="default"/>
      </w:rPr>
    </w:lvl>
    <w:lvl w:ilvl="5" w:tplc="D9B6D424">
      <w:start w:val="1"/>
      <w:numFmt w:val="bullet"/>
      <w:lvlText w:val=""/>
      <w:lvlJc w:val="left"/>
      <w:pPr>
        <w:ind w:left="4320" w:hanging="360"/>
      </w:pPr>
      <w:rPr>
        <w:rFonts w:ascii="Wingdings" w:hAnsi="Wingdings" w:hint="default"/>
      </w:rPr>
    </w:lvl>
    <w:lvl w:ilvl="6" w:tplc="E708C866">
      <w:start w:val="1"/>
      <w:numFmt w:val="bullet"/>
      <w:lvlText w:val=""/>
      <w:lvlJc w:val="left"/>
      <w:pPr>
        <w:ind w:left="5040" w:hanging="360"/>
      </w:pPr>
      <w:rPr>
        <w:rFonts w:ascii="Symbol" w:hAnsi="Symbol" w:hint="default"/>
      </w:rPr>
    </w:lvl>
    <w:lvl w:ilvl="7" w:tplc="883E55FC">
      <w:start w:val="1"/>
      <w:numFmt w:val="bullet"/>
      <w:lvlText w:val="o"/>
      <w:lvlJc w:val="left"/>
      <w:pPr>
        <w:ind w:left="5760" w:hanging="360"/>
      </w:pPr>
      <w:rPr>
        <w:rFonts w:ascii="Courier New" w:hAnsi="Courier New" w:hint="default"/>
      </w:rPr>
    </w:lvl>
    <w:lvl w:ilvl="8" w:tplc="376460C2">
      <w:start w:val="1"/>
      <w:numFmt w:val="bullet"/>
      <w:lvlText w:val=""/>
      <w:lvlJc w:val="left"/>
      <w:pPr>
        <w:ind w:left="6480" w:hanging="360"/>
      </w:pPr>
      <w:rPr>
        <w:rFonts w:ascii="Wingdings" w:hAnsi="Wingdings" w:hint="default"/>
      </w:rPr>
    </w:lvl>
  </w:abstractNum>
  <w:abstractNum w:abstractNumId="12" w15:restartNumberingAfterBreak="0">
    <w:nsid w:val="15C31CF3"/>
    <w:multiLevelType w:val="hybridMultilevel"/>
    <w:tmpl w:val="92C07502"/>
    <w:lvl w:ilvl="0" w:tplc="2AF6A3CE">
      <w:start w:val="1"/>
      <w:numFmt w:val="bullet"/>
      <w:lvlText w:val=""/>
      <w:lvlJc w:val="left"/>
      <w:pPr>
        <w:ind w:left="720" w:hanging="360"/>
      </w:pPr>
      <w:rPr>
        <w:rFonts w:ascii="Symbol" w:hAnsi="Symbol" w:hint="default"/>
      </w:rPr>
    </w:lvl>
    <w:lvl w:ilvl="1" w:tplc="82CA1B0C">
      <w:start w:val="1"/>
      <w:numFmt w:val="bullet"/>
      <w:lvlText w:val="o"/>
      <w:lvlJc w:val="left"/>
      <w:pPr>
        <w:ind w:left="1440" w:hanging="360"/>
      </w:pPr>
      <w:rPr>
        <w:rFonts w:ascii="Courier New" w:hAnsi="Courier New" w:hint="default"/>
      </w:rPr>
    </w:lvl>
    <w:lvl w:ilvl="2" w:tplc="E3DE6590">
      <w:start w:val="1"/>
      <w:numFmt w:val="bullet"/>
      <w:lvlText w:val=""/>
      <w:lvlJc w:val="left"/>
      <w:pPr>
        <w:ind w:left="2160" w:hanging="360"/>
      </w:pPr>
      <w:rPr>
        <w:rFonts w:ascii="Wingdings" w:hAnsi="Wingdings" w:hint="default"/>
      </w:rPr>
    </w:lvl>
    <w:lvl w:ilvl="3" w:tplc="9CFCDB9A">
      <w:start w:val="1"/>
      <w:numFmt w:val="bullet"/>
      <w:lvlText w:val=""/>
      <w:lvlJc w:val="left"/>
      <w:pPr>
        <w:ind w:left="2880" w:hanging="360"/>
      </w:pPr>
      <w:rPr>
        <w:rFonts w:ascii="Symbol" w:hAnsi="Symbol" w:hint="default"/>
      </w:rPr>
    </w:lvl>
    <w:lvl w:ilvl="4" w:tplc="3C90D1E6">
      <w:start w:val="1"/>
      <w:numFmt w:val="bullet"/>
      <w:lvlText w:val="o"/>
      <w:lvlJc w:val="left"/>
      <w:pPr>
        <w:ind w:left="3600" w:hanging="360"/>
      </w:pPr>
      <w:rPr>
        <w:rFonts w:ascii="Courier New" w:hAnsi="Courier New" w:hint="default"/>
      </w:rPr>
    </w:lvl>
    <w:lvl w:ilvl="5" w:tplc="247C081E">
      <w:start w:val="1"/>
      <w:numFmt w:val="bullet"/>
      <w:lvlText w:val=""/>
      <w:lvlJc w:val="left"/>
      <w:pPr>
        <w:ind w:left="4320" w:hanging="360"/>
      </w:pPr>
      <w:rPr>
        <w:rFonts w:ascii="Wingdings" w:hAnsi="Wingdings" w:hint="default"/>
      </w:rPr>
    </w:lvl>
    <w:lvl w:ilvl="6" w:tplc="A15CC134">
      <w:start w:val="1"/>
      <w:numFmt w:val="bullet"/>
      <w:lvlText w:val=""/>
      <w:lvlJc w:val="left"/>
      <w:pPr>
        <w:ind w:left="5040" w:hanging="360"/>
      </w:pPr>
      <w:rPr>
        <w:rFonts w:ascii="Symbol" w:hAnsi="Symbol" w:hint="default"/>
      </w:rPr>
    </w:lvl>
    <w:lvl w:ilvl="7" w:tplc="716A6004">
      <w:start w:val="1"/>
      <w:numFmt w:val="bullet"/>
      <w:lvlText w:val="o"/>
      <w:lvlJc w:val="left"/>
      <w:pPr>
        <w:ind w:left="5760" w:hanging="360"/>
      </w:pPr>
      <w:rPr>
        <w:rFonts w:ascii="Courier New" w:hAnsi="Courier New" w:hint="default"/>
      </w:rPr>
    </w:lvl>
    <w:lvl w:ilvl="8" w:tplc="FBF45D8E">
      <w:start w:val="1"/>
      <w:numFmt w:val="bullet"/>
      <w:lvlText w:val=""/>
      <w:lvlJc w:val="left"/>
      <w:pPr>
        <w:ind w:left="6480" w:hanging="360"/>
      </w:pPr>
      <w:rPr>
        <w:rFonts w:ascii="Wingdings" w:hAnsi="Wingdings" w:hint="default"/>
      </w:rPr>
    </w:lvl>
  </w:abstractNum>
  <w:abstractNum w:abstractNumId="13" w15:restartNumberingAfterBreak="0">
    <w:nsid w:val="17A9627E"/>
    <w:multiLevelType w:val="hybridMultilevel"/>
    <w:tmpl w:val="7DA4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58631C"/>
    <w:multiLevelType w:val="hybridMultilevel"/>
    <w:tmpl w:val="D23E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F1582"/>
    <w:multiLevelType w:val="hybridMultilevel"/>
    <w:tmpl w:val="A8EE2780"/>
    <w:lvl w:ilvl="0" w:tplc="CDBC4C4E">
      <w:start w:val="5"/>
      <w:numFmt w:val="upperLetter"/>
      <w:lvlText w:val="%1."/>
      <w:lvlJc w:val="left"/>
      <w:pPr>
        <w:ind w:left="720" w:hanging="360"/>
      </w:pPr>
    </w:lvl>
    <w:lvl w:ilvl="1" w:tplc="E0F6C244">
      <w:start w:val="1"/>
      <w:numFmt w:val="lowerLetter"/>
      <w:lvlText w:val="%2."/>
      <w:lvlJc w:val="left"/>
      <w:pPr>
        <w:ind w:left="1440" w:hanging="360"/>
      </w:pPr>
    </w:lvl>
    <w:lvl w:ilvl="2" w:tplc="1C1A5BE2">
      <w:start w:val="1"/>
      <w:numFmt w:val="lowerRoman"/>
      <w:lvlText w:val="%3."/>
      <w:lvlJc w:val="right"/>
      <w:pPr>
        <w:ind w:left="2160" w:hanging="180"/>
      </w:pPr>
    </w:lvl>
    <w:lvl w:ilvl="3" w:tplc="8AD69AFE">
      <w:start w:val="1"/>
      <w:numFmt w:val="decimal"/>
      <w:lvlText w:val="%4."/>
      <w:lvlJc w:val="left"/>
      <w:pPr>
        <w:ind w:left="2880" w:hanging="360"/>
      </w:pPr>
    </w:lvl>
    <w:lvl w:ilvl="4" w:tplc="A606A67A">
      <w:start w:val="1"/>
      <w:numFmt w:val="lowerLetter"/>
      <w:lvlText w:val="%5."/>
      <w:lvlJc w:val="left"/>
      <w:pPr>
        <w:ind w:left="3600" w:hanging="360"/>
      </w:pPr>
    </w:lvl>
    <w:lvl w:ilvl="5" w:tplc="1292E390">
      <w:start w:val="1"/>
      <w:numFmt w:val="lowerRoman"/>
      <w:lvlText w:val="%6."/>
      <w:lvlJc w:val="right"/>
      <w:pPr>
        <w:ind w:left="4320" w:hanging="180"/>
      </w:pPr>
    </w:lvl>
    <w:lvl w:ilvl="6" w:tplc="9A24065E">
      <w:start w:val="1"/>
      <w:numFmt w:val="decimal"/>
      <w:lvlText w:val="%7."/>
      <w:lvlJc w:val="left"/>
      <w:pPr>
        <w:ind w:left="5040" w:hanging="360"/>
      </w:pPr>
    </w:lvl>
    <w:lvl w:ilvl="7" w:tplc="8E0C0DB0">
      <w:start w:val="1"/>
      <w:numFmt w:val="lowerLetter"/>
      <w:lvlText w:val="%8."/>
      <w:lvlJc w:val="left"/>
      <w:pPr>
        <w:ind w:left="5760" w:hanging="360"/>
      </w:pPr>
    </w:lvl>
    <w:lvl w:ilvl="8" w:tplc="96469488">
      <w:start w:val="1"/>
      <w:numFmt w:val="lowerRoman"/>
      <w:lvlText w:val="%9."/>
      <w:lvlJc w:val="right"/>
      <w:pPr>
        <w:ind w:left="6480" w:hanging="180"/>
      </w:pPr>
    </w:lvl>
  </w:abstractNum>
  <w:abstractNum w:abstractNumId="16" w15:restartNumberingAfterBreak="0">
    <w:nsid w:val="24754D1A"/>
    <w:multiLevelType w:val="hybridMultilevel"/>
    <w:tmpl w:val="61D6C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813A0"/>
    <w:multiLevelType w:val="hybridMultilevel"/>
    <w:tmpl w:val="1646BE32"/>
    <w:lvl w:ilvl="0" w:tplc="11CABFEC">
      <w:start w:val="1"/>
      <w:numFmt w:val="lowerRoman"/>
      <w:lvlText w:val="%1)"/>
      <w:lvlJc w:val="right"/>
      <w:pPr>
        <w:ind w:left="720" w:hanging="360"/>
      </w:pPr>
    </w:lvl>
    <w:lvl w:ilvl="1" w:tplc="3ABC8F34">
      <w:start w:val="1"/>
      <w:numFmt w:val="lowerLetter"/>
      <w:lvlText w:val="%2."/>
      <w:lvlJc w:val="left"/>
      <w:pPr>
        <w:ind w:left="1440" w:hanging="360"/>
      </w:pPr>
    </w:lvl>
    <w:lvl w:ilvl="2" w:tplc="549E91A2">
      <w:start w:val="1"/>
      <w:numFmt w:val="lowerRoman"/>
      <w:lvlText w:val="%3."/>
      <w:lvlJc w:val="right"/>
      <w:pPr>
        <w:ind w:left="2160" w:hanging="180"/>
      </w:pPr>
    </w:lvl>
    <w:lvl w:ilvl="3" w:tplc="84787502">
      <w:start w:val="1"/>
      <w:numFmt w:val="decimal"/>
      <w:lvlText w:val="%4."/>
      <w:lvlJc w:val="left"/>
      <w:pPr>
        <w:ind w:left="2880" w:hanging="360"/>
      </w:pPr>
    </w:lvl>
    <w:lvl w:ilvl="4" w:tplc="42E22C1E">
      <w:start w:val="1"/>
      <w:numFmt w:val="lowerLetter"/>
      <w:lvlText w:val="%5."/>
      <w:lvlJc w:val="left"/>
      <w:pPr>
        <w:ind w:left="3600" w:hanging="360"/>
      </w:pPr>
    </w:lvl>
    <w:lvl w:ilvl="5" w:tplc="DBB41048">
      <w:start w:val="1"/>
      <w:numFmt w:val="lowerRoman"/>
      <w:lvlText w:val="%6."/>
      <w:lvlJc w:val="right"/>
      <w:pPr>
        <w:ind w:left="4320" w:hanging="180"/>
      </w:pPr>
    </w:lvl>
    <w:lvl w:ilvl="6" w:tplc="EBAE1F52">
      <w:start w:val="1"/>
      <w:numFmt w:val="decimal"/>
      <w:lvlText w:val="%7."/>
      <w:lvlJc w:val="left"/>
      <w:pPr>
        <w:ind w:left="5040" w:hanging="360"/>
      </w:pPr>
    </w:lvl>
    <w:lvl w:ilvl="7" w:tplc="D1A08282">
      <w:start w:val="1"/>
      <w:numFmt w:val="lowerLetter"/>
      <w:lvlText w:val="%8."/>
      <w:lvlJc w:val="left"/>
      <w:pPr>
        <w:ind w:left="5760" w:hanging="360"/>
      </w:pPr>
    </w:lvl>
    <w:lvl w:ilvl="8" w:tplc="40461BB4">
      <w:start w:val="1"/>
      <w:numFmt w:val="lowerRoman"/>
      <w:lvlText w:val="%9."/>
      <w:lvlJc w:val="right"/>
      <w:pPr>
        <w:ind w:left="6480" w:hanging="180"/>
      </w:pPr>
    </w:lvl>
  </w:abstractNum>
  <w:abstractNum w:abstractNumId="18" w15:restartNumberingAfterBreak="0">
    <w:nsid w:val="2A040998"/>
    <w:multiLevelType w:val="hybridMultilevel"/>
    <w:tmpl w:val="7E841804"/>
    <w:lvl w:ilvl="0" w:tplc="AED21AB2">
      <w:start w:val="3"/>
      <w:numFmt w:val="upperLetter"/>
      <w:lvlText w:val="%1."/>
      <w:lvlJc w:val="left"/>
      <w:pPr>
        <w:ind w:left="720" w:hanging="360"/>
      </w:pPr>
    </w:lvl>
    <w:lvl w:ilvl="1" w:tplc="7482FC16">
      <w:start w:val="1"/>
      <w:numFmt w:val="lowerLetter"/>
      <w:lvlText w:val="%2."/>
      <w:lvlJc w:val="left"/>
      <w:pPr>
        <w:ind w:left="1440" w:hanging="360"/>
      </w:pPr>
    </w:lvl>
    <w:lvl w:ilvl="2" w:tplc="8C701C9A">
      <w:start w:val="1"/>
      <w:numFmt w:val="lowerRoman"/>
      <w:lvlText w:val="%3."/>
      <w:lvlJc w:val="right"/>
      <w:pPr>
        <w:ind w:left="2160" w:hanging="180"/>
      </w:pPr>
    </w:lvl>
    <w:lvl w:ilvl="3" w:tplc="AC98CDCC">
      <w:start w:val="1"/>
      <w:numFmt w:val="decimal"/>
      <w:lvlText w:val="%4."/>
      <w:lvlJc w:val="left"/>
      <w:pPr>
        <w:ind w:left="2880" w:hanging="360"/>
      </w:pPr>
    </w:lvl>
    <w:lvl w:ilvl="4" w:tplc="892E30DC">
      <w:start w:val="1"/>
      <w:numFmt w:val="lowerLetter"/>
      <w:lvlText w:val="%5."/>
      <w:lvlJc w:val="left"/>
      <w:pPr>
        <w:ind w:left="3600" w:hanging="360"/>
      </w:pPr>
    </w:lvl>
    <w:lvl w:ilvl="5" w:tplc="DB10B242">
      <w:start w:val="1"/>
      <w:numFmt w:val="lowerRoman"/>
      <w:lvlText w:val="%6."/>
      <w:lvlJc w:val="right"/>
      <w:pPr>
        <w:ind w:left="4320" w:hanging="180"/>
      </w:pPr>
    </w:lvl>
    <w:lvl w:ilvl="6" w:tplc="102A7862">
      <w:start w:val="1"/>
      <w:numFmt w:val="decimal"/>
      <w:lvlText w:val="%7."/>
      <w:lvlJc w:val="left"/>
      <w:pPr>
        <w:ind w:left="5040" w:hanging="360"/>
      </w:pPr>
    </w:lvl>
    <w:lvl w:ilvl="7" w:tplc="A5541D80">
      <w:start w:val="1"/>
      <w:numFmt w:val="lowerLetter"/>
      <w:lvlText w:val="%8."/>
      <w:lvlJc w:val="left"/>
      <w:pPr>
        <w:ind w:left="5760" w:hanging="360"/>
      </w:pPr>
    </w:lvl>
    <w:lvl w:ilvl="8" w:tplc="FD86B932">
      <w:start w:val="1"/>
      <w:numFmt w:val="lowerRoman"/>
      <w:lvlText w:val="%9."/>
      <w:lvlJc w:val="right"/>
      <w:pPr>
        <w:ind w:left="6480" w:hanging="180"/>
      </w:pPr>
    </w:lvl>
  </w:abstractNum>
  <w:abstractNum w:abstractNumId="19" w15:restartNumberingAfterBreak="0">
    <w:nsid w:val="2AA3628B"/>
    <w:multiLevelType w:val="hybridMultilevel"/>
    <w:tmpl w:val="693E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0C7F6C"/>
    <w:multiLevelType w:val="hybridMultilevel"/>
    <w:tmpl w:val="5AF0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7859D6"/>
    <w:multiLevelType w:val="hybridMultilevel"/>
    <w:tmpl w:val="842027C8"/>
    <w:lvl w:ilvl="0" w:tplc="8E605D2C">
      <w:start w:val="1"/>
      <w:numFmt w:val="bullet"/>
      <w:lvlText w:val=""/>
      <w:lvlJc w:val="left"/>
      <w:pPr>
        <w:ind w:left="720" w:hanging="360"/>
      </w:pPr>
      <w:rPr>
        <w:rFonts w:ascii="Symbol" w:hAnsi="Symbol" w:hint="default"/>
      </w:rPr>
    </w:lvl>
    <w:lvl w:ilvl="1" w:tplc="D040A1BE">
      <w:start w:val="1"/>
      <w:numFmt w:val="bullet"/>
      <w:lvlText w:val="o"/>
      <w:lvlJc w:val="left"/>
      <w:pPr>
        <w:ind w:left="1440" w:hanging="360"/>
      </w:pPr>
      <w:rPr>
        <w:rFonts w:ascii="Courier New" w:hAnsi="Courier New" w:hint="default"/>
      </w:rPr>
    </w:lvl>
    <w:lvl w:ilvl="2" w:tplc="9CA269B0">
      <w:start w:val="1"/>
      <w:numFmt w:val="bullet"/>
      <w:lvlText w:val=""/>
      <w:lvlJc w:val="left"/>
      <w:pPr>
        <w:ind w:left="2160" w:hanging="360"/>
      </w:pPr>
      <w:rPr>
        <w:rFonts w:ascii="Wingdings" w:hAnsi="Wingdings" w:hint="default"/>
      </w:rPr>
    </w:lvl>
    <w:lvl w:ilvl="3" w:tplc="22741D88">
      <w:start w:val="1"/>
      <w:numFmt w:val="bullet"/>
      <w:lvlText w:val=""/>
      <w:lvlJc w:val="left"/>
      <w:pPr>
        <w:ind w:left="2880" w:hanging="360"/>
      </w:pPr>
      <w:rPr>
        <w:rFonts w:ascii="Symbol" w:hAnsi="Symbol" w:hint="default"/>
      </w:rPr>
    </w:lvl>
    <w:lvl w:ilvl="4" w:tplc="518822CE">
      <w:start w:val="1"/>
      <w:numFmt w:val="bullet"/>
      <w:lvlText w:val="o"/>
      <w:lvlJc w:val="left"/>
      <w:pPr>
        <w:ind w:left="3600" w:hanging="360"/>
      </w:pPr>
      <w:rPr>
        <w:rFonts w:ascii="Courier New" w:hAnsi="Courier New" w:hint="default"/>
      </w:rPr>
    </w:lvl>
    <w:lvl w:ilvl="5" w:tplc="C04CDFC8">
      <w:start w:val="1"/>
      <w:numFmt w:val="bullet"/>
      <w:lvlText w:val=""/>
      <w:lvlJc w:val="left"/>
      <w:pPr>
        <w:ind w:left="4320" w:hanging="360"/>
      </w:pPr>
      <w:rPr>
        <w:rFonts w:ascii="Wingdings" w:hAnsi="Wingdings" w:hint="default"/>
      </w:rPr>
    </w:lvl>
    <w:lvl w:ilvl="6" w:tplc="AB16FD5E">
      <w:start w:val="1"/>
      <w:numFmt w:val="bullet"/>
      <w:lvlText w:val=""/>
      <w:lvlJc w:val="left"/>
      <w:pPr>
        <w:ind w:left="5040" w:hanging="360"/>
      </w:pPr>
      <w:rPr>
        <w:rFonts w:ascii="Symbol" w:hAnsi="Symbol" w:hint="default"/>
      </w:rPr>
    </w:lvl>
    <w:lvl w:ilvl="7" w:tplc="881C0B34">
      <w:start w:val="1"/>
      <w:numFmt w:val="bullet"/>
      <w:lvlText w:val="o"/>
      <w:lvlJc w:val="left"/>
      <w:pPr>
        <w:ind w:left="5760" w:hanging="360"/>
      </w:pPr>
      <w:rPr>
        <w:rFonts w:ascii="Courier New" w:hAnsi="Courier New" w:hint="default"/>
      </w:rPr>
    </w:lvl>
    <w:lvl w:ilvl="8" w:tplc="39FA91EC">
      <w:start w:val="1"/>
      <w:numFmt w:val="bullet"/>
      <w:lvlText w:val=""/>
      <w:lvlJc w:val="left"/>
      <w:pPr>
        <w:ind w:left="6480" w:hanging="360"/>
      </w:pPr>
      <w:rPr>
        <w:rFonts w:ascii="Wingdings" w:hAnsi="Wingdings" w:hint="default"/>
      </w:rPr>
    </w:lvl>
  </w:abstractNum>
  <w:abstractNum w:abstractNumId="22" w15:restartNumberingAfterBreak="0">
    <w:nsid w:val="352D2C19"/>
    <w:multiLevelType w:val="hybridMultilevel"/>
    <w:tmpl w:val="D58A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566017"/>
    <w:multiLevelType w:val="hybridMultilevel"/>
    <w:tmpl w:val="2170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686964"/>
    <w:multiLevelType w:val="hybridMultilevel"/>
    <w:tmpl w:val="BDBC6328"/>
    <w:lvl w:ilvl="0" w:tplc="7E2E0920">
      <w:start w:val="1"/>
      <w:numFmt w:val="bullet"/>
      <w:lvlText w:val=""/>
      <w:lvlJc w:val="left"/>
      <w:pPr>
        <w:ind w:left="720" w:hanging="360"/>
      </w:pPr>
      <w:rPr>
        <w:rFonts w:ascii="Symbol" w:hAnsi="Symbol" w:hint="default"/>
      </w:rPr>
    </w:lvl>
    <w:lvl w:ilvl="1" w:tplc="87203ED8">
      <w:start w:val="1"/>
      <w:numFmt w:val="bullet"/>
      <w:lvlText w:val="o"/>
      <w:lvlJc w:val="left"/>
      <w:pPr>
        <w:ind w:left="1440" w:hanging="360"/>
      </w:pPr>
      <w:rPr>
        <w:rFonts w:ascii="Courier New" w:hAnsi="Courier New" w:hint="default"/>
      </w:rPr>
    </w:lvl>
    <w:lvl w:ilvl="2" w:tplc="5C3CFFD6">
      <w:start w:val="1"/>
      <w:numFmt w:val="bullet"/>
      <w:lvlText w:val=""/>
      <w:lvlJc w:val="left"/>
      <w:pPr>
        <w:ind w:left="2160" w:hanging="360"/>
      </w:pPr>
      <w:rPr>
        <w:rFonts w:ascii="Wingdings" w:hAnsi="Wingdings" w:hint="default"/>
      </w:rPr>
    </w:lvl>
    <w:lvl w:ilvl="3" w:tplc="8182E4B6">
      <w:start w:val="1"/>
      <w:numFmt w:val="bullet"/>
      <w:lvlText w:val=""/>
      <w:lvlJc w:val="left"/>
      <w:pPr>
        <w:ind w:left="2880" w:hanging="360"/>
      </w:pPr>
      <w:rPr>
        <w:rFonts w:ascii="Symbol" w:hAnsi="Symbol" w:hint="default"/>
      </w:rPr>
    </w:lvl>
    <w:lvl w:ilvl="4" w:tplc="A49ECE7E">
      <w:start w:val="1"/>
      <w:numFmt w:val="bullet"/>
      <w:lvlText w:val="o"/>
      <w:lvlJc w:val="left"/>
      <w:pPr>
        <w:ind w:left="3600" w:hanging="360"/>
      </w:pPr>
      <w:rPr>
        <w:rFonts w:ascii="Courier New" w:hAnsi="Courier New" w:hint="default"/>
      </w:rPr>
    </w:lvl>
    <w:lvl w:ilvl="5" w:tplc="4286A4BA">
      <w:start w:val="1"/>
      <w:numFmt w:val="bullet"/>
      <w:lvlText w:val=""/>
      <w:lvlJc w:val="left"/>
      <w:pPr>
        <w:ind w:left="4320" w:hanging="360"/>
      </w:pPr>
      <w:rPr>
        <w:rFonts w:ascii="Wingdings" w:hAnsi="Wingdings" w:hint="default"/>
      </w:rPr>
    </w:lvl>
    <w:lvl w:ilvl="6" w:tplc="16A051C6">
      <w:start w:val="1"/>
      <w:numFmt w:val="bullet"/>
      <w:lvlText w:val=""/>
      <w:lvlJc w:val="left"/>
      <w:pPr>
        <w:ind w:left="5040" w:hanging="360"/>
      </w:pPr>
      <w:rPr>
        <w:rFonts w:ascii="Symbol" w:hAnsi="Symbol" w:hint="default"/>
      </w:rPr>
    </w:lvl>
    <w:lvl w:ilvl="7" w:tplc="987C3774">
      <w:start w:val="1"/>
      <w:numFmt w:val="bullet"/>
      <w:lvlText w:val="o"/>
      <w:lvlJc w:val="left"/>
      <w:pPr>
        <w:ind w:left="5760" w:hanging="360"/>
      </w:pPr>
      <w:rPr>
        <w:rFonts w:ascii="Courier New" w:hAnsi="Courier New" w:hint="default"/>
      </w:rPr>
    </w:lvl>
    <w:lvl w:ilvl="8" w:tplc="A6AA6848">
      <w:start w:val="1"/>
      <w:numFmt w:val="bullet"/>
      <w:lvlText w:val=""/>
      <w:lvlJc w:val="left"/>
      <w:pPr>
        <w:ind w:left="6480" w:hanging="360"/>
      </w:pPr>
      <w:rPr>
        <w:rFonts w:ascii="Wingdings" w:hAnsi="Wingdings" w:hint="default"/>
      </w:rPr>
    </w:lvl>
  </w:abstractNum>
  <w:abstractNum w:abstractNumId="25" w15:restartNumberingAfterBreak="0">
    <w:nsid w:val="36A9264E"/>
    <w:multiLevelType w:val="hybridMultilevel"/>
    <w:tmpl w:val="773E23DA"/>
    <w:lvl w:ilvl="0" w:tplc="A3708140">
      <w:start w:val="1"/>
      <w:numFmt w:val="bullet"/>
      <w:lvlText w:val=""/>
      <w:lvlJc w:val="left"/>
      <w:pPr>
        <w:ind w:left="720" w:hanging="360"/>
      </w:pPr>
      <w:rPr>
        <w:rFonts w:ascii="Symbol" w:hAnsi="Symbol" w:hint="default"/>
      </w:rPr>
    </w:lvl>
    <w:lvl w:ilvl="1" w:tplc="EF147F80">
      <w:start w:val="1"/>
      <w:numFmt w:val="bullet"/>
      <w:lvlText w:val="o"/>
      <w:lvlJc w:val="left"/>
      <w:pPr>
        <w:ind w:left="1440" w:hanging="360"/>
      </w:pPr>
      <w:rPr>
        <w:rFonts w:ascii="Courier New" w:hAnsi="Courier New" w:hint="default"/>
      </w:rPr>
    </w:lvl>
    <w:lvl w:ilvl="2" w:tplc="EF52AF26">
      <w:start w:val="1"/>
      <w:numFmt w:val="bullet"/>
      <w:lvlText w:val=""/>
      <w:lvlJc w:val="left"/>
      <w:pPr>
        <w:ind w:left="2160" w:hanging="360"/>
      </w:pPr>
      <w:rPr>
        <w:rFonts w:ascii="Wingdings" w:hAnsi="Wingdings" w:hint="default"/>
      </w:rPr>
    </w:lvl>
    <w:lvl w:ilvl="3" w:tplc="B26A1F84">
      <w:start w:val="1"/>
      <w:numFmt w:val="bullet"/>
      <w:lvlText w:val=""/>
      <w:lvlJc w:val="left"/>
      <w:pPr>
        <w:ind w:left="2880" w:hanging="360"/>
      </w:pPr>
      <w:rPr>
        <w:rFonts w:ascii="Symbol" w:hAnsi="Symbol" w:hint="default"/>
      </w:rPr>
    </w:lvl>
    <w:lvl w:ilvl="4" w:tplc="5A12F1FE">
      <w:start w:val="1"/>
      <w:numFmt w:val="bullet"/>
      <w:lvlText w:val="o"/>
      <w:lvlJc w:val="left"/>
      <w:pPr>
        <w:ind w:left="3600" w:hanging="360"/>
      </w:pPr>
      <w:rPr>
        <w:rFonts w:ascii="Courier New" w:hAnsi="Courier New" w:hint="default"/>
      </w:rPr>
    </w:lvl>
    <w:lvl w:ilvl="5" w:tplc="5A7477EE">
      <w:start w:val="1"/>
      <w:numFmt w:val="bullet"/>
      <w:lvlText w:val=""/>
      <w:lvlJc w:val="left"/>
      <w:pPr>
        <w:ind w:left="4320" w:hanging="360"/>
      </w:pPr>
      <w:rPr>
        <w:rFonts w:ascii="Wingdings" w:hAnsi="Wingdings" w:hint="default"/>
      </w:rPr>
    </w:lvl>
    <w:lvl w:ilvl="6" w:tplc="4B9C1BB0">
      <w:start w:val="1"/>
      <w:numFmt w:val="bullet"/>
      <w:lvlText w:val=""/>
      <w:lvlJc w:val="left"/>
      <w:pPr>
        <w:ind w:left="5040" w:hanging="360"/>
      </w:pPr>
      <w:rPr>
        <w:rFonts w:ascii="Symbol" w:hAnsi="Symbol" w:hint="default"/>
      </w:rPr>
    </w:lvl>
    <w:lvl w:ilvl="7" w:tplc="A1F0FBAA">
      <w:start w:val="1"/>
      <w:numFmt w:val="bullet"/>
      <w:lvlText w:val="o"/>
      <w:lvlJc w:val="left"/>
      <w:pPr>
        <w:ind w:left="5760" w:hanging="360"/>
      </w:pPr>
      <w:rPr>
        <w:rFonts w:ascii="Courier New" w:hAnsi="Courier New" w:hint="default"/>
      </w:rPr>
    </w:lvl>
    <w:lvl w:ilvl="8" w:tplc="2D66F536">
      <w:start w:val="1"/>
      <w:numFmt w:val="bullet"/>
      <w:lvlText w:val=""/>
      <w:lvlJc w:val="left"/>
      <w:pPr>
        <w:ind w:left="6480" w:hanging="360"/>
      </w:pPr>
      <w:rPr>
        <w:rFonts w:ascii="Wingdings" w:hAnsi="Wingdings" w:hint="default"/>
      </w:rPr>
    </w:lvl>
  </w:abstractNum>
  <w:abstractNum w:abstractNumId="26" w15:restartNumberingAfterBreak="0">
    <w:nsid w:val="377A79D4"/>
    <w:multiLevelType w:val="hybridMultilevel"/>
    <w:tmpl w:val="37B2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C9491D"/>
    <w:multiLevelType w:val="multilevel"/>
    <w:tmpl w:val="28B4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93664A"/>
    <w:multiLevelType w:val="hybridMultilevel"/>
    <w:tmpl w:val="C3204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1B41EE"/>
    <w:multiLevelType w:val="hybridMultilevel"/>
    <w:tmpl w:val="F77C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12373B"/>
    <w:multiLevelType w:val="hybridMultilevel"/>
    <w:tmpl w:val="471AFFB2"/>
    <w:lvl w:ilvl="0" w:tplc="DF961C2E">
      <w:start w:val="1"/>
      <w:numFmt w:val="bullet"/>
      <w:lvlText w:val=""/>
      <w:lvlJc w:val="left"/>
      <w:pPr>
        <w:ind w:left="720" w:hanging="360"/>
      </w:pPr>
      <w:rPr>
        <w:rFonts w:ascii="Symbol" w:hAnsi="Symbol" w:hint="default"/>
      </w:rPr>
    </w:lvl>
    <w:lvl w:ilvl="1" w:tplc="89527BF2">
      <w:start w:val="1"/>
      <w:numFmt w:val="bullet"/>
      <w:lvlText w:val="o"/>
      <w:lvlJc w:val="left"/>
      <w:pPr>
        <w:ind w:left="1440" w:hanging="360"/>
      </w:pPr>
      <w:rPr>
        <w:rFonts w:ascii="Courier New" w:hAnsi="Courier New" w:hint="default"/>
      </w:rPr>
    </w:lvl>
    <w:lvl w:ilvl="2" w:tplc="73E8E4FC">
      <w:start w:val="1"/>
      <w:numFmt w:val="bullet"/>
      <w:lvlText w:val=""/>
      <w:lvlJc w:val="left"/>
      <w:pPr>
        <w:ind w:left="2160" w:hanging="360"/>
      </w:pPr>
      <w:rPr>
        <w:rFonts w:ascii="Wingdings" w:hAnsi="Wingdings" w:hint="default"/>
      </w:rPr>
    </w:lvl>
    <w:lvl w:ilvl="3" w:tplc="27788B3A">
      <w:start w:val="1"/>
      <w:numFmt w:val="bullet"/>
      <w:lvlText w:val=""/>
      <w:lvlJc w:val="left"/>
      <w:pPr>
        <w:ind w:left="2880" w:hanging="360"/>
      </w:pPr>
      <w:rPr>
        <w:rFonts w:ascii="Symbol" w:hAnsi="Symbol" w:hint="default"/>
      </w:rPr>
    </w:lvl>
    <w:lvl w:ilvl="4" w:tplc="C9C2B4B6">
      <w:start w:val="1"/>
      <w:numFmt w:val="bullet"/>
      <w:lvlText w:val="o"/>
      <w:lvlJc w:val="left"/>
      <w:pPr>
        <w:ind w:left="3600" w:hanging="360"/>
      </w:pPr>
      <w:rPr>
        <w:rFonts w:ascii="Courier New" w:hAnsi="Courier New" w:hint="default"/>
      </w:rPr>
    </w:lvl>
    <w:lvl w:ilvl="5" w:tplc="5F384EAC">
      <w:start w:val="1"/>
      <w:numFmt w:val="bullet"/>
      <w:lvlText w:val=""/>
      <w:lvlJc w:val="left"/>
      <w:pPr>
        <w:ind w:left="4320" w:hanging="360"/>
      </w:pPr>
      <w:rPr>
        <w:rFonts w:ascii="Wingdings" w:hAnsi="Wingdings" w:hint="default"/>
      </w:rPr>
    </w:lvl>
    <w:lvl w:ilvl="6" w:tplc="A704B18E">
      <w:start w:val="1"/>
      <w:numFmt w:val="bullet"/>
      <w:lvlText w:val=""/>
      <w:lvlJc w:val="left"/>
      <w:pPr>
        <w:ind w:left="5040" w:hanging="360"/>
      </w:pPr>
      <w:rPr>
        <w:rFonts w:ascii="Symbol" w:hAnsi="Symbol" w:hint="default"/>
      </w:rPr>
    </w:lvl>
    <w:lvl w:ilvl="7" w:tplc="4ABC8F38">
      <w:start w:val="1"/>
      <w:numFmt w:val="bullet"/>
      <w:lvlText w:val="o"/>
      <w:lvlJc w:val="left"/>
      <w:pPr>
        <w:ind w:left="5760" w:hanging="360"/>
      </w:pPr>
      <w:rPr>
        <w:rFonts w:ascii="Courier New" w:hAnsi="Courier New" w:hint="default"/>
      </w:rPr>
    </w:lvl>
    <w:lvl w:ilvl="8" w:tplc="C652DF22">
      <w:start w:val="1"/>
      <w:numFmt w:val="bullet"/>
      <w:lvlText w:val=""/>
      <w:lvlJc w:val="left"/>
      <w:pPr>
        <w:ind w:left="6480" w:hanging="360"/>
      </w:pPr>
      <w:rPr>
        <w:rFonts w:ascii="Wingdings" w:hAnsi="Wingdings" w:hint="default"/>
      </w:rPr>
    </w:lvl>
  </w:abstractNum>
  <w:abstractNum w:abstractNumId="31" w15:restartNumberingAfterBreak="0">
    <w:nsid w:val="42BE3225"/>
    <w:multiLevelType w:val="hybridMultilevel"/>
    <w:tmpl w:val="F02EC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C17994"/>
    <w:multiLevelType w:val="hybridMultilevel"/>
    <w:tmpl w:val="4AE83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7B0333"/>
    <w:multiLevelType w:val="hybridMultilevel"/>
    <w:tmpl w:val="BC00D67C"/>
    <w:lvl w:ilvl="0" w:tplc="EEACEAE8">
      <w:start w:val="1"/>
      <w:numFmt w:val="upperLetter"/>
      <w:lvlText w:val="%1."/>
      <w:lvlJc w:val="left"/>
      <w:pPr>
        <w:ind w:left="720" w:hanging="360"/>
      </w:pPr>
    </w:lvl>
    <w:lvl w:ilvl="1" w:tplc="46F45208">
      <w:start w:val="1"/>
      <w:numFmt w:val="lowerLetter"/>
      <w:lvlText w:val="%2."/>
      <w:lvlJc w:val="left"/>
      <w:pPr>
        <w:ind w:left="1440" w:hanging="360"/>
      </w:pPr>
    </w:lvl>
    <w:lvl w:ilvl="2" w:tplc="4C3E5922">
      <w:start w:val="1"/>
      <w:numFmt w:val="lowerRoman"/>
      <w:lvlText w:val="%3."/>
      <w:lvlJc w:val="right"/>
      <w:pPr>
        <w:ind w:left="2160" w:hanging="180"/>
      </w:pPr>
    </w:lvl>
    <w:lvl w:ilvl="3" w:tplc="C30AF1E2">
      <w:start w:val="1"/>
      <w:numFmt w:val="decimal"/>
      <w:lvlText w:val="%4."/>
      <w:lvlJc w:val="left"/>
      <w:pPr>
        <w:ind w:left="2880" w:hanging="360"/>
      </w:pPr>
    </w:lvl>
    <w:lvl w:ilvl="4" w:tplc="EEF00EE8">
      <w:start w:val="1"/>
      <w:numFmt w:val="lowerLetter"/>
      <w:lvlText w:val="%5."/>
      <w:lvlJc w:val="left"/>
      <w:pPr>
        <w:ind w:left="3600" w:hanging="360"/>
      </w:pPr>
    </w:lvl>
    <w:lvl w:ilvl="5" w:tplc="1CFAEBA8">
      <w:start w:val="1"/>
      <w:numFmt w:val="lowerRoman"/>
      <w:lvlText w:val="%6."/>
      <w:lvlJc w:val="right"/>
      <w:pPr>
        <w:ind w:left="4320" w:hanging="180"/>
      </w:pPr>
    </w:lvl>
    <w:lvl w:ilvl="6" w:tplc="52E22E5C">
      <w:start w:val="1"/>
      <w:numFmt w:val="decimal"/>
      <w:lvlText w:val="%7."/>
      <w:lvlJc w:val="left"/>
      <w:pPr>
        <w:ind w:left="5040" w:hanging="360"/>
      </w:pPr>
    </w:lvl>
    <w:lvl w:ilvl="7" w:tplc="CDF85402">
      <w:start w:val="1"/>
      <w:numFmt w:val="lowerLetter"/>
      <w:lvlText w:val="%8."/>
      <w:lvlJc w:val="left"/>
      <w:pPr>
        <w:ind w:left="5760" w:hanging="360"/>
      </w:pPr>
    </w:lvl>
    <w:lvl w:ilvl="8" w:tplc="5A1EBAD4">
      <w:start w:val="1"/>
      <w:numFmt w:val="lowerRoman"/>
      <w:lvlText w:val="%9."/>
      <w:lvlJc w:val="right"/>
      <w:pPr>
        <w:ind w:left="6480" w:hanging="180"/>
      </w:pPr>
    </w:lvl>
  </w:abstractNum>
  <w:abstractNum w:abstractNumId="34" w15:restartNumberingAfterBreak="0">
    <w:nsid w:val="4B6C3B1C"/>
    <w:multiLevelType w:val="hybridMultilevel"/>
    <w:tmpl w:val="D9B4593C"/>
    <w:lvl w:ilvl="0" w:tplc="E25444FC">
      <w:start w:val="4"/>
      <w:numFmt w:val="upperLetter"/>
      <w:lvlText w:val="%1."/>
      <w:lvlJc w:val="left"/>
      <w:pPr>
        <w:ind w:left="720" w:hanging="360"/>
      </w:pPr>
    </w:lvl>
    <w:lvl w:ilvl="1" w:tplc="FC04B5EC">
      <w:start w:val="1"/>
      <w:numFmt w:val="lowerLetter"/>
      <w:lvlText w:val="%2."/>
      <w:lvlJc w:val="left"/>
      <w:pPr>
        <w:ind w:left="1440" w:hanging="360"/>
      </w:pPr>
    </w:lvl>
    <w:lvl w:ilvl="2" w:tplc="D12E6FA2">
      <w:start w:val="1"/>
      <w:numFmt w:val="lowerRoman"/>
      <w:lvlText w:val="%3."/>
      <w:lvlJc w:val="right"/>
      <w:pPr>
        <w:ind w:left="2160" w:hanging="180"/>
      </w:pPr>
    </w:lvl>
    <w:lvl w:ilvl="3" w:tplc="366EAAA4">
      <w:start w:val="1"/>
      <w:numFmt w:val="decimal"/>
      <w:lvlText w:val="%4."/>
      <w:lvlJc w:val="left"/>
      <w:pPr>
        <w:ind w:left="2880" w:hanging="360"/>
      </w:pPr>
    </w:lvl>
    <w:lvl w:ilvl="4" w:tplc="FA809ABA">
      <w:start w:val="1"/>
      <w:numFmt w:val="lowerLetter"/>
      <w:lvlText w:val="%5."/>
      <w:lvlJc w:val="left"/>
      <w:pPr>
        <w:ind w:left="3600" w:hanging="360"/>
      </w:pPr>
    </w:lvl>
    <w:lvl w:ilvl="5" w:tplc="3700497A">
      <w:start w:val="1"/>
      <w:numFmt w:val="lowerRoman"/>
      <w:lvlText w:val="%6."/>
      <w:lvlJc w:val="right"/>
      <w:pPr>
        <w:ind w:left="4320" w:hanging="180"/>
      </w:pPr>
    </w:lvl>
    <w:lvl w:ilvl="6" w:tplc="4EFA2420">
      <w:start w:val="1"/>
      <w:numFmt w:val="decimal"/>
      <w:lvlText w:val="%7."/>
      <w:lvlJc w:val="left"/>
      <w:pPr>
        <w:ind w:left="5040" w:hanging="360"/>
      </w:pPr>
    </w:lvl>
    <w:lvl w:ilvl="7" w:tplc="3D4025D0">
      <w:start w:val="1"/>
      <w:numFmt w:val="lowerLetter"/>
      <w:lvlText w:val="%8."/>
      <w:lvlJc w:val="left"/>
      <w:pPr>
        <w:ind w:left="5760" w:hanging="360"/>
      </w:pPr>
    </w:lvl>
    <w:lvl w:ilvl="8" w:tplc="E4AE6332">
      <w:start w:val="1"/>
      <w:numFmt w:val="lowerRoman"/>
      <w:lvlText w:val="%9."/>
      <w:lvlJc w:val="right"/>
      <w:pPr>
        <w:ind w:left="6480" w:hanging="180"/>
      </w:pPr>
    </w:lvl>
  </w:abstractNum>
  <w:abstractNum w:abstractNumId="35" w15:restartNumberingAfterBreak="0">
    <w:nsid w:val="4BA373E1"/>
    <w:multiLevelType w:val="hybridMultilevel"/>
    <w:tmpl w:val="B382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BD03AA8"/>
    <w:multiLevelType w:val="hybridMultilevel"/>
    <w:tmpl w:val="E1925E4C"/>
    <w:lvl w:ilvl="0" w:tplc="17904300">
      <w:start w:val="1"/>
      <w:numFmt w:val="bullet"/>
      <w:lvlText w:val=""/>
      <w:lvlJc w:val="left"/>
      <w:pPr>
        <w:ind w:left="720" w:hanging="360"/>
      </w:pPr>
      <w:rPr>
        <w:rFonts w:ascii="Symbol" w:hAnsi="Symbol" w:hint="default"/>
      </w:rPr>
    </w:lvl>
    <w:lvl w:ilvl="1" w:tplc="D09A305C">
      <w:start w:val="1"/>
      <w:numFmt w:val="bullet"/>
      <w:lvlText w:val="o"/>
      <w:lvlJc w:val="left"/>
      <w:pPr>
        <w:ind w:left="1440" w:hanging="360"/>
      </w:pPr>
      <w:rPr>
        <w:rFonts w:ascii="Courier New" w:hAnsi="Courier New" w:hint="default"/>
      </w:rPr>
    </w:lvl>
    <w:lvl w:ilvl="2" w:tplc="9B603140">
      <w:start w:val="1"/>
      <w:numFmt w:val="bullet"/>
      <w:lvlText w:val=""/>
      <w:lvlJc w:val="left"/>
      <w:pPr>
        <w:ind w:left="2160" w:hanging="360"/>
      </w:pPr>
      <w:rPr>
        <w:rFonts w:ascii="Wingdings" w:hAnsi="Wingdings" w:hint="default"/>
      </w:rPr>
    </w:lvl>
    <w:lvl w:ilvl="3" w:tplc="A9E8AE3A">
      <w:start w:val="1"/>
      <w:numFmt w:val="bullet"/>
      <w:lvlText w:val=""/>
      <w:lvlJc w:val="left"/>
      <w:pPr>
        <w:ind w:left="2880" w:hanging="360"/>
      </w:pPr>
      <w:rPr>
        <w:rFonts w:ascii="Symbol" w:hAnsi="Symbol" w:hint="default"/>
      </w:rPr>
    </w:lvl>
    <w:lvl w:ilvl="4" w:tplc="873A471E">
      <w:start w:val="1"/>
      <w:numFmt w:val="bullet"/>
      <w:lvlText w:val="o"/>
      <w:lvlJc w:val="left"/>
      <w:pPr>
        <w:ind w:left="3600" w:hanging="360"/>
      </w:pPr>
      <w:rPr>
        <w:rFonts w:ascii="Courier New" w:hAnsi="Courier New" w:hint="default"/>
      </w:rPr>
    </w:lvl>
    <w:lvl w:ilvl="5" w:tplc="D1BCBAF4">
      <w:start w:val="1"/>
      <w:numFmt w:val="bullet"/>
      <w:lvlText w:val=""/>
      <w:lvlJc w:val="left"/>
      <w:pPr>
        <w:ind w:left="4320" w:hanging="360"/>
      </w:pPr>
      <w:rPr>
        <w:rFonts w:ascii="Wingdings" w:hAnsi="Wingdings" w:hint="default"/>
      </w:rPr>
    </w:lvl>
    <w:lvl w:ilvl="6" w:tplc="BECA0132">
      <w:start w:val="1"/>
      <w:numFmt w:val="bullet"/>
      <w:lvlText w:val=""/>
      <w:lvlJc w:val="left"/>
      <w:pPr>
        <w:ind w:left="5040" w:hanging="360"/>
      </w:pPr>
      <w:rPr>
        <w:rFonts w:ascii="Symbol" w:hAnsi="Symbol" w:hint="default"/>
      </w:rPr>
    </w:lvl>
    <w:lvl w:ilvl="7" w:tplc="1444D6E6">
      <w:start w:val="1"/>
      <w:numFmt w:val="bullet"/>
      <w:lvlText w:val="o"/>
      <w:lvlJc w:val="left"/>
      <w:pPr>
        <w:ind w:left="5760" w:hanging="360"/>
      </w:pPr>
      <w:rPr>
        <w:rFonts w:ascii="Courier New" w:hAnsi="Courier New" w:hint="default"/>
      </w:rPr>
    </w:lvl>
    <w:lvl w:ilvl="8" w:tplc="F8B4C1A4">
      <w:start w:val="1"/>
      <w:numFmt w:val="bullet"/>
      <w:lvlText w:val=""/>
      <w:lvlJc w:val="left"/>
      <w:pPr>
        <w:ind w:left="6480" w:hanging="360"/>
      </w:pPr>
      <w:rPr>
        <w:rFonts w:ascii="Wingdings" w:hAnsi="Wingdings" w:hint="default"/>
      </w:rPr>
    </w:lvl>
  </w:abstractNum>
  <w:abstractNum w:abstractNumId="37" w15:restartNumberingAfterBreak="0">
    <w:nsid w:val="4EDC0D0A"/>
    <w:multiLevelType w:val="hybridMultilevel"/>
    <w:tmpl w:val="EA346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28B55E3"/>
    <w:multiLevelType w:val="hybridMultilevel"/>
    <w:tmpl w:val="722462F4"/>
    <w:lvl w:ilvl="0" w:tplc="80D2696A">
      <w:start w:val="1"/>
      <w:numFmt w:val="bullet"/>
      <w:lvlText w:val=""/>
      <w:lvlJc w:val="left"/>
      <w:pPr>
        <w:ind w:left="720" w:hanging="360"/>
      </w:pPr>
      <w:rPr>
        <w:rFonts w:ascii="Symbol" w:hAnsi="Symbol" w:hint="default"/>
      </w:rPr>
    </w:lvl>
    <w:lvl w:ilvl="1" w:tplc="88465806">
      <w:start w:val="1"/>
      <w:numFmt w:val="bullet"/>
      <w:lvlText w:val="o"/>
      <w:lvlJc w:val="left"/>
      <w:pPr>
        <w:ind w:left="1440" w:hanging="360"/>
      </w:pPr>
      <w:rPr>
        <w:rFonts w:ascii="Courier New" w:hAnsi="Courier New" w:hint="default"/>
      </w:rPr>
    </w:lvl>
    <w:lvl w:ilvl="2" w:tplc="773A48EE">
      <w:start w:val="1"/>
      <w:numFmt w:val="bullet"/>
      <w:lvlText w:val=""/>
      <w:lvlJc w:val="left"/>
      <w:pPr>
        <w:ind w:left="2160" w:hanging="360"/>
      </w:pPr>
      <w:rPr>
        <w:rFonts w:ascii="Wingdings" w:hAnsi="Wingdings" w:hint="default"/>
      </w:rPr>
    </w:lvl>
    <w:lvl w:ilvl="3" w:tplc="5FA6F89A">
      <w:start w:val="1"/>
      <w:numFmt w:val="bullet"/>
      <w:lvlText w:val=""/>
      <w:lvlJc w:val="left"/>
      <w:pPr>
        <w:ind w:left="2880" w:hanging="360"/>
      </w:pPr>
      <w:rPr>
        <w:rFonts w:ascii="Symbol" w:hAnsi="Symbol" w:hint="default"/>
      </w:rPr>
    </w:lvl>
    <w:lvl w:ilvl="4" w:tplc="E2A8EDA6">
      <w:start w:val="1"/>
      <w:numFmt w:val="bullet"/>
      <w:lvlText w:val="o"/>
      <w:lvlJc w:val="left"/>
      <w:pPr>
        <w:ind w:left="3600" w:hanging="360"/>
      </w:pPr>
      <w:rPr>
        <w:rFonts w:ascii="Courier New" w:hAnsi="Courier New" w:hint="default"/>
      </w:rPr>
    </w:lvl>
    <w:lvl w:ilvl="5" w:tplc="98B017B4">
      <w:start w:val="1"/>
      <w:numFmt w:val="bullet"/>
      <w:lvlText w:val=""/>
      <w:lvlJc w:val="left"/>
      <w:pPr>
        <w:ind w:left="4320" w:hanging="360"/>
      </w:pPr>
      <w:rPr>
        <w:rFonts w:ascii="Wingdings" w:hAnsi="Wingdings" w:hint="default"/>
      </w:rPr>
    </w:lvl>
    <w:lvl w:ilvl="6" w:tplc="AC7C8F20">
      <w:start w:val="1"/>
      <w:numFmt w:val="bullet"/>
      <w:lvlText w:val=""/>
      <w:lvlJc w:val="left"/>
      <w:pPr>
        <w:ind w:left="5040" w:hanging="360"/>
      </w:pPr>
      <w:rPr>
        <w:rFonts w:ascii="Symbol" w:hAnsi="Symbol" w:hint="default"/>
      </w:rPr>
    </w:lvl>
    <w:lvl w:ilvl="7" w:tplc="59743A1E">
      <w:start w:val="1"/>
      <w:numFmt w:val="bullet"/>
      <w:lvlText w:val="o"/>
      <w:lvlJc w:val="left"/>
      <w:pPr>
        <w:ind w:left="5760" w:hanging="360"/>
      </w:pPr>
      <w:rPr>
        <w:rFonts w:ascii="Courier New" w:hAnsi="Courier New" w:hint="default"/>
      </w:rPr>
    </w:lvl>
    <w:lvl w:ilvl="8" w:tplc="ED6CC790">
      <w:start w:val="1"/>
      <w:numFmt w:val="bullet"/>
      <w:lvlText w:val=""/>
      <w:lvlJc w:val="left"/>
      <w:pPr>
        <w:ind w:left="6480" w:hanging="360"/>
      </w:pPr>
      <w:rPr>
        <w:rFonts w:ascii="Wingdings" w:hAnsi="Wingdings" w:hint="default"/>
      </w:rPr>
    </w:lvl>
  </w:abstractNum>
  <w:abstractNum w:abstractNumId="39" w15:restartNumberingAfterBreak="0">
    <w:nsid w:val="53EC58F5"/>
    <w:multiLevelType w:val="hybridMultilevel"/>
    <w:tmpl w:val="0270D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B60E6F"/>
    <w:multiLevelType w:val="hybridMultilevel"/>
    <w:tmpl w:val="E640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4A340B"/>
    <w:multiLevelType w:val="hybridMultilevel"/>
    <w:tmpl w:val="6BFC3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212930"/>
    <w:multiLevelType w:val="hybridMultilevel"/>
    <w:tmpl w:val="8892E9DC"/>
    <w:lvl w:ilvl="0" w:tplc="60C4A1AA">
      <w:start w:val="1"/>
      <w:numFmt w:val="bullet"/>
      <w:lvlText w:val=""/>
      <w:lvlJc w:val="left"/>
      <w:pPr>
        <w:ind w:left="720" w:hanging="360"/>
      </w:pPr>
      <w:rPr>
        <w:rFonts w:ascii="Symbol" w:hAnsi="Symbol" w:hint="default"/>
      </w:rPr>
    </w:lvl>
    <w:lvl w:ilvl="1" w:tplc="66ECF69E">
      <w:start w:val="1"/>
      <w:numFmt w:val="bullet"/>
      <w:lvlText w:val="o"/>
      <w:lvlJc w:val="left"/>
      <w:pPr>
        <w:ind w:left="1440" w:hanging="360"/>
      </w:pPr>
      <w:rPr>
        <w:rFonts w:ascii="Courier New" w:hAnsi="Courier New" w:hint="default"/>
      </w:rPr>
    </w:lvl>
    <w:lvl w:ilvl="2" w:tplc="C67AAF2E">
      <w:start w:val="1"/>
      <w:numFmt w:val="bullet"/>
      <w:lvlText w:val=""/>
      <w:lvlJc w:val="left"/>
      <w:pPr>
        <w:ind w:left="2160" w:hanging="360"/>
      </w:pPr>
      <w:rPr>
        <w:rFonts w:ascii="Wingdings" w:hAnsi="Wingdings" w:hint="default"/>
      </w:rPr>
    </w:lvl>
    <w:lvl w:ilvl="3" w:tplc="131092A6">
      <w:start w:val="1"/>
      <w:numFmt w:val="bullet"/>
      <w:lvlText w:val=""/>
      <w:lvlJc w:val="left"/>
      <w:pPr>
        <w:ind w:left="2880" w:hanging="360"/>
      </w:pPr>
      <w:rPr>
        <w:rFonts w:ascii="Symbol" w:hAnsi="Symbol" w:hint="default"/>
      </w:rPr>
    </w:lvl>
    <w:lvl w:ilvl="4" w:tplc="924AAEEC">
      <w:start w:val="1"/>
      <w:numFmt w:val="bullet"/>
      <w:lvlText w:val="o"/>
      <w:lvlJc w:val="left"/>
      <w:pPr>
        <w:ind w:left="3600" w:hanging="360"/>
      </w:pPr>
      <w:rPr>
        <w:rFonts w:ascii="Courier New" w:hAnsi="Courier New" w:hint="default"/>
      </w:rPr>
    </w:lvl>
    <w:lvl w:ilvl="5" w:tplc="4A66A78A">
      <w:start w:val="1"/>
      <w:numFmt w:val="bullet"/>
      <w:lvlText w:val=""/>
      <w:lvlJc w:val="left"/>
      <w:pPr>
        <w:ind w:left="4320" w:hanging="360"/>
      </w:pPr>
      <w:rPr>
        <w:rFonts w:ascii="Wingdings" w:hAnsi="Wingdings" w:hint="default"/>
      </w:rPr>
    </w:lvl>
    <w:lvl w:ilvl="6" w:tplc="C30EA900">
      <w:start w:val="1"/>
      <w:numFmt w:val="bullet"/>
      <w:lvlText w:val=""/>
      <w:lvlJc w:val="left"/>
      <w:pPr>
        <w:ind w:left="5040" w:hanging="360"/>
      </w:pPr>
      <w:rPr>
        <w:rFonts w:ascii="Symbol" w:hAnsi="Symbol" w:hint="default"/>
      </w:rPr>
    </w:lvl>
    <w:lvl w:ilvl="7" w:tplc="0F92AAEA">
      <w:start w:val="1"/>
      <w:numFmt w:val="bullet"/>
      <w:lvlText w:val="o"/>
      <w:lvlJc w:val="left"/>
      <w:pPr>
        <w:ind w:left="5760" w:hanging="360"/>
      </w:pPr>
      <w:rPr>
        <w:rFonts w:ascii="Courier New" w:hAnsi="Courier New" w:hint="default"/>
      </w:rPr>
    </w:lvl>
    <w:lvl w:ilvl="8" w:tplc="4B44E508">
      <w:start w:val="1"/>
      <w:numFmt w:val="bullet"/>
      <w:lvlText w:val=""/>
      <w:lvlJc w:val="left"/>
      <w:pPr>
        <w:ind w:left="6480" w:hanging="360"/>
      </w:pPr>
      <w:rPr>
        <w:rFonts w:ascii="Wingdings" w:hAnsi="Wingdings" w:hint="default"/>
      </w:rPr>
    </w:lvl>
  </w:abstractNum>
  <w:abstractNum w:abstractNumId="43" w15:restartNumberingAfterBreak="0">
    <w:nsid w:val="62966DFA"/>
    <w:multiLevelType w:val="hybridMultilevel"/>
    <w:tmpl w:val="DC761D9E"/>
    <w:lvl w:ilvl="0" w:tplc="8F18EF72">
      <w:start w:val="1"/>
      <w:numFmt w:val="bullet"/>
      <w:lvlText w:val=""/>
      <w:lvlJc w:val="left"/>
      <w:pPr>
        <w:ind w:left="720" w:hanging="360"/>
      </w:pPr>
      <w:rPr>
        <w:rFonts w:ascii="Symbol" w:hAnsi="Symbol" w:hint="default"/>
      </w:rPr>
    </w:lvl>
    <w:lvl w:ilvl="1" w:tplc="AEAC8D48">
      <w:start w:val="1"/>
      <w:numFmt w:val="bullet"/>
      <w:lvlText w:val="o"/>
      <w:lvlJc w:val="left"/>
      <w:pPr>
        <w:ind w:left="1440" w:hanging="360"/>
      </w:pPr>
      <w:rPr>
        <w:rFonts w:ascii="Courier New" w:hAnsi="Courier New" w:hint="default"/>
      </w:rPr>
    </w:lvl>
    <w:lvl w:ilvl="2" w:tplc="99B64048">
      <w:start w:val="1"/>
      <w:numFmt w:val="bullet"/>
      <w:lvlText w:val=""/>
      <w:lvlJc w:val="left"/>
      <w:pPr>
        <w:ind w:left="2160" w:hanging="360"/>
      </w:pPr>
      <w:rPr>
        <w:rFonts w:ascii="Wingdings" w:hAnsi="Wingdings" w:hint="default"/>
      </w:rPr>
    </w:lvl>
    <w:lvl w:ilvl="3" w:tplc="5694D8B4">
      <w:start w:val="1"/>
      <w:numFmt w:val="bullet"/>
      <w:lvlText w:val=""/>
      <w:lvlJc w:val="left"/>
      <w:pPr>
        <w:ind w:left="2880" w:hanging="360"/>
      </w:pPr>
      <w:rPr>
        <w:rFonts w:ascii="Symbol" w:hAnsi="Symbol" w:hint="default"/>
      </w:rPr>
    </w:lvl>
    <w:lvl w:ilvl="4" w:tplc="34503872">
      <w:start w:val="1"/>
      <w:numFmt w:val="bullet"/>
      <w:lvlText w:val="o"/>
      <w:lvlJc w:val="left"/>
      <w:pPr>
        <w:ind w:left="3600" w:hanging="360"/>
      </w:pPr>
      <w:rPr>
        <w:rFonts w:ascii="Courier New" w:hAnsi="Courier New" w:hint="default"/>
      </w:rPr>
    </w:lvl>
    <w:lvl w:ilvl="5" w:tplc="FD8A349E">
      <w:start w:val="1"/>
      <w:numFmt w:val="bullet"/>
      <w:lvlText w:val=""/>
      <w:lvlJc w:val="left"/>
      <w:pPr>
        <w:ind w:left="4320" w:hanging="360"/>
      </w:pPr>
      <w:rPr>
        <w:rFonts w:ascii="Wingdings" w:hAnsi="Wingdings" w:hint="default"/>
      </w:rPr>
    </w:lvl>
    <w:lvl w:ilvl="6" w:tplc="026E8DEC">
      <w:start w:val="1"/>
      <w:numFmt w:val="bullet"/>
      <w:lvlText w:val=""/>
      <w:lvlJc w:val="left"/>
      <w:pPr>
        <w:ind w:left="5040" w:hanging="360"/>
      </w:pPr>
      <w:rPr>
        <w:rFonts w:ascii="Symbol" w:hAnsi="Symbol" w:hint="default"/>
      </w:rPr>
    </w:lvl>
    <w:lvl w:ilvl="7" w:tplc="39A61DFA">
      <w:start w:val="1"/>
      <w:numFmt w:val="bullet"/>
      <w:lvlText w:val="o"/>
      <w:lvlJc w:val="left"/>
      <w:pPr>
        <w:ind w:left="5760" w:hanging="360"/>
      </w:pPr>
      <w:rPr>
        <w:rFonts w:ascii="Courier New" w:hAnsi="Courier New" w:hint="default"/>
      </w:rPr>
    </w:lvl>
    <w:lvl w:ilvl="8" w:tplc="66D2E050">
      <w:start w:val="1"/>
      <w:numFmt w:val="bullet"/>
      <w:lvlText w:val=""/>
      <w:lvlJc w:val="left"/>
      <w:pPr>
        <w:ind w:left="6480" w:hanging="360"/>
      </w:pPr>
      <w:rPr>
        <w:rFonts w:ascii="Wingdings" w:hAnsi="Wingdings" w:hint="default"/>
      </w:rPr>
    </w:lvl>
  </w:abstractNum>
  <w:abstractNum w:abstractNumId="44" w15:restartNumberingAfterBreak="0">
    <w:nsid w:val="66CB5929"/>
    <w:multiLevelType w:val="hybridMultilevel"/>
    <w:tmpl w:val="617C659A"/>
    <w:lvl w:ilvl="0" w:tplc="1DCA3C20">
      <w:start w:val="1"/>
      <w:numFmt w:val="bullet"/>
      <w:lvlText w:val=""/>
      <w:lvlJc w:val="left"/>
      <w:pPr>
        <w:ind w:left="720" w:hanging="360"/>
      </w:pPr>
      <w:rPr>
        <w:rFonts w:ascii="Symbol" w:hAnsi="Symbol" w:hint="default"/>
      </w:rPr>
    </w:lvl>
    <w:lvl w:ilvl="1" w:tplc="061CD416">
      <w:start w:val="1"/>
      <w:numFmt w:val="bullet"/>
      <w:lvlText w:val="o"/>
      <w:lvlJc w:val="left"/>
      <w:pPr>
        <w:ind w:left="1440" w:hanging="360"/>
      </w:pPr>
      <w:rPr>
        <w:rFonts w:ascii="Courier New" w:hAnsi="Courier New" w:hint="default"/>
      </w:rPr>
    </w:lvl>
    <w:lvl w:ilvl="2" w:tplc="ECD2B556">
      <w:start w:val="1"/>
      <w:numFmt w:val="bullet"/>
      <w:lvlText w:val=""/>
      <w:lvlJc w:val="left"/>
      <w:pPr>
        <w:ind w:left="2160" w:hanging="360"/>
      </w:pPr>
      <w:rPr>
        <w:rFonts w:ascii="Wingdings" w:hAnsi="Wingdings" w:hint="default"/>
      </w:rPr>
    </w:lvl>
    <w:lvl w:ilvl="3" w:tplc="3C7CE846">
      <w:start w:val="1"/>
      <w:numFmt w:val="bullet"/>
      <w:lvlText w:val=""/>
      <w:lvlJc w:val="left"/>
      <w:pPr>
        <w:ind w:left="2880" w:hanging="360"/>
      </w:pPr>
      <w:rPr>
        <w:rFonts w:ascii="Symbol" w:hAnsi="Symbol" w:hint="default"/>
      </w:rPr>
    </w:lvl>
    <w:lvl w:ilvl="4" w:tplc="8846820C">
      <w:start w:val="1"/>
      <w:numFmt w:val="bullet"/>
      <w:lvlText w:val="o"/>
      <w:lvlJc w:val="left"/>
      <w:pPr>
        <w:ind w:left="3600" w:hanging="360"/>
      </w:pPr>
      <w:rPr>
        <w:rFonts w:ascii="Courier New" w:hAnsi="Courier New" w:hint="default"/>
      </w:rPr>
    </w:lvl>
    <w:lvl w:ilvl="5" w:tplc="9C749FC0">
      <w:start w:val="1"/>
      <w:numFmt w:val="bullet"/>
      <w:lvlText w:val=""/>
      <w:lvlJc w:val="left"/>
      <w:pPr>
        <w:ind w:left="4320" w:hanging="360"/>
      </w:pPr>
      <w:rPr>
        <w:rFonts w:ascii="Wingdings" w:hAnsi="Wingdings" w:hint="default"/>
      </w:rPr>
    </w:lvl>
    <w:lvl w:ilvl="6" w:tplc="15268FB0">
      <w:start w:val="1"/>
      <w:numFmt w:val="bullet"/>
      <w:lvlText w:val=""/>
      <w:lvlJc w:val="left"/>
      <w:pPr>
        <w:ind w:left="5040" w:hanging="360"/>
      </w:pPr>
      <w:rPr>
        <w:rFonts w:ascii="Symbol" w:hAnsi="Symbol" w:hint="default"/>
      </w:rPr>
    </w:lvl>
    <w:lvl w:ilvl="7" w:tplc="C1E277CA">
      <w:start w:val="1"/>
      <w:numFmt w:val="bullet"/>
      <w:lvlText w:val="o"/>
      <w:lvlJc w:val="left"/>
      <w:pPr>
        <w:ind w:left="5760" w:hanging="360"/>
      </w:pPr>
      <w:rPr>
        <w:rFonts w:ascii="Courier New" w:hAnsi="Courier New" w:hint="default"/>
      </w:rPr>
    </w:lvl>
    <w:lvl w:ilvl="8" w:tplc="07A6E7EC">
      <w:start w:val="1"/>
      <w:numFmt w:val="bullet"/>
      <w:lvlText w:val=""/>
      <w:lvlJc w:val="left"/>
      <w:pPr>
        <w:ind w:left="6480" w:hanging="360"/>
      </w:pPr>
      <w:rPr>
        <w:rFonts w:ascii="Wingdings" w:hAnsi="Wingdings" w:hint="default"/>
      </w:rPr>
    </w:lvl>
  </w:abstractNum>
  <w:abstractNum w:abstractNumId="45" w15:restartNumberingAfterBreak="0">
    <w:nsid w:val="676B49F0"/>
    <w:multiLevelType w:val="hybridMultilevel"/>
    <w:tmpl w:val="7C182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4571F"/>
    <w:multiLevelType w:val="hybridMultilevel"/>
    <w:tmpl w:val="F2DA3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8902D47"/>
    <w:multiLevelType w:val="hybridMultilevel"/>
    <w:tmpl w:val="6E484DE4"/>
    <w:lvl w:ilvl="0" w:tplc="B74A0CE4">
      <w:start w:val="1"/>
      <w:numFmt w:val="bullet"/>
      <w:lvlText w:val=""/>
      <w:lvlJc w:val="left"/>
      <w:pPr>
        <w:ind w:left="720" w:hanging="360"/>
      </w:pPr>
      <w:rPr>
        <w:rFonts w:ascii="Symbol" w:hAnsi="Symbol" w:hint="default"/>
      </w:rPr>
    </w:lvl>
    <w:lvl w:ilvl="1" w:tplc="DD0CAA52">
      <w:start w:val="1"/>
      <w:numFmt w:val="bullet"/>
      <w:lvlText w:val="o"/>
      <w:lvlJc w:val="left"/>
      <w:pPr>
        <w:ind w:left="1440" w:hanging="360"/>
      </w:pPr>
      <w:rPr>
        <w:rFonts w:ascii="Courier New" w:hAnsi="Courier New" w:hint="default"/>
      </w:rPr>
    </w:lvl>
    <w:lvl w:ilvl="2" w:tplc="C166EF56">
      <w:start w:val="1"/>
      <w:numFmt w:val="bullet"/>
      <w:lvlText w:val=""/>
      <w:lvlJc w:val="left"/>
      <w:pPr>
        <w:ind w:left="2160" w:hanging="360"/>
      </w:pPr>
      <w:rPr>
        <w:rFonts w:ascii="Wingdings" w:hAnsi="Wingdings" w:hint="default"/>
      </w:rPr>
    </w:lvl>
    <w:lvl w:ilvl="3" w:tplc="4DEE1C56">
      <w:start w:val="1"/>
      <w:numFmt w:val="bullet"/>
      <w:lvlText w:val=""/>
      <w:lvlJc w:val="left"/>
      <w:pPr>
        <w:ind w:left="2880" w:hanging="360"/>
      </w:pPr>
      <w:rPr>
        <w:rFonts w:ascii="Symbol" w:hAnsi="Symbol" w:hint="default"/>
      </w:rPr>
    </w:lvl>
    <w:lvl w:ilvl="4" w:tplc="8E7EDE9C">
      <w:start w:val="1"/>
      <w:numFmt w:val="bullet"/>
      <w:lvlText w:val="o"/>
      <w:lvlJc w:val="left"/>
      <w:pPr>
        <w:ind w:left="3600" w:hanging="360"/>
      </w:pPr>
      <w:rPr>
        <w:rFonts w:ascii="Courier New" w:hAnsi="Courier New" w:hint="default"/>
      </w:rPr>
    </w:lvl>
    <w:lvl w:ilvl="5" w:tplc="A7F85382">
      <w:start w:val="1"/>
      <w:numFmt w:val="bullet"/>
      <w:lvlText w:val=""/>
      <w:lvlJc w:val="left"/>
      <w:pPr>
        <w:ind w:left="4320" w:hanging="360"/>
      </w:pPr>
      <w:rPr>
        <w:rFonts w:ascii="Wingdings" w:hAnsi="Wingdings" w:hint="default"/>
      </w:rPr>
    </w:lvl>
    <w:lvl w:ilvl="6" w:tplc="1054C612">
      <w:start w:val="1"/>
      <w:numFmt w:val="bullet"/>
      <w:lvlText w:val=""/>
      <w:lvlJc w:val="left"/>
      <w:pPr>
        <w:ind w:left="5040" w:hanging="360"/>
      </w:pPr>
      <w:rPr>
        <w:rFonts w:ascii="Symbol" w:hAnsi="Symbol" w:hint="default"/>
      </w:rPr>
    </w:lvl>
    <w:lvl w:ilvl="7" w:tplc="3FCE3A5E">
      <w:start w:val="1"/>
      <w:numFmt w:val="bullet"/>
      <w:lvlText w:val="o"/>
      <w:lvlJc w:val="left"/>
      <w:pPr>
        <w:ind w:left="5760" w:hanging="360"/>
      </w:pPr>
      <w:rPr>
        <w:rFonts w:ascii="Courier New" w:hAnsi="Courier New" w:hint="default"/>
      </w:rPr>
    </w:lvl>
    <w:lvl w:ilvl="8" w:tplc="A1060A40">
      <w:start w:val="1"/>
      <w:numFmt w:val="bullet"/>
      <w:lvlText w:val=""/>
      <w:lvlJc w:val="left"/>
      <w:pPr>
        <w:ind w:left="6480" w:hanging="360"/>
      </w:pPr>
      <w:rPr>
        <w:rFonts w:ascii="Wingdings" w:hAnsi="Wingdings" w:hint="default"/>
      </w:rPr>
    </w:lvl>
  </w:abstractNum>
  <w:abstractNum w:abstractNumId="48" w15:restartNumberingAfterBreak="0">
    <w:nsid w:val="68E612CD"/>
    <w:multiLevelType w:val="hybridMultilevel"/>
    <w:tmpl w:val="E4BED9E6"/>
    <w:lvl w:ilvl="0" w:tplc="0ABC1B2A">
      <w:start w:val="6"/>
      <w:numFmt w:val="upperLetter"/>
      <w:lvlText w:val="%1."/>
      <w:lvlJc w:val="left"/>
      <w:pPr>
        <w:ind w:left="720" w:hanging="360"/>
      </w:pPr>
    </w:lvl>
    <w:lvl w:ilvl="1" w:tplc="60D2C37C">
      <w:start w:val="1"/>
      <w:numFmt w:val="lowerLetter"/>
      <w:lvlText w:val="%2."/>
      <w:lvlJc w:val="left"/>
      <w:pPr>
        <w:ind w:left="1440" w:hanging="360"/>
      </w:pPr>
    </w:lvl>
    <w:lvl w:ilvl="2" w:tplc="0B5ABBEC">
      <w:start w:val="1"/>
      <w:numFmt w:val="lowerRoman"/>
      <w:lvlText w:val="%3."/>
      <w:lvlJc w:val="right"/>
      <w:pPr>
        <w:ind w:left="2160" w:hanging="180"/>
      </w:pPr>
    </w:lvl>
    <w:lvl w:ilvl="3" w:tplc="F67225F6">
      <w:start w:val="1"/>
      <w:numFmt w:val="decimal"/>
      <w:lvlText w:val="%4."/>
      <w:lvlJc w:val="left"/>
      <w:pPr>
        <w:ind w:left="2880" w:hanging="360"/>
      </w:pPr>
    </w:lvl>
    <w:lvl w:ilvl="4" w:tplc="B712CAD8">
      <w:start w:val="1"/>
      <w:numFmt w:val="lowerLetter"/>
      <w:lvlText w:val="%5."/>
      <w:lvlJc w:val="left"/>
      <w:pPr>
        <w:ind w:left="3600" w:hanging="360"/>
      </w:pPr>
    </w:lvl>
    <w:lvl w:ilvl="5" w:tplc="7E526F00">
      <w:start w:val="1"/>
      <w:numFmt w:val="lowerRoman"/>
      <w:lvlText w:val="%6."/>
      <w:lvlJc w:val="right"/>
      <w:pPr>
        <w:ind w:left="4320" w:hanging="180"/>
      </w:pPr>
    </w:lvl>
    <w:lvl w:ilvl="6" w:tplc="EC52A108">
      <w:start w:val="1"/>
      <w:numFmt w:val="decimal"/>
      <w:lvlText w:val="%7."/>
      <w:lvlJc w:val="left"/>
      <w:pPr>
        <w:ind w:left="5040" w:hanging="360"/>
      </w:pPr>
    </w:lvl>
    <w:lvl w:ilvl="7" w:tplc="550410DA">
      <w:start w:val="1"/>
      <w:numFmt w:val="lowerLetter"/>
      <w:lvlText w:val="%8."/>
      <w:lvlJc w:val="left"/>
      <w:pPr>
        <w:ind w:left="5760" w:hanging="360"/>
      </w:pPr>
    </w:lvl>
    <w:lvl w:ilvl="8" w:tplc="ED1016BC">
      <w:start w:val="1"/>
      <w:numFmt w:val="lowerRoman"/>
      <w:lvlText w:val="%9."/>
      <w:lvlJc w:val="right"/>
      <w:pPr>
        <w:ind w:left="6480" w:hanging="180"/>
      </w:pPr>
    </w:lvl>
  </w:abstractNum>
  <w:abstractNum w:abstractNumId="49" w15:restartNumberingAfterBreak="0">
    <w:nsid w:val="6992670D"/>
    <w:multiLevelType w:val="hybridMultilevel"/>
    <w:tmpl w:val="4ECA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A132E32"/>
    <w:multiLevelType w:val="multilevel"/>
    <w:tmpl w:val="BE543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C91516"/>
    <w:multiLevelType w:val="hybridMultilevel"/>
    <w:tmpl w:val="637A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F4D23D7"/>
    <w:multiLevelType w:val="hybridMultilevel"/>
    <w:tmpl w:val="3A00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A260E1"/>
    <w:multiLevelType w:val="hybridMultilevel"/>
    <w:tmpl w:val="B690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82C7182"/>
    <w:multiLevelType w:val="hybridMultilevel"/>
    <w:tmpl w:val="91D87890"/>
    <w:lvl w:ilvl="0" w:tplc="ABFEBFA2">
      <w:start w:val="1"/>
      <w:numFmt w:val="lowerRoman"/>
      <w:lvlText w:val="%1)"/>
      <w:lvlJc w:val="right"/>
      <w:pPr>
        <w:ind w:left="720" w:hanging="360"/>
      </w:pPr>
    </w:lvl>
    <w:lvl w:ilvl="1" w:tplc="426A7082">
      <w:start w:val="1"/>
      <w:numFmt w:val="lowerLetter"/>
      <w:lvlText w:val="%2."/>
      <w:lvlJc w:val="left"/>
      <w:pPr>
        <w:ind w:left="1440" w:hanging="360"/>
      </w:pPr>
    </w:lvl>
    <w:lvl w:ilvl="2" w:tplc="93B282B0">
      <w:start w:val="1"/>
      <w:numFmt w:val="lowerRoman"/>
      <w:lvlText w:val="%3."/>
      <w:lvlJc w:val="right"/>
      <w:pPr>
        <w:ind w:left="2160" w:hanging="180"/>
      </w:pPr>
    </w:lvl>
    <w:lvl w:ilvl="3" w:tplc="4076837A">
      <w:start w:val="1"/>
      <w:numFmt w:val="decimal"/>
      <w:lvlText w:val="%4."/>
      <w:lvlJc w:val="left"/>
      <w:pPr>
        <w:ind w:left="2880" w:hanging="360"/>
      </w:pPr>
    </w:lvl>
    <w:lvl w:ilvl="4" w:tplc="51F8EAC2">
      <w:start w:val="1"/>
      <w:numFmt w:val="lowerLetter"/>
      <w:lvlText w:val="%5."/>
      <w:lvlJc w:val="left"/>
      <w:pPr>
        <w:ind w:left="3600" w:hanging="360"/>
      </w:pPr>
    </w:lvl>
    <w:lvl w:ilvl="5" w:tplc="C604041E">
      <w:start w:val="1"/>
      <w:numFmt w:val="lowerRoman"/>
      <w:lvlText w:val="%6."/>
      <w:lvlJc w:val="right"/>
      <w:pPr>
        <w:ind w:left="4320" w:hanging="180"/>
      </w:pPr>
    </w:lvl>
    <w:lvl w:ilvl="6" w:tplc="3662D9C6">
      <w:start w:val="1"/>
      <w:numFmt w:val="decimal"/>
      <w:lvlText w:val="%7."/>
      <w:lvlJc w:val="left"/>
      <w:pPr>
        <w:ind w:left="5040" w:hanging="360"/>
      </w:pPr>
    </w:lvl>
    <w:lvl w:ilvl="7" w:tplc="3746C3D0">
      <w:start w:val="1"/>
      <w:numFmt w:val="lowerLetter"/>
      <w:lvlText w:val="%8."/>
      <w:lvlJc w:val="left"/>
      <w:pPr>
        <w:ind w:left="5760" w:hanging="360"/>
      </w:pPr>
    </w:lvl>
    <w:lvl w:ilvl="8" w:tplc="7F56824A">
      <w:start w:val="1"/>
      <w:numFmt w:val="lowerRoman"/>
      <w:lvlText w:val="%9."/>
      <w:lvlJc w:val="right"/>
      <w:pPr>
        <w:ind w:left="6480" w:hanging="180"/>
      </w:pPr>
    </w:lvl>
  </w:abstractNum>
  <w:abstractNum w:abstractNumId="55" w15:restartNumberingAfterBreak="0">
    <w:nsid w:val="7DA6247A"/>
    <w:multiLevelType w:val="hybridMultilevel"/>
    <w:tmpl w:val="0E729634"/>
    <w:lvl w:ilvl="0" w:tplc="BF523D48">
      <w:start w:val="1"/>
      <w:numFmt w:val="bullet"/>
      <w:lvlText w:val=""/>
      <w:lvlJc w:val="left"/>
      <w:pPr>
        <w:ind w:left="720" w:hanging="360"/>
      </w:pPr>
      <w:rPr>
        <w:rFonts w:ascii="Symbol" w:hAnsi="Symbol" w:hint="default"/>
      </w:rPr>
    </w:lvl>
    <w:lvl w:ilvl="1" w:tplc="74BE21AE">
      <w:start w:val="1"/>
      <w:numFmt w:val="bullet"/>
      <w:lvlText w:val="o"/>
      <w:lvlJc w:val="left"/>
      <w:pPr>
        <w:ind w:left="1440" w:hanging="360"/>
      </w:pPr>
      <w:rPr>
        <w:rFonts w:ascii="Courier New" w:hAnsi="Courier New" w:hint="default"/>
      </w:rPr>
    </w:lvl>
    <w:lvl w:ilvl="2" w:tplc="5BB6CE3A">
      <w:start w:val="1"/>
      <w:numFmt w:val="bullet"/>
      <w:lvlText w:val=""/>
      <w:lvlJc w:val="left"/>
      <w:pPr>
        <w:ind w:left="2160" w:hanging="360"/>
      </w:pPr>
      <w:rPr>
        <w:rFonts w:ascii="Wingdings" w:hAnsi="Wingdings" w:hint="default"/>
      </w:rPr>
    </w:lvl>
    <w:lvl w:ilvl="3" w:tplc="25104970">
      <w:start w:val="1"/>
      <w:numFmt w:val="bullet"/>
      <w:lvlText w:val=""/>
      <w:lvlJc w:val="left"/>
      <w:pPr>
        <w:ind w:left="2880" w:hanging="360"/>
      </w:pPr>
      <w:rPr>
        <w:rFonts w:ascii="Symbol" w:hAnsi="Symbol" w:hint="default"/>
      </w:rPr>
    </w:lvl>
    <w:lvl w:ilvl="4" w:tplc="A7808E14">
      <w:start w:val="1"/>
      <w:numFmt w:val="bullet"/>
      <w:lvlText w:val="o"/>
      <w:lvlJc w:val="left"/>
      <w:pPr>
        <w:ind w:left="3600" w:hanging="360"/>
      </w:pPr>
      <w:rPr>
        <w:rFonts w:ascii="Courier New" w:hAnsi="Courier New" w:hint="default"/>
      </w:rPr>
    </w:lvl>
    <w:lvl w:ilvl="5" w:tplc="3DE85EB0">
      <w:start w:val="1"/>
      <w:numFmt w:val="bullet"/>
      <w:lvlText w:val=""/>
      <w:lvlJc w:val="left"/>
      <w:pPr>
        <w:ind w:left="4320" w:hanging="360"/>
      </w:pPr>
      <w:rPr>
        <w:rFonts w:ascii="Wingdings" w:hAnsi="Wingdings" w:hint="default"/>
      </w:rPr>
    </w:lvl>
    <w:lvl w:ilvl="6" w:tplc="DF6E2154">
      <w:start w:val="1"/>
      <w:numFmt w:val="bullet"/>
      <w:lvlText w:val=""/>
      <w:lvlJc w:val="left"/>
      <w:pPr>
        <w:ind w:left="5040" w:hanging="360"/>
      </w:pPr>
      <w:rPr>
        <w:rFonts w:ascii="Symbol" w:hAnsi="Symbol" w:hint="default"/>
      </w:rPr>
    </w:lvl>
    <w:lvl w:ilvl="7" w:tplc="D68C3076">
      <w:start w:val="1"/>
      <w:numFmt w:val="bullet"/>
      <w:lvlText w:val="o"/>
      <w:lvlJc w:val="left"/>
      <w:pPr>
        <w:ind w:left="5760" w:hanging="360"/>
      </w:pPr>
      <w:rPr>
        <w:rFonts w:ascii="Courier New" w:hAnsi="Courier New" w:hint="default"/>
      </w:rPr>
    </w:lvl>
    <w:lvl w:ilvl="8" w:tplc="AAAAC3A0">
      <w:start w:val="1"/>
      <w:numFmt w:val="bullet"/>
      <w:lvlText w:val=""/>
      <w:lvlJc w:val="left"/>
      <w:pPr>
        <w:ind w:left="6480" w:hanging="360"/>
      </w:pPr>
      <w:rPr>
        <w:rFonts w:ascii="Wingdings" w:hAnsi="Wingdings" w:hint="default"/>
      </w:rPr>
    </w:lvl>
  </w:abstractNum>
  <w:num w:numId="1">
    <w:abstractNumId w:val="36"/>
  </w:num>
  <w:num w:numId="2">
    <w:abstractNumId w:val="8"/>
  </w:num>
  <w:num w:numId="3">
    <w:abstractNumId w:val="7"/>
  </w:num>
  <w:num w:numId="4">
    <w:abstractNumId w:val="24"/>
  </w:num>
  <w:num w:numId="5">
    <w:abstractNumId w:val="2"/>
  </w:num>
  <w:num w:numId="6">
    <w:abstractNumId w:val="38"/>
  </w:num>
  <w:num w:numId="7">
    <w:abstractNumId w:val="48"/>
  </w:num>
  <w:num w:numId="8">
    <w:abstractNumId w:val="17"/>
  </w:num>
  <w:num w:numId="9">
    <w:abstractNumId w:val="15"/>
  </w:num>
  <w:num w:numId="10">
    <w:abstractNumId w:val="34"/>
  </w:num>
  <w:num w:numId="11">
    <w:abstractNumId w:val="18"/>
  </w:num>
  <w:num w:numId="12">
    <w:abstractNumId w:val="10"/>
  </w:num>
  <w:num w:numId="13">
    <w:abstractNumId w:val="11"/>
  </w:num>
  <w:num w:numId="14">
    <w:abstractNumId w:val="55"/>
  </w:num>
  <w:num w:numId="15">
    <w:abstractNumId w:val="25"/>
  </w:num>
  <w:num w:numId="16">
    <w:abstractNumId w:val="44"/>
  </w:num>
  <w:num w:numId="17">
    <w:abstractNumId w:val="4"/>
  </w:num>
  <w:num w:numId="18">
    <w:abstractNumId w:val="12"/>
  </w:num>
  <w:num w:numId="19">
    <w:abstractNumId w:val="21"/>
  </w:num>
  <w:num w:numId="20">
    <w:abstractNumId w:val="3"/>
  </w:num>
  <w:num w:numId="21">
    <w:abstractNumId w:val="33"/>
  </w:num>
  <w:num w:numId="22">
    <w:abstractNumId w:val="54"/>
  </w:num>
  <w:num w:numId="23">
    <w:abstractNumId w:val="43"/>
  </w:num>
  <w:num w:numId="24">
    <w:abstractNumId w:val="47"/>
  </w:num>
  <w:num w:numId="25">
    <w:abstractNumId w:val="30"/>
  </w:num>
  <w:num w:numId="26">
    <w:abstractNumId w:val="42"/>
  </w:num>
  <w:num w:numId="27">
    <w:abstractNumId w:val="1"/>
  </w:num>
  <w:num w:numId="28">
    <w:abstractNumId w:val="49"/>
  </w:num>
  <w:num w:numId="29">
    <w:abstractNumId w:val="37"/>
  </w:num>
  <w:num w:numId="30">
    <w:abstractNumId w:val="13"/>
  </w:num>
  <w:num w:numId="31">
    <w:abstractNumId w:val="0"/>
  </w:num>
  <w:num w:numId="32">
    <w:abstractNumId w:val="39"/>
  </w:num>
  <w:num w:numId="33">
    <w:abstractNumId w:val="5"/>
  </w:num>
  <w:num w:numId="34">
    <w:abstractNumId w:val="19"/>
  </w:num>
  <w:num w:numId="35">
    <w:abstractNumId w:val="23"/>
  </w:num>
  <w:num w:numId="36">
    <w:abstractNumId w:val="20"/>
  </w:num>
  <w:num w:numId="37">
    <w:abstractNumId w:val="31"/>
  </w:num>
  <w:num w:numId="38">
    <w:abstractNumId w:val="28"/>
  </w:num>
  <w:num w:numId="39">
    <w:abstractNumId w:val="16"/>
  </w:num>
  <w:num w:numId="40">
    <w:abstractNumId w:val="41"/>
  </w:num>
  <w:num w:numId="41">
    <w:abstractNumId w:val="26"/>
  </w:num>
  <w:num w:numId="42">
    <w:abstractNumId w:val="9"/>
  </w:num>
  <w:num w:numId="43">
    <w:abstractNumId w:val="22"/>
  </w:num>
  <w:num w:numId="44">
    <w:abstractNumId w:val="32"/>
  </w:num>
  <w:num w:numId="45">
    <w:abstractNumId w:val="35"/>
  </w:num>
  <w:num w:numId="46">
    <w:abstractNumId w:val="40"/>
  </w:num>
  <w:num w:numId="47">
    <w:abstractNumId w:val="14"/>
  </w:num>
  <w:num w:numId="48">
    <w:abstractNumId w:val="51"/>
  </w:num>
  <w:num w:numId="49">
    <w:abstractNumId w:val="46"/>
  </w:num>
  <w:num w:numId="50">
    <w:abstractNumId w:val="53"/>
  </w:num>
  <w:num w:numId="51">
    <w:abstractNumId w:val="52"/>
  </w:num>
  <w:num w:numId="52">
    <w:abstractNumId w:val="50"/>
  </w:num>
  <w:num w:numId="53">
    <w:abstractNumId w:val="27"/>
  </w:num>
  <w:num w:numId="54">
    <w:abstractNumId w:val="45"/>
  </w:num>
  <w:num w:numId="55">
    <w:abstractNumId w:val="29"/>
  </w:num>
  <w:num w:numId="56">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498E7"/>
    <w:rsid w:val="00005715"/>
    <w:rsid w:val="00005F87"/>
    <w:rsid w:val="000272CE"/>
    <w:rsid w:val="00033481"/>
    <w:rsid w:val="00036891"/>
    <w:rsid w:val="00050F9D"/>
    <w:rsid w:val="0006347A"/>
    <w:rsid w:val="0006384B"/>
    <w:rsid w:val="00071120"/>
    <w:rsid w:val="00080684"/>
    <w:rsid w:val="00092155"/>
    <w:rsid w:val="000B044D"/>
    <w:rsid w:val="000C062A"/>
    <w:rsid w:val="000C49F2"/>
    <w:rsid w:val="000F1DFA"/>
    <w:rsid w:val="000F606F"/>
    <w:rsid w:val="00120BFD"/>
    <w:rsid w:val="0012510D"/>
    <w:rsid w:val="00125351"/>
    <w:rsid w:val="0013517D"/>
    <w:rsid w:val="00191BDF"/>
    <w:rsid w:val="0019382E"/>
    <w:rsid w:val="0019488F"/>
    <w:rsid w:val="00195202"/>
    <w:rsid w:val="001B317E"/>
    <w:rsid w:val="001B4780"/>
    <w:rsid w:val="001B6673"/>
    <w:rsid w:val="001B731E"/>
    <w:rsid w:val="002321B3"/>
    <w:rsid w:val="002353FD"/>
    <w:rsid w:val="002437E5"/>
    <w:rsid w:val="00257499"/>
    <w:rsid w:val="002939AD"/>
    <w:rsid w:val="002A1A54"/>
    <w:rsid w:val="002A5604"/>
    <w:rsid w:val="002A5859"/>
    <w:rsid w:val="002C106F"/>
    <w:rsid w:val="002C1D27"/>
    <w:rsid w:val="003119D1"/>
    <w:rsid w:val="00361B6A"/>
    <w:rsid w:val="003912DA"/>
    <w:rsid w:val="003D1AD9"/>
    <w:rsid w:val="00414BC2"/>
    <w:rsid w:val="00422338"/>
    <w:rsid w:val="00445435"/>
    <w:rsid w:val="004520A4"/>
    <w:rsid w:val="00497AED"/>
    <w:rsid w:val="004B2F77"/>
    <w:rsid w:val="004B4CCF"/>
    <w:rsid w:val="004B7C20"/>
    <w:rsid w:val="004C4525"/>
    <w:rsid w:val="004D0ED7"/>
    <w:rsid w:val="005021A8"/>
    <w:rsid w:val="00510226"/>
    <w:rsid w:val="005135C6"/>
    <w:rsid w:val="00513807"/>
    <w:rsid w:val="00547AFD"/>
    <w:rsid w:val="0059339D"/>
    <w:rsid w:val="005A1FC5"/>
    <w:rsid w:val="005B3EBF"/>
    <w:rsid w:val="005B7162"/>
    <w:rsid w:val="005B73B6"/>
    <w:rsid w:val="005C3E5E"/>
    <w:rsid w:val="005C5E87"/>
    <w:rsid w:val="005F251E"/>
    <w:rsid w:val="006313B5"/>
    <w:rsid w:val="006336E4"/>
    <w:rsid w:val="006347A0"/>
    <w:rsid w:val="00643D91"/>
    <w:rsid w:val="006540C2"/>
    <w:rsid w:val="00687EA9"/>
    <w:rsid w:val="006A66F3"/>
    <w:rsid w:val="006B3162"/>
    <w:rsid w:val="006B5936"/>
    <w:rsid w:val="006E1002"/>
    <w:rsid w:val="006F0722"/>
    <w:rsid w:val="00710DBB"/>
    <w:rsid w:val="00770D73"/>
    <w:rsid w:val="007776A5"/>
    <w:rsid w:val="00777EC9"/>
    <w:rsid w:val="00780AFE"/>
    <w:rsid w:val="00790B14"/>
    <w:rsid w:val="00796280"/>
    <w:rsid w:val="007A6E13"/>
    <w:rsid w:val="007C0AE9"/>
    <w:rsid w:val="007C4A43"/>
    <w:rsid w:val="007D31E7"/>
    <w:rsid w:val="007D7DBC"/>
    <w:rsid w:val="00806349"/>
    <w:rsid w:val="00830E40"/>
    <w:rsid w:val="008359D3"/>
    <w:rsid w:val="00854A07"/>
    <w:rsid w:val="00855FB5"/>
    <w:rsid w:val="008602A4"/>
    <w:rsid w:val="00866DF8"/>
    <w:rsid w:val="0088041E"/>
    <w:rsid w:val="00882F0C"/>
    <w:rsid w:val="008A018A"/>
    <w:rsid w:val="008B421B"/>
    <w:rsid w:val="008C67E9"/>
    <w:rsid w:val="008E03C1"/>
    <w:rsid w:val="008F1F0C"/>
    <w:rsid w:val="008F345A"/>
    <w:rsid w:val="008F6858"/>
    <w:rsid w:val="00902421"/>
    <w:rsid w:val="00904CD5"/>
    <w:rsid w:val="00906F4D"/>
    <w:rsid w:val="00913796"/>
    <w:rsid w:val="00955B43"/>
    <w:rsid w:val="00966002"/>
    <w:rsid w:val="009715E4"/>
    <w:rsid w:val="0098597D"/>
    <w:rsid w:val="00987844"/>
    <w:rsid w:val="00993510"/>
    <w:rsid w:val="009A3371"/>
    <w:rsid w:val="009C0122"/>
    <w:rsid w:val="009C4F10"/>
    <w:rsid w:val="009C4F6D"/>
    <w:rsid w:val="009D5F7E"/>
    <w:rsid w:val="009D6E65"/>
    <w:rsid w:val="009E2F1A"/>
    <w:rsid w:val="009F6D2D"/>
    <w:rsid w:val="00A04B1F"/>
    <w:rsid w:val="00A15B93"/>
    <w:rsid w:val="00A235D3"/>
    <w:rsid w:val="00A2432D"/>
    <w:rsid w:val="00A46BBD"/>
    <w:rsid w:val="00A50E0F"/>
    <w:rsid w:val="00A707A5"/>
    <w:rsid w:val="00A77638"/>
    <w:rsid w:val="00A84AA6"/>
    <w:rsid w:val="00AD60C2"/>
    <w:rsid w:val="00AF302F"/>
    <w:rsid w:val="00AF6DD8"/>
    <w:rsid w:val="00B40B92"/>
    <w:rsid w:val="00B4192F"/>
    <w:rsid w:val="00B75765"/>
    <w:rsid w:val="00BB5BD7"/>
    <w:rsid w:val="00BD0A35"/>
    <w:rsid w:val="00BD5185"/>
    <w:rsid w:val="00BE72D8"/>
    <w:rsid w:val="00C17B35"/>
    <w:rsid w:val="00C224D2"/>
    <w:rsid w:val="00C4450E"/>
    <w:rsid w:val="00C62FE1"/>
    <w:rsid w:val="00C63D78"/>
    <w:rsid w:val="00C66977"/>
    <w:rsid w:val="00C67F8D"/>
    <w:rsid w:val="00C729BE"/>
    <w:rsid w:val="00CA476D"/>
    <w:rsid w:val="00CB16B9"/>
    <w:rsid w:val="00CC57F4"/>
    <w:rsid w:val="00CF637E"/>
    <w:rsid w:val="00D17841"/>
    <w:rsid w:val="00D21576"/>
    <w:rsid w:val="00D35935"/>
    <w:rsid w:val="00D40787"/>
    <w:rsid w:val="00DC550D"/>
    <w:rsid w:val="00DD7A9F"/>
    <w:rsid w:val="00DF35A0"/>
    <w:rsid w:val="00E00900"/>
    <w:rsid w:val="00E11FFE"/>
    <w:rsid w:val="00E30488"/>
    <w:rsid w:val="00E77A51"/>
    <w:rsid w:val="00ED3B29"/>
    <w:rsid w:val="00ED62F3"/>
    <w:rsid w:val="00ED7512"/>
    <w:rsid w:val="00EF4101"/>
    <w:rsid w:val="00F005B8"/>
    <w:rsid w:val="00F03BC1"/>
    <w:rsid w:val="00F121D7"/>
    <w:rsid w:val="00F1245D"/>
    <w:rsid w:val="00F1510E"/>
    <w:rsid w:val="00F21007"/>
    <w:rsid w:val="00F25C9A"/>
    <w:rsid w:val="00F35C47"/>
    <w:rsid w:val="00F42A47"/>
    <w:rsid w:val="00F4490F"/>
    <w:rsid w:val="00F56704"/>
    <w:rsid w:val="00F57822"/>
    <w:rsid w:val="00F912F1"/>
    <w:rsid w:val="00FC0569"/>
    <w:rsid w:val="00FC4B16"/>
    <w:rsid w:val="00FE0868"/>
    <w:rsid w:val="00FE0DC9"/>
    <w:rsid w:val="31B498E7"/>
    <w:rsid w:val="6B831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E5E"/>
    <w:pPr>
      <w:spacing w:after="40" w:line="240" w:lineRule="auto"/>
    </w:pPr>
    <w:rPr>
      <w:rFonts w:ascii="Arial" w:hAnsi="Arial"/>
      <w:sz w:val="24"/>
    </w:rPr>
  </w:style>
  <w:style w:type="paragraph" w:styleId="Heading1">
    <w:name w:val="heading 1"/>
    <w:basedOn w:val="Normal"/>
    <w:next w:val="Normal"/>
    <w:link w:val="Heading1Char"/>
    <w:autoRedefine/>
    <w:uiPriority w:val="9"/>
    <w:qFormat/>
    <w:rsid w:val="00414BC2"/>
    <w:pPr>
      <w:keepNext/>
      <w:keepLines/>
      <w:spacing w:before="480" w:after="0"/>
      <w:outlineLvl w:val="0"/>
    </w:pPr>
    <w:rPr>
      <w:rFonts w:eastAsiaTheme="majorEastAsia" w:cstheme="majorBidi"/>
      <w:b/>
      <w:bCs/>
      <w:color w:val="2C6EAB" w:themeColor="accent1" w:themeShade="B5"/>
      <w:sz w:val="32"/>
      <w:szCs w:val="32"/>
    </w:rPr>
  </w:style>
  <w:style w:type="paragraph" w:styleId="Heading2">
    <w:name w:val="heading 2"/>
    <w:basedOn w:val="Normal"/>
    <w:next w:val="Normal"/>
    <w:link w:val="Heading2Char"/>
    <w:autoRedefine/>
    <w:uiPriority w:val="9"/>
    <w:unhideWhenUsed/>
    <w:qFormat/>
    <w:rsid w:val="00BE72D8"/>
    <w:pPr>
      <w:keepNext/>
      <w:keepLines/>
      <w:spacing w:before="40" w:after="0"/>
      <w:outlineLvl w:val="1"/>
    </w:pPr>
    <w:rPr>
      <w:rFonts w:eastAsiaTheme="majorEastAsia" w:cstheme="majorBidi"/>
      <w:b/>
      <w:color w:val="2E74B5" w:themeColor="accent1" w:themeShade="BF"/>
      <w:sz w:val="28"/>
      <w:szCs w:val="26"/>
    </w:rPr>
  </w:style>
  <w:style w:type="paragraph" w:styleId="Heading3">
    <w:name w:val="heading 3"/>
    <w:basedOn w:val="Normal"/>
    <w:next w:val="Normal"/>
    <w:link w:val="Heading3Char"/>
    <w:autoRedefine/>
    <w:uiPriority w:val="9"/>
    <w:unhideWhenUsed/>
    <w:qFormat/>
    <w:rsid w:val="00BE72D8"/>
    <w:pPr>
      <w:keepNext/>
      <w:keepLines/>
      <w:spacing w:before="40" w:after="0"/>
      <w:outlineLvl w:val="2"/>
    </w:pPr>
    <w:rPr>
      <w:rFonts w:eastAsiaTheme="majorEastAsia" w:cstheme="majorBidi"/>
      <w:b/>
      <w:color w:val="2E74B5" w:themeColor="accent1" w:themeShade="BF"/>
      <w:szCs w:val="24"/>
    </w:rPr>
  </w:style>
  <w:style w:type="paragraph" w:styleId="Heading4">
    <w:name w:val="heading 4"/>
    <w:basedOn w:val="Normal"/>
    <w:next w:val="Normal"/>
    <w:link w:val="Heading4Char"/>
    <w:autoRedefine/>
    <w:uiPriority w:val="9"/>
    <w:unhideWhenUsed/>
    <w:qFormat/>
    <w:rsid w:val="00F35C47"/>
    <w:pPr>
      <w:keepNext/>
      <w:keepLines/>
      <w:spacing w:before="200" w:after="0"/>
      <w:outlineLvl w:val="3"/>
    </w:pPr>
    <w:rPr>
      <w:rFonts w:eastAsiaTheme="majorEastAsia" w:cstheme="majorBidi"/>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character" w:customStyle="1" w:styleId="Heading3Char">
    <w:name w:val="Heading 3 Char"/>
    <w:basedOn w:val="DefaultParagraphFont"/>
    <w:link w:val="Heading3"/>
    <w:uiPriority w:val="9"/>
    <w:rsid w:val="00BE72D8"/>
    <w:rPr>
      <w:rFonts w:ascii="Arial" w:eastAsiaTheme="majorEastAsia" w:hAnsi="Arial" w:cstheme="majorBidi"/>
      <w:b/>
      <w:color w:val="2E74B5" w:themeColor="accent1" w:themeShade="B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Pr>
      <w:vertAlign w:val="superscript"/>
    </w:rPr>
  </w:style>
  <w:style w:type="character" w:customStyle="1" w:styleId="Heading2Char">
    <w:name w:val="Heading 2 Char"/>
    <w:basedOn w:val="DefaultParagraphFont"/>
    <w:link w:val="Heading2"/>
    <w:uiPriority w:val="9"/>
    <w:rsid w:val="00BE72D8"/>
    <w:rPr>
      <w:rFonts w:ascii="Arial" w:eastAsiaTheme="majorEastAsia" w:hAnsi="Arial" w:cstheme="majorBidi"/>
      <w:b/>
      <w:color w:val="2E74B5" w:themeColor="accent1" w:themeShade="BF"/>
      <w:sz w:val="28"/>
      <w:szCs w:val="26"/>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pPr>
    <w:rPr>
      <w:sz w:val="20"/>
      <w:szCs w:val="20"/>
    </w:rPr>
  </w:style>
  <w:style w:type="paragraph" w:styleId="BalloonText">
    <w:name w:val="Balloon Text"/>
    <w:basedOn w:val="Normal"/>
    <w:link w:val="BalloonTextChar"/>
    <w:autoRedefine/>
    <w:uiPriority w:val="99"/>
    <w:unhideWhenUsed/>
    <w:qFormat/>
    <w:rsid w:val="00BE72D8"/>
    <w:pPr>
      <w:spacing w:after="0"/>
    </w:pPr>
    <w:rPr>
      <w:rFonts w:cs="Segoe UI"/>
      <w:i/>
      <w:color w:val="2E74B5" w:themeColor="accent1" w:themeShade="BF"/>
      <w:szCs w:val="18"/>
    </w:rPr>
  </w:style>
  <w:style w:type="character" w:customStyle="1" w:styleId="BalloonTextChar">
    <w:name w:val="Balloon Text Char"/>
    <w:basedOn w:val="DefaultParagraphFont"/>
    <w:link w:val="BalloonText"/>
    <w:uiPriority w:val="99"/>
    <w:rsid w:val="00BE72D8"/>
    <w:rPr>
      <w:rFonts w:ascii="Arial" w:hAnsi="Arial" w:cs="Segoe UI"/>
      <w:i/>
      <w:color w:val="2E74B5" w:themeColor="accent1" w:themeShade="BF"/>
      <w:sz w:val="24"/>
      <w:szCs w:val="18"/>
    </w:rPr>
  </w:style>
  <w:style w:type="character" w:styleId="CommentReference">
    <w:name w:val="annotation reference"/>
    <w:basedOn w:val="DefaultParagraphFont"/>
    <w:uiPriority w:val="99"/>
    <w:semiHidden/>
    <w:unhideWhenUsed/>
    <w:rsid w:val="00DC550D"/>
    <w:rPr>
      <w:sz w:val="16"/>
      <w:szCs w:val="16"/>
    </w:rPr>
  </w:style>
  <w:style w:type="paragraph" w:styleId="CommentText">
    <w:name w:val="annotation text"/>
    <w:basedOn w:val="Normal"/>
    <w:link w:val="CommentTextChar"/>
    <w:uiPriority w:val="99"/>
    <w:semiHidden/>
    <w:unhideWhenUsed/>
    <w:rsid w:val="00DC550D"/>
    <w:rPr>
      <w:sz w:val="20"/>
      <w:szCs w:val="20"/>
    </w:rPr>
  </w:style>
  <w:style w:type="character" w:customStyle="1" w:styleId="CommentTextChar">
    <w:name w:val="Comment Text Char"/>
    <w:basedOn w:val="DefaultParagraphFont"/>
    <w:link w:val="CommentText"/>
    <w:uiPriority w:val="99"/>
    <w:semiHidden/>
    <w:rsid w:val="00DC550D"/>
    <w:rPr>
      <w:sz w:val="20"/>
      <w:szCs w:val="20"/>
    </w:rPr>
  </w:style>
  <w:style w:type="paragraph" w:styleId="CommentSubject">
    <w:name w:val="annotation subject"/>
    <w:basedOn w:val="CommentText"/>
    <w:next w:val="CommentText"/>
    <w:link w:val="CommentSubjectChar"/>
    <w:uiPriority w:val="99"/>
    <w:semiHidden/>
    <w:unhideWhenUsed/>
    <w:rsid w:val="00DC550D"/>
    <w:rPr>
      <w:b/>
      <w:bCs/>
    </w:rPr>
  </w:style>
  <w:style w:type="character" w:customStyle="1" w:styleId="CommentSubjectChar">
    <w:name w:val="Comment Subject Char"/>
    <w:basedOn w:val="CommentTextChar"/>
    <w:link w:val="CommentSubject"/>
    <w:uiPriority w:val="99"/>
    <w:semiHidden/>
    <w:rsid w:val="00DC550D"/>
    <w:rPr>
      <w:b/>
      <w:bCs/>
      <w:sz w:val="20"/>
      <w:szCs w:val="20"/>
    </w:rPr>
  </w:style>
  <w:style w:type="character" w:customStyle="1" w:styleId="Heading1Char">
    <w:name w:val="Heading 1 Char"/>
    <w:basedOn w:val="DefaultParagraphFont"/>
    <w:link w:val="Heading1"/>
    <w:uiPriority w:val="9"/>
    <w:rsid w:val="00414BC2"/>
    <w:rPr>
      <w:rFonts w:ascii="Arial" w:eastAsiaTheme="majorEastAsia" w:hAnsi="Arial" w:cstheme="majorBidi"/>
      <w:b/>
      <w:bCs/>
      <w:color w:val="2C6EAB" w:themeColor="accent1" w:themeShade="B5"/>
      <w:sz w:val="32"/>
      <w:szCs w:val="32"/>
    </w:rPr>
  </w:style>
  <w:style w:type="character" w:customStyle="1" w:styleId="Heading4Char">
    <w:name w:val="Heading 4 Char"/>
    <w:basedOn w:val="DefaultParagraphFont"/>
    <w:link w:val="Heading4"/>
    <w:uiPriority w:val="9"/>
    <w:rsid w:val="00F35C47"/>
    <w:rPr>
      <w:rFonts w:ascii="Arial" w:eastAsiaTheme="majorEastAsia" w:hAnsi="Arial" w:cstheme="majorBidi"/>
      <w:bCs/>
      <w:i/>
      <w:iCs/>
      <w:color w:val="5B9BD5" w:themeColor="accent1"/>
      <w:sz w:val="24"/>
    </w:rPr>
  </w:style>
  <w:style w:type="paragraph" w:styleId="ListParagraph">
    <w:name w:val="List Paragraph"/>
    <w:basedOn w:val="Normal"/>
    <w:uiPriority w:val="34"/>
    <w:qFormat/>
    <w:rsid w:val="00BE72D8"/>
    <w:pPr>
      <w:ind w:left="720"/>
      <w:contextualSpacing/>
    </w:pPr>
  </w:style>
  <w:style w:type="character" w:customStyle="1" w:styleId="apple-converted-space">
    <w:name w:val="apple-converted-space"/>
    <w:basedOn w:val="DefaultParagraphFont"/>
    <w:rsid w:val="00770D73"/>
  </w:style>
  <w:style w:type="paragraph" w:styleId="NormalWeb">
    <w:name w:val="Normal (Web)"/>
    <w:basedOn w:val="Normal"/>
    <w:uiPriority w:val="99"/>
    <w:semiHidden/>
    <w:unhideWhenUsed/>
    <w:rsid w:val="00830E40"/>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A77638"/>
    <w:pPr>
      <w:spacing w:after="0" w:line="240" w:lineRule="auto"/>
    </w:pPr>
    <w:rPr>
      <w:rFonts w:ascii="Arial" w:hAnsi="Arial"/>
      <w:sz w:val="24"/>
    </w:rPr>
  </w:style>
  <w:style w:type="character" w:styleId="FollowedHyperlink">
    <w:name w:val="FollowedHyperlink"/>
    <w:basedOn w:val="DefaultParagraphFont"/>
    <w:uiPriority w:val="99"/>
    <w:semiHidden/>
    <w:unhideWhenUsed/>
    <w:rsid w:val="00BD5185"/>
    <w:rPr>
      <w:color w:val="954F72" w:themeColor="followedHyperlink"/>
      <w:u w:val="single"/>
    </w:rPr>
  </w:style>
  <w:style w:type="character" w:styleId="Strong">
    <w:name w:val="Strong"/>
    <w:basedOn w:val="DefaultParagraphFont"/>
    <w:uiPriority w:val="22"/>
    <w:qFormat/>
    <w:rsid w:val="00966002"/>
    <w:rPr>
      <w:b/>
      <w:bCs/>
    </w:rPr>
  </w:style>
  <w:style w:type="paragraph" w:styleId="Header">
    <w:name w:val="header"/>
    <w:basedOn w:val="Normal"/>
    <w:link w:val="HeaderChar"/>
    <w:uiPriority w:val="99"/>
    <w:unhideWhenUsed/>
    <w:rsid w:val="005135C6"/>
    <w:pPr>
      <w:tabs>
        <w:tab w:val="center" w:pos="4513"/>
        <w:tab w:val="right" w:pos="9026"/>
      </w:tabs>
      <w:spacing w:after="0"/>
    </w:pPr>
  </w:style>
  <w:style w:type="character" w:customStyle="1" w:styleId="HeaderChar">
    <w:name w:val="Header Char"/>
    <w:basedOn w:val="DefaultParagraphFont"/>
    <w:link w:val="Header"/>
    <w:uiPriority w:val="99"/>
    <w:rsid w:val="005135C6"/>
    <w:rPr>
      <w:rFonts w:ascii="Arial" w:hAnsi="Arial"/>
      <w:sz w:val="24"/>
    </w:rPr>
  </w:style>
  <w:style w:type="paragraph" w:styleId="Footer">
    <w:name w:val="footer"/>
    <w:basedOn w:val="Normal"/>
    <w:link w:val="FooterChar"/>
    <w:uiPriority w:val="99"/>
    <w:unhideWhenUsed/>
    <w:rsid w:val="005135C6"/>
    <w:pPr>
      <w:tabs>
        <w:tab w:val="center" w:pos="4513"/>
        <w:tab w:val="right" w:pos="9026"/>
      </w:tabs>
      <w:spacing w:after="0"/>
    </w:pPr>
  </w:style>
  <w:style w:type="character" w:customStyle="1" w:styleId="FooterChar">
    <w:name w:val="Footer Char"/>
    <w:basedOn w:val="DefaultParagraphFont"/>
    <w:link w:val="Footer"/>
    <w:uiPriority w:val="99"/>
    <w:rsid w:val="005135C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3016">
      <w:bodyDiv w:val="1"/>
      <w:marLeft w:val="0"/>
      <w:marRight w:val="0"/>
      <w:marTop w:val="0"/>
      <w:marBottom w:val="0"/>
      <w:divBdr>
        <w:top w:val="none" w:sz="0" w:space="0" w:color="auto"/>
        <w:left w:val="none" w:sz="0" w:space="0" w:color="auto"/>
        <w:bottom w:val="none" w:sz="0" w:space="0" w:color="auto"/>
        <w:right w:val="none" w:sz="0" w:space="0" w:color="auto"/>
      </w:divBdr>
    </w:div>
    <w:div w:id="309359593">
      <w:bodyDiv w:val="1"/>
      <w:marLeft w:val="0"/>
      <w:marRight w:val="0"/>
      <w:marTop w:val="0"/>
      <w:marBottom w:val="0"/>
      <w:divBdr>
        <w:top w:val="none" w:sz="0" w:space="0" w:color="auto"/>
        <w:left w:val="none" w:sz="0" w:space="0" w:color="auto"/>
        <w:bottom w:val="none" w:sz="0" w:space="0" w:color="auto"/>
        <w:right w:val="none" w:sz="0" w:space="0" w:color="auto"/>
      </w:divBdr>
    </w:div>
    <w:div w:id="482161857">
      <w:bodyDiv w:val="1"/>
      <w:marLeft w:val="0"/>
      <w:marRight w:val="0"/>
      <w:marTop w:val="0"/>
      <w:marBottom w:val="0"/>
      <w:divBdr>
        <w:top w:val="none" w:sz="0" w:space="0" w:color="auto"/>
        <w:left w:val="none" w:sz="0" w:space="0" w:color="auto"/>
        <w:bottom w:val="none" w:sz="0" w:space="0" w:color="auto"/>
        <w:right w:val="none" w:sz="0" w:space="0" w:color="auto"/>
      </w:divBdr>
      <w:divsChild>
        <w:div w:id="710616030">
          <w:marLeft w:val="0"/>
          <w:marRight w:val="0"/>
          <w:marTop w:val="0"/>
          <w:marBottom w:val="0"/>
          <w:divBdr>
            <w:top w:val="none" w:sz="0" w:space="0" w:color="auto"/>
            <w:left w:val="none" w:sz="0" w:space="0" w:color="auto"/>
            <w:bottom w:val="none" w:sz="0" w:space="0" w:color="auto"/>
            <w:right w:val="none" w:sz="0" w:space="0" w:color="auto"/>
          </w:divBdr>
          <w:divsChild>
            <w:div w:id="1833183126">
              <w:marLeft w:val="0"/>
              <w:marRight w:val="0"/>
              <w:marTop w:val="0"/>
              <w:marBottom w:val="0"/>
              <w:divBdr>
                <w:top w:val="none" w:sz="0" w:space="0" w:color="auto"/>
                <w:left w:val="none" w:sz="0" w:space="0" w:color="auto"/>
                <w:bottom w:val="none" w:sz="0" w:space="0" w:color="auto"/>
                <w:right w:val="none" w:sz="0" w:space="0" w:color="auto"/>
              </w:divBdr>
              <w:divsChild>
                <w:div w:id="10286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2371">
      <w:bodyDiv w:val="1"/>
      <w:marLeft w:val="0"/>
      <w:marRight w:val="0"/>
      <w:marTop w:val="0"/>
      <w:marBottom w:val="0"/>
      <w:divBdr>
        <w:top w:val="none" w:sz="0" w:space="0" w:color="auto"/>
        <w:left w:val="none" w:sz="0" w:space="0" w:color="auto"/>
        <w:bottom w:val="none" w:sz="0" w:space="0" w:color="auto"/>
        <w:right w:val="none" w:sz="0" w:space="0" w:color="auto"/>
      </w:divBdr>
      <w:divsChild>
        <w:div w:id="10885680">
          <w:marLeft w:val="0"/>
          <w:marRight w:val="0"/>
          <w:marTop w:val="0"/>
          <w:marBottom w:val="0"/>
          <w:divBdr>
            <w:top w:val="none" w:sz="0" w:space="0" w:color="auto"/>
            <w:left w:val="none" w:sz="0" w:space="0" w:color="auto"/>
            <w:bottom w:val="none" w:sz="0" w:space="0" w:color="auto"/>
            <w:right w:val="none" w:sz="0" w:space="0" w:color="auto"/>
          </w:divBdr>
          <w:divsChild>
            <w:div w:id="1921210211">
              <w:marLeft w:val="0"/>
              <w:marRight w:val="0"/>
              <w:marTop w:val="0"/>
              <w:marBottom w:val="0"/>
              <w:divBdr>
                <w:top w:val="none" w:sz="0" w:space="0" w:color="auto"/>
                <w:left w:val="none" w:sz="0" w:space="0" w:color="auto"/>
                <w:bottom w:val="none" w:sz="0" w:space="0" w:color="auto"/>
                <w:right w:val="none" w:sz="0" w:space="0" w:color="auto"/>
              </w:divBdr>
              <w:divsChild>
                <w:div w:id="146986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382177">
      <w:bodyDiv w:val="1"/>
      <w:marLeft w:val="0"/>
      <w:marRight w:val="0"/>
      <w:marTop w:val="0"/>
      <w:marBottom w:val="0"/>
      <w:divBdr>
        <w:top w:val="none" w:sz="0" w:space="0" w:color="auto"/>
        <w:left w:val="none" w:sz="0" w:space="0" w:color="auto"/>
        <w:bottom w:val="none" w:sz="0" w:space="0" w:color="auto"/>
        <w:right w:val="none" w:sz="0" w:space="0" w:color="auto"/>
      </w:divBdr>
      <w:divsChild>
        <w:div w:id="720516768">
          <w:marLeft w:val="0"/>
          <w:marRight w:val="0"/>
          <w:marTop w:val="0"/>
          <w:marBottom w:val="0"/>
          <w:divBdr>
            <w:top w:val="none" w:sz="0" w:space="0" w:color="auto"/>
            <w:left w:val="none" w:sz="0" w:space="0" w:color="auto"/>
            <w:bottom w:val="none" w:sz="0" w:space="0" w:color="auto"/>
            <w:right w:val="none" w:sz="0" w:space="0" w:color="auto"/>
          </w:divBdr>
          <w:divsChild>
            <w:div w:id="477260255">
              <w:marLeft w:val="0"/>
              <w:marRight w:val="0"/>
              <w:marTop w:val="0"/>
              <w:marBottom w:val="0"/>
              <w:divBdr>
                <w:top w:val="none" w:sz="0" w:space="0" w:color="auto"/>
                <w:left w:val="none" w:sz="0" w:space="0" w:color="auto"/>
                <w:bottom w:val="none" w:sz="0" w:space="0" w:color="auto"/>
                <w:right w:val="none" w:sz="0" w:space="0" w:color="auto"/>
              </w:divBdr>
              <w:divsChild>
                <w:div w:id="17238037">
                  <w:marLeft w:val="0"/>
                  <w:marRight w:val="0"/>
                  <w:marTop w:val="0"/>
                  <w:marBottom w:val="0"/>
                  <w:divBdr>
                    <w:top w:val="none" w:sz="0" w:space="0" w:color="auto"/>
                    <w:left w:val="none" w:sz="0" w:space="0" w:color="auto"/>
                    <w:bottom w:val="none" w:sz="0" w:space="0" w:color="auto"/>
                    <w:right w:val="none" w:sz="0" w:space="0" w:color="auto"/>
                  </w:divBdr>
                  <w:divsChild>
                    <w:div w:id="7195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736075">
      <w:bodyDiv w:val="1"/>
      <w:marLeft w:val="0"/>
      <w:marRight w:val="0"/>
      <w:marTop w:val="0"/>
      <w:marBottom w:val="0"/>
      <w:divBdr>
        <w:top w:val="none" w:sz="0" w:space="0" w:color="auto"/>
        <w:left w:val="none" w:sz="0" w:space="0" w:color="auto"/>
        <w:bottom w:val="none" w:sz="0" w:space="0" w:color="auto"/>
        <w:right w:val="none" w:sz="0" w:space="0" w:color="auto"/>
      </w:divBdr>
    </w:div>
    <w:div w:id="178161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3CBE9-6D76-4542-B897-29FC97DE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4489</Words>
  <Characters>25591</Characters>
  <Application>Microsoft Office Word</Application>
  <DocSecurity>0</DocSecurity>
  <Lines>213</Lines>
  <Paragraphs>60</Paragraphs>
  <ScaleCrop>false</ScaleCrop>
  <Company/>
  <LinksUpToDate>false</LinksUpToDate>
  <CharactersWithSpaces>30020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2017-10-04T10:26:00Z</dcterms:created>
  <dcterms:modified xsi:type="dcterms:W3CDTF">2017-10-04T10:26:00Z</dcterms:modified>
</cp:coreProperties>
</file>