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436" w:rsidRPr="005F6409" w:rsidRDefault="000F2436" w:rsidP="005F6409">
      <w:pPr>
        <w:rPr>
          <w:rFonts w:ascii="Arial" w:hAnsi="Arial" w:cs="Arial"/>
          <w:sz w:val="24"/>
          <w:szCs w:val="24"/>
        </w:rPr>
      </w:pPr>
      <w:bookmarkStart w:id="0" w:name="_GoBack"/>
      <w:bookmarkEnd w:id="0"/>
      <w:r w:rsidRPr="005F6409">
        <w:rPr>
          <w:rFonts w:ascii="Arial" w:hAnsi="Arial" w:cs="Arial"/>
          <w:b/>
          <w:bCs/>
          <w:sz w:val="24"/>
          <w:szCs w:val="24"/>
        </w:rPr>
        <w:t xml:space="preserve">Relate, July 2016 </w:t>
      </w:r>
      <w:r w:rsidRPr="005F6409">
        <w:rPr>
          <w:rFonts w:ascii="Arial" w:hAnsi="Arial" w:cs="Arial"/>
          <w:sz w:val="24"/>
          <w:szCs w:val="24"/>
        </w:rPr>
        <w:br/>
      </w:r>
      <w:r w:rsidRPr="005F6409">
        <w:rPr>
          <w:rFonts w:ascii="Arial" w:hAnsi="Arial" w:cs="Arial"/>
          <w:sz w:val="24"/>
          <w:szCs w:val="24"/>
        </w:rPr>
        <w:br/>
      </w:r>
      <w:r w:rsidRPr="005F6409">
        <w:rPr>
          <w:rStyle w:val="speaker"/>
          <w:rFonts w:ascii="Arial" w:hAnsi="Arial" w:cs="Arial"/>
          <w:b/>
          <w:bCs/>
          <w:sz w:val="24"/>
          <w:szCs w:val="24"/>
        </w:rPr>
        <w:t>Volume 43: Issue 7</w:t>
      </w:r>
      <w:r w:rsidRPr="005F6409">
        <w:rPr>
          <w:rStyle w:val="speaker"/>
          <w:rFonts w:ascii="Arial" w:hAnsi="Arial" w:cs="Arial"/>
          <w:b/>
          <w:bCs/>
          <w:sz w:val="24"/>
          <w:szCs w:val="24"/>
        </w:rPr>
        <w:br/>
        <w:t>ISSN 0790-4290</w:t>
      </w:r>
    </w:p>
    <w:p w:rsidR="00AA40B2" w:rsidRDefault="000F2436" w:rsidP="000B3B6F">
      <w:r w:rsidRPr="000B3B6F">
        <w:rPr>
          <w:rFonts w:ascii="Arial" w:hAnsi="Arial" w:cs="Arial"/>
          <w:b/>
          <w:bCs/>
          <w:sz w:val="24"/>
          <w:szCs w:val="24"/>
          <w:u w:val="single"/>
        </w:rPr>
        <w:t>Contents</w:t>
      </w:r>
      <w:r>
        <w:rPr>
          <w:rFonts w:ascii="Arial" w:hAnsi="Arial" w:cs="Arial"/>
          <w:b/>
          <w:bCs/>
          <w:sz w:val="24"/>
          <w:szCs w:val="24"/>
        </w:rPr>
        <w:br/>
        <w:t>Things to consider before buying your home</w:t>
      </w:r>
      <w:r>
        <w:rPr>
          <w:rFonts w:ascii="Arial" w:hAnsi="Arial" w:cs="Arial"/>
          <w:b/>
          <w:bCs/>
          <w:sz w:val="24"/>
          <w:szCs w:val="24"/>
        </w:rPr>
        <w:br/>
        <w:t>The purchasing process</w:t>
      </w:r>
      <w:r>
        <w:rPr>
          <w:rFonts w:ascii="Arial" w:hAnsi="Arial" w:cs="Arial"/>
          <w:b/>
          <w:bCs/>
          <w:sz w:val="24"/>
          <w:szCs w:val="24"/>
        </w:rPr>
        <w:br/>
        <w:t>After the sale closes</w:t>
      </w:r>
    </w:p>
    <w:p w:rsidR="00AA40B2" w:rsidRPr="005F6409" w:rsidRDefault="00AA40B2" w:rsidP="002133B7">
      <w:pPr>
        <w:pStyle w:val="NoSpacing"/>
        <w:rPr>
          <w:rFonts w:ascii="Arial" w:hAnsi="Arial" w:cs="Arial"/>
          <w:b/>
          <w:bCs/>
          <w:sz w:val="24"/>
          <w:szCs w:val="24"/>
          <w:u w:val="single"/>
        </w:rPr>
      </w:pPr>
    </w:p>
    <w:p w:rsidR="000F2436" w:rsidRPr="005F6409" w:rsidRDefault="000F2436" w:rsidP="005F6409">
      <w:pPr>
        <w:pStyle w:val="Heading1"/>
      </w:pPr>
      <w:r w:rsidRPr="005F6409">
        <w:t>Buying a home</w:t>
      </w:r>
    </w:p>
    <w:p w:rsidR="00A3484E" w:rsidRDefault="000F2436" w:rsidP="00616613">
      <w:pPr>
        <w:rPr>
          <w:rFonts w:ascii="Arial" w:hAnsi="Arial" w:cs="Arial"/>
          <w:sz w:val="24"/>
          <w:szCs w:val="24"/>
        </w:rPr>
      </w:pPr>
      <w:r w:rsidRPr="005F6409">
        <w:rPr>
          <w:rFonts w:ascii="Arial" w:hAnsi="Arial" w:cs="Arial"/>
          <w:sz w:val="24"/>
          <w:szCs w:val="24"/>
        </w:rPr>
        <w:t xml:space="preserve">This issue of </w:t>
      </w:r>
      <w:r w:rsidRPr="006A6FC0">
        <w:rPr>
          <w:rFonts w:ascii="Arial" w:hAnsi="Arial" w:cs="Arial"/>
          <w:i/>
          <w:sz w:val="24"/>
          <w:szCs w:val="24"/>
        </w:rPr>
        <w:t>Relate</w:t>
      </w:r>
      <w:r w:rsidRPr="005F6409">
        <w:rPr>
          <w:rFonts w:ascii="Arial" w:hAnsi="Arial" w:cs="Arial"/>
          <w:sz w:val="24"/>
          <w:szCs w:val="24"/>
        </w:rPr>
        <w:t xml:space="preserve"> provides an overview of </w:t>
      </w:r>
      <w:r w:rsidR="00A3484E">
        <w:rPr>
          <w:rFonts w:ascii="Arial" w:hAnsi="Arial" w:cs="Arial"/>
          <w:sz w:val="24"/>
          <w:szCs w:val="24"/>
        </w:rPr>
        <w:t xml:space="preserve">what </w:t>
      </w:r>
      <w:r w:rsidRPr="005F6409">
        <w:rPr>
          <w:rFonts w:ascii="Arial" w:hAnsi="Arial" w:cs="Arial"/>
          <w:sz w:val="24"/>
          <w:szCs w:val="24"/>
        </w:rPr>
        <w:t>you need to know if you are planning on buying a house</w:t>
      </w:r>
      <w:r w:rsidR="008F215F">
        <w:rPr>
          <w:rFonts w:ascii="Arial" w:hAnsi="Arial" w:cs="Arial"/>
          <w:sz w:val="24"/>
          <w:szCs w:val="24"/>
        </w:rPr>
        <w:t xml:space="preserve"> or apartment</w:t>
      </w:r>
      <w:r w:rsidRPr="005F6409">
        <w:rPr>
          <w:rFonts w:ascii="Arial" w:hAnsi="Arial" w:cs="Arial"/>
          <w:sz w:val="24"/>
          <w:szCs w:val="24"/>
        </w:rPr>
        <w:t>. For m</w:t>
      </w:r>
      <w:r w:rsidR="00A3484E">
        <w:rPr>
          <w:rFonts w:ascii="Arial" w:hAnsi="Arial" w:cs="Arial"/>
          <w:sz w:val="24"/>
          <w:szCs w:val="24"/>
        </w:rPr>
        <w:t>ost</w:t>
      </w:r>
      <w:r w:rsidRPr="005F6409">
        <w:rPr>
          <w:rFonts w:ascii="Arial" w:hAnsi="Arial" w:cs="Arial"/>
          <w:sz w:val="24"/>
          <w:szCs w:val="24"/>
        </w:rPr>
        <w:t xml:space="preserve"> people, buying a home is the most important purchase </w:t>
      </w:r>
      <w:r w:rsidRPr="005F6409">
        <w:rPr>
          <w:rFonts w:ascii="Arial" w:hAnsi="Arial" w:cs="Arial"/>
          <w:sz w:val="24"/>
          <w:szCs w:val="24"/>
          <w:lang w:val="en-GB"/>
        </w:rPr>
        <w:t>they</w:t>
      </w:r>
      <w:r w:rsidRPr="005F6409">
        <w:rPr>
          <w:rFonts w:ascii="Arial" w:hAnsi="Arial" w:cs="Arial"/>
          <w:sz w:val="24"/>
          <w:szCs w:val="24"/>
        </w:rPr>
        <w:t xml:space="preserve"> will make</w:t>
      </w:r>
      <w:r w:rsidR="002518AC">
        <w:rPr>
          <w:rFonts w:ascii="Arial" w:hAnsi="Arial" w:cs="Arial"/>
          <w:sz w:val="24"/>
          <w:szCs w:val="24"/>
        </w:rPr>
        <w:t xml:space="preserve"> and they will generally need to take out a mortgage – a long-term loan from a commercial </w:t>
      </w:r>
      <w:r w:rsidR="002518AC" w:rsidRPr="000F65B1">
        <w:rPr>
          <w:rFonts w:ascii="Arial" w:hAnsi="Arial" w:cs="Arial"/>
          <w:sz w:val="24"/>
          <w:szCs w:val="24"/>
        </w:rPr>
        <w:t xml:space="preserve">lender (see page </w:t>
      </w:r>
      <w:r w:rsidR="000F65B1" w:rsidRPr="000F65B1">
        <w:rPr>
          <w:rFonts w:ascii="Arial" w:hAnsi="Arial" w:cs="Arial"/>
          <w:sz w:val="24"/>
          <w:szCs w:val="24"/>
        </w:rPr>
        <w:t>2</w:t>
      </w:r>
      <w:r w:rsidR="002518AC" w:rsidRPr="000F65B1">
        <w:rPr>
          <w:rFonts w:ascii="Arial" w:hAnsi="Arial" w:cs="Arial"/>
          <w:sz w:val="24"/>
          <w:szCs w:val="24"/>
        </w:rPr>
        <w:t xml:space="preserve">). </w:t>
      </w:r>
      <w:r w:rsidR="002518AC" w:rsidRPr="002518AC">
        <w:rPr>
          <w:rFonts w:ascii="Arial" w:hAnsi="Arial" w:cs="Arial"/>
          <w:sz w:val="24"/>
          <w:szCs w:val="24"/>
        </w:rPr>
        <w:t xml:space="preserve">Buying a property involves a complex set of legal arrangements and you will need to engage a solicitor </w:t>
      </w:r>
      <w:r w:rsidR="002518AC" w:rsidRPr="000F65B1">
        <w:rPr>
          <w:rFonts w:ascii="Arial" w:hAnsi="Arial" w:cs="Arial"/>
          <w:sz w:val="24"/>
          <w:szCs w:val="24"/>
        </w:rPr>
        <w:t xml:space="preserve">(see page </w:t>
      </w:r>
      <w:r w:rsidR="000F65B1" w:rsidRPr="000F65B1">
        <w:rPr>
          <w:rFonts w:ascii="Arial" w:hAnsi="Arial" w:cs="Arial"/>
          <w:sz w:val="24"/>
          <w:szCs w:val="24"/>
        </w:rPr>
        <w:t>4</w:t>
      </w:r>
      <w:r w:rsidR="002518AC" w:rsidRPr="000F65B1">
        <w:rPr>
          <w:rFonts w:ascii="Arial" w:hAnsi="Arial" w:cs="Arial"/>
          <w:sz w:val="24"/>
          <w:szCs w:val="24"/>
        </w:rPr>
        <w:t xml:space="preserve">). </w:t>
      </w:r>
      <w:r w:rsidR="002518AC" w:rsidRPr="002518AC">
        <w:rPr>
          <w:rFonts w:ascii="Arial" w:hAnsi="Arial" w:cs="Arial"/>
          <w:sz w:val="24"/>
          <w:szCs w:val="24"/>
        </w:rPr>
        <w:t>We outline the various steps in the process and explain some of the terms that are used. We also cover some issues that arise</w:t>
      </w:r>
      <w:r w:rsidR="002518AC">
        <w:rPr>
          <w:rFonts w:ascii="Arial" w:hAnsi="Arial" w:cs="Arial"/>
          <w:sz w:val="24"/>
          <w:szCs w:val="24"/>
        </w:rPr>
        <w:t xml:space="preserve"> after the sa</w:t>
      </w:r>
      <w:r w:rsidR="00222DB3">
        <w:rPr>
          <w:rFonts w:ascii="Arial" w:hAnsi="Arial" w:cs="Arial"/>
          <w:sz w:val="24"/>
          <w:szCs w:val="24"/>
        </w:rPr>
        <w:t xml:space="preserve">le is complete.  </w:t>
      </w:r>
      <w:r w:rsidRPr="005F6409">
        <w:rPr>
          <w:rFonts w:ascii="Arial" w:hAnsi="Arial" w:cs="Arial"/>
          <w:sz w:val="24"/>
          <w:szCs w:val="24"/>
        </w:rPr>
        <w:t xml:space="preserve"> </w:t>
      </w:r>
    </w:p>
    <w:p w:rsidR="00A3484E" w:rsidRDefault="00A3484E" w:rsidP="00504511">
      <w:pPr>
        <w:pStyle w:val="NoSpacing"/>
        <w:rPr>
          <w:rFonts w:ascii="Arial" w:hAnsi="Arial" w:cs="Arial"/>
          <w:sz w:val="24"/>
          <w:szCs w:val="24"/>
        </w:rPr>
      </w:pPr>
    </w:p>
    <w:p w:rsidR="000F2436" w:rsidRDefault="000F2436" w:rsidP="00561B41">
      <w:pPr>
        <w:pStyle w:val="Heading2"/>
        <w:rPr>
          <w:lang w:val="en-GB"/>
        </w:rPr>
      </w:pPr>
      <w:r>
        <w:rPr>
          <w:lang w:val="en-GB"/>
        </w:rPr>
        <w:t>Things to consider before buying your home</w:t>
      </w:r>
    </w:p>
    <w:p w:rsidR="00D021B3" w:rsidRPr="00D021B3" w:rsidRDefault="00D021B3" w:rsidP="00616613">
      <w:pPr>
        <w:rPr>
          <w:lang w:val="en-GB"/>
        </w:rPr>
      </w:pPr>
      <w:r w:rsidRPr="005F6409">
        <w:rPr>
          <w:rFonts w:ascii="Arial" w:hAnsi="Arial" w:cs="Arial"/>
          <w:sz w:val="24"/>
          <w:szCs w:val="24"/>
        </w:rPr>
        <w:t>One of the first things to consider is how much yo</w:t>
      </w:r>
      <w:r>
        <w:rPr>
          <w:rFonts w:ascii="Arial" w:hAnsi="Arial" w:cs="Arial"/>
          <w:sz w:val="24"/>
          <w:szCs w:val="24"/>
        </w:rPr>
        <w:t>u can afford to spend</w:t>
      </w:r>
      <w:r w:rsidRPr="005F6409">
        <w:rPr>
          <w:rFonts w:ascii="Arial" w:hAnsi="Arial" w:cs="Arial"/>
          <w:sz w:val="24"/>
          <w:szCs w:val="24"/>
        </w:rPr>
        <w:t xml:space="preserve">. </w:t>
      </w:r>
      <w:r w:rsidRPr="005F6409">
        <w:rPr>
          <w:rFonts w:ascii="Arial" w:hAnsi="Arial" w:cs="Arial"/>
          <w:sz w:val="24"/>
          <w:szCs w:val="24"/>
          <w:lang w:val="en-GB"/>
        </w:rPr>
        <w:t>Your budget</w:t>
      </w:r>
      <w:r>
        <w:rPr>
          <w:rFonts w:ascii="Arial" w:hAnsi="Arial" w:cs="Arial"/>
          <w:sz w:val="24"/>
          <w:szCs w:val="24"/>
        </w:rPr>
        <w:t xml:space="preserve"> will dictate the type of property</w:t>
      </w:r>
      <w:r w:rsidRPr="005F6409">
        <w:rPr>
          <w:rFonts w:ascii="Arial" w:hAnsi="Arial" w:cs="Arial"/>
          <w:sz w:val="24"/>
          <w:szCs w:val="24"/>
        </w:rPr>
        <w:t xml:space="preserve"> and the general </w:t>
      </w:r>
      <w:r w:rsidRPr="005F6409">
        <w:rPr>
          <w:rFonts w:ascii="Arial" w:hAnsi="Arial" w:cs="Arial"/>
          <w:sz w:val="24"/>
          <w:szCs w:val="24"/>
          <w:lang w:val="en-GB"/>
        </w:rPr>
        <w:t>locations in</w:t>
      </w:r>
      <w:r w:rsidRPr="005F6409">
        <w:rPr>
          <w:rFonts w:ascii="Arial" w:hAnsi="Arial" w:cs="Arial"/>
          <w:sz w:val="24"/>
          <w:szCs w:val="24"/>
        </w:rPr>
        <w:t xml:space="preserve"> which you can afford to buy.</w:t>
      </w:r>
      <w:r>
        <w:rPr>
          <w:rFonts w:ascii="Arial" w:hAnsi="Arial" w:cs="Arial"/>
          <w:sz w:val="24"/>
          <w:szCs w:val="24"/>
        </w:rPr>
        <w:t xml:space="preserve"> </w:t>
      </w:r>
      <w:r w:rsidRPr="00D021B3">
        <w:rPr>
          <w:rFonts w:ascii="Arial" w:hAnsi="Arial" w:cs="Arial"/>
          <w:sz w:val="24"/>
          <w:szCs w:val="24"/>
        </w:rPr>
        <w:t xml:space="preserve">The amount of money that you can get as a mortgage loan is governed by Central Bank rules (see page </w:t>
      </w:r>
      <w:r w:rsidR="000F65B1">
        <w:rPr>
          <w:rFonts w:ascii="Arial" w:hAnsi="Arial" w:cs="Arial"/>
          <w:sz w:val="24"/>
          <w:szCs w:val="24"/>
        </w:rPr>
        <w:t>3</w:t>
      </w:r>
      <w:r w:rsidRPr="00D021B3">
        <w:rPr>
          <w:rFonts w:ascii="Arial" w:hAnsi="Arial" w:cs="Arial"/>
          <w:sz w:val="24"/>
          <w:szCs w:val="24"/>
        </w:rPr>
        <w:t xml:space="preserve">) so you will have to provide the balance of the purchase price from your own resources. You will also have to </w:t>
      </w:r>
      <w:r w:rsidR="00616613" w:rsidRPr="00D021B3">
        <w:rPr>
          <w:rFonts w:ascii="Arial" w:hAnsi="Arial" w:cs="Arial"/>
          <w:sz w:val="24"/>
          <w:szCs w:val="24"/>
        </w:rPr>
        <w:t>budget for</w:t>
      </w:r>
      <w:r w:rsidRPr="00D021B3">
        <w:rPr>
          <w:rFonts w:ascii="Arial" w:hAnsi="Arial" w:cs="Arial"/>
          <w:sz w:val="24"/>
          <w:szCs w:val="24"/>
        </w:rPr>
        <w:t xml:space="preserve"> the other costs involved, for example, solicitor’s fees, survey fees, stamp duty, Land Registry fees, auction fees, service charges if applicable.</w:t>
      </w:r>
    </w:p>
    <w:p w:rsidR="000F2436" w:rsidRPr="005F6409" w:rsidRDefault="000F2436" w:rsidP="00561B41">
      <w:pPr>
        <w:pStyle w:val="Heading3"/>
      </w:pPr>
      <w:r w:rsidRPr="00561B41">
        <w:t>Finding a property</w:t>
      </w:r>
    </w:p>
    <w:p w:rsidR="00D021B3" w:rsidRDefault="000F2436" w:rsidP="00D021B3">
      <w:pPr>
        <w:pStyle w:val="NoSpacing"/>
        <w:rPr>
          <w:rFonts w:ascii="Arial" w:hAnsi="Arial" w:cs="Arial"/>
          <w:sz w:val="24"/>
          <w:szCs w:val="24"/>
        </w:rPr>
      </w:pPr>
      <w:r w:rsidRPr="005F6409">
        <w:rPr>
          <w:rFonts w:ascii="Arial" w:hAnsi="Arial" w:cs="Arial"/>
          <w:sz w:val="24"/>
          <w:szCs w:val="24"/>
        </w:rPr>
        <w:t xml:space="preserve">Property websites, auctioneers and estate agents are the main ways of finding property for sale. </w:t>
      </w:r>
      <w:r w:rsidR="00A43B92">
        <w:rPr>
          <w:rFonts w:ascii="Arial" w:hAnsi="Arial" w:cs="Arial"/>
          <w:sz w:val="24"/>
          <w:szCs w:val="24"/>
        </w:rPr>
        <w:t>I</w:t>
      </w:r>
      <w:r w:rsidR="00D021B3" w:rsidRPr="005F6409">
        <w:rPr>
          <w:rFonts w:ascii="Arial" w:hAnsi="Arial" w:cs="Arial"/>
          <w:sz w:val="24"/>
          <w:szCs w:val="24"/>
        </w:rPr>
        <w:t>t is important to remember that the estate agent or auctioneer is acting on behalf of the seller</w:t>
      </w:r>
      <w:r w:rsidR="00D021B3">
        <w:rPr>
          <w:rFonts w:ascii="Arial" w:hAnsi="Arial" w:cs="Arial"/>
          <w:sz w:val="24"/>
          <w:szCs w:val="24"/>
        </w:rPr>
        <w:t>, is being paid by the seller,</w:t>
      </w:r>
      <w:r w:rsidR="00D021B3" w:rsidRPr="005F6409">
        <w:rPr>
          <w:rFonts w:ascii="Arial" w:hAnsi="Arial" w:cs="Arial"/>
          <w:sz w:val="24"/>
          <w:szCs w:val="24"/>
        </w:rPr>
        <w:t xml:space="preserve"> and is acting in the seller’s interests.</w:t>
      </w:r>
    </w:p>
    <w:p w:rsidR="00D021B3" w:rsidRDefault="00D021B3" w:rsidP="00D021B3">
      <w:pPr>
        <w:pStyle w:val="NoSpacing"/>
        <w:rPr>
          <w:rFonts w:ascii="Arial" w:hAnsi="Arial" w:cs="Arial"/>
          <w:sz w:val="24"/>
          <w:szCs w:val="24"/>
        </w:rPr>
      </w:pPr>
    </w:p>
    <w:p w:rsidR="000F2436" w:rsidRDefault="000F2436" w:rsidP="00504511">
      <w:pPr>
        <w:pStyle w:val="NoSpacing"/>
        <w:rPr>
          <w:rFonts w:ascii="Arial" w:hAnsi="Arial" w:cs="Arial"/>
          <w:sz w:val="24"/>
          <w:szCs w:val="24"/>
        </w:rPr>
      </w:pPr>
      <w:r w:rsidRPr="005F6409">
        <w:rPr>
          <w:rFonts w:ascii="Arial" w:hAnsi="Arial" w:cs="Arial"/>
          <w:sz w:val="24"/>
          <w:szCs w:val="24"/>
        </w:rPr>
        <w:t xml:space="preserve">There is a public register of regulated auctioneers and estate agents </w:t>
      </w:r>
      <w:r w:rsidR="004F2C22">
        <w:rPr>
          <w:rFonts w:ascii="Arial" w:hAnsi="Arial" w:cs="Arial"/>
          <w:sz w:val="24"/>
          <w:szCs w:val="24"/>
        </w:rPr>
        <w:t xml:space="preserve">available from the </w:t>
      </w:r>
      <w:r w:rsidRPr="005F6409">
        <w:rPr>
          <w:rFonts w:ascii="Arial" w:hAnsi="Arial" w:cs="Arial"/>
          <w:sz w:val="24"/>
          <w:szCs w:val="24"/>
        </w:rPr>
        <w:t>Property Services Regulatory Authority</w:t>
      </w:r>
      <w:r w:rsidR="004F2C22">
        <w:rPr>
          <w:rFonts w:ascii="Arial" w:hAnsi="Arial" w:cs="Arial"/>
          <w:sz w:val="24"/>
          <w:szCs w:val="24"/>
        </w:rPr>
        <w:t xml:space="preserve"> </w:t>
      </w:r>
      <w:r w:rsidR="005432E5">
        <w:rPr>
          <w:rFonts w:ascii="Arial" w:hAnsi="Arial" w:cs="Arial"/>
          <w:sz w:val="24"/>
          <w:szCs w:val="24"/>
        </w:rPr>
        <w:t xml:space="preserve">(PSRA) </w:t>
      </w:r>
      <w:r w:rsidR="004F2C22">
        <w:rPr>
          <w:rFonts w:ascii="Arial" w:hAnsi="Arial" w:cs="Arial"/>
          <w:sz w:val="24"/>
          <w:szCs w:val="24"/>
        </w:rPr>
        <w:t>at</w:t>
      </w:r>
      <w:r w:rsidRPr="00267016">
        <w:rPr>
          <w:rFonts w:ascii="Arial" w:hAnsi="Arial" w:cs="Arial"/>
          <w:b/>
          <w:bCs/>
          <w:sz w:val="24"/>
          <w:szCs w:val="24"/>
        </w:rPr>
        <w:t xml:space="preserve"> </w:t>
      </w:r>
      <w:r w:rsidR="00742967" w:rsidRPr="00742967">
        <w:rPr>
          <w:rFonts w:ascii="Arial" w:hAnsi="Arial" w:cs="Arial"/>
          <w:b/>
          <w:sz w:val="24"/>
          <w:szCs w:val="24"/>
        </w:rPr>
        <w:t>psr.ie/website/npsra/npsraweb.nsf/page/publicregister-reg-of-propserv-prov-en</w:t>
      </w:r>
      <w:r w:rsidRPr="005F6409">
        <w:rPr>
          <w:rFonts w:ascii="Arial" w:hAnsi="Arial" w:cs="Arial"/>
          <w:sz w:val="24"/>
          <w:szCs w:val="24"/>
        </w:rPr>
        <w:t xml:space="preserve">.  </w:t>
      </w:r>
    </w:p>
    <w:p w:rsidR="000F2436" w:rsidRDefault="000F2436" w:rsidP="00504511">
      <w:pPr>
        <w:pStyle w:val="NoSpacing"/>
        <w:rPr>
          <w:rFonts w:ascii="Arial" w:hAnsi="Arial" w:cs="Arial"/>
          <w:sz w:val="24"/>
          <w:szCs w:val="24"/>
        </w:rPr>
      </w:pPr>
    </w:p>
    <w:p w:rsidR="005432E5" w:rsidRPr="005F6409" w:rsidRDefault="005432E5" w:rsidP="005432E5">
      <w:pPr>
        <w:pStyle w:val="NoSpacing"/>
        <w:rPr>
          <w:rFonts w:ascii="Arial" w:hAnsi="Arial" w:cs="Arial"/>
          <w:sz w:val="24"/>
          <w:szCs w:val="24"/>
          <w:lang w:val="en-GB"/>
        </w:rPr>
      </w:pPr>
      <w:r w:rsidRPr="005F6409">
        <w:rPr>
          <w:rFonts w:ascii="Arial" w:hAnsi="Arial" w:cs="Arial"/>
          <w:sz w:val="24"/>
          <w:szCs w:val="24"/>
        </w:rPr>
        <w:t xml:space="preserve">The </w:t>
      </w:r>
      <w:r>
        <w:rPr>
          <w:rFonts w:ascii="Arial" w:hAnsi="Arial" w:cs="Arial"/>
          <w:sz w:val="24"/>
          <w:szCs w:val="24"/>
        </w:rPr>
        <w:t xml:space="preserve">PSRA </w:t>
      </w:r>
      <w:r w:rsidR="002518AC">
        <w:rPr>
          <w:rFonts w:ascii="Arial" w:hAnsi="Arial" w:cs="Arial"/>
          <w:sz w:val="24"/>
          <w:szCs w:val="24"/>
        </w:rPr>
        <w:t xml:space="preserve">also </w:t>
      </w:r>
      <w:r w:rsidRPr="005F6409">
        <w:rPr>
          <w:rFonts w:ascii="Arial" w:hAnsi="Arial" w:cs="Arial"/>
          <w:sz w:val="24"/>
          <w:szCs w:val="24"/>
        </w:rPr>
        <w:t>publishes a Residential Property Price Register</w:t>
      </w:r>
      <w:r>
        <w:rPr>
          <w:rFonts w:ascii="Arial" w:hAnsi="Arial" w:cs="Arial"/>
          <w:sz w:val="24"/>
          <w:szCs w:val="24"/>
        </w:rPr>
        <w:t xml:space="preserve"> available at </w:t>
      </w:r>
      <w:r w:rsidRPr="00DA5305">
        <w:rPr>
          <w:rFonts w:ascii="Arial" w:hAnsi="Arial" w:cs="Arial"/>
          <w:b/>
          <w:sz w:val="24"/>
          <w:szCs w:val="24"/>
        </w:rPr>
        <w:t>propertypriceregister.ie/website/npsra/pprweb.nsf/page/ppr-home-en</w:t>
      </w:r>
      <w:r w:rsidRPr="005F6409">
        <w:rPr>
          <w:rFonts w:ascii="Arial" w:hAnsi="Arial" w:cs="Arial"/>
          <w:sz w:val="24"/>
          <w:szCs w:val="24"/>
        </w:rPr>
        <w:t xml:space="preserve">. This register includes the date of sale, price and address of all residential properties purchased in Ireland since </w:t>
      </w:r>
      <w:r w:rsidR="00BD2ACE">
        <w:rPr>
          <w:rFonts w:ascii="Arial" w:hAnsi="Arial" w:cs="Arial"/>
          <w:sz w:val="24"/>
          <w:szCs w:val="24"/>
        </w:rPr>
        <w:t>1 January 2010, as declared to</w:t>
      </w:r>
      <w:r w:rsidRPr="005F6409">
        <w:rPr>
          <w:rFonts w:ascii="Arial" w:hAnsi="Arial" w:cs="Arial"/>
          <w:sz w:val="24"/>
          <w:szCs w:val="24"/>
        </w:rPr>
        <w:t xml:space="preserve"> Revenue for stamp duty purposes. </w:t>
      </w:r>
    </w:p>
    <w:p w:rsidR="000F2436" w:rsidRPr="005F6409" w:rsidRDefault="000F2436" w:rsidP="00504511">
      <w:pPr>
        <w:pStyle w:val="NoSpacing"/>
        <w:rPr>
          <w:rFonts w:ascii="Arial" w:hAnsi="Arial" w:cs="Arial"/>
          <w:sz w:val="24"/>
          <w:szCs w:val="24"/>
        </w:rPr>
      </w:pPr>
    </w:p>
    <w:p w:rsidR="000F2436" w:rsidRPr="005F6409" w:rsidRDefault="000F2436" w:rsidP="00504511">
      <w:pPr>
        <w:pStyle w:val="NoSpacing"/>
        <w:rPr>
          <w:rFonts w:ascii="Arial" w:hAnsi="Arial" w:cs="Arial"/>
          <w:sz w:val="24"/>
          <w:szCs w:val="24"/>
        </w:rPr>
      </w:pPr>
      <w:r w:rsidRPr="005F6409">
        <w:rPr>
          <w:rFonts w:ascii="Arial" w:hAnsi="Arial" w:cs="Arial"/>
          <w:sz w:val="24"/>
          <w:szCs w:val="24"/>
        </w:rPr>
        <w:t xml:space="preserve">Sometimes individual sellers advertise their property themselves. Newspapers may also have property supplements or publish advertisements </w:t>
      </w:r>
      <w:r w:rsidR="00D22F26">
        <w:rPr>
          <w:rFonts w:ascii="Arial" w:hAnsi="Arial" w:cs="Arial"/>
          <w:sz w:val="24"/>
          <w:szCs w:val="24"/>
        </w:rPr>
        <w:t xml:space="preserve">of </w:t>
      </w:r>
      <w:r w:rsidRPr="005F6409">
        <w:rPr>
          <w:rFonts w:ascii="Arial" w:hAnsi="Arial" w:cs="Arial"/>
          <w:sz w:val="24"/>
          <w:szCs w:val="24"/>
        </w:rPr>
        <w:t>properties for sale.</w:t>
      </w:r>
    </w:p>
    <w:p w:rsidR="000F2436" w:rsidRPr="005F6409" w:rsidRDefault="000F2436" w:rsidP="00504511">
      <w:pPr>
        <w:pStyle w:val="NoSpacing"/>
        <w:rPr>
          <w:rFonts w:ascii="Arial" w:hAnsi="Arial" w:cs="Arial"/>
          <w:sz w:val="24"/>
          <w:szCs w:val="24"/>
        </w:rPr>
      </w:pPr>
    </w:p>
    <w:p w:rsidR="000F2436" w:rsidRPr="005F6409" w:rsidRDefault="000F2436" w:rsidP="00504511">
      <w:pPr>
        <w:pStyle w:val="NoSpacing"/>
        <w:rPr>
          <w:rFonts w:ascii="Arial" w:hAnsi="Arial" w:cs="Arial"/>
          <w:sz w:val="24"/>
          <w:szCs w:val="24"/>
        </w:rPr>
      </w:pPr>
      <w:r w:rsidRPr="005F6409">
        <w:rPr>
          <w:rFonts w:ascii="Arial" w:hAnsi="Arial" w:cs="Arial"/>
          <w:sz w:val="24"/>
          <w:szCs w:val="24"/>
        </w:rPr>
        <w:t>All homes advertised for sale must show the Building Energy Rating (BER) grade as part of the advertisement. This rating tells you how energy</w:t>
      </w:r>
      <w:r w:rsidR="00BD2ACE">
        <w:rPr>
          <w:rFonts w:ascii="Arial" w:hAnsi="Arial" w:cs="Arial"/>
          <w:sz w:val="24"/>
          <w:szCs w:val="24"/>
        </w:rPr>
        <w:t xml:space="preserve"> </w:t>
      </w:r>
      <w:r w:rsidRPr="005F6409">
        <w:rPr>
          <w:rFonts w:ascii="Arial" w:hAnsi="Arial" w:cs="Arial"/>
          <w:sz w:val="24"/>
          <w:szCs w:val="24"/>
        </w:rPr>
        <w:t>efficient the property is, with an A</w:t>
      </w:r>
      <w:r w:rsidR="00D22F26">
        <w:rPr>
          <w:rFonts w:ascii="Arial" w:hAnsi="Arial" w:cs="Arial"/>
          <w:sz w:val="24"/>
          <w:szCs w:val="24"/>
        </w:rPr>
        <w:t>-</w:t>
      </w:r>
      <w:r w:rsidRPr="005F6409">
        <w:rPr>
          <w:rFonts w:ascii="Arial" w:hAnsi="Arial" w:cs="Arial"/>
          <w:sz w:val="24"/>
          <w:szCs w:val="24"/>
        </w:rPr>
        <w:t>rating being the most efficient and a G</w:t>
      </w:r>
      <w:r w:rsidR="00D22F26">
        <w:rPr>
          <w:rFonts w:ascii="Arial" w:hAnsi="Arial" w:cs="Arial"/>
          <w:sz w:val="24"/>
          <w:szCs w:val="24"/>
        </w:rPr>
        <w:t>-</w:t>
      </w:r>
      <w:r w:rsidRPr="005F6409">
        <w:rPr>
          <w:rFonts w:ascii="Arial" w:hAnsi="Arial" w:cs="Arial"/>
          <w:sz w:val="24"/>
          <w:szCs w:val="24"/>
        </w:rPr>
        <w:t>rating the least</w:t>
      </w:r>
      <w:r w:rsidR="00D22F26">
        <w:rPr>
          <w:rFonts w:ascii="Arial" w:hAnsi="Arial" w:cs="Arial"/>
          <w:sz w:val="24"/>
          <w:szCs w:val="24"/>
        </w:rPr>
        <w:t xml:space="preserve"> efficient</w:t>
      </w:r>
      <w:r w:rsidRPr="005F6409">
        <w:rPr>
          <w:rFonts w:ascii="Arial" w:hAnsi="Arial" w:cs="Arial"/>
          <w:sz w:val="24"/>
          <w:szCs w:val="24"/>
        </w:rPr>
        <w:t xml:space="preserve">. It will help you make an informed choice when comparing properties. It also offers guidance on steps that can be taken to improve the energy efficiency of a property. </w:t>
      </w:r>
    </w:p>
    <w:p w:rsidR="000F2436" w:rsidRPr="005F6409" w:rsidRDefault="000F2436" w:rsidP="00504511">
      <w:pPr>
        <w:pStyle w:val="NoSpacing"/>
        <w:rPr>
          <w:rFonts w:ascii="Arial" w:hAnsi="Arial" w:cs="Arial"/>
          <w:sz w:val="24"/>
          <w:szCs w:val="24"/>
        </w:rPr>
      </w:pPr>
    </w:p>
    <w:p w:rsidR="000F2436" w:rsidRPr="005F6409" w:rsidRDefault="000F2436" w:rsidP="00504511">
      <w:pPr>
        <w:pStyle w:val="NoSpacing"/>
        <w:rPr>
          <w:rFonts w:ascii="Arial" w:hAnsi="Arial" w:cs="Arial"/>
          <w:sz w:val="24"/>
          <w:szCs w:val="24"/>
        </w:rPr>
      </w:pPr>
      <w:r w:rsidRPr="005F6409">
        <w:rPr>
          <w:rFonts w:ascii="Arial" w:hAnsi="Arial" w:cs="Arial"/>
          <w:sz w:val="24"/>
          <w:szCs w:val="24"/>
        </w:rPr>
        <w:t>The Environmental Protection Agency recommends that you also check whether a property is in a “high radon” area on its radon map. If it is</w:t>
      </w:r>
      <w:r>
        <w:rPr>
          <w:rFonts w:ascii="Arial" w:hAnsi="Arial" w:cs="Arial"/>
          <w:sz w:val="24"/>
          <w:szCs w:val="24"/>
        </w:rPr>
        <w:t>,</w:t>
      </w:r>
      <w:r w:rsidRPr="005F6409">
        <w:rPr>
          <w:rFonts w:ascii="Arial" w:hAnsi="Arial" w:cs="Arial"/>
          <w:sz w:val="24"/>
          <w:szCs w:val="24"/>
        </w:rPr>
        <w:t xml:space="preserve"> you should enquire if the property has been tested for radon. More information on radon in homes is available at </w:t>
      </w:r>
      <w:r w:rsidR="00742967" w:rsidRPr="00742967">
        <w:rPr>
          <w:rFonts w:ascii="Arial" w:hAnsi="Arial" w:cs="Arial"/>
          <w:b/>
          <w:sz w:val="24"/>
          <w:szCs w:val="24"/>
        </w:rPr>
        <w:t>epa.ie/radiation</w:t>
      </w:r>
      <w:r w:rsidRPr="005F6409">
        <w:rPr>
          <w:rFonts w:ascii="Arial" w:hAnsi="Arial" w:cs="Arial"/>
          <w:sz w:val="24"/>
          <w:szCs w:val="24"/>
        </w:rPr>
        <w:t>.</w:t>
      </w:r>
    </w:p>
    <w:p w:rsidR="000F2436" w:rsidRPr="005F6409" w:rsidRDefault="000F2436" w:rsidP="00504511">
      <w:pPr>
        <w:pStyle w:val="NoSpacing"/>
        <w:rPr>
          <w:rFonts w:ascii="Arial" w:hAnsi="Arial" w:cs="Arial"/>
          <w:sz w:val="24"/>
          <w:szCs w:val="24"/>
        </w:rPr>
      </w:pPr>
    </w:p>
    <w:p w:rsidR="000F2436" w:rsidRPr="005F6409" w:rsidRDefault="000F2436" w:rsidP="00561B41">
      <w:pPr>
        <w:pStyle w:val="Heading3"/>
      </w:pPr>
      <w:r w:rsidRPr="005F6409">
        <w:t xml:space="preserve">Booking deposit </w:t>
      </w:r>
    </w:p>
    <w:p w:rsidR="000F2436" w:rsidRDefault="000F2436" w:rsidP="00504511">
      <w:pPr>
        <w:pStyle w:val="NoSpacing"/>
        <w:rPr>
          <w:rFonts w:ascii="Arial" w:hAnsi="Arial" w:cs="Arial"/>
          <w:sz w:val="24"/>
          <w:szCs w:val="24"/>
        </w:rPr>
      </w:pPr>
      <w:r w:rsidRPr="005F6409">
        <w:rPr>
          <w:rFonts w:ascii="Arial" w:hAnsi="Arial" w:cs="Arial"/>
          <w:sz w:val="24"/>
          <w:szCs w:val="24"/>
        </w:rPr>
        <w:t xml:space="preserve">If you are buying a house through an estate agent, you may </w:t>
      </w:r>
      <w:r>
        <w:rPr>
          <w:rFonts w:ascii="Arial" w:hAnsi="Arial" w:cs="Arial"/>
          <w:sz w:val="24"/>
          <w:szCs w:val="24"/>
        </w:rPr>
        <w:t xml:space="preserve">have </w:t>
      </w:r>
      <w:r w:rsidRPr="005F6409">
        <w:rPr>
          <w:rFonts w:ascii="Arial" w:hAnsi="Arial" w:cs="Arial"/>
          <w:sz w:val="24"/>
          <w:szCs w:val="24"/>
        </w:rPr>
        <w:t xml:space="preserve">to pay a </w:t>
      </w:r>
      <w:r w:rsidRPr="00616613">
        <w:rPr>
          <w:rFonts w:ascii="Arial" w:hAnsi="Arial" w:cs="Arial"/>
          <w:i/>
          <w:sz w:val="24"/>
          <w:szCs w:val="24"/>
        </w:rPr>
        <w:t>booking deposit</w:t>
      </w:r>
      <w:r w:rsidRPr="005F6409">
        <w:rPr>
          <w:rFonts w:ascii="Arial" w:hAnsi="Arial" w:cs="Arial"/>
          <w:sz w:val="24"/>
          <w:szCs w:val="24"/>
        </w:rPr>
        <w:t>. A booking deposit is the sum of money paid by a potential purchaser to an estate agent in order to demonstrate real interest in purchasing the property. It is usually between 1% and 3% of the purchase price. The booking deposit is fully refundable up to the point that</w:t>
      </w:r>
      <w:r w:rsidR="009E6CDE">
        <w:rPr>
          <w:rFonts w:ascii="Arial" w:hAnsi="Arial" w:cs="Arial"/>
          <w:sz w:val="24"/>
          <w:szCs w:val="24"/>
        </w:rPr>
        <w:t xml:space="preserve"> the contract for sale is</w:t>
      </w:r>
      <w:r w:rsidRPr="005F6409">
        <w:rPr>
          <w:rFonts w:ascii="Arial" w:hAnsi="Arial" w:cs="Arial"/>
          <w:sz w:val="24"/>
          <w:szCs w:val="24"/>
        </w:rPr>
        <w:t xml:space="preserve"> signed. </w:t>
      </w:r>
    </w:p>
    <w:p w:rsidR="000F2436" w:rsidRPr="005F6409" w:rsidRDefault="000F2436" w:rsidP="00504511">
      <w:pPr>
        <w:pStyle w:val="NoSpacing"/>
        <w:rPr>
          <w:rFonts w:ascii="Arial" w:hAnsi="Arial" w:cs="Arial"/>
          <w:sz w:val="24"/>
          <w:szCs w:val="24"/>
        </w:rPr>
      </w:pPr>
    </w:p>
    <w:p w:rsidR="000F2436" w:rsidRPr="005F6409" w:rsidRDefault="000F2436" w:rsidP="00504511">
      <w:pPr>
        <w:pStyle w:val="NoSpacing"/>
        <w:rPr>
          <w:rFonts w:ascii="Arial" w:hAnsi="Arial" w:cs="Arial"/>
          <w:sz w:val="24"/>
          <w:szCs w:val="24"/>
        </w:rPr>
      </w:pPr>
      <w:r w:rsidRPr="005F6409">
        <w:rPr>
          <w:rFonts w:ascii="Arial" w:hAnsi="Arial" w:cs="Arial"/>
          <w:sz w:val="24"/>
          <w:szCs w:val="24"/>
        </w:rPr>
        <w:t>Once the estate agent receives the booking deposit</w:t>
      </w:r>
      <w:r w:rsidR="005A4D26">
        <w:rPr>
          <w:rFonts w:ascii="Arial" w:hAnsi="Arial" w:cs="Arial"/>
          <w:sz w:val="24"/>
          <w:szCs w:val="24"/>
        </w:rPr>
        <w:t>,</w:t>
      </w:r>
      <w:r w:rsidRPr="005F6409">
        <w:rPr>
          <w:rFonts w:ascii="Arial" w:hAnsi="Arial" w:cs="Arial"/>
          <w:sz w:val="24"/>
          <w:szCs w:val="24"/>
        </w:rPr>
        <w:t xml:space="preserve"> </w:t>
      </w:r>
      <w:r w:rsidR="005A4D26">
        <w:rPr>
          <w:rFonts w:ascii="Arial" w:hAnsi="Arial" w:cs="Arial"/>
          <w:sz w:val="24"/>
          <w:szCs w:val="24"/>
        </w:rPr>
        <w:t>t</w:t>
      </w:r>
      <w:r w:rsidRPr="005F6409">
        <w:rPr>
          <w:rFonts w:ascii="Arial" w:hAnsi="Arial" w:cs="Arial"/>
          <w:sz w:val="24"/>
          <w:szCs w:val="24"/>
        </w:rPr>
        <w:t>he</w:t>
      </w:r>
      <w:r w:rsidR="005A4D26">
        <w:rPr>
          <w:rFonts w:ascii="Arial" w:hAnsi="Arial" w:cs="Arial"/>
          <w:sz w:val="24"/>
          <w:szCs w:val="24"/>
        </w:rPr>
        <w:t>y</w:t>
      </w:r>
      <w:r w:rsidRPr="005F6409">
        <w:rPr>
          <w:rFonts w:ascii="Arial" w:hAnsi="Arial" w:cs="Arial"/>
          <w:sz w:val="24"/>
          <w:szCs w:val="24"/>
        </w:rPr>
        <w:t xml:space="preserve"> will prepare and issue a </w:t>
      </w:r>
      <w:r w:rsidRPr="00616613">
        <w:rPr>
          <w:rFonts w:ascii="Arial" w:hAnsi="Arial" w:cs="Arial"/>
          <w:i/>
          <w:sz w:val="24"/>
          <w:szCs w:val="24"/>
        </w:rPr>
        <w:t>notice of sale</w:t>
      </w:r>
      <w:r w:rsidRPr="005F6409">
        <w:rPr>
          <w:rFonts w:ascii="Arial" w:hAnsi="Arial" w:cs="Arial"/>
          <w:sz w:val="24"/>
          <w:szCs w:val="24"/>
        </w:rPr>
        <w:t xml:space="preserve"> to the solicitors of the seller and purchaser. The notice of sale is a simple document containing the address of the property in sale, the purchase price, the estimated closing </w:t>
      </w:r>
      <w:r w:rsidRPr="00DD2729">
        <w:rPr>
          <w:rFonts w:ascii="Arial" w:hAnsi="Arial" w:cs="Arial"/>
          <w:sz w:val="24"/>
          <w:szCs w:val="24"/>
        </w:rPr>
        <w:t xml:space="preserve">date </w:t>
      </w:r>
      <w:r w:rsidRPr="005F6409">
        <w:rPr>
          <w:rFonts w:ascii="Arial" w:hAnsi="Arial" w:cs="Arial"/>
          <w:sz w:val="24"/>
          <w:szCs w:val="24"/>
        </w:rPr>
        <w:t xml:space="preserve">of the sale, the details of the seller and purchaser and the names and addresses of the solicitors acting for the seller and purchaser. Once the solicitor for the seller receives the notice of sale they will send the </w:t>
      </w:r>
      <w:r w:rsidRPr="00E64A7B">
        <w:rPr>
          <w:rFonts w:ascii="Arial" w:hAnsi="Arial" w:cs="Arial"/>
          <w:i/>
          <w:sz w:val="24"/>
          <w:szCs w:val="24"/>
        </w:rPr>
        <w:t xml:space="preserve">title </w:t>
      </w:r>
      <w:r w:rsidRPr="00616613">
        <w:rPr>
          <w:rFonts w:ascii="Arial" w:hAnsi="Arial" w:cs="Arial"/>
          <w:sz w:val="24"/>
          <w:szCs w:val="24"/>
        </w:rPr>
        <w:t>documents</w:t>
      </w:r>
      <w:r w:rsidRPr="00E64A7B">
        <w:rPr>
          <w:rFonts w:ascii="Arial" w:hAnsi="Arial" w:cs="Arial"/>
          <w:i/>
          <w:sz w:val="24"/>
          <w:szCs w:val="24"/>
        </w:rPr>
        <w:t xml:space="preserve"> </w:t>
      </w:r>
      <w:r w:rsidR="00D22F26" w:rsidRPr="000F65B1">
        <w:rPr>
          <w:rFonts w:ascii="Arial" w:hAnsi="Arial" w:cs="Arial"/>
          <w:sz w:val="24"/>
          <w:szCs w:val="24"/>
        </w:rPr>
        <w:t xml:space="preserve">(see page </w:t>
      </w:r>
      <w:r w:rsidR="000F65B1" w:rsidRPr="000F65B1">
        <w:rPr>
          <w:rFonts w:ascii="Arial" w:hAnsi="Arial" w:cs="Arial"/>
          <w:sz w:val="24"/>
          <w:szCs w:val="24"/>
        </w:rPr>
        <w:t>5</w:t>
      </w:r>
      <w:r w:rsidR="00D22F26" w:rsidRPr="000F65B1">
        <w:rPr>
          <w:rFonts w:ascii="Arial" w:hAnsi="Arial" w:cs="Arial"/>
          <w:sz w:val="24"/>
          <w:szCs w:val="24"/>
        </w:rPr>
        <w:t xml:space="preserve">) </w:t>
      </w:r>
      <w:r w:rsidRPr="005F6409">
        <w:rPr>
          <w:rFonts w:ascii="Arial" w:hAnsi="Arial" w:cs="Arial"/>
          <w:sz w:val="24"/>
          <w:szCs w:val="24"/>
        </w:rPr>
        <w:t xml:space="preserve">of the property </w:t>
      </w:r>
      <w:r>
        <w:rPr>
          <w:rFonts w:ascii="Arial" w:hAnsi="Arial" w:cs="Arial"/>
          <w:sz w:val="24"/>
          <w:szCs w:val="24"/>
        </w:rPr>
        <w:t>and</w:t>
      </w:r>
      <w:r w:rsidRPr="005F6409">
        <w:rPr>
          <w:rFonts w:ascii="Arial" w:hAnsi="Arial" w:cs="Arial"/>
          <w:sz w:val="24"/>
          <w:szCs w:val="24"/>
        </w:rPr>
        <w:t xml:space="preserve"> the </w:t>
      </w:r>
      <w:r w:rsidRPr="005F6409">
        <w:rPr>
          <w:rFonts w:ascii="Arial" w:hAnsi="Arial" w:cs="Arial"/>
          <w:i/>
          <w:iCs/>
          <w:sz w:val="24"/>
          <w:szCs w:val="24"/>
        </w:rPr>
        <w:t>contract for sale</w:t>
      </w:r>
      <w:r w:rsidRPr="005F6409">
        <w:rPr>
          <w:rFonts w:ascii="Arial" w:hAnsi="Arial" w:cs="Arial"/>
          <w:sz w:val="24"/>
          <w:szCs w:val="24"/>
        </w:rPr>
        <w:t xml:space="preserve"> </w:t>
      </w:r>
      <w:r w:rsidRPr="000F65B1">
        <w:rPr>
          <w:rFonts w:ascii="Arial" w:hAnsi="Arial" w:cs="Arial"/>
          <w:sz w:val="24"/>
          <w:szCs w:val="24"/>
        </w:rPr>
        <w:t xml:space="preserve">(see page </w:t>
      </w:r>
      <w:r w:rsidR="000F65B1" w:rsidRPr="000F65B1">
        <w:rPr>
          <w:rFonts w:ascii="Arial" w:hAnsi="Arial" w:cs="Arial"/>
          <w:sz w:val="24"/>
          <w:szCs w:val="24"/>
        </w:rPr>
        <w:t>8</w:t>
      </w:r>
      <w:r w:rsidRPr="000F65B1">
        <w:rPr>
          <w:rFonts w:ascii="Arial" w:hAnsi="Arial" w:cs="Arial"/>
          <w:sz w:val="24"/>
          <w:szCs w:val="24"/>
        </w:rPr>
        <w:t xml:space="preserve">) </w:t>
      </w:r>
      <w:r w:rsidRPr="005F6409">
        <w:rPr>
          <w:rFonts w:ascii="Arial" w:hAnsi="Arial" w:cs="Arial"/>
          <w:sz w:val="24"/>
          <w:szCs w:val="24"/>
        </w:rPr>
        <w:t>to the solicitor for the purchaser.</w:t>
      </w:r>
    </w:p>
    <w:p w:rsidR="000F2436" w:rsidRPr="005F6409" w:rsidRDefault="000F2436" w:rsidP="00504511">
      <w:pPr>
        <w:pStyle w:val="NoSpacing"/>
        <w:rPr>
          <w:rFonts w:ascii="Arial" w:hAnsi="Arial" w:cs="Arial"/>
          <w:b/>
          <w:bCs/>
          <w:sz w:val="24"/>
          <w:szCs w:val="24"/>
          <w:u w:val="single"/>
        </w:rPr>
      </w:pPr>
    </w:p>
    <w:p w:rsidR="000F2436" w:rsidRPr="005F6409" w:rsidRDefault="000F2436" w:rsidP="00561B41">
      <w:pPr>
        <w:pStyle w:val="Heading3"/>
        <w:rPr>
          <w:lang w:val="en-GB"/>
        </w:rPr>
      </w:pPr>
      <w:r w:rsidRPr="005F6409">
        <w:t>Mortgages</w:t>
      </w:r>
    </w:p>
    <w:p w:rsidR="000F2436" w:rsidRPr="005F6409" w:rsidRDefault="000F2436" w:rsidP="00504511">
      <w:pPr>
        <w:pStyle w:val="NoSpacing"/>
        <w:rPr>
          <w:rFonts w:ascii="Arial" w:hAnsi="Arial" w:cs="Arial"/>
          <w:sz w:val="24"/>
          <w:szCs w:val="24"/>
          <w:lang w:val="en-GB"/>
        </w:rPr>
      </w:pPr>
      <w:r w:rsidRPr="005F6409">
        <w:rPr>
          <w:rFonts w:ascii="Arial" w:hAnsi="Arial" w:cs="Arial"/>
          <w:sz w:val="24"/>
          <w:szCs w:val="24"/>
          <w:lang w:val="en-GB"/>
        </w:rPr>
        <w:t xml:space="preserve">A mortgage is a loan, usually from a bank, which is secured on the property bought with the loan. </w:t>
      </w:r>
      <w:r w:rsidR="00BD2ACE">
        <w:rPr>
          <w:rFonts w:ascii="Arial" w:hAnsi="Arial" w:cs="Arial"/>
          <w:sz w:val="24"/>
          <w:szCs w:val="24"/>
          <w:lang w:val="en-GB"/>
        </w:rPr>
        <w:t xml:space="preserve">Lenders </w:t>
      </w:r>
      <w:r w:rsidRPr="005F6409">
        <w:rPr>
          <w:rFonts w:ascii="Arial" w:hAnsi="Arial" w:cs="Arial"/>
          <w:sz w:val="24"/>
          <w:szCs w:val="24"/>
          <w:lang w:val="en-GB"/>
        </w:rPr>
        <w:t xml:space="preserve">offer a range of mortgage rates and products. </w:t>
      </w:r>
      <w:r>
        <w:rPr>
          <w:rFonts w:ascii="Arial" w:hAnsi="Arial" w:cs="Arial"/>
          <w:sz w:val="24"/>
          <w:szCs w:val="24"/>
          <w:lang w:val="en-GB"/>
        </w:rPr>
        <w:t>You should c</w:t>
      </w:r>
      <w:r w:rsidRPr="005F6409">
        <w:rPr>
          <w:rFonts w:ascii="Arial" w:hAnsi="Arial" w:cs="Arial"/>
          <w:sz w:val="24"/>
          <w:szCs w:val="24"/>
          <w:lang w:val="en-GB"/>
        </w:rPr>
        <w:t>ontact a number of different mortgage providers</w:t>
      </w:r>
      <w:r>
        <w:rPr>
          <w:rFonts w:ascii="Arial" w:hAnsi="Arial" w:cs="Arial"/>
          <w:sz w:val="24"/>
          <w:szCs w:val="24"/>
          <w:lang w:val="en-GB"/>
        </w:rPr>
        <w:t xml:space="preserve"> or brokers</w:t>
      </w:r>
      <w:r w:rsidRPr="005F6409">
        <w:rPr>
          <w:rFonts w:ascii="Arial" w:hAnsi="Arial" w:cs="Arial"/>
          <w:sz w:val="24"/>
          <w:szCs w:val="24"/>
          <w:lang w:val="en-GB"/>
        </w:rPr>
        <w:t xml:space="preserve"> to find</w:t>
      </w:r>
      <w:r>
        <w:rPr>
          <w:rFonts w:ascii="Arial" w:hAnsi="Arial" w:cs="Arial"/>
          <w:sz w:val="24"/>
          <w:szCs w:val="24"/>
          <w:lang w:val="en-GB"/>
        </w:rPr>
        <w:t xml:space="preserve"> the mortgage that best suits your needs.</w:t>
      </w:r>
      <w:r w:rsidRPr="005F6409">
        <w:rPr>
          <w:rFonts w:ascii="Arial" w:hAnsi="Arial" w:cs="Arial"/>
          <w:sz w:val="24"/>
          <w:szCs w:val="24"/>
          <w:lang w:val="en-GB"/>
        </w:rPr>
        <w:t xml:space="preserve"> </w:t>
      </w:r>
      <w:r w:rsidR="005A4D26" w:rsidRPr="005F6409">
        <w:rPr>
          <w:rFonts w:ascii="Arial" w:hAnsi="Arial" w:cs="Arial"/>
          <w:sz w:val="24"/>
          <w:szCs w:val="24"/>
          <w:lang w:val="en-GB"/>
        </w:rPr>
        <w:t>An independent mortgage adviser can</w:t>
      </w:r>
      <w:r w:rsidR="005A4D26">
        <w:rPr>
          <w:rFonts w:ascii="Arial" w:hAnsi="Arial" w:cs="Arial"/>
          <w:sz w:val="24"/>
          <w:szCs w:val="24"/>
          <w:lang w:val="en-GB"/>
        </w:rPr>
        <w:t xml:space="preserve"> also</w:t>
      </w:r>
      <w:r w:rsidR="005A4D26" w:rsidRPr="005F6409">
        <w:rPr>
          <w:rFonts w:ascii="Arial" w:hAnsi="Arial" w:cs="Arial"/>
          <w:sz w:val="24"/>
          <w:szCs w:val="24"/>
          <w:lang w:val="en-GB"/>
        </w:rPr>
        <w:t xml:space="preserve"> assist you if you are unsure about the best way to go about obtaining a mortgage or what type of mortgage would most suit you and your financial situation. </w:t>
      </w:r>
      <w:r w:rsidRPr="005F6409">
        <w:rPr>
          <w:rFonts w:ascii="Arial" w:hAnsi="Arial" w:cs="Arial"/>
          <w:sz w:val="24"/>
          <w:szCs w:val="24"/>
          <w:lang w:val="en-GB"/>
        </w:rPr>
        <w:t>More information on mortgages is available from the Competition and Consumer Protection Commission at</w:t>
      </w:r>
      <w:r>
        <w:rPr>
          <w:rFonts w:ascii="Arial" w:hAnsi="Arial" w:cs="Arial"/>
          <w:sz w:val="24"/>
          <w:szCs w:val="24"/>
          <w:lang w:val="en-GB"/>
        </w:rPr>
        <w:t xml:space="preserve"> </w:t>
      </w:r>
      <w:r w:rsidR="00742967" w:rsidRPr="00742967">
        <w:rPr>
          <w:rFonts w:ascii="Arial" w:hAnsi="Arial" w:cs="Arial"/>
          <w:b/>
          <w:bCs/>
          <w:sz w:val="24"/>
          <w:szCs w:val="24"/>
          <w:lang w:val="en-GB"/>
        </w:rPr>
        <w:t>consumerhelp.ie/mortgages</w:t>
      </w:r>
      <w:r w:rsidRPr="005F6409">
        <w:rPr>
          <w:rFonts w:ascii="Arial" w:hAnsi="Arial" w:cs="Arial"/>
          <w:sz w:val="24"/>
          <w:szCs w:val="24"/>
          <w:lang w:val="en-GB"/>
        </w:rPr>
        <w:t xml:space="preserve">. </w:t>
      </w:r>
    </w:p>
    <w:p w:rsidR="000F2436" w:rsidRPr="005F6409" w:rsidRDefault="000F2436" w:rsidP="00504511">
      <w:pPr>
        <w:pStyle w:val="NoSpacing"/>
        <w:rPr>
          <w:rFonts w:ascii="Arial" w:hAnsi="Arial" w:cs="Arial"/>
          <w:sz w:val="24"/>
          <w:szCs w:val="24"/>
          <w:lang w:val="en-GB"/>
        </w:rPr>
      </w:pPr>
    </w:p>
    <w:p w:rsidR="00E265C8" w:rsidRDefault="00BD2ACE" w:rsidP="00504511">
      <w:pPr>
        <w:pStyle w:val="NoSpacing"/>
        <w:rPr>
          <w:rFonts w:ascii="Arial" w:hAnsi="Arial" w:cs="Arial"/>
          <w:sz w:val="24"/>
          <w:szCs w:val="24"/>
          <w:lang w:val="en-GB"/>
        </w:rPr>
      </w:pPr>
      <w:r>
        <w:rPr>
          <w:rFonts w:ascii="Arial" w:hAnsi="Arial" w:cs="Arial"/>
          <w:sz w:val="24"/>
          <w:szCs w:val="24"/>
          <w:lang w:val="en-GB"/>
        </w:rPr>
        <w:t>Under t</w:t>
      </w:r>
      <w:r w:rsidR="000F2436" w:rsidRPr="005F6409">
        <w:rPr>
          <w:rFonts w:ascii="Arial" w:hAnsi="Arial" w:cs="Arial"/>
          <w:sz w:val="24"/>
          <w:szCs w:val="24"/>
          <w:lang w:val="en-GB"/>
        </w:rPr>
        <w:t>he European Union (Consumer Mortgage Credit Agreements) Regulations 2016</w:t>
      </w:r>
      <w:r w:rsidR="00222DB3">
        <w:rPr>
          <w:rFonts w:ascii="Arial" w:hAnsi="Arial" w:cs="Arial"/>
          <w:sz w:val="24"/>
          <w:szCs w:val="24"/>
          <w:lang w:val="en-GB"/>
        </w:rPr>
        <w:t>,</w:t>
      </w:r>
      <w:r w:rsidR="000F2436" w:rsidRPr="005F6409">
        <w:rPr>
          <w:rFonts w:ascii="Arial" w:hAnsi="Arial" w:cs="Arial"/>
          <w:sz w:val="24"/>
          <w:szCs w:val="24"/>
          <w:lang w:val="en-GB"/>
        </w:rPr>
        <w:t xml:space="preserve"> </w:t>
      </w:r>
      <w:r w:rsidR="00544887">
        <w:rPr>
          <w:rFonts w:ascii="Arial" w:hAnsi="Arial" w:cs="Arial"/>
          <w:sz w:val="24"/>
          <w:szCs w:val="24"/>
          <w:lang w:val="en-GB"/>
        </w:rPr>
        <w:t>lenders</w:t>
      </w:r>
      <w:r w:rsidR="000F2436" w:rsidRPr="005F6409">
        <w:rPr>
          <w:rFonts w:ascii="Arial" w:hAnsi="Arial" w:cs="Arial"/>
          <w:sz w:val="24"/>
          <w:szCs w:val="24"/>
          <w:lang w:val="en-GB"/>
        </w:rPr>
        <w:t xml:space="preserve"> </w:t>
      </w:r>
      <w:r>
        <w:rPr>
          <w:rFonts w:ascii="Arial" w:hAnsi="Arial" w:cs="Arial"/>
          <w:sz w:val="24"/>
          <w:szCs w:val="24"/>
          <w:lang w:val="en-GB"/>
        </w:rPr>
        <w:t xml:space="preserve">must provide a </w:t>
      </w:r>
      <w:r w:rsidRPr="005F6409">
        <w:rPr>
          <w:rFonts w:ascii="Arial" w:hAnsi="Arial" w:cs="Arial"/>
          <w:sz w:val="24"/>
          <w:szCs w:val="24"/>
          <w:lang w:val="en-GB"/>
        </w:rPr>
        <w:t>European Standardised Information Sheet (ESIS)</w:t>
      </w:r>
      <w:r>
        <w:rPr>
          <w:rFonts w:ascii="Arial" w:hAnsi="Arial" w:cs="Arial"/>
          <w:sz w:val="24"/>
          <w:szCs w:val="24"/>
          <w:lang w:val="en-GB"/>
        </w:rPr>
        <w:t xml:space="preserve"> setting out details of the mortgage offer (see below); </w:t>
      </w:r>
      <w:r w:rsidR="00E265C8">
        <w:rPr>
          <w:rFonts w:ascii="Arial" w:hAnsi="Arial" w:cs="Arial"/>
          <w:sz w:val="24"/>
          <w:szCs w:val="24"/>
          <w:lang w:val="en-GB"/>
        </w:rPr>
        <w:t xml:space="preserve">must </w:t>
      </w:r>
      <w:r>
        <w:rPr>
          <w:rFonts w:ascii="Arial" w:hAnsi="Arial" w:cs="Arial"/>
          <w:sz w:val="24"/>
          <w:szCs w:val="24"/>
          <w:lang w:val="en-GB"/>
        </w:rPr>
        <w:t>use common mandatory requirements when calculat</w:t>
      </w:r>
      <w:r w:rsidR="00E265C8">
        <w:rPr>
          <w:rFonts w:ascii="Arial" w:hAnsi="Arial" w:cs="Arial"/>
          <w:sz w:val="24"/>
          <w:szCs w:val="24"/>
          <w:lang w:val="en-GB"/>
        </w:rPr>
        <w:t>ing the annual percentage rate of charge; and must conduct a creditworthiness assessment before offering a mortgage loan.</w:t>
      </w:r>
    </w:p>
    <w:p w:rsidR="00E265C8" w:rsidRPr="00616613" w:rsidRDefault="00E265C8" w:rsidP="00504511">
      <w:pPr>
        <w:pStyle w:val="NoSpacing"/>
        <w:rPr>
          <w:rFonts w:ascii="Arial" w:hAnsi="Arial" w:cs="Arial"/>
          <w:i/>
          <w:sz w:val="24"/>
          <w:szCs w:val="24"/>
          <w:lang w:val="en-GB"/>
        </w:rPr>
      </w:pPr>
    </w:p>
    <w:p w:rsidR="000F2436" w:rsidRPr="005F6409" w:rsidRDefault="00E265C8" w:rsidP="00504511">
      <w:pPr>
        <w:pStyle w:val="NoSpacing"/>
        <w:rPr>
          <w:rFonts w:ascii="Arial" w:hAnsi="Arial" w:cs="Arial"/>
          <w:sz w:val="24"/>
          <w:szCs w:val="24"/>
          <w:lang w:val="en-GB"/>
        </w:rPr>
      </w:pPr>
      <w:r w:rsidRPr="00616613">
        <w:rPr>
          <w:rFonts w:ascii="Arial" w:hAnsi="Arial" w:cs="Arial"/>
          <w:i/>
          <w:sz w:val="24"/>
          <w:szCs w:val="24"/>
          <w:lang w:val="en-GB"/>
        </w:rPr>
        <w:t>Mortgage offer</w:t>
      </w:r>
      <w:r w:rsidR="00427419" w:rsidRPr="00616613">
        <w:rPr>
          <w:rFonts w:ascii="Arial" w:hAnsi="Arial" w:cs="Arial"/>
          <w:b/>
          <w:sz w:val="24"/>
          <w:szCs w:val="24"/>
          <w:lang w:val="en-GB"/>
        </w:rPr>
        <w:br/>
      </w:r>
      <w:r w:rsidR="000F2436" w:rsidRPr="005F6409">
        <w:rPr>
          <w:rFonts w:ascii="Arial" w:hAnsi="Arial" w:cs="Arial"/>
          <w:sz w:val="24"/>
          <w:szCs w:val="24"/>
          <w:lang w:val="en-GB"/>
        </w:rPr>
        <w:t>The</w:t>
      </w:r>
      <w:r>
        <w:rPr>
          <w:rFonts w:ascii="Arial" w:hAnsi="Arial" w:cs="Arial"/>
          <w:sz w:val="24"/>
          <w:szCs w:val="24"/>
          <w:lang w:val="en-GB"/>
        </w:rPr>
        <w:t xml:space="preserve"> </w:t>
      </w:r>
      <w:r w:rsidRPr="005F6409">
        <w:rPr>
          <w:rFonts w:ascii="Arial" w:hAnsi="Arial" w:cs="Arial"/>
          <w:sz w:val="24"/>
          <w:szCs w:val="24"/>
          <w:lang w:val="en-GB"/>
        </w:rPr>
        <w:t>mortgage offer</w:t>
      </w:r>
      <w:r>
        <w:rPr>
          <w:rFonts w:ascii="Arial" w:hAnsi="Arial" w:cs="Arial"/>
          <w:sz w:val="24"/>
          <w:szCs w:val="24"/>
          <w:lang w:val="en-GB"/>
        </w:rPr>
        <w:t xml:space="preserve"> set out in the</w:t>
      </w:r>
      <w:r w:rsidR="000F2436" w:rsidRPr="005F6409">
        <w:rPr>
          <w:rFonts w:ascii="Arial" w:hAnsi="Arial" w:cs="Arial"/>
          <w:sz w:val="24"/>
          <w:szCs w:val="24"/>
          <w:lang w:val="en-GB"/>
        </w:rPr>
        <w:t xml:space="preserve"> ESIS must includ</w:t>
      </w:r>
      <w:r>
        <w:rPr>
          <w:rFonts w:ascii="Arial" w:hAnsi="Arial" w:cs="Arial"/>
          <w:sz w:val="24"/>
          <w:szCs w:val="24"/>
          <w:lang w:val="en-GB"/>
        </w:rPr>
        <w:t>e</w:t>
      </w:r>
      <w:r w:rsidR="000F2436" w:rsidRPr="005F6409">
        <w:rPr>
          <w:rFonts w:ascii="Arial" w:hAnsi="Arial" w:cs="Arial"/>
          <w:sz w:val="24"/>
          <w:szCs w:val="24"/>
          <w:lang w:val="en-GB"/>
        </w:rPr>
        <w:t>:</w:t>
      </w:r>
      <w:r w:rsidR="00427419">
        <w:rPr>
          <w:rFonts w:ascii="Arial" w:hAnsi="Arial" w:cs="Arial"/>
          <w:sz w:val="24"/>
          <w:szCs w:val="24"/>
          <w:lang w:val="en-GB"/>
        </w:rPr>
        <w:br/>
      </w:r>
    </w:p>
    <w:p w:rsidR="000F2436" w:rsidRDefault="000F2436" w:rsidP="00504511">
      <w:pPr>
        <w:pStyle w:val="NoSpacing"/>
        <w:numPr>
          <w:ilvl w:val="0"/>
          <w:numId w:val="2"/>
        </w:numPr>
        <w:rPr>
          <w:rFonts w:ascii="Arial" w:hAnsi="Arial" w:cs="Arial"/>
          <w:sz w:val="24"/>
          <w:szCs w:val="24"/>
          <w:lang w:val="en-GB"/>
        </w:rPr>
      </w:pPr>
      <w:r w:rsidRPr="005F6409">
        <w:rPr>
          <w:rFonts w:ascii="Arial" w:hAnsi="Arial" w:cs="Arial"/>
          <w:sz w:val="24"/>
          <w:szCs w:val="24"/>
          <w:lang w:val="en-GB"/>
        </w:rPr>
        <w:lastRenderedPageBreak/>
        <w:t>The borrowing rate, indicating whether this is fixed or variable or a combination of both</w:t>
      </w:r>
    </w:p>
    <w:p w:rsidR="000F2436" w:rsidRPr="005F6409" w:rsidRDefault="000F2436" w:rsidP="00504511">
      <w:pPr>
        <w:pStyle w:val="NoSpacing"/>
        <w:numPr>
          <w:ilvl w:val="0"/>
          <w:numId w:val="2"/>
        </w:numPr>
        <w:rPr>
          <w:rFonts w:ascii="Arial" w:hAnsi="Arial" w:cs="Arial"/>
          <w:sz w:val="24"/>
          <w:szCs w:val="24"/>
          <w:lang w:val="en-GB"/>
        </w:rPr>
      </w:pPr>
      <w:r>
        <w:rPr>
          <w:rFonts w:ascii="Arial" w:hAnsi="Arial" w:cs="Arial"/>
          <w:sz w:val="24"/>
          <w:szCs w:val="24"/>
          <w:lang w:val="en-GB"/>
        </w:rPr>
        <w:t>Details</w:t>
      </w:r>
      <w:r w:rsidRPr="005F6409">
        <w:rPr>
          <w:rFonts w:ascii="Arial" w:hAnsi="Arial" w:cs="Arial"/>
          <w:sz w:val="24"/>
          <w:szCs w:val="24"/>
          <w:lang w:val="en-GB"/>
        </w:rPr>
        <w:t xml:space="preserve"> of any charges included in the total cost of the credit to the </w:t>
      </w:r>
      <w:r w:rsidR="009E6CDE">
        <w:rPr>
          <w:rFonts w:ascii="Arial" w:hAnsi="Arial" w:cs="Arial"/>
          <w:sz w:val="24"/>
          <w:szCs w:val="24"/>
          <w:lang w:val="en-GB"/>
        </w:rPr>
        <w:t xml:space="preserve">borrower </w:t>
      </w:r>
      <w:r>
        <w:rPr>
          <w:rFonts w:ascii="Arial" w:hAnsi="Arial" w:cs="Arial"/>
          <w:sz w:val="24"/>
          <w:szCs w:val="24"/>
          <w:lang w:val="en-GB"/>
        </w:rPr>
        <w:t xml:space="preserve">and </w:t>
      </w:r>
      <w:r w:rsidRPr="005F6409">
        <w:rPr>
          <w:rFonts w:ascii="Arial" w:hAnsi="Arial" w:cs="Arial"/>
          <w:sz w:val="24"/>
          <w:szCs w:val="24"/>
          <w:lang w:val="en-GB"/>
        </w:rPr>
        <w:t>the total amount of credit</w:t>
      </w:r>
    </w:p>
    <w:p w:rsidR="000F2436" w:rsidRPr="005F6409" w:rsidRDefault="000F2436" w:rsidP="00504511">
      <w:pPr>
        <w:pStyle w:val="NoSpacing"/>
        <w:numPr>
          <w:ilvl w:val="0"/>
          <w:numId w:val="2"/>
        </w:numPr>
        <w:rPr>
          <w:rFonts w:ascii="Arial" w:hAnsi="Arial" w:cs="Arial"/>
          <w:sz w:val="24"/>
          <w:szCs w:val="24"/>
          <w:lang w:val="en-GB"/>
        </w:rPr>
      </w:pPr>
      <w:r w:rsidRPr="005F6409">
        <w:rPr>
          <w:rFonts w:ascii="Arial" w:hAnsi="Arial" w:cs="Arial"/>
          <w:sz w:val="24"/>
          <w:szCs w:val="24"/>
          <w:lang w:val="en-GB"/>
        </w:rPr>
        <w:t xml:space="preserve">The annual percentage rate of charge </w:t>
      </w:r>
      <w:r>
        <w:rPr>
          <w:rFonts w:ascii="Arial" w:hAnsi="Arial" w:cs="Arial"/>
          <w:sz w:val="24"/>
          <w:szCs w:val="24"/>
          <w:lang w:val="en-GB"/>
        </w:rPr>
        <w:t xml:space="preserve">(this should feature </w:t>
      </w:r>
      <w:r w:rsidRPr="005F6409">
        <w:rPr>
          <w:rFonts w:ascii="Arial" w:hAnsi="Arial" w:cs="Arial"/>
          <w:sz w:val="24"/>
          <w:szCs w:val="24"/>
          <w:lang w:val="en-GB"/>
        </w:rPr>
        <w:t>at least as prominently as any interest rate</w:t>
      </w:r>
      <w:r>
        <w:rPr>
          <w:rFonts w:ascii="Arial" w:hAnsi="Arial" w:cs="Arial"/>
          <w:sz w:val="24"/>
          <w:szCs w:val="24"/>
          <w:lang w:val="en-GB"/>
        </w:rPr>
        <w:t>)</w:t>
      </w:r>
    </w:p>
    <w:p w:rsidR="000F2436" w:rsidRDefault="000F2436" w:rsidP="00504511">
      <w:pPr>
        <w:pStyle w:val="NoSpacing"/>
        <w:numPr>
          <w:ilvl w:val="0"/>
          <w:numId w:val="2"/>
        </w:numPr>
        <w:rPr>
          <w:rFonts w:ascii="Arial" w:hAnsi="Arial" w:cs="Arial"/>
          <w:sz w:val="24"/>
          <w:szCs w:val="24"/>
          <w:lang w:val="en-GB"/>
        </w:rPr>
      </w:pPr>
      <w:r w:rsidRPr="005F6409">
        <w:rPr>
          <w:rFonts w:ascii="Arial" w:hAnsi="Arial" w:cs="Arial"/>
          <w:sz w:val="24"/>
          <w:szCs w:val="24"/>
          <w:lang w:val="en-GB"/>
        </w:rPr>
        <w:t>The duration of the credit agreement</w:t>
      </w:r>
    </w:p>
    <w:p w:rsidR="00427419" w:rsidRPr="00427419" w:rsidRDefault="00427419" w:rsidP="00427419">
      <w:pPr>
        <w:pStyle w:val="NoSpacing"/>
        <w:numPr>
          <w:ilvl w:val="0"/>
          <w:numId w:val="2"/>
        </w:numPr>
        <w:rPr>
          <w:rFonts w:ascii="Arial" w:hAnsi="Arial" w:cs="Arial"/>
          <w:sz w:val="24"/>
          <w:szCs w:val="24"/>
          <w:lang w:val="en-GB"/>
        </w:rPr>
      </w:pPr>
      <w:r w:rsidRPr="005F6409">
        <w:rPr>
          <w:rFonts w:ascii="Arial" w:hAnsi="Arial" w:cs="Arial"/>
          <w:sz w:val="24"/>
          <w:szCs w:val="24"/>
          <w:lang w:val="en-GB"/>
        </w:rPr>
        <w:t xml:space="preserve">The total amount payable by the </w:t>
      </w:r>
      <w:r w:rsidR="009E6CDE">
        <w:rPr>
          <w:rFonts w:ascii="Arial" w:hAnsi="Arial" w:cs="Arial"/>
          <w:sz w:val="24"/>
          <w:szCs w:val="24"/>
          <w:lang w:val="en-GB"/>
        </w:rPr>
        <w:t>borrower</w:t>
      </w:r>
    </w:p>
    <w:p w:rsidR="000F2436" w:rsidRPr="005F6409" w:rsidRDefault="000F2436" w:rsidP="00504511">
      <w:pPr>
        <w:pStyle w:val="NoSpacing"/>
        <w:numPr>
          <w:ilvl w:val="0"/>
          <w:numId w:val="2"/>
        </w:numPr>
        <w:rPr>
          <w:rFonts w:ascii="Arial" w:hAnsi="Arial" w:cs="Arial"/>
          <w:sz w:val="24"/>
          <w:szCs w:val="24"/>
          <w:lang w:val="en-GB"/>
        </w:rPr>
      </w:pPr>
      <w:r w:rsidRPr="005F6409">
        <w:rPr>
          <w:rFonts w:ascii="Arial" w:hAnsi="Arial" w:cs="Arial"/>
          <w:sz w:val="24"/>
          <w:szCs w:val="24"/>
          <w:lang w:val="en-GB"/>
        </w:rPr>
        <w:t>The amount of the instalments</w:t>
      </w:r>
    </w:p>
    <w:p w:rsidR="000F2436" w:rsidRPr="005F6409" w:rsidRDefault="000F2436" w:rsidP="00504511">
      <w:pPr>
        <w:pStyle w:val="NoSpacing"/>
        <w:numPr>
          <w:ilvl w:val="0"/>
          <w:numId w:val="2"/>
        </w:numPr>
        <w:rPr>
          <w:rFonts w:ascii="Arial" w:hAnsi="Arial" w:cs="Arial"/>
          <w:sz w:val="24"/>
          <w:szCs w:val="24"/>
          <w:lang w:val="en-GB"/>
        </w:rPr>
      </w:pPr>
      <w:r w:rsidRPr="005F6409">
        <w:rPr>
          <w:rFonts w:ascii="Arial" w:hAnsi="Arial" w:cs="Arial"/>
          <w:sz w:val="24"/>
          <w:szCs w:val="24"/>
          <w:lang w:val="en-GB"/>
        </w:rPr>
        <w:t>The number of instalments</w:t>
      </w:r>
    </w:p>
    <w:p w:rsidR="000F2436" w:rsidRPr="005F6409" w:rsidRDefault="000F2436" w:rsidP="00504511">
      <w:pPr>
        <w:pStyle w:val="NoSpacing"/>
        <w:numPr>
          <w:ilvl w:val="0"/>
          <w:numId w:val="2"/>
        </w:numPr>
        <w:rPr>
          <w:rFonts w:ascii="Arial" w:hAnsi="Arial" w:cs="Arial"/>
          <w:sz w:val="24"/>
          <w:szCs w:val="24"/>
          <w:lang w:val="en-GB"/>
        </w:rPr>
      </w:pPr>
      <w:r w:rsidRPr="005F6409">
        <w:rPr>
          <w:rFonts w:ascii="Arial" w:hAnsi="Arial" w:cs="Arial"/>
          <w:sz w:val="24"/>
          <w:szCs w:val="24"/>
          <w:lang w:val="en-GB"/>
        </w:rPr>
        <w:t xml:space="preserve">A warning regarding the fact that possible fluctuations of the exchange rate could affect the amount payable by the </w:t>
      </w:r>
      <w:r w:rsidR="009E6CDE">
        <w:rPr>
          <w:rFonts w:ascii="Arial" w:hAnsi="Arial" w:cs="Arial"/>
          <w:sz w:val="24"/>
          <w:szCs w:val="24"/>
          <w:lang w:val="en-GB"/>
        </w:rPr>
        <w:t>borrower</w:t>
      </w:r>
    </w:p>
    <w:p w:rsidR="000F2436" w:rsidRPr="005F6409" w:rsidRDefault="000F2436" w:rsidP="00504511">
      <w:pPr>
        <w:pStyle w:val="NoSpacing"/>
        <w:rPr>
          <w:rFonts w:ascii="Arial" w:hAnsi="Arial" w:cs="Arial"/>
          <w:sz w:val="24"/>
          <w:szCs w:val="24"/>
          <w:lang w:val="en-GB"/>
        </w:rPr>
      </w:pPr>
    </w:p>
    <w:p w:rsidR="00E265C8" w:rsidRPr="00616613" w:rsidRDefault="00E265C8" w:rsidP="00E64A7B">
      <w:pPr>
        <w:pStyle w:val="NoSpacing"/>
        <w:rPr>
          <w:rFonts w:ascii="Arial" w:hAnsi="Arial" w:cs="Arial"/>
          <w:i/>
          <w:sz w:val="24"/>
          <w:szCs w:val="24"/>
          <w:lang w:val="en-GB"/>
        </w:rPr>
      </w:pPr>
      <w:r w:rsidRPr="00616613">
        <w:rPr>
          <w:rFonts w:ascii="Arial" w:hAnsi="Arial" w:cs="Arial"/>
          <w:i/>
          <w:sz w:val="24"/>
          <w:szCs w:val="24"/>
          <w:lang w:val="en-GB"/>
        </w:rPr>
        <w:t>Mortgage approval</w:t>
      </w:r>
    </w:p>
    <w:p w:rsidR="000F2436" w:rsidRPr="005F6409" w:rsidRDefault="00544887" w:rsidP="00E64A7B">
      <w:pPr>
        <w:pStyle w:val="NoSpacing"/>
      </w:pPr>
      <w:r>
        <w:rPr>
          <w:rFonts w:ascii="Arial" w:hAnsi="Arial" w:cs="Arial"/>
          <w:sz w:val="24"/>
          <w:szCs w:val="24"/>
          <w:lang w:val="en-GB"/>
        </w:rPr>
        <w:t>Y</w:t>
      </w:r>
      <w:r w:rsidR="000F2436" w:rsidRPr="005F6409">
        <w:rPr>
          <w:rFonts w:ascii="Arial" w:hAnsi="Arial" w:cs="Arial"/>
          <w:sz w:val="24"/>
          <w:szCs w:val="24"/>
          <w:lang w:val="en-GB"/>
        </w:rPr>
        <w:t xml:space="preserve">ou should check with potential lenders to get a statement of how much they </w:t>
      </w:r>
      <w:r w:rsidR="005A4D26">
        <w:rPr>
          <w:rFonts w:ascii="Arial" w:hAnsi="Arial" w:cs="Arial"/>
          <w:sz w:val="24"/>
          <w:szCs w:val="24"/>
          <w:lang w:val="en-GB"/>
        </w:rPr>
        <w:t>are prepared to</w:t>
      </w:r>
      <w:r w:rsidR="000F2436" w:rsidRPr="005F6409">
        <w:rPr>
          <w:rFonts w:ascii="Arial" w:hAnsi="Arial" w:cs="Arial"/>
          <w:sz w:val="24"/>
          <w:szCs w:val="24"/>
          <w:lang w:val="en-GB"/>
        </w:rPr>
        <w:t xml:space="preserve"> lend you. This is called </w:t>
      </w:r>
      <w:r w:rsidR="000F2436" w:rsidRPr="00E64A7B">
        <w:rPr>
          <w:rFonts w:ascii="Arial" w:hAnsi="Arial" w:cs="Arial"/>
          <w:i/>
          <w:sz w:val="24"/>
          <w:szCs w:val="24"/>
          <w:lang w:val="en-GB"/>
        </w:rPr>
        <w:t>approval in principle</w:t>
      </w:r>
      <w:r w:rsidR="000F2436" w:rsidRPr="005F6409">
        <w:rPr>
          <w:rFonts w:ascii="Arial" w:hAnsi="Arial" w:cs="Arial"/>
          <w:sz w:val="24"/>
          <w:szCs w:val="24"/>
          <w:lang w:val="en-GB"/>
        </w:rPr>
        <w:t xml:space="preserve">. </w:t>
      </w:r>
      <w:r w:rsidR="000F2436" w:rsidRPr="00E64A7B">
        <w:rPr>
          <w:rFonts w:ascii="Arial" w:hAnsi="Arial" w:cs="Arial"/>
          <w:sz w:val="24"/>
          <w:szCs w:val="24"/>
        </w:rPr>
        <w:t>You can get mortgage approval in principle before you start to look for a property. However, when you find a property you like, you must get formal mortgage approval before you sign the contract for sale. If you sign a contract for sale</w:t>
      </w:r>
      <w:r w:rsidRPr="00E64A7B">
        <w:rPr>
          <w:rFonts w:ascii="Arial" w:hAnsi="Arial" w:cs="Arial"/>
          <w:sz w:val="24"/>
          <w:szCs w:val="24"/>
        </w:rPr>
        <w:t xml:space="preserve"> (see page </w:t>
      </w:r>
      <w:r w:rsidR="000F65B1">
        <w:rPr>
          <w:rFonts w:ascii="Arial" w:hAnsi="Arial" w:cs="Arial"/>
          <w:sz w:val="24"/>
          <w:szCs w:val="24"/>
        </w:rPr>
        <w:t>8</w:t>
      </w:r>
      <w:r w:rsidRPr="00E64A7B">
        <w:rPr>
          <w:rFonts w:ascii="Arial" w:hAnsi="Arial" w:cs="Arial"/>
          <w:sz w:val="24"/>
          <w:szCs w:val="24"/>
        </w:rPr>
        <w:t>)</w:t>
      </w:r>
      <w:r w:rsidR="000F2436" w:rsidRPr="00E64A7B">
        <w:rPr>
          <w:rFonts w:ascii="Arial" w:hAnsi="Arial" w:cs="Arial"/>
          <w:sz w:val="24"/>
          <w:szCs w:val="24"/>
        </w:rPr>
        <w:t xml:space="preserve"> and are then unable to get formal mortgage approval, you may lose your contract deposit and there may be other penalties.</w:t>
      </w:r>
    </w:p>
    <w:p w:rsidR="004F2C22" w:rsidRPr="005F6409" w:rsidRDefault="00E64A7B" w:rsidP="004F2C22">
      <w:pPr>
        <w:pStyle w:val="NoSpacing"/>
        <w:rPr>
          <w:rFonts w:ascii="Arial" w:hAnsi="Arial" w:cs="Arial"/>
          <w:sz w:val="24"/>
          <w:szCs w:val="24"/>
          <w:lang w:val="en-GB"/>
        </w:rPr>
      </w:pPr>
      <w:r>
        <w:rPr>
          <w:rFonts w:ascii="Arial" w:hAnsi="Arial" w:cs="Arial"/>
          <w:sz w:val="24"/>
          <w:szCs w:val="24"/>
          <w:lang w:val="en-GB"/>
        </w:rPr>
        <w:br/>
      </w:r>
      <w:r w:rsidR="004F2C22" w:rsidRPr="005F6409">
        <w:rPr>
          <w:rFonts w:ascii="Arial" w:hAnsi="Arial" w:cs="Arial"/>
          <w:sz w:val="24"/>
          <w:szCs w:val="24"/>
          <w:lang w:val="en-GB"/>
        </w:rPr>
        <w:t>The most common type of mortgage used by</w:t>
      </w:r>
      <w:r w:rsidR="00E265C8">
        <w:rPr>
          <w:rFonts w:ascii="Arial" w:hAnsi="Arial" w:cs="Arial"/>
          <w:sz w:val="24"/>
          <w:szCs w:val="24"/>
          <w:lang w:val="en-GB"/>
        </w:rPr>
        <w:t xml:space="preserve"> lenders</w:t>
      </w:r>
      <w:r w:rsidR="004F2C22" w:rsidRPr="005F6409">
        <w:rPr>
          <w:rFonts w:ascii="Arial" w:hAnsi="Arial" w:cs="Arial"/>
          <w:sz w:val="24"/>
          <w:szCs w:val="24"/>
          <w:lang w:val="en-GB"/>
        </w:rPr>
        <w:t xml:space="preserve"> is the “mortgage for present and future advances” also known as an annuity mortgage. This mortgage requires the borrower to repay the entire amount of the principal together with interest during the term of the mortgage. The clause “for present and future advances” also known as “all sums due” means the borrower pledges </w:t>
      </w:r>
      <w:r w:rsidR="004F2C22">
        <w:rPr>
          <w:rFonts w:ascii="Arial" w:hAnsi="Arial" w:cs="Arial"/>
          <w:sz w:val="24"/>
          <w:szCs w:val="24"/>
          <w:lang w:val="en-GB"/>
        </w:rPr>
        <w:t>their</w:t>
      </w:r>
      <w:r w:rsidR="004F2C22" w:rsidRPr="005F6409">
        <w:rPr>
          <w:rFonts w:ascii="Arial" w:hAnsi="Arial" w:cs="Arial"/>
          <w:sz w:val="24"/>
          <w:szCs w:val="24"/>
          <w:lang w:val="en-GB"/>
        </w:rPr>
        <w:t xml:space="preserve"> property to the lender not only for the loan itself but also for any other </w:t>
      </w:r>
      <w:r w:rsidR="004F2C22">
        <w:rPr>
          <w:rFonts w:ascii="Arial" w:hAnsi="Arial" w:cs="Arial"/>
          <w:sz w:val="24"/>
          <w:szCs w:val="24"/>
          <w:lang w:val="en-GB"/>
        </w:rPr>
        <w:t xml:space="preserve">debts </w:t>
      </w:r>
      <w:r w:rsidR="004F2C22" w:rsidRPr="005F6409">
        <w:rPr>
          <w:rFonts w:ascii="Arial" w:hAnsi="Arial" w:cs="Arial"/>
          <w:sz w:val="24"/>
          <w:szCs w:val="24"/>
          <w:lang w:val="en-GB"/>
        </w:rPr>
        <w:t>the borrower may have with the lender, for example, car loan</w:t>
      </w:r>
      <w:r w:rsidR="004F2C22">
        <w:rPr>
          <w:rFonts w:ascii="Arial" w:hAnsi="Arial" w:cs="Arial"/>
          <w:sz w:val="24"/>
          <w:szCs w:val="24"/>
          <w:lang w:val="en-GB"/>
        </w:rPr>
        <w:t xml:space="preserve"> or</w:t>
      </w:r>
      <w:r w:rsidR="004F2C22" w:rsidRPr="005F6409">
        <w:rPr>
          <w:rFonts w:ascii="Arial" w:hAnsi="Arial" w:cs="Arial"/>
          <w:sz w:val="24"/>
          <w:szCs w:val="24"/>
          <w:lang w:val="en-GB"/>
        </w:rPr>
        <w:t xml:space="preserve"> credit card bill. Many people will therefore have their mortgage with one lender and their day-to-day borrowings with another lender. </w:t>
      </w:r>
    </w:p>
    <w:p w:rsidR="000F2436" w:rsidRPr="005F6409" w:rsidRDefault="000F2436" w:rsidP="002F2086">
      <w:pPr>
        <w:pStyle w:val="NoSpacing"/>
        <w:rPr>
          <w:rFonts w:ascii="Arial" w:hAnsi="Arial" w:cs="Arial"/>
          <w:sz w:val="24"/>
          <w:szCs w:val="24"/>
        </w:rPr>
      </w:pPr>
    </w:p>
    <w:p w:rsidR="004F2C22" w:rsidRDefault="000F2436" w:rsidP="00536667">
      <w:pPr>
        <w:pStyle w:val="Heading4"/>
      </w:pPr>
      <w:r w:rsidRPr="00561B41">
        <w:t>Lending limits and deposits</w:t>
      </w:r>
    </w:p>
    <w:p w:rsidR="00750433" w:rsidRPr="00E265C8" w:rsidRDefault="004C7DEB" w:rsidP="005A4D26">
      <w:pPr>
        <w:pStyle w:val="NoSpacing"/>
        <w:rPr>
          <w:rFonts w:ascii="Arial" w:hAnsi="Arial" w:cs="Arial"/>
          <w:sz w:val="24"/>
          <w:szCs w:val="24"/>
        </w:rPr>
      </w:pPr>
      <w:r>
        <w:rPr>
          <w:rFonts w:ascii="Arial" w:hAnsi="Arial" w:cs="Arial"/>
          <w:sz w:val="24"/>
          <w:szCs w:val="24"/>
        </w:rPr>
        <w:t>T</w:t>
      </w:r>
      <w:r w:rsidR="000F2436" w:rsidRPr="005F6409">
        <w:rPr>
          <w:rFonts w:ascii="Arial" w:hAnsi="Arial" w:cs="Arial"/>
          <w:sz w:val="24"/>
          <w:szCs w:val="24"/>
        </w:rPr>
        <w:t>he Central Bank sets limits on the size of housing loans made by the commercial lenders that it regulates.</w:t>
      </w:r>
      <w:r w:rsidR="005A4D26">
        <w:rPr>
          <w:rFonts w:ascii="Arial" w:hAnsi="Arial" w:cs="Arial"/>
          <w:sz w:val="24"/>
          <w:szCs w:val="24"/>
        </w:rPr>
        <w:t xml:space="preserve"> </w:t>
      </w:r>
      <w:r w:rsidR="00750433" w:rsidRPr="00750433">
        <w:rPr>
          <w:rFonts w:ascii="Arial" w:hAnsi="Arial" w:cs="Arial"/>
          <w:sz w:val="24"/>
          <w:szCs w:val="24"/>
          <w:lang w:val="en"/>
        </w:rPr>
        <w:t xml:space="preserve">There are </w:t>
      </w:r>
      <w:r w:rsidR="00BC58B9">
        <w:rPr>
          <w:rFonts w:ascii="Arial" w:hAnsi="Arial" w:cs="Arial"/>
          <w:sz w:val="24"/>
          <w:szCs w:val="24"/>
          <w:lang w:val="en"/>
        </w:rPr>
        <w:t>two</w:t>
      </w:r>
      <w:r w:rsidR="00750433" w:rsidRPr="00750433">
        <w:rPr>
          <w:rFonts w:ascii="Arial" w:hAnsi="Arial" w:cs="Arial"/>
          <w:sz w:val="24"/>
          <w:szCs w:val="24"/>
          <w:lang w:val="en"/>
        </w:rPr>
        <w:t xml:space="preserve"> types of limit</w:t>
      </w:r>
      <w:r w:rsidR="00E265C8">
        <w:rPr>
          <w:rFonts w:ascii="Arial" w:hAnsi="Arial" w:cs="Arial"/>
          <w:sz w:val="24"/>
          <w:szCs w:val="24"/>
          <w:lang w:val="en"/>
        </w:rPr>
        <w:t>. O</w:t>
      </w:r>
      <w:r w:rsidR="00750433" w:rsidRPr="00750433">
        <w:rPr>
          <w:rFonts w:ascii="Arial" w:hAnsi="Arial" w:cs="Arial"/>
          <w:sz w:val="24"/>
          <w:szCs w:val="24"/>
          <w:lang w:val="en"/>
        </w:rPr>
        <w:t>ne</w:t>
      </w:r>
      <w:r w:rsidR="00E265C8">
        <w:rPr>
          <w:rFonts w:ascii="Arial" w:hAnsi="Arial" w:cs="Arial"/>
          <w:sz w:val="24"/>
          <w:szCs w:val="24"/>
          <w:lang w:val="en"/>
        </w:rPr>
        <w:t xml:space="preserve"> is</w:t>
      </w:r>
      <w:r w:rsidR="00750433" w:rsidRPr="00750433">
        <w:rPr>
          <w:rFonts w:ascii="Arial" w:hAnsi="Arial" w:cs="Arial"/>
          <w:sz w:val="24"/>
          <w:szCs w:val="24"/>
          <w:lang w:val="en"/>
        </w:rPr>
        <w:t xml:space="preserve"> based on the ratio of the loan to the income(s) of the borrower(s) – known as loan-to-income or LTI</w:t>
      </w:r>
      <w:r w:rsidR="00C10834">
        <w:rPr>
          <w:rFonts w:ascii="Arial" w:hAnsi="Arial" w:cs="Arial"/>
          <w:sz w:val="24"/>
          <w:szCs w:val="24"/>
          <w:lang w:val="en"/>
        </w:rPr>
        <w:t xml:space="preserve"> limit</w:t>
      </w:r>
      <w:r w:rsidR="00E265C8">
        <w:rPr>
          <w:rFonts w:ascii="Arial" w:hAnsi="Arial" w:cs="Arial"/>
          <w:sz w:val="24"/>
          <w:szCs w:val="24"/>
          <w:lang w:val="en"/>
        </w:rPr>
        <w:t>. T</w:t>
      </w:r>
      <w:r w:rsidR="00750433" w:rsidRPr="00750433">
        <w:rPr>
          <w:rFonts w:ascii="Arial" w:hAnsi="Arial" w:cs="Arial"/>
          <w:sz w:val="24"/>
          <w:szCs w:val="24"/>
          <w:lang w:val="en"/>
        </w:rPr>
        <w:t>he other</w:t>
      </w:r>
      <w:r w:rsidR="009E6CDE">
        <w:rPr>
          <w:rFonts w:ascii="Arial" w:hAnsi="Arial" w:cs="Arial"/>
          <w:sz w:val="24"/>
          <w:szCs w:val="24"/>
          <w:lang w:val="en"/>
        </w:rPr>
        <w:t xml:space="preserve"> is </w:t>
      </w:r>
      <w:r w:rsidR="00750433" w:rsidRPr="00750433">
        <w:rPr>
          <w:rFonts w:ascii="Arial" w:hAnsi="Arial" w:cs="Arial"/>
          <w:sz w:val="24"/>
          <w:szCs w:val="24"/>
          <w:lang w:val="en"/>
        </w:rPr>
        <w:t>based on the ratio of the loan to the price of the house – known as loan-to-value or LTV</w:t>
      </w:r>
      <w:r w:rsidR="00C10834">
        <w:rPr>
          <w:rFonts w:ascii="Arial" w:hAnsi="Arial" w:cs="Arial"/>
          <w:sz w:val="24"/>
          <w:szCs w:val="24"/>
          <w:lang w:val="en"/>
        </w:rPr>
        <w:t xml:space="preserve"> limit</w:t>
      </w:r>
      <w:r w:rsidR="00750433" w:rsidRPr="00750433">
        <w:rPr>
          <w:rFonts w:ascii="Arial" w:hAnsi="Arial" w:cs="Arial"/>
          <w:sz w:val="24"/>
          <w:szCs w:val="24"/>
          <w:lang w:val="en"/>
        </w:rPr>
        <w:t xml:space="preserve">. </w:t>
      </w:r>
      <w:r w:rsidR="009E6CDE">
        <w:rPr>
          <w:rFonts w:ascii="Arial" w:hAnsi="Arial" w:cs="Arial"/>
          <w:sz w:val="24"/>
          <w:szCs w:val="24"/>
          <w:lang w:val="en"/>
        </w:rPr>
        <w:t>I</w:t>
      </w:r>
      <w:r w:rsidR="00BC58B9" w:rsidRPr="00750433">
        <w:rPr>
          <w:rFonts w:ascii="Arial" w:hAnsi="Arial" w:cs="Arial"/>
          <w:sz w:val="24"/>
          <w:szCs w:val="24"/>
          <w:lang w:val="en"/>
        </w:rPr>
        <w:t>n</w:t>
      </w:r>
      <w:r w:rsidR="00750433" w:rsidRPr="00750433">
        <w:rPr>
          <w:rFonts w:ascii="Arial" w:hAnsi="Arial" w:cs="Arial"/>
          <w:sz w:val="24"/>
          <w:szCs w:val="24"/>
          <w:lang w:val="en"/>
        </w:rPr>
        <w:t xml:space="preserve"> general, both of these limits will have to be met. </w:t>
      </w:r>
      <w:r w:rsidR="009E6CDE">
        <w:rPr>
          <w:rFonts w:ascii="Arial" w:hAnsi="Arial" w:cs="Arial"/>
          <w:sz w:val="24"/>
          <w:szCs w:val="24"/>
          <w:lang w:val="en"/>
        </w:rPr>
        <w:t>How</w:t>
      </w:r>
      <w:r w:rsidR="00222DB3">
        <w:rPr>
          <w:rFonts w:ascii="Arial" w:hAnsi="Arial" w:cs="Arial"/>
          <w:sz w:val="24"/>
          <w:szCs w:val="24"/>
          <w:lang w:val="en"/>
        </w:rPr>
        <w:t>e</w:t>
      </w:r>
      <w:r w:rsidR="009E6CDE">
        <w:rPr>
          <w:rFonts w:ascii="Arial" w:hAnsi="Arial" w:cs="Arial"/>
          <w:sz w:val="24"/>
          <w:szCs w:val="24"/>
          <w:lang w:val="en"/>
        </w:rPr>
        <w:t>ver, l</w:t>
      </w:r>
      <w:r w:rsidR="00750433" w:rsidRPr="00750433">
        <w:rPr>
          <w:rFonts w:ascii="Arial" w:hAnsi="Arial" w:cs="Arial"/>
          <w:sz w:val="24"/>
          <w:szCs w:val="24"/>
          <w:lang w:val="en"/>
        </w:rPr>
        <w:t>enders have some (very limited) scope for flexibility</w:t>
      </w:r>
      <w:r w:rsidR="00750433" w:rsidRPr="00750433">
        <w:rPr>
          <w:rFonts w:ascii="Arial" w:hAnsi="Arial" w:cs="Arial"/>
          <w:sz w:val="24"/>
          <w:szCs w:val="24"/>
        </w:rPr>
        <w:t xml:space="preserve"> and you may wish to discuss this with your lender.</w:t>
      </w:r>
      <w:r w:rsidR="00C10834">
        <w:rPr>
          <w:rFonts w:ascii="Arial" w:hAnsi="Arial" w:cs="Arial"/>
          <w:sz w:val="24"/>
          <w:szCs w:val="24"/>
        </w:rPr>
        <w:t xml:space="preserve"> </w:t>
      </w:r>
    </w:p>
    <w:p w:rsidR="00750433" w:rsidRPr="00E265C8" w:rsidRDefault="00140701" w:rsidP="008D0A5A">
      <w:pPr>
        <w:pStyle w:val="Heading5"/>
      </w:pPr>
      <w:r>
        <w:br/>
      </w:r>
      <w:r w:rsidR="00750433" w:rsidRPr="00E265C8">
        <w:t>Loan-to-income limits</w:t>
      </w:r>
    </w:p>
    <w:p w:rsidR="005A4D26" w:rsidRDefault="005A4D26" w:rsidP="002F2086">
      <w:pPr>
        <w:pStyle w:val="NoSpacing"/>
        <w:rPr>
          <w:rFonts w:ascii="Arial" w:hAnsi="Arial" w:cs="Arial"/>
          <w:sz w:val="24"/>
          <w:szCs w:val="24"/>
        </w:rPr>
      </w:pPr>
      <w:r>
        <w:rPr>
          <w:rFonts w:ascii="Arial" w:hAnsi="Arial" w:cs="Arial"/>
          <w:sz w:val="24"/>
          <w:szCs w:val="24"/>
        </w:rPr>
        <w:t>T</w:t>
      </w:r>
      <w:r w:rsidRPr="005F6409">
        <w:rPr>
          <w:rFonts w:ascii="Arial" w:hAnsi="Arial" w:cs="Arial"/>
          <w:sz w:val="24"/>
          <w:szCs w:val="24"/>
        </w:rPr>
        <w:t>here is a general</w:t>
      </w:r>
      <w:r w:rsidR="00750433">
        <w:rPr>
          <w:rFonts w:ascii="Arial" w:hAnsi="Arial" w:cs="Arial"/>
          <w:sz w:val="24"/>
          <w:szCs w:val="24"/>
        </w:rPr>
        <w:t xml:space="preserve"> LTI</w:t>
      </w:r>
      <w:r w:rsidRPr="005F6409">
        <w:rPr>
          <w:rFonts w:ascii="Arial" w:hAnsi="Arial" w:cs="Arial"/>
          <w:sz w:val="24"/>
          <w:szCs w:val="24"/>
        </w:rPr>
        <w:t xml:space="preserve"> limit of </w:t>
      </w:r>
      <w:r>
        <w:rPr>
          <w:rFonts w:ascii="Arial" w:hAnsi="Arial" w:cs="Arial"/>
          <w:sz w:val="24"/>
          <w:szCs w:val="24"/>
        </w:rPr>
        <w:t>three and a half</w:t>
      </w:r>
      <w:r w:rsidRPr="005F6409">
        <w:rPr>
          <w:rFonts w:ascii="Arial" w:hAnsi="Arial" w:cs="Arial"/>
          <w:sz w:val="24"/>
          <w:szCs w:val="24"/>
        </w:rPr>
        <w:t xml:space="preserve"> times the borrower</w:t>
      </w:r>
      <w:r w:rsidR="00E265C8">
        <w:rPr>
          <w:rFonts w:ascii="Arial" w:hAnsi="Arial" w:cs="Arial"/>
          <w:sz w:val="24"/>
          <w:szCs w:val="24"/>
        </w:rPr>
        <w:t>’</w:t>
      </w:r>
      <w:r w:rsidRPr="005F6409">
        <w:rPr>
          <w:rFonts w:ascii="Arial" w:hAnsi="Arial" w:cs="Arial"/>
          <w:sz w:val="24"/>
          <w:szCs w:val="24"/>
        </w:rPr>
        <w:t>s</w:t>
      </w:r>
      <w:r w:rsidR="00E265C8">
        <w:rPr>
          <w:rFonts w:ascii="Arial" w:hAnsi="Arial" w:cs="Arial"/>
          <w:sz w:val="24"/>
          <w:szCs w:val="24"/>
        </w:rPr>
        <w:t xml:space="preserve"> </w:t>
      </w:r>
      <w:r w:rsidRPr="005F6409">
        <w:rPr>
          <w:rFonts w:ascii="Arial" w:hAnsi="Arial" w:cs="Arial"/>
          <w:sz w:val="24"/>
          <w:szCs w:val="24"/>
        </w:rPr>
        <w:t>gross income for all new mortgage lending for principal dwelling homes.</w:t>
      </w:r>
      <w:r>
        <w:rPr>
          <w:rFonts w:ascii="Arial" w:hAnsi="Arial" w:cs="Arial"/>
          <w:sz w:val="24"/>
          <w:szCs w:val="24"/>
        </w:rPr>
        <w:t xml:space="preserve"> </w:t>
      </w:r>
      <w:r w:rsidR="00750433" w:rsidRPr="00750433">
        <w:rPr>
          <w:rFonts w:ascii="Arial" w:hAnsi="Arial" w:cs="Arial"/>
          <w:sz w:val="24"/>
          <w:szCs w:val="24"/>
          <w:lang w:val="en"/>
        </w:rPr>
        <w:t>This includes lending to people in negative equity who are applying for a mortgage for a</w:t>
      </w:r>
      <w:r w:rsidR="00C038E1">
        <w:rPr>
          <w:rFonts w:ascii="Arial" w:hAnsi="Arial" w:cs="Arial"/>
          <w:sz w:val="24"/>
          <w:szCs w:val="24"/>
          <w:lang w:val="en"/>
        </w:rPr>
        <w:t>nother home</w:t>
      </w:r>
      <w:r w:rsidR="00750433" w:rsidRPr="00750433">
        <w:rPr>
          <w:rFonts w:ascii="Arial" w:hAnsi="Arial" w:cs="Arial"/>
          <w:sz w:val="24"/>
          <w:szCs w:val="24"/>
          <w:lang w:val="en"/>
        </w:rPr>
        <w:t xml:space="preserve">. </w:t>
      </w:r>
      <w:r w:rsidR="00750433" w:rsidRPr="00750433">
        <w:rPr>
          <w:rFonts w:ascii="Arial" w:hAnsi="Arial" w:cs="Arial"/>
          <w:sz w:val="24"/>
          <w:szCs w:val="24"/>
        </w:rPr>
        <w:t>For this limit, there is no distinction between first-time and non-first</w:t>
      </w:r>
      <w:r w:rsidR="00C038E1">
        <w:rPr>
          <w:rFonts w:ascii="Arial" w:hAnsi="Arial" w:cs="Arial"/>
          <w:sz w:val="24"/>
          <w:szCs w:val="24"/>
        </w:rPr>
        <w:t>-</w:t>
      </w:r>
      <w:r w:rsidR="00750433" w:rsidRPr="00750433">
        <w:rPr>
          <w:rFonts w:ascii="Arial" w:hAnsi="Arial" w:cs="Arial"/>
          <w:sz w:val="24"/>
          <w:szCs w:val="24"/>
        </w:rPr>
        <w:t>time buyers.</w:t>
      </w:r>
    </w:p>
    <w:p w:rsidR="00750433" w:rsidRDefault="00750433" w:rsidP="002F2086">
      <w:pPr>
        <w:pStyle w:val="NoSpacing"/>
        <w:rPr>
          <w:rFonts w:ascii="Arial" w:hAnsi="Arial" w:cs="Arial"/>
          <w:sz w:val="24"/>
          <w:szCs w:val="24"/>
        </w:rPr>
      </w:pPr>
    </w:p>
    <w:p w:rsidR="00750433" w:rsidRDefault="00750433" w:rsidP="008D0A5A">
      <w:pPr>
        <w:pStyle w:val="Heading5"/>
      </w:pPr>
      <w:r w:rsidRPr="002E668D">
        <w:lastRenderedPageBreak/>
        <w:t>L</w:t>
      </w:r>
      <w:r w:rsidRPr="00640EEE">
        <w:t>oan-to-</w:t>
      </w:r>
      <w:r>
        <w:t>value</w:t>
      </w:r>
      <w:r w:rsidRPr="002E668D">
        <w:t xml:space="preserve"> limits</w:t>
      </w:r>
    </w:p>
    <w:p w:rsidR="00750433" w:rsidRDefault="00750433" w:rsidP="00750433">
      <w:pPr>
        <w:pStyle w:val="NoSpacing"/>
        <w:rPr>
          <w:rFonts w:ascii="Arial" w:hAnsi="Arial" w:cs="Arial"/>
          <w:sz w:val="24"/>
          <w:szCs w:val="24"/>
        </w:rPr>
      </w:pPr>
      <w:r>
        <w:rPr>
          <w:rFonts w:ascii="Arial" w:hAnsi="Arial" w:cs="Arial"/>
          <w:sz w:val="24"/>
          <w:szCs w:val="24"/>
        </w:rPr>
        <w:t xml:space="preserve">For </w:t>
      </w:r>
      <w:r w:rsidRPr="005F6409">
        <w:rPr>
          <w:rFonts w:ascii="Arial" w:hAnsi="Arial" w:cs="Arial"/>
          <w:sz w:val="24"/>
          <w:szCs w:val="24"/>
        </w:rPr>
        <w:t>first-time buyers</w:t>
      </w:r>
      <w:r>
        <w:rPr>
          <w:rFonts w:ascii="Arial" w:hAnsi="Arial" w:cs="Arial"/>
          <w:sz w:val="24"/>
          <w:szCs w:val="24"/>
        </w:rPr>
        <w:t xml:space="preserve">, </w:t>
      </w:r>
      <w:r w:rsidRPr="005F6409">
        <w:rPr>
          <w:rFonts w:ascii="Arial" w:hAnsi="Arial" w:cs="Arial"/>
          <w:sz w:val="24"/>
          <w:szCs w:val="24"/>
        </w:rPr>
        <w:t xml:space="preserve">mortgage lenders </w:t>
      </w:r>
      <w:r>
        <w:rPr>
          <w:rFonts w:ascii="Arial" w:hAnsi="Arial" w:cs="Arial"/>
          <w:sz w:val="24"/>
          <w:szCs w:val="24"/>
        </w:rPr>
        <w:t>can</w:t>
      </w:r>
      <w:r w:rsidRPr="005F6409">
        <w:rPr>
          <w:rFonts w:ascii="Arial" w:hAnsi="Arial" w:cs="Arial"/>
          <w:sz w:val="24"/>
          <w:szCs w:val="24"/>
        </w:rPr>
        <w:t xml:space="preserve"> lend up to 90% of the purchase price of a </w:t>
      </w:r>
      <w:r>
        <w:rPr>
          <w:rFonts w:ascii="Arial" w:hAnsi="Arial" w:cs="Arial"/>
          <w:sz w:val="24"/>
          <w:szCs w:val="24"/>
        </w:rPr>
        <w:t xml:space="preserve">principal dwelling </w:t>
      </w:r>
      <w:r w:rsidRPr="005F6409">
        <w:rPr>
          <w:rFonts w:ascii="Arial" w:hAnsi="Arial" w:cs="Arial"/>
          <w:sz w:val="24"/>
          <w:szCs w:val="24"/>
        </w:rPr>
        <w:t xml:space="preserve">home </w:t>
      </w:r>
      <w:r w:rsidR="000F2436" w:rsidRPr="005F6409">
        <w:rPr>
          <w:rFonts w:ascii="Arial" w:hAnsi="Arial" w:cs="Arial"/>
          <w:sz w:val="24"/>
          <w:szCs w:val="24"/>
        </w:rPr>
        <w:t>where the property has a value of €220,000 or less. This means that if a property is priced at €200,000 and you are a first-time buyer, you will need a deposit of €20,000</w:t>
      </w:r>
      <w:r w:rsidR="009E6CDE">
        <w:rPr>
          <w:rFonts w:ascii="Arial" w:hAnsi="Arial" w:cs="Arial"/>
          <w:sz w:val="24"/>
          <w:szCs w:val="24"/>
        </w:rPr>
        <w:t>, which is 10% of the price</w:t>
      </w:r>
      <w:r w:rsidR="000F2436" w:rsidRPr="005F6409">
        <w:rPr>
          <w:rFonts w:ascii="Arial" w:hAnsi="Arial" w:cs="Arial"/>
          <w:sz w:val="24"/>
          <w:szCs w:val="24"/>
        </w:rPr>
        <w:t xml:space="preserve">. </w:t>
      </w:r>
    </w:p>
    <w:p w:rsidR="00750433" w:rsidRDefault="00750433" w:rsidP="00750433">
      <w:pPr>
        <w:pStyle w:val="NoSpacing"/>
        <w:rPr>
          <w:rFonts w:ascii="Arial" w:hAnsi="Arial" w:cs="Arial"/>
          <w:sz w:val="24"/>
          <w:szCs w:val="24"/>
        </w:rPr>
      </w:pPr>
    </w:p>
    <w:p w:rsidR="000F2436" w:rsidRPr="005F6409" w:rsidRDefault="000F2436" w:rsidP="00750433">
      <w:pPr>
        <w:pStyle w:val="NoSpacing"/>
        <w:rPr>
          <w:rFonts w:ascii="Arial" w:hAnsi="Arial" w:cs="Arial"/>
          <w:sz w:val="24"/>
          <w:szCs w:val="24"/>
        </w:rPr>
      </w:pPr>
      <w:r w:rsidRPr="005F6409">
        <w:rPr>
          <w:rFonts w:ascii="Arial" w:hAnsi="Arial" w:cs="Arial"/>
          <w:sz w:val="24"/>
          <w:szCs w:val="24"/>
        </w:rPr>
        <w:t xml:space="preserve">However, for houses over €220,000 the first-time buyer must have 10% of the purchase price up to €220,000 and 20% of the </w:t>
      </w:r>
      <w:r w:rsidR="001D6422">
        <w:rPr>
          <w:rFonts w:ascii="Arial" w:hAnsi="Arial" w:cs="Arial"/>
          <w:sz w:val="24"/>
          <w:szCs w:val="24"/>
        </w:rPr>
        <w:t xml:space="preserve">balance </w:t>
      </w:r>
      <w:r w:rsidRPr="005F6409">
        <w:rPr>
          <w:rFonts w:ascii="Arial" w:hAnsi="Arial" w:cs="Arial"/>
          <w:sz w:val="24"/>
          <w:szCs w:val="24"/>
        </w:rPr>
        <w:t>above €220,000. So, if a property costs €300,000</w:t>
      </w:r>
      <w:r w:rsidR="00427419">
        <w:rPr>
          <w:rFonts w:ascii="Arial" w:hAnsi="Arial" w:cs="Arial"/>
          <w:sz w:val="24"/>
          <w:szCs w:val="24"/>
        </w:rPr>
        <w:t>,</w:t>
      </w:r>
      <w:r w:rsidRPr="005F6409">
        <w:rPr>
          <w:rFonts w:ascii="Arial" w:hAnsi="Arial" w:cs="Arial"/>
          <w:sz w:val="24"/>
          <w:szCs w:val="24"/>
        </w:rPr>
        <w:t xml:space="preserve"> a first-time buyer will need to save a deposit of €38,000</w:t>
      </w:r>
      <w:r w:rsidR="001D6422">
        <w:rPr>
          <w:rFonts w:ascii="Arial" w:hAnsi="Arial" w:cs="Arial"/>
          <w:sz w:val="24"/>
          <w:szCs w:val="24"/>
        </w:rPr>
        <w:t>,</w:t>
      </w:r>
      <w:r w:rsidRPr="005F6409">
        <w:rPr>
          <w:rFonts w:ascii="Arial" w:hAnsi="Arial" w:cs="Arial"/>
          <w:sz w:val="24"/>
          <w:szCs w:val="24"/>
        </w:rPr>
        <w:t xml:space="preserve"> made up of 10% of €220,000 and 20% of the remaining €80,000 balance. </w:t>
      </w:r>
    </w:p>
    <w:p w:rsidR="000F2436" w:rsidRPr="005F6409" w:rsidRDefault="000F2436" w:rsidP="002F2086">
      <w:pPr>
        <w:pStyle w:val="NoSpacing"/>
        <w:rPr>
          <w:rFonts w:ascii="Arial" w:hAnsi="Arial" w:cs="Arial"/>
          <w:sz w:val="24"/>
          <w:szCs w:val="24"/>
        </w:rPr>
      </w:pPr>
    </w:p>
    <w:p w:rsidR="000F2436" w:rsidRPr="005F6409" w:rsidRDefault="000F2436" w:rsidP="002F2086">
      <w:pPr>
        <w:pStyle w:val="NoSpacing"/>
        <w:rPr>
          <w:rFonts w:ascii="Arial" w:hAnsi="Arial" w:cs="Arial"/>
          <w:sz w:val="24"/>
          <w:szCs w:val="24"/>
        </w:rPr>
      </w:pPr>
      <w:r w:rsidRPr="005F6409">
        <w:rPr>
          <w:rFonts w:ascii="Arial" w:hAnsi="Arial" w:cs="Arial"/>
          <w:sz w:val="24"/>
          <w:szCs w:val="24"/>
        </w:rPr>
        <w:t xml:space="preserve">Non-first-time buyers can </w:t>
      </w:r>
      <w:r>
        <w:rPr>
          <w:rFonts w:ascii="Arial" w:hAnsi="Arial" w:cs="Arial"/>
          <w:sz w:val="24"/>
          <w:szCs w:val="24"/>
        </w:rPr>
        <w:t>borrow</w:t>
      </w:r>
      <w:r w:rsidRPr="005F6409">
        <w:rPr>
          <w:rFonts w:ascii="Arial" w:hAnsi="Arial" w:cs="Arial"/>
          <w:sz w:val="24"/>
          <w:szCs w:val="24"/>
        </w:rPr>
        <w:t xml:space="preserve"> up to a maximum of 80% of the purchase price</w:t>
      </w:r>
      <w:r w:rsidR="00427419">
        <w:rPr>
          <w:rFonts w:ascii="Arial" w:hAnsi="Arial" w:cs="Arial"/>
          <w:sz w:val="24"/>
          <w:szCs w:val="24"/>
        </w:rPr>
        <w:t xml:space="preserve"> of a principal dwelling house</w:t>
      </w:r>
      <w:r w:rsidR="001D6422">
        <w:rPr>
          <w:rFonts w:ascii="Arial" w:hAnsi="Arial" w:cs="Arial"/>
          <w:sz w:val="24"/>
          <w:szCs w:val="24"/>
        </w:rPr>
        <w:t>,</w:t>
      </w:r>
      <w:r w:rsidRPr="005F6409">
        <w:rPr>
          <w:rFonts w:ascii="Arial" w:hAnsi="Arial" w:cs="Arial"/>
          <w:sz w:val="24"/>
          <w:szCs w:val="24"/>
        </w:rPr>
        <w:t xml:space="preserve"> meaning that these borrowers will need a deposit of 20% of the purchase price. Th</w:t>
      </w:r>
      <w:r w:rsidR="009E6CDE">
        <w:rPr>
          <w:rFonts w:ascii="Arial" w:hAnsi="Arial" w:cs="Arial"/>
          <w:sz w:val="24"/>
          <w:szCs w:val="24"/>
        </w:rPr>
        <w:t>is</w:t>
      </w:r>
      <w:r w:rsidRPr="005F6409">
        <w:rPr>
          <w:rFonts w:ascii="Arial" w:hAnsi="Arial" w:cs="Arial"/>
          <w:sz w:val="24"/>
          <w:szCs w:val="24"/>
        </w:rPr>
        <w:t xml:space="preserve"> </w:t>
      </w:r>
      <w:r w:rsidR="00750433">
        <w:rPr>
          <w:rFonts w:ascii="Arial" w:hAnsi="Arial" w:cs="Arial"/>
          <w:sz w:val="24"/>
          <w:szCs w:val="24"/>
        </w:rPr>
        <w:t>LTV</w:t>
      </w:r>
      <w:r w:rsidR="00750433" w:rsidRPr="005F6409">
        <w:rPr>
          <w:rFonts w:ascii="Arial" w:hAnsi="Arial" w:cs="Arial"/>
          <w:sz w:val="24"/>
          <w:szCs w:val="24"/>
        </w:rPr>
        <w:t xml:space="preserve"> </w:t>
      </w:r>
      <w:r w:rsidRPr="005F6409">
        <w:rPr>
          <w:rFonts w:ascii="Arial" w:hAnsi="Arial" w:cs="Arial"/>
          <w:sz w:val="24"/>
          <w:szCs w:val="24"/>
        </w:rPr>
        <w:t>limit</w:t>
      </w:r>
      <w:r w:rsidR="009E6CDE">
        <w:rPr>
          <w:rFonts w:ascii="Arial" w:hAnsi="Arial" w:cs="Arial"/>
          <w:sz w:val="24"/>
          <w:szCs w:val="24"/>
        </w:rPr>
        <w:t xml:space="preserve"> does</w:t>
      </w:r>
      <w:r w:rsidRPr="005F6409">
        <w:rPr>
          <w:rFonts w:ascii="Arial" w:hAnsi="Arial" w:cs="Arial"/>
          <w:sz w:val="24"/>
          <w:szCs w:val="24"/>
        </w:rPr>
        <w:t xml:space="preserve"> not apply to borrowers in negative equity applying for a</w:t>
      </w:r>
      <w:r w:rsidR="001D6422">
        <w:rPr>
          <w:rFonts w:ascii="Arial" w:hAnsi="Arial" w:cs="Arial"/>
          <w:sz w:val="24"/>
          <w:szCs w:val="24"/>
        </w:rPr>
        <w:t xml:space="preserve"> new</w:t>
      </w:r>
      <w:r w:rsidRPr="005F6409">
        <w:rPr>
          <w:rFonts w:ascii="Arial" w:hAnsi="Arial" w:cs="Arial"/>
          <w:sz w:val="24"/>
          <w:szCs w:val="24"/>
        </w:rPr>
        <w:t xml:space="preserve"> </w:t>
      </w:r>
      <w:r w:rsidR="001D6422" w:rsidRPr="005F6409">
        <w:rPr>
          <w:rFonts w:ascii="Arial" w:hAnsi="Arial" w:cs="Arial"/>
          <w:sz w:val="24"/>
          <w:szCs w:val="24"/>
        </w:rPr>
        <w:t>mortgage</w:t>
      </w:r>
      <w:r w:rsidR="001D6422">
        <w:rPr>
          <w:rFonts w:ascii="Arial" w:hAnsi="Arial" w:cs="Arial"/>
          <w:sz w:val="24"/>
          <w:szCs w:val="24"/>
        </w:rPr>
        <w:t xml:space="preserve"> for another home</w:t>
      </w:r>
      <w:r w:rsidRPr="005F6409">
        <w:rPr>
          <w:rFonts w:ascii="Arial" w:hAnsi="Arial" w:cs="Arial"/>
          <w:sz w:val="24"/>
          <w:szCs w:val="24"/>
        </w:rPr>
        <w:t xml:space="preserve">. </w:t>
      </w:r>
      <w:r w:rsidR="00750433" w:rsidRPr="005F6409">
        <w:rPr>
          <w:rFonts w:ascii="Arial" w:hAnsi="Arial" w:cs="Arial"/>
          <w:sz w:val="24"/>
          <w:szCs w:val="24"/>
        </w:rPr>
        <w:t>However, lenders may still opt to apply stricter lending standards, based on their assessment of each case.</w:t>
      </w:r>
    </w:p>
    <w:p w:rsidR="000F2436" w:rsidRPr="005F6409" w:rsidRDefault="000F2436" w:rsidP="002F2086">
      <w:pPr>
        <w:pStyle w:val="NoSpacing"/>
        <w:rPr>
          <w:rFonts w:ascii="Arial" w:hAnsi="Arial" w:cs="Arial"/>
          <w:sz w:val="24"/>
          <w:szCs w:val="24"/>
          <w:lang w:val="en-GB"/>
        </w:rPr>
      </w:pPr>
    </w:p>
    <w:p w:rsidR="000F2436" w:rsidRPr="005F6409" w:rsidRDefault="000F2436" w:rsidP="00561B41">
      <w:pPr>
        <w:pStyle w:val="Heading4"/>
      </w:pPr>
      <w:r w:rsidRPr="005F6409">
        <w:t>Valuation</w:t>
      </w:r>
    </w:p>
    <w:p w:rsidR="000F2436" w:rsidRPr="005F6409" w:rsidRDefault="001D6422" w:rsidP="00F568F5">
      <w:pPr>
        <w:pStyle w:val="NormalWeb"/>
        <w:spacing w:before="45" w:beforeAutospacing="0" w:after="120" w:afterAutospacing="0"/>
        <w:rPr>
          <w:rFonts w:ascii="Arial" w:hAnsi="Arial" w:cs="Arial"/>
          <w:color w:val="000000"/>
        </w:rPr>
      </w:pPr>
      <w:r>
        <w:rPr>
          <w:rFonts w:ascii="Arial" w:hAnsi="Arial" w:cs="Arial"/>
          <w:color w:val="000000"/>
        </w:rPr>
        <w:t xml:space="preserve">All lenders </w:t>
      </w:r>
      <w:r w:rsidR="000F2436" w:rsidRPr="005F6409">
        <w:rPr>
          <w:rFonts w:ascii="Arial" w:hAnsi="Arial" w:cs="Arial"/>
          <w:color w:val="000000"/>
        </w:rPr>
        <w:t xml:space="preserve">regulated by the Central Bank must carry out a valuation of the property within two months of the date the mortgage will be drawn down. You, as the buyer, will have to pay for this valuation. </w:t>
      </w:r>
    </w:p>
    <w:p w:rsidR="000F2436" w:rsidRPr="005F6409" w:rsidRDefault="000F2436" w:rsidP="002F2086">
      <w:pPr>
        <w:pStyle w:val="NoSpacing"/>
        <w:rPr>
          <w:rFonts w:ascii="Arial" w:hAnsi="Arial" w:cs="Arial"/>
          <w:sz w:val="24"/>
          <w:szCs w:val="24"/>
          <w:lang w:val="en-GB"/>
        </w:rPr>
      </w:pPr>
    </w:p>
    <w:p w:rsidR="000F2436" w:rsidRPr="005F6409" w:rsidRDefault="000F2436" w:rsidP="00561B41">
      <w:pPr>
        <w:pStyle w:val="Heading3"/>
      </w:pPr>
      <w:r w:rsidRPr="005F6409">
        <w:t>The role of a solicitor</w:t>
      </w:r>
    </w:p>
    <w:p w:rsidR="00C757DC" w:rsidRDefault="000F2436" w:rsidP="006D6437">
      <w:pPr>
        <w:pStyle w:val="NoSpacing"/>
        <w:rPr>
          <w:rFonts w:ascii="Arial" w:hAnsi="Arial" w:cs="Arial"/>
          <w:sz w:val="24"/>
          <w:szCs w:val="24"/>
          <w:lang w:val="en-GB"/>
        </w:rPr>
      </w:pPr>
      <w:r w:rsidRPr="005F6409">
        <w:rPr>
          <w:rFonts w:ascii="Arial" w:hAnsi="Arial" w:cs="Arial"/>
          <w:sz w:val="24"/>
          <w:szCs w:val="24"/>
          <w:lang w:val="en-GB"/>
        </w:rPr>
        <w:t xml:space="preserve">Conveyancing is the legal work involved in buying or selling property. </w:t>
      </w:r>
      <w:r w:rsidR="00C757DC" w:rsidRPr="005F6409">
        <w:rPr>
          <w:rFonts w:ascii="Arial" w:hAnsi="Arial" w:cs="Arial"/>
          <w:sz w:val="24"/>
          <w:szCs w:val="24"/>
          <w:lang w:val="en-GB"/>
        </w:rPr>
        <w:t xml:space="preserve">On average the conveyancing process will take about </w:t>
      </w:r>
      <w:r w:rsidR="00C757DC">
        <w:rPr>
          <w:rFonts w:ascii="Arial" w:hAnsi="Arial" w:cs="Arial"/>
          <w:sz w:val="24"/>
          <w:szCs w:val="24"/>
          <w:lang w:val="en-GB"/>
        </w:rPr>
        <w:t>two</w:t>
      </w:r>
      <w:r w:rsidR="00C757DC" w:rsidRPr="005F6409">
        <w:rPr>
          <w:rFonts w:ascii="Arial" w:hAnsi="Arial" w:cs="Arial"/>
          <w:sz w:val="24"/>
          <w:szCs w:val="24"/>
          <w:lang w:val="en-GB"/>
        </w:rPr>
        <w:t xml:space="preserve"> months to complete</w:t>
      </w:r>
      <w:r w:rsidR="00A2359C">
        <w:rPr>
          <w:rFonts w:ascii="Arial" w:hAnsi="Arial" w:cs="Arial"/>
          <w:sz w:val="24"/>
          <w:szCs w:val="24"/>
          <w:lang w:val="en-GB"/>
        </w:rPr>
        <w:t>,</w:t>
      </w:r>
      <w:r w:rsidR="00C757DC" w:rsidRPr="005F6409">
        <w:rPr>
          <w:rFonts w:ascii="Arial" w:hAnsi="Arial" w:cs="Arial"/>
          <w:sz w:val="24"/>
          <w:szCs w:val="24"/>
          <w:lang w:val="en-GB"/>
        </w:rPr>
        <w:t xml:space="preserve"> but </w:t>
      </w:r>
      <w:r w:rsidR="00A2359C">
        <w:rPr>
          <w:rFonts w:ascii="Arial" w:hAnsi="Arial" w:cs="Arial"/>
          <w:sz w:val="24"/>
          <w:szCs w:val="24"/>
          <w:lang w:val="en-GB"/>
        </w:rPr>
        <w:t xml:space="preserve">it </w:t>
      </w:r>
      <w:r w:rsidR="00C757DC" w:rsidRPr="005F6409">
        <w:rPr>
          <w:rFonts w:ascii="Arial" w:hAnsi="Arial" w:cs="Arial"/>
          <w:sz w:val="24"/>
          <w:szCs w:val="24"/>
          <w:lang w:val="en-GB"/>
        </w:rPr>
        <w:t xml:space="preserve">can sometimes take much longer. </w:t>
      </w:r>
    </w:p>
    <w:p w:rsidR="00C757DC" w:rsidRDefault="00C757DC" w:rsidP="006D6437">
      <w:pPr>
        <w:pStyle w:val="NoSpacing"/>
        <w:rPr>
          <w:rFonts w:ascii="Arial" w:hAnsi="Arial" w:cs="Arial"/>
          <w:sz w:val="24"/>
          <w:szCs w:val="24"/>
          <w:lang w:val="en-GB"/>
        </w:rPr>
      </w:pPr>
    </w:p>
    <w:p w:rsidR="006D6437" w:rsidRPr="005F6409" w:rsidRDefault="000F2436" w:rsidP="006D6437">
      <w:pPr>
        <w:pStyle w:val="NoSpacing"/>
        <w:rPr>
          <w:rFonts w:ascii="Arial" w:hAnsi="Arial" w:cs="Arial"/>
          <w:sz w:val="24"/>
          <w:szCs w:val="24"/>
        </w:rPr>
      </w:pPr>
      <w:r w:rsidRPr="005F6409">
        <w:rPr>
          <w:rFonts w:ascii="Arial" w:hAnsi="Arial" w:cs="Arial"/>
          <w:sz w:val="24"/>
          <w:szCs w:val="24"/>
        </w:rPr>
        <w:t>The role of your solicitor is to protect your interests when</w:t>
      </w:r>
      <w:r>
        <w:rPr>
          <w:rFonts w:ascii="Arial" w:hAnsi="Arial" w:cs="Arial"/>
          <w:sz w:val="24"/>
          <w:szCs w:val="24"/>
        </w:rPr>
        <w:t xml:space="preserve"> you are</w:t>
      </w:r>
      <w:r w:rsidRPr="005F6409">
        <w:rPr>
          <w:rFonts w:ascii="Arial" w:hAnsi="Arial" w:cs="Arial"/>
          <w:sz w:val="24"/>
          <w:szCs w:val="24"/>
          <w:lang w:val="en-GB"/>
        </w:rPr>
        <w:t xml:space="preserve"> </w:t>
      </w:r>
      <w:r w:rsidRPr="005F6409">
        <w:rPr>
          <w:rFonts w:ascii="Arial" w:hAnsi="Arial" w:cs="Arial"/>
          <w:sz w:val="24"/>
          <w:szCs w:val="24"/>
        </w:rPr>
        <w:t xml:space="preserve">purchasing a property. </w:t>
      </w:r>
      <w:r w:rsidR="006D6437" w:rsidRPr="005F6409">
        <w:rPr>
          <w:rFonts w:ascii="Arial" w:hAnsi="Arial" w:cs="Arial"/>
          <w:sz w:val="24"/>
          <w:szCs w:val="24"/>
        </w:rPr>
        <w:t xml:space="preserve">You do not need to hire a solicitor in the area where the property is located. However, a solicitor who has bought and sold houses before in an area you are looking at may have certain local knowledge about </w:t>
      </w:r>
      <w:r w:rsidR="00A2359C">
        <w:rPr>
          <w:rFonts w:ascii="Arial" w:hAnsi="Arial" w:cs="Arial"/>
          <w:sz w:val="24"/>
          <w:szCs w:val="24"/>
        </w:rPr>
        <w:t>matters</w:t>
      </w:r>
      <w:r w:rsidR="00A2359C" w:rsidRPr="005F6409">
        <w:rPr>
          <w:rFonts w:ascii="Arial" w:hAnsi="Arial" w:cs="Arial"/>
          <w:sz w:val="24"/>
          <w:szCs w:val="24"/>
        </w:rPr>
        <w:t xml:space="preserve"> </w:t>
      </w:r>
      <w:r w:rsidR="006D6437" w:rsidRPr="005F6409">
        <w:rPr>
          <w:rFonts w:ascii="Arial" w:hAnsi="Arial" w:cs="Arial"/>
          <w:sz w:val="24"/>
          <w:szCs w:val="24"/>
        </w:rPr>
        <w:t>such as the likelihood of problems with title or any planning issues</w:t>
      </w:r>
      <w:r w:rsidR="006D6437" w:rsidRPr="005F6409">
        <w:rPr>
          <w:rFonts w:ascii="Arial" w:hAnsi="Arial" w:cs="Arial"/>
          <w:sz w:val="24"/>
          <w:szCs w:val="24"/>
          <w:lang w:val="en-GB"/>
        </w:rPr>
        <w:t>.</w:t>
      </w:r>
      <w:r w:rsidR="006D6437">
        <w:rPr>
          <w:rFonts w:ascii="Arial" w:hAnsi="Arial" w:cs="Arial"/>
          <w:sz w:val="24"/>
          <w:szCs w:val="24"/>
          <w:lang w:val="en-GB"/>
        </w:rPr>
        <w:t xml:space="preserve"> The Law Society of Ireland </w:t>
      </w:r>
      <w:r w:rsidR="00A2359C">
        <w:rPr>
          <w:rFonts w:ascii="Arial" w:hAnsi="Arial" w:cs="Arial"/>
          <w:sz w:val="24"/>
          <w:szCs w:val="24"/>
          <w:lang w:val="en-GB"/>
        </w:rPr>
        <w:t xml:space="preserve">publishes its </w:t>
      </w:r>
      <w:r w:rsidR="006D6437">
        <w:rPr>
          <w:rFonts w:ascii="Arial" w:hAnsi="Arial" w:cs="Arial"/>
          <w:sz w:val="24"/>
          <w:szCs w:val="24"/>
          <w:lang w:val="en-GB"/>
        </w:rPr>
        <w:t>register of practi</w:t>
      </w:r>
      <w:r w:rsidR="00A2359C">
        <w:rPr>
          <w:rFonts w:ascii="Arial" w:hAnsi="Arial" w:cs="Arial"/>
          <w:sz w:val="24"/>
          <w:szCs w:val="24"/>
          <w:lang w:val="en-GB"/>
        </w:rPr>
        <w:t>s</w:t>
      </w:r>
      <w:r w:rsidR="006D6437">
        <w:rPr>
          <w:rFonts w:ascii="Arial" w:hAnsi="Arial" w:cs="Arial"/>
          <w:sz w:val="24"/>
          <w:szCs w:val="24"/>
          <w:lang w:val="en-GB"/>
        </w:rPr>
        <w:t xml:space="preserve">ing solicitors at </w:t>
      </w:r>
      <w:r w:rsidR="006D6437" w:rsidRPr="00544887">
        <w:rPr>
          <w:rFonts w:ascii="Arial" w:hAnsi="Arial" w:cs="Arial"/>
          <w:b/>
          <w:sz w:val="24"/>
          <w:szCs w:val="24"/>
          <w:lang w:val="en-GB"/>
        </w:rPr>
        <w:t>lawsociety.ie/Find-a-Solicitor</w:t>
      </w:r>
      <w:r w:rsidR="006D6437">
        <w:rPr>
          <w:rFonts w:ascii="Arial" w:hAnsi="Arial" w:cs="Arial"/>
          <w:b/>
          <w:sz w:val="24"/>
          <w:szCs w:val="24"/>
          <w:lang w:val="en-GB"/>
        </w:rPr>
        <w:t>.</w:t>
      </w:r>
    </w:p>
    <w:p w:rsidR="006D6437" w:rsidRPr="005F6409" w:rsidRDefault="006D6437" w:rsidP="006D6437">
      <w:pPr>
        <w:pStyle w:val="NoSpacing"/>
        <w:rPr>
          <w:rFonts w:ascii="Arial" w:hAnsi="Arial" w:cs="Arial"/>
          <w:sz w:val="24"/>
          <w:szCs w:val="24"/>
          <w:lang w:val="en-GB"/>
        </w:rPr>
      </w:pPr>
    </w:p>
    <w:p w:rsidR="006D6437" w:rsidRPr="005F6409" w:rsidRDefault="006D6437" w:rsidP="006D6437">
      <w:pPr>
        <w:pStyle w:val="NoSpacing"/>
        <w:rPr>
          <w:rFonts w:ascii="Arial" w:hAnsi="Arial" w:cs="Arial"/>
          <w:sz w:val="24"/>
          <w:szCs w:val="24"/>
          <w:lang w:val="en-GB"/>
        </w:rPr>
      </w:pPr>
      <w:r w:rsidRPr="005F6409">
        <w:rPr>
          <w:rFonts w:ascii="Arial" w:hAnsi="Arial" w:cs="Arial"/>
          <w:sz w:val="24"/>
          <w:szCs w:val="24"/>
          <w:lang w:val="en-GB"/>
        </w:rPr>
        <w:t xml:space="preserve">The same solicitor cannot act for both the seller and the purchaser in the same property transaction. This is seen as a conflict of interest. </w:t>
      </w:r>
    </w:p>
    <w:p w:rsidR="000F2436" w:rsidRDefault="000F2436" w:rsidP="00806525">
      <w:pPr>
        <w:pStyle w:val="NoSpacing"/>
        <w:rPr>
          <w:rFonts w:ascii="Arial" w:hAnsi="Arial" w:cs="Arial"/>
          <w:sz w:val="24"/>
          <w:szCs w:val="24"/>
        </w:rPr>
      </w:pPr>
    </w:p>
    <w:p w:rsidR="00C757DC" w:rsidRPr="005F6409" w:rsidRDefault="000F2436" w:rsidP="00BC58B9">
      <w:pPr>
        <w:pStyle w:val="NoSpacing"/>
        <w:rPr>
          <w:rFonts w:ascii="Arial" w:hAnsi="Arial" w:cs="Arial"/>
          <w:sz w:val="24"/>
          <w:szCs w:val="24"/>
        </w:rPr>
      </w:pPr>
      <w:r w:rsidRPr="005F6409">
        <w:rPr>
          <w:rFonts w:ascii="Arial" w:hAnsi="Arial" w:cs="Arial"/>
          <w:sz w:val="24"/>
          <w:szCs w:val="24"/>
        </w:rPr>
        <w:t>Your solicitor</w:t>
      </w:r>
      <w:r w:rsidR="00C757DC">
        <w:rPr>
          <w:rFonts w:ascii="Arial" w:hAnsi="Arial" w:cs="Arial"/>
          <w:sz w:val="24"/>
          <w:szCs w:val="24"/>
        </w:rPr>
        <w:t>’s</w:t>
      </w:r>
      <w:r w:rsidRPr="005F6409">
        <w:rPr>
          <w:rFonts w:ascii="Arial" w:hAnsi="Arial" w:cs="Arial"/>
          <w:sz w:val="24"/>
          <w:szCs w:val="24"/>
        </w:rPr>
        <w:t xml:space="preserve"> functions</w:t>
      </w:r>
      <w:r>
        <w:rPr>
          <w:rFonts w:ascii="Arial" w:hAnsi="Arial" w:cs="Arial"/>
          <w:sz w:val="24"/>
          <w:szCs w:val="24"/>
        </w:rPr>
        <w:t xml:space="preserve"> </w:t>
      </w:r>
      <w:r w:rsidRPr="005F6409">
        <w:rPr>
          <w:rFonts w:ascii="Arial" w:hAnsi="Arial" w:cs="Arial"/>
          <w:sz w:val="24"/>
          <w:szCs w:val="24"/>
        </w:rPr>
        <w:t>include</w:t>
      </w:r>
      <w:r w:rsidR="00A2359C">
        <w:rPr>
          <w:rFonts w:ascii="Arial" w:hAnsi="Arial" w:cs="Arial"/>
          <w:sz w:val="24"/>
          <w:szCs w:val="24"/>
        </w:rPr>
        <w:t xml:space="preserve"> inspecting</w:t>
      </w:r>
      <w:r w:rsidR="00A2359C" w:rsidRPr="005F6409" w:rsidDel="00A2359C">
        <w:rPr>
          <w:rFonts w:ascii="Arial" w:hAnsi="Arial" w:cs="Arial"/>
          <w:sz w:val="24"/>
          <w:szCs w:val="24"/>
        </w:rPr>
        <w:t xml:space="preserve"> </w:t>
      </w:r>
      <w:r w:rsidR="00C757DC" w:rsidRPr="005F6409">
        <w:rPr>
          <w:rFonts w:ascii="Arial" w:hAnsi="Arial" w:cs="Arial"/>
          <w:sz w:val="24"/>
          <w:szCs w:val="24"/>
        </w:rPr>
        <w:t>the title documents (</w:t>
      </w:r>
      <w:r w:rsidR="00C757DC" w:rsidRPr="000F65B1">
        <w:rPr>
          <w:rFonts w:ascii="Arial" w:hAnsi="Arial" w:cs="Arial"/>
          <w:sz w:val="24"/>
          <w:szCs w:val="24"/>
        </w:rPr>
        <w:t xml:space="preserve">see page </w:t>
      </w:r>
      <w:r w:rsidR="000F65B1" w:rsidRPr="000F65B1">
        <w:rPr>
          <w:rFonts w:ascii="Arial" w:hAnsi="Arial" w:cs="Arial"/>
          <w:sz w:val="24"/>
          <w:szCs w:val="24"/>
        </w:rPr>
        <w:t>5</w:t>
      </w:r>
      <w:r w:rsidR="00C757DC" w:rsidRPr="005F6409">
        <w:rPr>
          <w:rFonts w:ascii="Arial" w:hAnsi="Arial" w:cs="Arial"/>
          <w:sz w:val="24"/>
          <w:szCs w:val="24"/>
        </w:rPr>
        <w:t xml:space="preserve">) </w:t>
      </w:r>
      <w:r w:rsidR="00A2359C">
        <w:rPr>
          <w:rFonts w:ascii="Arial" w:hAnsi="Arial" w:cs="Arial"/>
          <w:sz w:val="24"/>
          <w:szCs w:val="24"/>
        </w:rPr>
        <w:t>to check</w:t>
      </w:r>
      <w:r w:rsidR="00C757DC" w:rsidRPr="005F6409">
        <w:rPr>
          <w:rFonts w:ascii="Arial" w:hAnsi="Arial" w:cs="Arial"/>
          <w:sz w:val="24"/>
          <w:szCs w:val="24"/>
        </w:rPr>
        <w:t xml:space="preserve"> whether: </w:t>
      </w:r>
      <w:r w:rsidR="007417A2">
        <w:rPr>
          <w:rFonts w:ascii="Arial" w:hAnsi="Arial" w:cs="Arial"/>
          <w:sz w:val="24"/>
          <w:szCs w:val="24"/>
        </w:rPr>
        <w:br/>
      </w:r>
    </w:p>
    <w:p w:rsidR="00C757DC" w:rsidRPr="005F6409" w:rsidRDefault="00C757DC" w:rsidP="00C757DC">
      <w:pPr>
        <w:pStyle w:val="NoSpacing"/>
        <w:numPr>
          <w:ilvl w:val="0"/>
          <w:numId w:val="4"/>
        </w:numPr>
        <w:rPr>
          <w:rFonts w:ascii="Arial" w:hAnsi="Arial" w:cs="Arial"/>
          <w:sz w:val="24"/>
          <w:szCs w:val="24"/>
        </w:rPr>
      </w:pPr>
      <w:r>
        <w:rPr>
          <w:rFonts w:ascii="Arial" w:hAnsi="Arial" w:cs="Arial"/>
          <w:sz w:val="24"/>
          <w:szCs w:val="24"/>
        </w:rPr>
        <w:t>T</w:t>
      </w:r>
      <w:r w:rsidRPr="005F6409">
        <w:rPr>
          <w:rFonts w:ascii="Arial" w:hAnsi="Arial" w:cs="Arial"/>
          <w:sz w:val="24"/>
          <w:szCs w:val="24"/>
        </w:rPr>
        <w:t xml:space="preserve">he seller owns the property and has the authority to sell </w:t>
      </w:r>
      <w:r w:rsidR="00A2359C">
        <w:rPr>
          <w:rFonts w:ascii="Arial" w:hAnsi="Arial" w:cs="Arial"/>
          <w:sz w:val="24"/>
          <w:szCs w:val="24"/>
        </w:rPr>
        <w:t>it</w:t>
      </w:r>
      <w:r w:rsidRPr="005F6409">
        <w:rPr>
          <w:rFonts w:ascii="Arial" w:hAnsi="Arial" w:cs="Arial"/>
          <w:sz w:val="24"/>
          <w:szCs w:val="24"/>
        </w:rPr>
        <w:t xml:space="preserve"> </w:t>
      </w:r>
    </w:p>
    <w:p w:rsidR="00C757DC" w:rsidRPr="005F6409" w:rsidRDefault="00C757DC" w:rsidP="00C757DC">
      <w:pPr>
        <w:pStyle w:val="NoSpacing"/>
        <w:numPr>
          <w:ilvl w:val="0"/>
          <w:numId w:val="4"/>
        </w:numPr>
        <w:rPr>
          <w:rFonts w:ascii="Arial" w:hAnsi="Arial" w:cs="Arial"/>
          <w:sz w:val="24"/>
          <w:szCs w:val="24"/>
        </w:rPr>
      </w:pPr>
      <w:r>
        <w:rPr>
          <w:rFonts w:ascii="Arial" w:hAnsi="Arial" w:cs="Arial"/>
          <w:sz w:val="24"/>
          <w:szCs w:val="24"/>
        </w:rPr>
        <w:t>T</w:t>
      </w:r>
      <w:r w:rsidRPr="005F6409">
        <w:rPr>
          <w:rFonts w:ascii="Arial" w:hAnsi="Arial" w:cs="Arial"/>
          <w:sz w:val="24"/>
          <w:szCs w:val="24"/>
        </w:rPr>
        <w:t xml:space="preserve">here are any planning issues with the property </w:t>
      </w:r>
    </w:p>
    <w:p w:rsidR="00C757DC" w:rsidRPr="005F6409" w:rsidRDefault="00C757DC" w:rsidP="00C757DC">
      <w:pPr>
        <w:pStyle w:val="NoSpacing"/>
        <w:numPr>
          <w:ilvl w:val="0"/>
          <w:numId w:val="4"/>
        </w:numPr>
        <w:rPr>
          <w:rFonts w:ascii="Arial" w:hAnsi="Arial" w:cs="Arial"/>
          <w:sz w:val="24"/>
          <w:szCs w:val="24"/>
        </w:rPr>
      </w:pPr>
      <w:r>
        <w:rPr>
          <w:rFonts w:ascii="Arial" w:hAnsi="Arial" w:cs="Arial"/>
          <w:sz w:val="24"/>
          <w:szCs w:val="24"/>
        </w:rPr>
        <w:t>T</w:t>
      </w:r>
      <w:r w:rsidRPr="005F6409">
        <w:rPr>
          <w:rFonts w:ascii="Arial" w:hAnsi="Arial" w:cs="Arial"/>
          <w:sz w:val="24"/>
          <w:szCs w:val="24"/>
        </w:rPr>
        <w:t xml:space="preserve">he estate is managed by a management company </w:t>
      </w:r>
    </w:p>
    <w:p w:rsidR="00C757DC" w:rsidRPr="005F6409" w:rsidRDefault="00C757DC" w:rsidP="00C757DC">
      <w:pPr>
        <w:pStyle w:val="NoSpacing"/>
        <w:numPr>
          <w:ilvl w:val="0"/>
          <w:numId w:val="4"/>
        </w:numPr>
        <w:rPr>
          <w:rFonts w:ascii="Arial" w:hAnsi="Arial" w:cs="Arial"/>
          <w:sz w:val="24"/>
          <w:szCs w:val="24"/>
        </w:rPr>
      </w:pPr>
      <w:r>
        <w:rPr>
          <w:rFonts w:ascii="Arial" w:hAnsi="Arial" w:cs="Arial"/>
          <w:sz w:val="24"/>
          <w:szCs w:val="24"/>
        </w:rPr>
        <w:t>T</w:t>
      </w:r>
      <w:r w:rsidRPr="005F6409">
        <w:rPr>
          <w:rFonts w:ascii="Arial" w:hAnsi="Arial" w:cs="Arial"/>
          <w:sz w:val="24"/>
          <w:szCs w:val="24"/>
        </w:rPr>
        <w:t>he public roads and services joining the property are being maintained by the local authority</w:t>
      </w:r>
      <w:r w:rsidR="00A2359C">
        <w:rPr>
          <w:rFonts w:ascii="Arial" w:hAnsi="Arial" w:cs="Arial"/>
          <w:sz w:val="24"/>
          <w:szCs w:val="24"/>
        </w:rPr>
        <w:t xml:space="preserve">, </w:t>
      </w:r>
      <w:r>
        <w:rPr>
          <w:rFonts w:ascii="Arial" w:hAnsi="Arial" w:cs="Arial"/>
          <w:sz w:val="24"/>
          <w:szCs w:val="24"/>
        </w:rPr>
        <w:t xml:space="preserve">the </w:t>
      </w:r>
      <w:r w:rsidR="00A2359C">
        <w:rPr>
          <w:rFonts w:ascii="Arial" w:hAnsi="Arial" w:cs="Arial"/>
          <w:sz w:val="24"/>
          <w:szCs w:val="24"/>
        </w:rPr>
        <w:t>d</w:t>
      </w:r>
      <w:r>
        <w:rPr>
          <w:rFonts w:ascii="Arial" w:hAnsi="Arial" w:cs="Arial"/>
          <w:sz w:val="24"/>
          <w:szCs w:val="24"/>
        </w:rPr>
        <w:t>eveloper or the owners’ management company</w:t>
      </w:r>
      <w:r w:rsidR="00A2359C">
        <w:rPr>
          <w:rFonts w:ascii="Arial" w:hAnsi="Arial" w:cs="Arial"/>
          <w:sz w:val="24"/>
          <w:szCs w:val="24"/>
        </w:rPr>
        <w:t xml:space="preserve"> (if relevant)</w:t>
      </w:r>
    </w:p>
    <w:p w:rsidR="00C757DC" w:rsidRDefault="00C757DC" w:rsidP="00806525">
      <w:pPr>
        <w:pStyle w:val="NoSpacing"/>
        <w:rPr>
          <w:rFonts w:ascii="Arial" w:hAnsi="Arial" w:cs="Arial"/>
          <w:sz w:val="24"/>
          <w:szCs w:val="24"/>
        </w:rPr>
      </w:pPr>
    </w:p>
    <w:p w:rsidR="000F2436" w:rsidRDefault="00A2359C" w:rsidP="007417A2">
      <w:pPr>
        <w:pStyle w:val="NoSpacing"/>
        <w:rPr>
          <w:rFonts w:ascii="Arial" w:hAnsi="Arial" w:cs="Arial"/>
          <w:sz w:val="24"/>
          <w:szCs w:val="24"/>
        </w:rPr>
      </w:pPr>
      <w:r w:rsidRPr="005F6409">
        <w:rPr>
          <w:rFonts w:ascii="Arial" w:hAnsi="Arial" w:cs="Arial"/>
          <w:sz w:val="24"/>
          <w:szCs w:val="24"/>
        </w:rPr>
        <w:t>Your solicitor</w:t>
      </w:r>
      <w:r>
        <w:rPr>
          <w:rFonts w:ascii="Arial" w:hAnsi="Arial" w:cs="Arial"/>
          <w:sz w:val="24"/>
          <w:szCs w:val="24"/>
        </w:rPr>
        <w:t>’s</w:t>
      </w:r>
      <w:r w:rsidRPr="005F6409">
        <w:rPr>
          <w:rFonts w:ascii="Arial" w:hAnsi="Arial" w:cs="Arial"/>
          <w:sz w:val="24"/>
          <w:szCs w:val="24"/>
        </w:rPr>
        <w:t xml:space="preserve"> </w:t>
      </w:r>
      <w:r>
        <w:rPr>
          <w:rFonts w:ascii="Arial" w:hAnsi="Arial" w:cs="Arial"/>
          <w:sz w:val="24"/>
          <w:szCs w:val="24"/>
        </w:rPr>
        <w:t xml:space="preserve">role also </w:t>
      </w:r>
      <w:r w:rsidRPr="005F6409">
        <w:rPr>
          <w:rFonts w:ascii="Arial" w:hAnsi="Arial" w:cs="Arial"/>
          <w:sz w:val="24"/>
          <w:szCs w:val="24"/>
        </w:rPr>
        <w:t>include</w:t>
      </w:r>
      <w:r>
        <w:rPr>
          <w:rFonts w:ascii="Arial" w:hAnsi="Arial" w:cs="Arial"/>
          <w:sz w:val="24"/>
          <w:szCs w:val="24"/>
        </w:rPr>
        <w:t xml:space="preserve">s </w:t>
      </w:r>
      <w:r w:rsidR="000F2436" w:rsidRPr="005F6409">
        <w:rPr>
          <w:rFonts w:ascii="Arial" w:hAnsi="Arial" w:cs="Arial"/>
          <w:sz w:val="24"/>
          <w:szCs w:val="24"/>
        </w:rPr>
        <w:t>ensur</w:t>
      </w:r>
      <w:r>
        <w:rPr>
          <w:rFonts w:ascii="Arial" w:hAnsi="Arial" w:cs="Arial"/>
          <w:sz w:val="24"/>
          <w:szCs w:val="24"/>
        </w:rPr>
        <w:t>ing that</w:t>
      </w:r>
      <w:r w:rsidR="000F2436" w:rsidRPr="005F6409">
        <w:rPr>
          <w:rFonts w:ascii="Arial" w:hAnsi="Arial" w:cs="Arial"/>
          <w:sz w:val="24"/>
          <w:szCs w:val="24"/>
        </w:rPr>
        <w:t xml:space="preserve"> you understand your obligations under the mortgage agreement and the consequences of not meeting those obligations</w:t>
      </w:r>
      <w:r>
        <w:rPr>
          <w:rFonts w:ascii="Arial" w:hAnsi="Arial" w:cs="Arial"/>
          <w:sz w:val="24"/>
          <w:szCs w:val="24"/>
        </w:rPr>
        <w:t xml:space="preserve">; </w:t>
      </w:r>
      <w:r w:rsidR="000F2436" w:rsidRPr="005F6409">
        <w:rPr>
          <w:rFonts w:ascii="Arial" w:hAnsi="Arial" w:cs="Arial"/>
          <w:sz w:val="24"/>
          <w:szCs w:val="24"/>
        </w:rPr>
        <w:t>negotiat</w:t>
      </w:r>
      <w:r>
        <w:rPr>
          <w:rFonts w:ascii="Arial" w:hAnsi="Arial" w:cs="Arial"/>
          <w:sz w:val="24"/>
          <w:szCs w:val="24"/>
        </w:rPr>
        <w:t>ing</w:t>
      </w:r>
      <w:r w:rsidR="000F2436" w:rsidRPr="005F6409">
        <w:rPr>
          <w:rFonts w:ascii="Arial" w:hAnsi="Arial" w:cs="Arial"/>
          <w:sz w:val="24"/>
          <w:szCs w:val="24"/>
        </w:rPr>
        <w:t xml:space="preserve"> the terms of the contract for sale</w:t>
      </w:r>
      <w:r w:rsidR="000F2436">
        <w:rPr>
          <w:rFonts w:ascii="Arial" w:hAnsi="Arial" w:cs="Arial"/>
          <w:sz w:val="24"/>
          <w:szCs w:val="24"/>
        </w:rPr>
        <w:t xml:space="preserve"> </w:t>
      </w:r>
      <w:r w:rsidR="000F2436" w:rsidRPr="000F65B1">
        <w:rPr>
          <w:rFonts w:ascii="Arial" w:hAnsi="Arial" w:cs="Arial"/>
          <w:sz w:val="24"/>
          <w:szCs w:val="24"/>
        </w:rPr>
        <w:t>(see page</w:t>
      </w:r>
      <w:r w:rsidR="00786E6A" w:rsidRPr="000F65B1">
        <w:rPr>
          <w:rFonts w:ascii="Arial" w:hAnsi="Arial" w:cs="Arial"/>
          <w:sz w:val="24"/>
          <w:szCs w:val="24"/>
        </w:rPr>
        <w:t xml:space="preserve"> </w:t>
      </w:r>
      <w:r w:rsidR="000F65B1" w:rsidRPr="000F65B1">
        <w:rPr>
          <w:rFonts w:ascii="Arial" w:hAnsi="Arial" w:cs="Arial"/>
          <w:sz w:val="24"/>
          <w:szCs w:val="24"/>
        </w:rPr>
        <w:t>8</w:t>
      </w:r>
      <w:r w:rsidR="000F2436" w:rsidRPr="000F65B1">
        <w:rPr>
          <w:rFonts w:ascii="Arial" w:hAnsi="Arial" w:cs="Arial"/>
          <w:sz w:val="24"/>
          <w:szCs w:val="24"/>
        </w:rPr>
        <w:t>)</w:t>
      </w:r>
      <w:r w:rsidRPr="000F65B1">
        <w:rPr>
          <w:rFonts w:ascii="Arial" w:hAnsi="Arial" w:cs="Arial"/>
          <w:sz w:val="24"/>
          <w:szCs w:val="24"/>
        </w:rPr>
        <w:t>;</w:t>
      </w:r>
      <w:r w:rsidR="009A592D" w:rsidRPr="000F65B1">
        <w:rPr>
          <w:rFonts w:ascii="Arial" w:hAnsi="Arial" w:cs="Arial"/>
          <w:sz w:val="24"/>
          <w:szCs w:val="24"/>
        </w:rPr>
        <w:t xml:space="preserve"> </w:t>
      </w:r>
      <w:r w:rsidR="000D46C5">
        <w:rPr>
          <w:rFonts w:ascii="Arial" w:hAnsi="Arial" w:cs="Arial"/>
          <w:sz w:val="24"/>
          <w:szCs w:val="24"/>
        </w:rPr>
        <w:t xml:space="preserve">and </w:t>
      </w:r>
      <w:r w:rsidR="000F2436">
        <w:rPr>
          <w:rFonts w:ascii="Arial" w:hAnsi="Arial" w:cs="Arial"/>
          <w:sz w:val="24"/>
          <w:szCs w:val="24"/>
        </w:rPr>
        <w:t>giv</w:t>
      </w:r>
      <w:r>
        <w:rPr>
          <w:rFonts w:ascii="Arial" w:hAnsi="Arial" w:cs="Arial"/>
          <w:sz w:val="24"/>
          <w:szCs w:val="24"/>
        </w:rPr>
        <w:t>ing</w:t>
      </w:r>
      <w:r w:rsidR="000F2436">
        <w:rPr>
          <w:rFonts w:ascii="Arial" w:hAnsi="Arial" w:cs="Arial"/>
          <w:sz w:val="24"/>
          <w:szCs w:val="24"/>
        </w:rPr>
        <w:t xml:space="preserve"> an </w:t>
      </w:r>
      <w:r w:rsidR="000F2436" w:rsidRPr="00BC58B9">
        <w:rPr>
          <w:rFonts w:ascii="Arial" w:hAnsi="Arial" w:cs="Arial"/>
          <w:i/>
          <w:sz w:val="24"/>
          <w:szCs w:val="24"/>
        </w:rPr>
        <w:t>undertaking</w:t>
      </w:r>
      <w:r w:rsidR="000F2436">
        <w:rPr>
          <w:rFonts w:ascii="Arial" w:hAnsi="Arial" w:cs="Arial"/>
          <w:sz w:val="24"/>
          <w:szCs w:val="24"/>
        </w:rPr>
        <w:t xml:space="preserve"> to the lender</w:t>
      </w:r>
      <w:r w:rsidR="009A592D" w:rsidRPr="009A592D">
        <w:rPr>
          <w:rFonts w:ascii="Arial" w:hAnsi="Arial" w:cs="Arial"/>
          <w:sz w:val="24"/>
          <w:szCs w:val="24"/>
        </w:rPr>
        <w:t xml:space="preserve"> </w:t>
      </w:r>
      <w:r w:rsidR="009A592D">
        <w:rPr>
          <w:rFonts w:ascii="Arial" w:hAnsi="Arial" w:cs="Arial"/>
          <w:sz w:val="24"/>
          <w:szCs w:val="24"/>
        </w:rPr>
        <w:t>in order to draw down the actual mortgage money required before the house is purchased</w:t>
      </w:r>
      <w:r w:rsidR="000F2436">
        <w:rPr>
          <w:rFonts w:ascii="Arial" w:hAnsi="Arial" w:cs="Arial"/>
          <w:sz w:val="24"/>
          <w:szCs w:val="24"/>
        </w:rPr>
        <w:t xml:space="preserve">. An undertaking is a legal promise from the solicitor that </w:t>
      </w:r>
      <w:r w:rsidR="009A592D">
        <w:rPr>
          <w:rFonts w:ascii="Arial" w:hAnsi="Arial" w:cs="Arial"/>
          <w:sz w:val="24"/>
          <w:szCs w:val="24"/>
        </w:rPr>
        <w:t>they</w:t>
      </w:r>
      <w:r w:rsidR="000F2436">
        <w:rPr>
          <w:rFonts w:ascii="Arial" w:hAnsi="Arial" w:cs="Arial"/>
          <w:sz w:val="24"/>
          <w:szCs w:val="24"/>
        </w:rPr>
        <w:t xml:space="preserve"> will use the money to buy the property with good title and will register the mortgage on the property after the sale is complete. </w:t>
      </w:r>
      <w:r w:rsidR="00786E6A">
        <w:rPr>
          <w:rFonts w:ascii="Arial" w:hAnsi="Arial" w:cs="Arial"/>
          <w:sz w:val="24"/>
          <w:szCs w:val="24"/>
        </w:rPr>
        <w:br/>
      </w:r>
    </w:p>
    <w:p w:rsidR="000F2436" w:rsidRPr="00786E6A" w:rsidRDefault="00A2359C" w:rsidP="007417A2">
      <w:pPr>
        <w:pStyle w:val="NoSpacing"/>
        <w:rPr>
          <w:rFonts w:ascii="Arial" w:hAnsi="Arial" w:cs="Arial"/>
          <w:sz w:val="24"/>
          <w:szCs w:val="24"/>
        </w:rPr>
      </w:pPr>
      <w:r>
        <w:rPr>
          <w:rFonts w:ascii="Arial" w:hAnsi="Arial" w:cs="Arial"/>
          <w:sz w:val="24"/>
          <w:szCs w:val="24"/>
        </w:rPr>
        <w:t>Your solicitor should also</w:t>
      </w:r>
      <w:r w:rsidR="00BC58B9">
        <w:rPr>
          <w:rFonts w:ascii="Arial" w:hAnsi="Arial" w:cs="Arial"/>
          <w:sz w:val="24"/>
          <w:szCs w:val="24"/>
        </w:rPr>
        <w:t xml:space="preserve"> </w:t>
      </w:r>
      <w:r w:rsidR="00786E6A" w:rsidRPr="00786E6A">
        <w:rPr>
          <w:rFonts w:ascii="Arial" w:hAnsi="Arial" w:cs="Arial"/>
          <w:sz w:val="24"/>
          <w:szCs w:val="24"/>
        </w:rPr>
        <w:t>carry out judgment and bankruptcy searches of all parties on the day of closing</w:t>
      </w:r>
      <w:r>
        <w:rPr>
          <w:rFonts w:ascii="Arial" w:hAnsi="Arial" w:cs="Arial"/>
          <w:sz w:val="24"/>
          <w:szCs w:val="24"/>
        </w:rPr>
        <w:t>.</w:t>
      </w:r>
    </w:p>
    <w:p w:rsidR="00786E6A" w:rsidRDefault="00786E6A" w:rsidP="00D117B8">
      <w:pPr>
        <w:pStyle w:val="NoSpacing"/>
        <w:jc w:val="both"/>
        <w:rPr>
          <w:rFonts w:ascii="Arial" w:hAnsi="Arial" w:cs="Arial"/>
          <w:color w:val="00B050"/>
          <w:sz w:val="24"/>
          <w:szCs w:val="24"/>
        </w:rPr>
      </w:pPr>
    </w:p>
    <w:p w:rsidR="001534D0" w:rsidRPr="00786E6A" w:rsidRDefault="00E265C8" w:rsidP="00C7707A">
      <w:pPr>
        <w:pStyle w:val="NoSpacing"/>
        <w:rPr>
          <w:rFonts w:ascii="Arial" w:hAnsi="Arial" w:cs="Arial"/>
          <w:sz w:val="24"/>
          <w:szCs w:val="24"/>
        </w:rPr>
      </w:pPr>
      <w:r>
        <w:rPr>
          <w:rFonts w:ascii="Arial" w:hAnsi="Arial" w:cs="Arial"/>
          <w:sz w:val="24"/>
          <w:szCs w:val="24"/>
        </w:rPr>
        <w:t>When the contract for sale is signed, t</w:t>
      </w:r>
      <w:r w:rsidR="001534D0" w:rsidRPr="00786E6A">
        <w:rPr>
          <w:rFonts w:ascii="Arial" w:hAnsi="Arial" w:cs="Arial"/>
          <w:sz w:val="24"/>
          <w:szCs w:val="24"/>
        </w:rPr>
        <w:t>he solicitor for the seller hold</w:t>
      </w:r>
      <w:r w:rsidR="00C7707A">
        <w:rPr>
          <w:rFonts w:ascii="Arial" w:hAnsi="Arial" w:cs="Arial"/>
          <w:sz w:val="24"/>
          <w:szCs w:val="24"/>
        </w:rPr>
        <w:t>s</w:t>
      </w:r>
      <w:r w:rsidR="001534D0" w:rsidRPr="00786E6A">
        <w:rPr>
          <w:rFonts w:ascii="Arial" w:hAnsi="Arial" w:cs="Arial"/>
          <w:sz w:val="24"/>
          <w:szCs w:val="24"/>
        </w:rPr>
        <w:t xml:space="preserve"> the contract deposit</w:t>
      </w:r>
      <w:r w:rsidR="00FD06CD">
        <w:rPr>
          <w:rFonts w:ascii="Arial" w:hAnsi="Arial" w:cs="Arial"/>
          <w:sz w:val="24"/>
          <w:szCs w:val="24"/>
        </w:rPr>
        <w:t xml:space="preserve"> </w:t>
      </w:r>
      <w:r w:rsidR="00FD06CD" w:rsidRPr="00786E6A">
        <w:rPr>
          <w:rFonts w:ascii="Arial" w:hAnsi="Arial" w:cs="Arial"/>
          <w:sz w:val="24"/>
          <w:szCs w:val="24"/>
        </w:rPr>
        <w:t>(usually 10% of the purchase price less the booking deposit retained by the auctioneer)</w:t>
      </w:r>
      <w:r w:rsidR="001534D0" w:rsidRPr="00786E6A">
        <w:rPr>
          <w:rFonts w:ascii="Arial" w:hAnsi="Arial" w:cs="Arial"/>
          <w:sz w:val="24"/>
          <w:szCs w:val="24"/>
        </w:rPr>
        <w:t xml:space="preserve"> “as stakeholder” until the sale closes. This means the money is held on behalf of both parties to the sale with an obligation to pay to either</w:t>
      </w:r>
      <w:r w:rsidR="000C3FBD">
        <w:rPr>
          <w:rFonts w:ascii="Arial" w:hAnsi="Arial" w:cs="Arial"/>
          <w:sz w:val="24"/>
          <w:szCs w:val="24"/>
        </w:rPr>
        <w:t>,</w:t>
      </w:r>
      <w:r w:rsidR="001534D0" w:rsidRPr="00786E6A">
        <w:rPr>
          <w:rFonts w:ascii="Arial" w:hAnsi="Arial" w:cs="Arial"/>
          <w:sz w:val="24"/>
          <w:szCs w:val="24"/>
        </w:rPr>
        <w:t xml:space="preserve"> depending on whether the sale closes or not.</w:t>
      </w:r>
    </w:p>
    <w:p w:rsidR="000F2436" w:rsidRPr="005F6409" w:rsidRDefault="00786E6A" w:rsidP="006B36BC">
      <w:pPr>
        <w:pStyle w:val="NoSpacing"/>
        <w:rPr>
          <w:rFonts w:ascii="Arial" w:hAnsi="Arial" w:cs="Arial"/>
          <w:sz w:val="24"/>
          <w:szCs w:val="24"/>
        </w:rPr>
      </w:pPr>
      <w:r>
        <w:rPr>
          <w:rFonts w:ascii="Arial" w:hAnsi="Arial" w:cs="Arial"/>
          <w:sz w:val="24"/>
          <w:szCs w:val="24"/>
        </w:rPr>
        <w:br/>
      </w:r>
      <w:r w:rsidR="000F2436" w:rsidRPr="005F6409">
        <w:rPr>
          <w:rFonts w:ascii="Arial" w:hAnsi="Arial" w:cs="Arial"/>
          <w:sz w:val="24"/>
          <w:szCs w:val="24"/>
        </w:rPr>
        <w:t>Finally, once the sale is closed</w:t>
      </w:r>
      <w:r w:rsidR="000D46C5">
        <w:rPr>
          <w:rFonts w:ascii="Arial" w:hAnsi="Arial" w:cs="Arial"/>
          <w:sz w:val="24"/>
          <w:szCs w:val="24"/>
        </w:rPr>
        <w:t>,</w:t>
      </w:r>
      <w:r w:rsidR="000F2436" w:rsidRPr="005F6409">
        <w:rPr>
          <w:rFonts w:ascii="Arial" w:hAnsi="Arial" w:cs="Arial"/>
          <w:sz w:val="24"/>
          <w:szCs w:val="24"/>
        </w:rPr>
        <w:t xml:space="preserve"> your solicitor will </w:t>
      </w:r>
      <w:r w:rsidR="000F2436">
        <w:rPr>
          <w:rFonts w:ascii="Arial" w:hAnsi="Arial" w:cs="Arial"/>
          <w:sz w:val="24"/>
          <w:szCs w:val="24"/>
        </w:rPr>
        <w:t xml:space="preserve">pay </w:t>
      </w:r>
      <w:r w:rsidR="000F2436" w:rsidRPr="005F6409">
        <w:rPr>
          <w:rFonts w:ascii="Arial" w:hAnsi="Arial" w:cs="Arial"/>
          <w:sz w:val="24"/>
          <w:szCs w:val="24"/>
        </w:rPr>
        <w:t xml:space="preserve">stamp duty </w:t>
      </w:r>
      <w:r w:rsidR="000F2436">
        <w:rPr>
          <w:rFonts w:ascii="Arial" w:hAnsi="Arial" w:cs="Arial"/>
          <w:sz w:val="24"/>
          <w:szCs w:val="24"/>
        </w:rPr>
        <w:t>for</w:t>
      </w:r>
      <w:r w:rsidR="000F2436" w:rsidRPr="005F6409">
        <w:rPr>
          <w:rFonts w:ascii="Arial" w:hAnsi="Arial" w:cs="Arial"/>
          <w:sz w:val="24"/>
          <w:szCs w:val="24"/>
        </w:rPr>
        <w:t xml:space="preserve"> the </w:t>
      </w:r>
      <w:r w:rsidR="000F2436">
        <w:rPr>
          <w:rFonts w:ascii="Arial" w:hAnsi="Arial" w:cs="Arial"/>
          <w:sz w:val="24"/>
          <w:szCs w:val="24"/>
        </w:rPr>
        <w:t>transaction</w:t>
      </w:r>
      <w:r w:rsidR="000F2436" w:rsidRPr="005F6409">
        <w:rPr>
          <w:rFonts w:ascii="Arial" w:hAnsi="Arial" w:cs="Arial"/>
          <w:sz w:val="24"/>
          <w:szCs w:val="24"/>
        </w:rPr>
        <w:t xml:space="preserve"> on your behalf</w:t>
      </w:r>
      <w:r w:rsidR="000C3FBD">
        <w:rPr>
          <w:rFonts w:ascii="Arial" w:hAnsi="Arial" w:cs="Arial"/>
          <w:sz w:val="24"/>
          <w:szCs w:val="24"/>
        </w:rPr>
        <w:t xml:space="preserve"> and will </w:t>
      </w:r>
      <w:r w:rsidR="000F2436" w:rsidRPr="005F6409">
        <w:rPr>
          <w:rFonts w:ascii="Arial" w:hAnsi="Arial" w:cs="Arial"/>
          <w:sz w:val="24"/>
          <w:szCs w:val="24"/>
        </w:rPr>
        <w:t>register you as the owner of the property with the</w:t>
      </w:r>
      <w:r w:rsidR="00AF3074">
        <w:rPr>
          <w:rFonts w:ascii="Arial" w:hAnsi="Arial" w:cs="Arial"/>
          <w:sz w:val="24"/>
          <w:szCs w:val="24"/>
        </w:rPr>
        <w:t xml:space="preserve"> Land Registry</w:t>
      </w:r>
      <w:r w:rsidR="000F2436" w:rsidRPr="005F6409">
        <w:rPr>
          <w:rFonts w:ascii="Arial" w:hAnsi="Arial" w:cs="Arial"/>
          <w:sz w:val="24"/>
          <w:szCs w:val="24"/>
        </w:rPr>
        <w:t xml:space="preserve"> </w:t>
      </w:r>
      <w:r w:rsidR="00AF3074">
        <w:rPr>
          <w:rFonts w:ascii="Arial" w:hAnsi="Arial" w:cs="Arial"/>
          <w:sz w:val="24"/>
          <w:szCs w:val="24"/>
        </w:rPr>
        <w:t xml:space="preserve">(and with the </w:t>
      </w:r>
      <w:r w:rsidR="000F2436" w:rsidRPr="005F6409">
        <w:rPr>
          <w:rFonts w:ascii="Arial" w:hAnsi="Arial" w:cs="Arial"/>
          <w:sz w:val="24"/>
          <w:szCs w:val="24"/>
        </w:rPr>
        <w:t>Registry of Deeds</w:t>
      </w:r>
      <w:r w:rsidR="00AF3074">
        <w:rPr>
          <w:rFonts w:ascii="Arial" w:hAnsi="Arial" w:cs="Arial"/>
          <w:sz w:val="24"/>
          <w:szCs w:val="24"/>
        </w:rPr>
        <w:t xml:space="preserve"> if necessary)</w:t>
      </w:r>
      <w:r w:rsidR="000F2436" w:rsidRPr="005F6409">
        <w:rPr>
          <w:rFonts w:ascii="Arial" w:hAnsi="Arial" w:cs="Arial"/>
          <w:sz w:val="24"/>
          <w:szCs w:val="24"/>
        </w:rPr>
        <w:t>. Th</w:t>
      </w:r>
      <w:r w:rsidR="000F2436">
        <w:rPr>
          <w:rFonts w:ascii="Arial" w:hAnsi="Arial" w:cs="Arial"/>
          <w:sz w:val="24"/>
          <w:szCs w:val="24"/>
        </w:rPr>
        <w:t>e registration process</w:t>
      </w:r>
      <w:r w:rsidR="000F2436" w:rsidRPr="005F6409">
        <w:rPr>
          <w:rFonts w:ascii="Arial" w:hAnsi="Arial" w:cs="Arial"/>
          <w:sz w:val="24"/>
          <w:szCs w:val="24"/>
        </w:rPr>
        <w:t xml:space="preserve"> can take months</w:t>
      </w:r>
      <w:r w:rsidR="000F2436">
        <w:rPr>
          <w:rFonts w:ascii="Arial" w:hAnsi="Arial" w:cs="Arial"/>
          <w:sz w:val="24"/>
          <w:szCs w:val="24"/>
        </w:rPr>
        <w:t xml:space="preserve"> or</w:t>
      </w:r>
      <w:r w:rsidR="000F2436" w:rsidRPr="005F6409">
        <w:rPr>
          <w:rFonts w:ascii="Arial" w:hAnsi="Arial" w:cs="Arial"/>
          <w:sz w:val="24"/>
          <w:szCs w:val="24"/>
        </w:rPr>
        <w:t xml:space="preserve"> years to complete. Even if it does take a long time, you are still the owner of the property and, if you wish, you can sell the property before registration is complete</w:t>
      </w:r>
      <w:r w:rsidR="000F2436">
        <w:rPr>
          <w:rFonts w:ascii="Arial" w:hAnsi="Arial" w:cs="Arial"/>
          <w:sz w:val="24"/>
          <w:szCs w:val="24"/>
        </w:rPr>
        <w:t xml:space="preserve"> if you can show good marketable title </w:t>
      </w:r>
      <w:r w:rsidR="000F2436" w:rsidRPr="000F65B1">
        <w:rPr>
          <w:rFonts w:ascii="Arial" w:hAnsi="Arial" w:cs="Arial"/>
          <w:sz w:val="24"/>
          <w:szCs w:val="24"/>
        </w:rPr>
        <w:t>(see page</w:t>
      </w:r>
      <w:r w:rsidRPr="000F65B1">
        <w:rPr>
          <w:rFonts w:ascii="Arial" w:hAnsi="Arial" w:cs="Arial"/>
          <w:sz w:val="24"/>
          <w:szCs w:val="24"/>
        </w:rPr>
        <w:t xml:space="preserve"> </w:t>
      </w:r>
      <w:r w:rsidR="000F65B1" w:rsidRPr="000F65B1">
        <w:rPr>
          <w:rFonts w:ascii="Arial" w:hAnsi="Arial" w:cs="Arial"/>
          <w:sz w:val="24"/>
          <w:szCs w:val="24"/>
        </w:rPr>
        <w:t>5</w:t>
      </w:r>
      <w:r w:rsidR="000F2436" w:rsidRPr="000F65B1">
        <w:rPr>
          <w:rFonts w:ascii="Arial" w:hAnsi="Arial" w:cs="Arial"/>
          <w:sz w:val="24"/>
          <w:szCs w:val="24"/>
        </w:rPr>
        <w:t xml:space="preserve">). </w:t>
      </w:r>
    </w:p>
    <w:p w:rsidR="000F2436" w:rsidRPr="005F6409" w:rsidRDefault="000F2436" w:rsidP="00806525">
      <w:pPr>
        <w:pStyle w:val="NoSpacing"/>
        <w:rPr>
          <w:rFonts w:ascii="Arial" w:hAnsi="Arial" w:cs="Arial"/>
          <w:sz w:val="24"/>
          <w:szCs w:val="24"/>
        </w:rPr>
      </w:pPr>
    </w:p>
    <w:p w:rsidR="004F2C22" w:rsidRDefault="004F2C22" w:rsidP="00DA5305">
      <w:pPr>
        <w:pStyle w:val="Heading4"/>
      </w:pPr>
      <w:r>
        <w:t>Legal fees</w:t>
      </w:r>
    </w:p>
    <w:p w:rsidR="00742967" w:rsidRDefault="000F2436" w:rsidP="006A6FC0">
      <w:pPr>
        <w:pStyle w:val="NoSpacing"/>
      </w:pPr>
      <w:r w:rsidRPr="005F6409">
        <w:rPr>
          <w:rFonts w:ascii="Arial" w:hAnsi="Arial" w:cs="Arial"/>
          <w:sz w:val="24"/>
          <w:szCs w:val="24"/>
        </w:rPr>
        <w:t>The professional fee a solicitor charges for a conveyance can vary</w:t>
      </w:r>
      <w:r w:rsidR="00AF3074">
        <w:rPr>
          <w:rFonts w:ascii="Arial" w:hAnsi="Arial" w:cs="Arial"/>
          <w:sz w:val="24"/>
          <w:szCs w:val="24"/>
        </w:rPr>
        <w:t>.</w:t>
      </w:r>
      <w:r w:rsidRPr="005F6409">
        <w:rPr>
          <w:rFonts w:ascii="Arial" w:hAnsi="Arial" w:cs="Arial"/>
          <w:sz w:val="24"/>
          <w:szCs w:val="24"/>
        </w:rPr>
        <w:t xml:space="preserve"> </w:t>
      </w:r>
      <w:r w:rsidR="00AF3074">
        <w:rPr>
          <w:rFonts w:ascii="Arial" w:hAnsi="Arial" w:cs="Arial"/>
          <w:sz w:val="24"/>
          <w:szCs w:val="24"/>
          <w:lang w:val="en-GB"/>
        </w:rPr>
        <w:t>S</w:t>
      </w:r>
      <w:r w:rsidRPr="005F6409">
        <w:rPr>
          <w:rFonts w:ascii="Arial" w:hAnsi="Arial" w:cs="Arial"/>
          <w:sz w:val="24"/>
          <w:szCs w:val="24"/>
          <w:lang w:val="en-GB"/>
        </w:rPr>
        <w:t>ome solicitors charge a percentage of the sale price of the property</w:t>
      </w:r>
      <w:r w:rsidR="000C3FBD">
        <w:rPr>
          <w:rFonts w:ascii="Arial" w:hAnsi="Arial" w:cs="Arial"/>
          <w:sz w:val="24"/>
          <w:szCs w:val="24"/>
          <w:lang w:val="en-GB"/>
        </w:rPr>
        <w:t>,</w:t>
      </w:r>
      <w:r w:rsidRPr="005F6409">
        <w:rPr>
          <w:rFonts w:ascii="Arial" w:hAnsi="Arial" w:cs="Arial"/>
          <w:sz w:val="24"/>
          <w:szCs w:val="24"/>
          <w:lang w:val="en-GB"/>
        </w:rPr>
        <w:t xml:space="preserve"> while others charge a flat fee. </w:t>
      </w:r>
      <w:r w:rsidRPr="005F6409">
        <w:rPr>
          <w:rFonts w:ascii="Arial" w:hAnsi="Arial" w:cs="Arial"/>
          <w:sz w:val="24"/>
          <w:szCs w:val="24"/>
        </w:rPr>
        <w:t xml:space="preserve">You </w:t>
      </w:r>
      <w:r>
        <w:rPr>
          <w:rFonts w:ascii="Arial" w:hAnsi="Arial" w:cs="Arial"/>
          <w:sz w:val="24"/>
          <w:szCs w:val="24"/>
        </w:rPr>
        <w:t>may</w:t>
      </w:r>
      <w:r w:rsidRPr="005F6409">
        <w:rPr>
          <w:rFonts w:ascii="Arial" w:hAnsi="Arial" w:cs="Arial"/>
          <w:sz w:val="24"/>
          <w:szCs w:val="24"/>
        </w:rPr>
        <w:t xml:space="preserve"> also be charged additional fees</w:t>
      </w:r>
      <w:r w:rsidR="00C04D0E">
        <w:rPr>
          <w:rFonts w:ascii="Arial" w:hAnsi="Arial" w:cs="Arial"/>
          <w:sz w:val="24"/>
          <w:szCs w:val="24"/>
        </w:rPr>
        <w:t>, for example,</w:t>
      </w:r>
      <w:r w:rsidRPr="005F6409">
        <w:rPr>
          <w:rFonts w:ascii="Arial" w:hAnsi="Arial" w:cs="Arial"/>
          <w:sz w:val="24"/>
          <w:szCs w:val="24"/>
        </w:rPr>
        <w:t xml:space="preserve"> for phone calls</w:t>
      </w:r>
      <w:r w:rsidR="00B926AE">
        <w:rPr>
          <w:rFonts w:ascii="Arial" w:hAnsi="Arial" w:cs="Arial"/>
          <w:sz w:val="24"/>
          <w:szCs w:val="24"/>
        </w:rPr>
        <w:t>,</w:t>
      </w:r>
      <w:r w:rsidRPr="005F6409">
        <w:rPr>
          <w:rFonts w:ascii="Arial" w:hAnsi="Arial" w:cs="Arial"/>
          <w:sz w:val="24"/>
          <w:szCs w:val="24"/>
        </w:rPr>
        <w:t xml:space="preserve"> postage and registering deeds</w:t>
      </w:r>
      <w:r w:rsidR="00C04D0E">
        <w:rPr>
          <w:rFonts w:ascii="Arial" w:hAnsi="Arial" w:cs="Arial"/>
          <w:sz w:val="24"/>
          <w:szCs w:val="24"/>
        </w:rPr>
        <w:t xml:space="preserve">. </w:t>
      </w:r>
      <w:r w:rsidRPr="005F6409">
        <w:rPr>
          <w:rFonts w:ascii="Arial" w:hAnsi="Arial" w:cs="Arial"/>
          <w:sz w:val="24"/>
          <w:szCs w:val="24"/>
        </w:rPr>
        <w:t xml:space="preserve">Therefore it is important to shop around and find out the fees and additional costs of conveyancing from a number of solicitors in order to get an idea of the average price before you engage a solicitor. </w:t>
      </w:r>
      <w:r w:rsidR="00DA5305">
        <w:rPr>
          <w:rFonts w:ascii="Arial" w:hAnsi="Arial" w:cs="Arial"/>
          <w:sz w:val="24"/>
          <w:szCs w:val="24"/>
          <w:lang w:val="en-GB"/>
        </w:rPr>
        <w:t>In general, you</w:t>
      </w:r>
      <w:r w:rsidRPr="005F6409">
        <w:rPr>
          <w:rFonts w:ascii="Arial" w:hAnsi="Arial" w:cs="Arial"/>
          <w:sz w:val="24"/>
          <w:szCs w:val="24"/>
          <w:lang w:val="en-GB"/>
        </w:rPr>
        <w:t xml:space="preserve"> pay </w:t>
      </w:r>
      <w:r w:rsidR="00C14378">
        <w:rPr>
          <w:rFonts w:ascii="Arial" w:hAnsi="Arial" w:cs="Arial"/>
          <w:sz w:val="24"/>
          <w:szCs w:val="24"/>
          <w:lang w:val="en-GB"/>
        </w:rPr>
        <w:t>your</w:t>
      </w:r>
      <w:r w:rsidRPr="005F6409">
        <w:rPr>
          <w:rFonts w:ascii="Arial" w:hAnsi="Arial" w:cs="Arial"/>
          <w:sz w:val="24"/>
          <w:szCs w:val="24"/>
          <w:lang w:val="en-GB"/>
        </w:rPr>
        <w:t xml:space="preserve"> solicitor</w:t>
      </w:r>
      <w:r w:rsidR="00776B3D">
        <w:rPr>
          <w:rFonts w:ascii="Arial" w:hAnsi="Arial" w:cs="Arial"/>
          <w:sz w:val="24"/>
          <w:szCs w:val="24"/>
          <w:lang w:val="en-GB"/>
        </w:rPr>
        <w:t>’</w:t>
      </w:r>
      <w:r w:rsidRPr="005F6409">
        <w:rPr>
          <w:rFonts w:ascii="Arial" w:hAnsi="Arial" w:cs="Arial"/>
          <w:sz w:val="24"/>
          <w:szCs w:val="24"/>
          <w:lang w:val="en-GB"/>
        </w:rPr>
        <w:t xml:space="preserve">s fees </w:t>
      </w:r>
      <w:r>
        <w:rPr>
          <w:rFonts w:ascii="Arial" w:hAnsi="Arial" w:cs="Arial"/>
          <w:sz w:val="24"/>
          <w:szCs w:val="24"/>
          <w:lang w:val="en-GB"/>
        </w:rPr>
        <w:t>when you</w:t>
      </w:r>
      <w:r w:rsidR="00C14378">
        <w:rPr>
          <w:rFonts w:ascii="Arial" w:hAnsi="Arial" w:cs="Arial"/>
          <w:sz w:val="24"/>
          <w:szCs w:val="24"/>
          <w:lang w:val="en-GB"/>
        </w:rPr>
        <w:t xml:space="preserve"> give</w:t>
      </w:r>
      <w:r>
        <w:rPr>
          <w:rFonts w:ascii="Arial" w:hAnsi="Arial" w:cs="Arial"/>
          <w:sz w:val="24"/>
          <w:szCs w:val="24"/>
          <w:lang w:val="en-GB"/>
        </w:rPr>
        <w:t xml:space="preserve"> </w:t>
      </w:r>
      <w:r w:rsidR="00C14378">
        <w:rPr>
          <w:rFonts w:ascii="Arial" w:hAnsi="Arial" w:cs="Arial"/>
          <w:sz w:val="24"/>
          <w:szCs w:val="24"/>
          <w:lang w:val="en-GB"/>
        </w:rPr>
        <w:t xml:space="preserve">them the </w:t>
      </w:r>
      <w:r>
        <w:rPr>
          <w:rFonts w:ascii="Arial" w:hAnsi="Arial" w:cs="Arial"/>
          <w:sz w:val="24"/>
          <w:szCs w:val="24"/>
          <w:lang w:val="en-GB"/>
        </w:rPr>
        <w:t>money</w:t>
      </w:r>
      <w:r w:rsidR="00C14378">
        <w:rPr>
          <w:rFonts w:ascii="Arial" w:hAnsi="Arial" w:cs="Arial"/>
          <w:sz w:val="24"/>
          <w:szCs w:val="24"/>
          <w:lang w:val="en-GB"/>
        </w:rPr>
        <w:t xml:space="preserve"> to pay</w:t>
      </w:r>
      <w:r>
        <w:rPr>
          <w:rFonts w:ascii="Arial" w:hAnsi="Arial" w:cs="Arial"/>
          <w:sz w:val="24"/>
          <w:szCs w:val="24"/>
          <w:lang w:val="en-GB"/>
        </w:rPr>
        <w:t xml:space="preserve"> for stamp duty and Land Registry fees</w:t>
      </w:r>
      <w:r w:rsidR="00C14378">
        <w:rPr>
          <w:rFonts w:ascii="Arial" w:hAnsi="Arial" w:cs="Arial"/>
          <w:sz w:val="24"/>
          <w:szCs w:val="24"/>
          <w:lang w:val="en-GB"/>
        </w:rPr>
        <w:t>,</w:t>
      </w:r>
      <w:r>
        <w:rPr>
          <w:rFonts w:ascii="Arial" w:hAnsi="Arial" w:cs="Arial"/>
          <w:sz w:val="24"/>
          <w:szCs w:val="24"/>
          <w:lang w:val="en-GB"/>
        </w:rPr>
        <w:t xml:space="preserve"> which </w:t>
      </w:r>
      <w:r w:rsidR="00C14378">
        <w:rPr>
          <w:rFonts w:ascii="Arial" w:hAnsi="Arial" w:cs="Arial"/>
          <w:sz w:val="24"/>
          <w:szCs w:val="24"/>
          <w:lang w:val="en-GB"/>
        </w:rPr>
        <w:t xml:space="preserve">they need </w:t>
      </w:r>
      <w:r>
        <w:rPr>
          <w:rFonts w:ascii="Arial" w:hAnsi="Arial" w:cs="Arial"/>
          <w:sz w:val="24"/>
          <w:szCs w:val="24"/>
          <w:lang w:val="en-GB"/>
        </w:rPr>
        <w:t>to have before drawing down the mortgage</w:t>
      </w:r>
      <w:r w:rsidR="0057344F">
        <w:rPr>
          <w:rFonts w:ascii="Arial" w:hAnsi="Arial" w:cs="Arial"/>
          <w:sz w:val="24"/>
          <w:szCs w:val="24"/>
          <w:lang w:val="en-GB"/>
        </w:rPr>
        <w:t xml:space="preserve"> loan</w:t>
      </w:r>
      <w:r w:rsidRPr="005F6409">
        <w:rPr>
          <w:rFonts w:ascii="Arial" w:hAnsi="Arial" w:cs="Arial"/>
          <w:sz w:val="24"/>
          <w:szCs w:val="24"/>
          <w:lang w:val="en-GB"/>
        </w:rPr>
        <w:t xml:space="preserve">. </w:t>
      </w:r>
    </w:p>
    <w:p w:rsidR="000F2436" w:rsidRPr="005F6409" w:rsidRDefault="00FD06CD" w:rsidP="00561B41">
      <w:pPr>
        <w:pStyle w:val="Heading3"/>
      </w:pPr>
      <w:r>
        <w:br/>
      </w:r>
      <w:r w:rsidR="000F2436" w:rsidRPr="005F6409">
        <w:t>Title</w:t>
      </w:r>
    </w:p>
    <w:p w:rsidR="000F2436" w:rsidRPr="005F6409" w:rsidRDefault="000F2436" w:rsidP="00BB2AC0">
      <w:pPr>
        <w:pStyle w:val="NoSpacing"/>
        <w:rPr>
          <w:rFonts w:ascii="Arial" w:hAnsi="Arial" w:cs="Arial"/>
          <w:sz w:val="24"/>
          <w:szCs w:val="24"/>
        </w:rPr>
      </w:pPr>
      <w:r w:rsidRPr="00FD06CD">
        <w:rPr>
          <w:rFonts w:ascii="Arial" w:hAnsi="Arial" w:cs="Arial"/>
          <w:i/>
          <w:sz w:val="24"/>
          <w:szCs w:val="24"/>
        </w:rPr>
        <w:t>Title</w:t>
      </w:r>
      <w:r w:rsidRPr="000B3B6F">
        <w:rPr>
          <w:rFonts w:ascii="Arial" w:hAnsi="Arial" w:cs="Arial"/>
          <w:i/>
          <w:sz w:val="24"/>
          <w:szCs w:val="24"/>
        </w:rPr>
        <w:t xml:space="preserve"> </w:t>
      </w:r>
      <w:r w:rsidRPr="005F6409">
        <w:rPr>
          <w:rFonts w:ascii="Arial" w:hAnsi="Arial" w:cs="Arial"/>
          <w:sz w:val="24"/>
          <w:szCs w:val="24"/>
        </w:rPr>
        <w:t>is the legal term used to describe both a person’s ownership of a property right and the documents which prove that right. Each time property ownership changes</w:t>
      </w:r>
      <w:r w:rsidR="000C3FBD">
        <w:rPr>
          <w:rFonts w:ascii="Arial" w:hAnsi="Arial" w:cs="Arial"/>
          <w:sz w:val="24"/>
          <w:szCs w:val="24"/>
        </w:rPr>
        <w:t>,</w:t>
      </w:r>
      <w:r w:rsidRPr="005F6409">
        <w:rPr>
          <w:rFonts w:ascii="Arial" w:hAnsi="Arial" w:cs="Arial"/>
          <w:sz w:val="24"/>
          <w:szCs w:val="24"/>
        </w:rPr>
        <w:t xml:space="preserve"> a new title deed is drawn up to reflect this change.</w:t>
      </w:r>
    </w:p>
    <w:p w:rsidR="000F2436" w:rsidRPr="005F6409" w:rsidRDefault="000F2436" w:rsidP="00BB2AC0">
      <w:pPr>
        <w:pStyle w:val="NoSpacing"/>
        <w:rPr>
          <w:rFonts w:ascii="Arial" w:hAnsi="Arial" w:cs="Arial"/>
          <w:sz w:val="24"/>
          <w:szCs w:val="24"/>
        </w:rPr>
      </w:pPr>
    </w:p>
    <w:p w:rsidR="000F2436" w:rsidRPr="005F6409" w:rsidRDefault="000F2436" w:rsidP="00BB2AC0">
      <w:pPr>
        <w:pStyle w:val="NoSpacing"/>
        <w:rPr>
          <w:rFonts w:ascii="Arial" w:hAnsi="Arial" w:cs="Arial"/>
          <w:sz w:val="24"/>
          <w:szCs w:val="24"/>
        </w:rPr>
      </w:pPr>
      <w:r w:rsidRPr="005F6409">
        <w:rPr>
          <w:rFonts w:ascii="Arial" w:hAnsi="Arial" w:cs="Arial"/>
          <w:sz w:val="24"/>
          <w:szCs w:val="24"/>
        </w:rPr>
        <w:t xml:space="preserve">A person who wants to sell their property must have </w:t>
      </w:r>
      <w:r w:rsidRPr="00690183">
        <w:rPr>
          <w:rFonts w:ascii="Arial" w:hAnsi="Arial" w:cs="Arial"/>
          <w:i/>
          <w:sz w:val="24"/>
          <w:szCs w:val="24"/>
        </w:rPr>
        <w:t>good marketable title</w:t>
      </w:r>
      <w:r w:rsidRPr="005F6409">
        <w:rPr>
          <w:rFonts w:ascii="Arial" w:hAnsi="Arial" w:cs="Arial"/>
          <w:sz w:val="24"/>
          <w:szCs w:val="24"/>
        </w:rPr>
        <w:t xml:space="preserve">. This means that the seller must be able to prove through their title documents that they own the title to the property they propose to sell. In this way the buyer can be satisfied to pay the agreed price for the title in question. </w:t>
      </w:r>
      <w:r>
        <w:rPr>
          <w:rFonts w:ascii="Arial" w:hAnsi="Arial" w:cs="Arial"/>
          <w:sz w:val="24"/>
          <w:szCs w:val="24"/>
        </w:rPr>
        <w:t xml:space="preserve">After you pay the booking deposit to </w:t>
      </w:r>
      <w:r w:rsidR="00B926AE">
        <w:rPr>
          <w:rFonts w:ascii="Arial" w:hAnsi="Arial" w:cs="Arial"/>
          <w:sz w:val="24"/>
          <w:szCs w:val="24"/>
        </w:rPr>
        <w:t>the estate agent</w:t>
      </w:r>
      <w:r w:rsidRPr="005F6409">
        <w:rPr>
          <w:rFonts w:ascii="Arial" w:hAnsi="Arial" w:cs="Arial"/>
          <w:sz w:val="24"/>
          <w:szCs w:val="24"/>
        </w:rPr>
        <w:t xml:space="preserve">, your solicitor </w:t>
      </w:r>
      <w:r>
        <w:rPr>
          <w:rFonts w:ascii="Arial" w:hAnsi="Arial" w:cs="Arial"/>
          <w:sz w:val="24"/>
          <w:szCs w:val="24"/>
        </w:rPr>
        <w:t>will</w:t>
      </w:r>
      <w:r w:rsidRPr="005F6409">
        <w:rPr>
          <w:rFonts w:ascii="Arial" w:hAnsi="Arial" w:cs="Arial"/>
          <w:sz w:val="24"/>
          <w:szCs w:val="24"/>
        </w:rPr>
        <w:t xml:space="preserve"> inspect the title documents and raise </w:t>
      </w:r>
      <w:r>
        <w:rPr>
          <w:rFonts w:ascii="Arial" w:hAnsi="Arial" w:cs="Arial"/>
          <w:sz w:val="24"/>
          <w:szCs w:val="24"/>
        </w:rPr>
        <w:t>pre-contract queries</w:t>
      </w:r>
      <w:r w:rsidR="00DA5305">
        <w:rPr>
          <w:rFonts w:ascii="Arial" w:hAnsi="Arial" w:cs="Arial"/>
          <w:sz w:val="24"/>
          <w:szCs w:val="24"/>
        </w:rPr>
        <w:t xml:space="preserve"> </w:t>
      </w:r>
      <w:r w:rsidR="00B926AE">
        <w:rPr>
          <w:rFonts w:ascii="Arial" w:hAnsi="Arial" w:cs="Arial"/>
          <w:sz w:val="24"/>
          <w:szCs w:val="24"/>
        </w:rPr>
        <w:t xml:space="preserve">about </w:t>
      </w:r>
      <w:r w:rsidR="00B926AE">
        <w:rPr>
          <w:rFonts w:ascii="Arial" w:hAnsi="Arial" w:cs="Arial"/>
          <w:sz w:val="24"/>
          <w:szCs w:val="24"/>
        </w:rPr>
        <w:lastRenderedPageBreak/>
        <w:t>them</w:t>
      </w:r>
      <w:r w:rsidRPr="005F6409">
        <w:rPr>
          <w:rFonts w:ascii="Arial" w:hAnsi="Arial" w:cs="Arial"/>
          <w:sz w:val="24"/>
          <w:szCs w:val="24"/>
        </w:rPr>
        <w:t xml:space="preserve"> with the seller’s solicitor in order to be satisfied that you</w:t>
      </w:r>
      <w:r w:rsidR="00DA799E">
        <w:rPr>
          <w:rFonts w:ascii="Arial" w:hAnsi="Arial" w:cs="Arial"/>
          <w:sz w:val="24"/>
          <w:szCs w:val="24"/>
        </w:rPr>
        <w:t>,</w:t>
      </w:r>
      <w:r w:rsidRPr="005F6409">
        <w:rPr>
          <w:rFonts w:ascii="Arial" w:hAnsi="Arial" w:cs="Arial"/>
          <w:sz w:val="24"/>
          <w:szCs w:val="24"/>
        </w:rPr>
        <w:t xml:space="preserve"> as the buyer</w:t>
      </w:r>
      <w:r w:rsidR="00DA799E">
        <w:rPr>
          <w:rFonts w:ascii="Arial" w:hAnsi="Arial" w:cs="Arial"/>
          <w:sz w:val="24"/>
          <w:szCs w:val="24"/>
        </w:rPr>
        <w:t>,</w:t>
      </w:r>
      <w:r w:rsidRPr="005F6409">
        <w:rPr>
          <w:rFonts w:ascii="Arial" w:hAnsi="Arial" w:cs="Arial"/>
          <w:sz w:val="24"/>
          <w:szCs w:val="24"/>
        </w:rPr>
        <w:t xml:space="preserve"> are getting the title that you are paying for. </w:t>
      </w:r>
    </w:p>
    <w:p w:rsidR="000F2436" w:rsidRPr="005F6409" w:rsidRDefault="000F2436" w:rsidP="00BB2AC0">
      <w:pPr>
        <w:pStyle w:val="NoSpacing"/>
        <w:rPr>
          <w:rFonts w:ascii="Arial" w:hAnsi="Arial" w:cs="Arial"/>
          <w:sz w:val="24"/>
          <w:szCs w:val="24"/>
        </w:rPr>
      </w:pPr>
    </w:p>
    <w:p w:rsidR="000F2436" w:rsidRPr="005F6409" w:rsidRDefault="000F2436" w:rsidP="00BB2AC0">
      <w:pPr>
        <w:pStyle w:val="NoSpacing"/>
        <w:rPr>
          <w:rFonts w:ascii="Arial" w:hAnsi="Arial" w:cs="Arial"/>
          <w:b/>
          <w:bCs/>
          <w:sz w:val="24"/>
          <w:szCs w:val="24"/>
        </w:rPr>
      </w:pPr>
      <w:r w:rsidRPr="005F6409">
        <w:rPr>
          <w:rFonts w:ascii="Arial" w:hAnsi="Arial" w:cs="Arial"/>
          <w:sz w:val="24"/>
          <w:szCs w:val="24"/>
        </w:rPr>
        <w:t>There may be some conditions on the seller’s title which the seller had to obey during their ownership. These conditions will be identified to you (the buyer) by your solicitor as you will be subject to these conditions once you buy the seller’s title. Such conditions can include restrictions on the use of the land</w:t>
      </w:r>
      <w:r w:rsidR="00DA799E">
        <w:rPr>
          <w:rFonts w:ascii="Arial" w:hAnsi="Arial" w:cs="Arial"/>
          <w:sz w:val="24"/>
          <w:szCs w:val="24"/>
        </w:rPr>
        <w:t>, for example,</w:t>
      </w:r>
      <w:r w:rsidR="00DA5305">
        <w:rPr>
          <w:rFonts w:ascii="Arial" w:hAnsi="Arial" w:cs="Arial"/>
          <w:sz w:val="24"/>
          <w:szCs w:val="24"/>
        </w:rPr>
        <w:t xml:space="preserve"> </w:t>
      </w:r>
      <w:r w:rsidRPr="005F6409">
        <w:rPr>
          <w:rFonts w:ascii="Arial" w:hAnsi="Arial" w:cs="Arial"/>
          <w:sz w:val="24"/>
          <w:szCs w:val="24"/>
        </w:rPr>
        <w:t>for residential purposes only</w:t>
      </w:r>
      <w:r w:rsidR="000C3FBD">
        <w:rPr>
          <w:rFonts w:ascii="Arial" w:hAnsi="Arial" w:cs="Arial"/>
          <w:sz w:val="24"/>
          <w:szCs w:val="24"/>
        </w:rPr>
        <w:t>,</w:t>
      </w:r>
      <w:r w:rsidRPr="005F6409">
        <w:rPr>
          <w:rFonts w:ascii="Arial" w:hAnsi="Arial" w:cs="Arial"/>
          <w:sz w:val="24"/>
          <w:szCs w:val="24"/>
        </w:rPr>
        <w:t xml:space="preserve"> or the conditions associated with a management company if the property is part of a managed estate.</w:t>
      </w:r>
    </w:p>
    <w:p w:rsidR="000F2436" w:rsidRPr="005F6409" w:rsidRDefault="000F2436" w:rsidP="00BB2AC0">
      <w:pPr>
        <w:pStyle w:val="NoSpacing"/>
        <w:rPr>
          <w:rFonts w:ascii="Arial" w:hAnsi="Arial" w:cs="Arial"/>
          <w:b/>
          <w:bCs/>
          <w:sz w:val="24"/>
          <w:szCs w:val="24"/>
        </w:rPr>
      </w:pPr>
    </w:p>
    <w:p w:rsidR="000F2436" w:rsidRPr="005F6409" w:rsidRDefault="000F2436" w:rsidP="00561B41">
      <w:pPr>
        <w:pStyle w:val="Heading3"/>
      </w:pPr>
      <w:r w:rsidRPr="00561B41">
        <w:t>Planning issues</w:t>
      </w:r>
    </w:p>
    <w:p w:rsidR="000F2436" w:rsidRPr="005F6409" w:rsidRDefault="000F2436" w:rsidP="00BB2AC0">
      <w:pPr>
        <w:pStyle w:val="NoSpacing"/>
        <w:rPr>
          <w:rFonts w:ascii="Arial" w:hAnsi="Arial" w:cs="Arial"/>
          <w:sz w:val="24"/>
          <w:szCs w:val="24"/>
        </w:rPr>
      </w:pPr>
      <w:r w:rsidRPr="005F6409">
        <w:rPr>
          <w:rFonts w:ascii="Arial" w:hAnsi="Arial" w:cs="Arial"/>
          <w:sz w:val="24"/>
          <w:szCs w:val="24"/>
        </w:rPr>
        <w:t xml:space="preserve">You should ensure that the property you are purchasing has the necessary planning permission. You also need to know if there </w:t>
      </w:r>
      <w:r w:rsidR="00A43B92">
        <w:rPr>
          <w:rFonts w:ascii="Arial" w:hAnsi="Arial" w:cs="Arial"/>
          <w:sz w:val="24"/>
          <w:szCs w:val="24"/>
        </w:rPr>
        <w:t>are</w:t>
      </w:r>
      <w:r w:rsidR="00A43B92" w:rsidRPr="005F6409">
        <w:rPr>
          <w:rFonts w:ascii="Arial" w:hAnsi="Arial" w:cs="Arial"/>
          <w:sz w:val="24"/>
          <w:szCs w:val="24"/>
        </w:rPr>
        <w:t xml:space="preserve"> </w:t>
      </w:r>
      <w:r w:rsidRPr="005F6409">
        <w:rPr>
          <w:rFonts w:ascii="Arial" w:hAnsi="Arial" w:cs="Arial"/>
          <w:sz w:val="24"/>
          <w:szCs w:val="24"/>
        </w:rPr>
        <w:t>any proposed planning applications or permissions granted nearby which may affect the value or your enjoyment of the property in sale</w:t>
      </w:r>
      <w:r w:rsidR="00DA799E">
        <w:rPr>
          <w:rFonts w:ascii="Arial" w:hAnsi="Arial" w:cs="Arial"/>
          <w:sz w:val="24"/>
          <w:szCs w:val="24"/>
        </w:rPr>
        <w:t xml:space="preserve">, for example, </w:t>
      </w:r>
      <w:r w:rsidRPr="005F6409">
        <w:rPr>
          <w:rFonts w:ascii="Arial" w:hAnsi="Arial" w:cs="Arial"/>
          <w:sz w:val="24"/>
          <w:szCs w:val="24"/>
        </w:rPr>
        <w:t xml:space="preserve">a proposed new apartment block, incinerator, </w:t>
      </w:r>
      <w:r w:rsidR="00DA799E">
        <w:rPr>
          <w:rFonts w:ascii="Arial" w:hAnsi="Arial" w:cs="Arial"/>
          <w:sz w:val="24"/>
          <w:szCs w:val="24"/>
        </w:rPr>
        <w:t xml:space="preserve">or </w:t>
      </w:r>
      <w:r w:rsidRPr="005F6409">
        <w:rPr>
          <w:rFonts w:ascii="Arial" w:hAnsi="Arial" w:cs="Arial"/>
          <w:sz w:val="24"/>
          <w:szCs w:val="24"/>
        </w:rPr>
        <w:t>road</w:t>
      </w:r>
      <w:r w:rsidR="00C16DC7">
        <w:rPr>
          <w:rFonts w:ascii="Arial" w:hAnsi="Arial" w:cs="Arial"/>
          <w:sz w:val="24"/>
          <w:szCs w:val="24"/>
        </w:rPr>
        <w:t>-</w:t>
      </w:r>
      <w:r w:rsidRPr="005F6409">
        <w:rPr>
          <w:rFonts w:ascii="Arial" w:hAnsi="Arial" w:cs="Arial"/>
          <w:sz w:val="24"/>
          <w:szCs w:val="24"/>
        </w:rPr>
        <w:t>widening</w:t>
      </w:r>
      <w:r w:rsidR="00DA799E">
        <w:rPr>
          <w:rFonts w:ascii="Arial" w:hAnsi="Arial" w:cs="Arial"/>
          <w:sz w:val="24"/>
          <w:szCs w:val="24"/>
        </w:rPr>
        <w:t xml:space="preserve"> scheme</w:t>
      </w:r>
      <w:r w:rsidRPr="005F6409">
        <w:rPr>
          <w:rFonts w:ascii="Arial" w:hAnsi="Arial" w:cs="Arial"/>
          <w:sz w:val="24"/>
          <w:szCs w:val="24"/>
        </w:rPr>
        <w:t xml:space="preserve">. The contract </w:t>
      </w:r>
      <w:r w:rsidR="00DC3BA4">
        <w:rPr>
          <w:rFonts w:ascii="Arial" w:hAnsi="Arial" w:cs="Arial"/>
          <w:sz w:val="24"/>
          <w:szCs w:val="24"/>
        </w:rPr>
        <w:t xml:space="preserve">for sale </w:t>
      </w:r>
      <w:r w:rsidRPr="005F6409">
        <w:rPr>
          <w:rFonts w:ascii="Arial" w:hAnsi="Arial" w:cs="Arial"/>
          <w:sz w:val="24"/>
          <w:szCs w:val="24"/>
        </w:rPr>
        <w:t xml:space="preserve">will contain planning conditions for the property and the existing planning permissions for the property are part of the title documents. </w:t>
      </w:r>
    </w:p>
    <w:p w:rsidR="000F2436" w:rsidRPr="005F6409" w:rsidRDefault="000F2436" w:rsidP="00BB2AC0">
      <w:pPr>
        <w:pStyle w:val="NoSpacing"/>
        <w:rPr>
          <w:rFonts w:ascii="Arial" w:hAnsi="Arial" w:cs="Arial"/>
          <w:sz w:val="24"/>
          <w:szCs w:val="24"/>
        </w:rPr>
      </w:pPr>
    </w:p>
    <w:p w:rsidR="0027237E" w:rsidRDefault="0027237E" w:rsidP="00DA5305">
      <w:pPr>
        <w:pStyle w:val="Heading4"/>
      </w:pPr>
      <w:r>
        <w:t>The role of a surveyor</w:t>
      </w:r>
    </w:p>
    <w:p w:rsidR="006D6437" w:rsidRDefault="000F2436" w:rsidP="00BB2AC0">
      <w:pPr>
        <w:pStyle w:val="NoSpacing"/>
        <w:rPr>
          <w:rFonts w:ascii="Arial" w:hAnsi="Arial" w:cs="Arial"/>
          <w:sz w:val="24"/>
          <w:szCs w:val="24"/>
        </w:rPr>
      </w:pPr>
      <w:r w:rsidRPr="005F6409">
        <w:rPr>
          <w:rFonts w:ascii="Arial" w:hAnsi="Arial" w:cs="Arial"/>
          <w:sz w:val="24"/>
          <w:szCs w:val="24"/>
        </w:rPr>
        <w:t xml:space="preserve">A surveyor or engineer needs to confirm that the planning is in order. They will assess whether the actual building matches the planning permission granted before </w:t>
      </w:r>
      <w:r>
        <w:rPr>
          <w:rFonts w:ascii="Arial" w:hAnsi="Arial" w:cs="Arial"/>
          <w:sz w:val="24"/>
          <w:szCs w:val="24"/>
        </w:rPr>
        <w:t xml:space="preserve">the </w:t>
      </w:r>
      <w:r w:rsidRPr="005F6409">
        <w:rPr>
          <w:rFonts w:ascii="Arial" w:hAnsi="Arial" w:cs="Arial"/>
          <w:sz w:val="24"/>
          <w:szCs w:val="24"/>
        </w:rPr>
        <w:t>property was built and will also assess whether there ha</w:t>
      </w:r>
      <w:r w:rsidR="00C16DC7">
        <w:rPr>
          <w:rFonts w:ascii="Arial" w:hAnsi="Arial" w:cs="Arial"/>
          <w:sz w:val="24"/>
          <w:szCs w:val="24"/>
        </w:rPr>
        <w:t>ve</w:t>
      </w:r>
      <w:r w:rsidRPr="005F6409">
        <w:rPr>
          <w:rFonts w:ascii="Arial" w:hAnsi="Arial" w:cs="Arial"/>
          <w:sz w:val="24"/>
          <w:szCs w:val="24"/>
        </w:rPr>
        <w:t xml:space="preserve"> been any unauthorised additions to the building since the original planning was granted</w:t>
      </w:r>
      <w:r w:rsidR="00DA799E">
        <w:rPr>
          <w:rFonts w:ascii="Arial" w:hAnsi="Arial" w:cs="Arial"/>
          <w:sz w:val="24"/>
          <w:szCs w:val="24"/>
        </w:rPr>
        <w:t xml:space="preserve">, for </w:t>
      </w:r>
      <w:r w:rsidR="00690183">
        <w:rPr>
          <w:rFonts w:ascii="Arial" w:hAnsi="Arial" w:cs="Arial"/>
          <w:sz w:val="24"/>
          <w:szCs w:val="24"/>
        </w:rPr>
        <w:t>example,</w:t>
      </w:r>
      <w:r w:rsidR="00690183" w:rsidRPr="005F6409">
        <w:rPr>
          <w:rFonts w:ascii="Arial" w:hAnsi="Arial" w:cs="Arial"/>
          <w:sz w:val="24"/>
          <w:szCs w:val="24"/>
        </w:rPr>
        <w:t xml:space="preserve"> a</w:t>
      </w:r>
      <w:r w:rsidRPr="005F6409">
        <w:rPr>
          <w:rFonts w:ascii="Arial" w:hAnsi="Arial" w:cs="Arial"/>
          <w:sz w:val="24"/>
          <w:szCs w:val="24"/>
        </w:rPr>
        <w:t xml:space="preserve"> garage or an extension. </w:t>
      </w:r>
    </w:p>
    <w:p w:rsidR="006D6437" w:rsidRDefault="006D6437" w:rsidP="00BB2AC0">
      <w:pPr>
        <w:pStyle w:val="NoSpacing"/>
        <w:rPr>
          <w:rFonts w:ascii="Arial" w:hAnsi="Arial" w:cs="Arial"/>
          <w:sz w:val="24"/>
          <w:szCs w:val="24"/>
        </w:rPr>
      </w:pPr>
    </w:p>
    <w:p w:rsidR="000F2436" w:rsidRPr="005F6409" w:rsidRDefault="000F2436" w:rsidP="00BB2AC0">
      <w:pPr>
        <w:pStyle w:val="NoSpacing"/>
        <w:rPr>
          <w:rFonts w:ascii="Arial" w:hAnsi="Arial" w:cs="Arial"/>
          <w:sz w:val="24"/>
          <w:szCs w:val="24"/>
        </w:rPr>
      </w:pPr>
      <w:r w:rsidRPr="005F6409">
        <w:rPr>
          <w:rFonts w:ascii="Arial" w:hAnsi="Arial" w:cs="Arial"/>
          <w:sz w:val="24"/>
          <w:szCs w:val="24"/>
        </w:rPr>
        <w:t>If a defect in planning is found</w:t>
      </w:r>
      <w:r w:rsidR="00DA799E">
        <w:rPr>
          <w:rFonts w:ascii="Arial" w:hAnsi="Arial" w:cs="Arial"/>
          <w:sz w:val="24"/>
          <w:szCs w:val="24"/>
        </w:rPr>
        <w:t>,</w:t>
      </w:r>
      <w:r w:rsidRPr="005F6409">
        <w:rPr>
          <w:rFonts w:ascii="Arial" w:hAnsi="Arial" w:cs="Arial"/>
          <w:sz w:val="24"/>
          <w:szCs w:val="24"/>
        </w:rPr>
        <w:t xml:space="preserve"> </w:t>
      </w:r>
      <w:r w:rsidR="00DA799E">
        <w:rPr>
          <w:rFonts w:ascii="Arial" w:hAnsi="Arial" w:cs="Arial"/>
          <w:sz w:val="24"/>
          <w:szCs w:val="24"/>
        </w:rPr>
        <w:t>it</w:t>
      </w:r>
      <w:r w:rsidR="00DA799E" w:rsidRPr="005F6409">
        <w:rPr>
          <w:rFonts w:ascii="Arial" w:hAnsi="Arial" w:cs="Arial"/>
          <w:sz w:val="24"/>
          <w:szCs w:val="24"/>
        </w:rPr>
        <w:t xml:space="preserve"> </w:t>
      </w:r>
      <w:r w:rsidRPr="005F6409">
        <w:rPr>
          <w:rFonts w:ascii="Arial" w:hAnsi="Arial" w:cs="Arial"/>
          <w:sz w:val="24"/>
          <w:szCs w:val="24"/>
        </w:rPr>
        <w:t>can mean the seller does not have good title and the seller may have to address the issue before the buyer can purchase</w:t>
      </w:r>
      <w:r>
        <w:rPr>
          <w:rFonts w:ascii="Arial" w:hAnsi="Arial" w:cs="Arial"/>
          <w:sz w:val="24"/>
          <w:szCs w:val="24"/>
        </w:rPr>
        <w:t xml:space="preserve"> the property</w:t>
      </w:r>
      <w:r w:rsidRPr="005F6409">
        <w:rPr>
          <w:rFonts w:ascii="Arial" w:hAnsi="Arial" w:cs="Arial"/>
          <w:sz w:val="24"/>
          <w:szCs w:val="24"/>
        </w:rPr>
        <w:t>. If a buyer is purchasing the property out of their own funds and there is no mortgage involved</w:t>
      </w:r>
      <w:r w:rsidR="007D38A4">
        <w:rPr>
          <w:rFonts w:ascii="Arial" w:hAnsi="Arial" w:cs="Arial"/>
          <w:sz w:val="24"/>
          <w:szCs w:val="24"/>
        </w:rPr>
        <w:t>,</w:t>
      </w:r>
      <w:r w:rsidRPr="005F6409">
        <w:rPr>
          <w:rFonts w:ascii="Arial" w:hAnsi="Arial" w:cs="Arial"/>
          <w:sz w:val="24"/>
          <w:szCs w:val="24"/>
        </w:rPr>
        <w:t xml:space="preserve"> the buyer can exercise their discretion as to whether the planning issue is significant enough to stop the sale. If the buyer is purchasing the property with a mortgage, the mortgage lender will not accept any issue with planning as this may affect the lender’s ability to sell the property later on if they need to.</w:t>
      </w:r>
      <w:r>
        <w:rPr>
          <w:rFonts w:ascii="Arial" w:hAnsi="Arial" w:cs="Arial"/>
          <w:sz w:val="24"/>
          <w:szCs w:val="24"/>
        </w:rPr>
        <w:t xml:space="preserve"> If requested</w:t>
      </w:r>
      <w:r w:rsidR="00DA799E">
        <w:rPr>
          <w:rFonts w:ascii="Arial" w:hAnsi="Arial" w:cs="Arial"/>
          <w:sz w:val="24"/>
          <w:szCs w:val="24"/>
        </w:rPr>
        <w:t>,</w:t>
      </w:r>
      <w:r>
        <w:rPr>
          <w:rFonts w:ascii="Arial" w:hAnsi="Arial" w:cs="Arial"/>
          <w:sz w:val="24"/>
          <w:szCs w:val="24"/>
        </w:rPr>
        <w:t xml:space="preserve"> the surveyor or engineer will also carry out planning searches for the local area and identify any proposed new builds which may affect the property in sale.</w:t>
      </w:r>
    </w:p>
    <w:p w:rsidR="000F2436" w:rsidRPr="005F6409" w:rsidRDefault="00D10D99" w:rsidP="00561B41">
      <w:pPr>
        <w:pStyle w:val="Heading3"/>
      </w:pPr>
      <w:r>
        <w:br/>
      </w:r>
      <w:r w:rsidR="000F2436" w:rsidRPr="005F6409">
        <w:t>Managed estates</w:t>
      </w:r>
    </w:p>
    <w:p w:rsidR="000F2436" w:rsidRPr="005F6409" w:rsidRDefault="000F2436" w:rsidP="00BB2AC0">
      <w:pPr>
        <w:pStyle w:val="NoSpacing"/>
        <w:rPr>
          <w:rFonts w:ascii="Arial" w:hAnsi="Arial" w:cs="Arial"/>
          <w:sz w:val="24"/>
          <w:szCs w:val="24"/>
        </w:rPr>
      </w:pPr>
      <w:r w:rsidRPr="005F6409">
        <w:rPr>
          <w:rFonts w:ascii="Arial" w:hAnsi="Arial" w:cs="Arial"/>
          <w:sz w:val="24"/>
          <w:szCs w:val="24"/>
        </w:rPr>
        <w:t xml:space="preserve">Managed estates or “multi-unit developments” are housing estates or apartment blocks where the common areas are owned by an owners’ management company instead of the local authority. </w:t>
      </w:r>
      <w:r w:rsidRPr="00267016">
        <w:rPr>
          <w:rFonts w:ascii="Arial" w:hAnsi="Arial" w:cs="Arial"/>
          <w:sz w:val="24"/>
          <w:szCs w:val="24"/>
          <w:shd w:val="clear" w:color="auto" w:fill="FFFFFF"/>
        </w:rPr>
        <w:t xml:space="preserve">These developments consist of at least five residential units </w:t>
      </w:r>
      <w:r>
        <w:rPr>
          <w:rFonts w:ascii="Arial" w:hAnsi="Arial" w:cs="Arial"/>
          <w:sz w:val="24"/>
          <w:szCs w:val="24"/>
          <w:shd w:val="clear" w:color="auto" w:fill="FFFFFF"/>
        </w:rPr>
        <w:t xml:space="preserve">that </w:t>
      </w:r>
      <w:r w:rsidRPr="00267016">
        <w:rPr>
          <w:rFonts w:ascii="Arial" w:hAnsi="Arial" w:cs="Arial"/>
          <w:sz w:val="24"/>
          <w:szCs w:val="24"/>
          <w:shd w:val="clear" w:color="auto" w:fill="FFFFFF"/>
        </w:rPr>
        <w:t xml:space="preserve">share facilities, amenities and services. In practice, the majority of multi-unit developments are apartment blocks. </w:t>
      </w:r>
      <w:r w:rsidRPr="00D0271E">
        <w:rPr>
          <w:rFonts w:ascii="Arial" w:hAnsi="Arial" w:cs="Arial"/>
          <w:sz w:val="24"/>
          <w:szCs w:val="24"/>
        </w:rPr>
        <w:t xml:space="preserve">The </w:t>
      </w:r>
      <w:r w:rsidRPr="005F6409">
        <w:rPr>
          <w:rFonts w:ascii="Arial" w:hAnsi="Arial" w:cs="Arial"/>
          <w:sz w:val="24"/>
          <w:szCs w:val="24"/>
        </w:rPr>
        <w:t xml:space="preserve">common areas of a managed estate include the roads, street lighting, lifts, stairwells, </w:t>
      </w:r>
      <w:r w:rsidR="00DA799E">
        <w:rPr>
          <w:rFonts w:ascii="Arial" w:hAnsi="Arial" w:cs="Arial"/>
          <w:sz w:val="24"/>
          <w:szCs w:val="24"/>
        </w:rPr>
        <w:t xml:space="preserve">and </w:t>
      </w:r>
      <w:r w:rsidRPr="005F6409">
        <w:rPr>
          <w:rFonts w:ascii="Arial" w:hAnsi="Arial" w:cs="Arial"/>
          <w:sz w:val="24"/>
          <w:szCs w:val="24"/>
        </w:rPr>
        <w:t xml:space="preserve">landscaped areas. </w:t>
      </w:r>
    </w:p>
    <w:p w:rsidR="000F2436" w:rsidRPr="005F6409" w:rsidRDefault="000F2436" w:rsidP="00BB2AC0">
      <w:pPr>
        <w:pStyle w:val="NoSpacing"/>
        <w:rPr>
          <w:rFonts w:ascii="Arial" w:hAnsi="Arial" w:cs="Arial"/>
          <w:sz w:val="24"/>
          <w:szCs w:val="24"/>
        </w:rPr>
      </w:pPr>
    </w:p>
    <w:p w:rsidR="000F2436" w:rsidRPr="005F6409" w:rsidRDefault="000F2436" w:rsidP="00BB2AC0">
      <w:pPr>
        <w:pStyle w:val="NoSpacing"/>
        <w:rPr>
          <w:rFonts w:ascii="Arial" w:hAnsi="Arial" w:cs="Arial"/>
          <w:sz w:val="24"/>
          <w:szCs w:val="24"/>
        </w:rPr>
      </w:pPr>
      <w:r w:rsidRPr="005F6409">
        <w:rPr>
          <w:rFonts w:ascii="Arial" w:hAnsi="Arial" w:cs="Arial"/>
          <w:sz w:val="24"/>
          <w:szCs w:val="24"/>
        </w:rPr>
        <w:t>The Multi-Unit Development</w:t>
      </w:r>
      <w:r w:rsidR="00C16DC7">
        <w:rPr>
          <w:rFonts w:ascii="Arial" w:hAnsi="Arial" w:cs="Arial"/>
          <w:sz w:val="24"/>
          <w:szCs w:val="24"/>
        </w:rPr>
        <w:t>s</w:t>
      </w:r>
      <w:r w:rsidRPr="005F6409">
        <w:rPr>
          <w:rFonts w:ascii="Arial" w:hAnsi="Arial" w:cs="Arial"/>
          <w:sz w:val="24"/>
          <w:szCs w:val="24"/>
        </w:rPr>
        <w:t xml:space="preserve"> Act 2011 regulates the </w:t>
      </w:r>
      <w:r w:rsidRPr="00D0271E">
        <w:rPr>
          <w:rFonts w:ascii="Arial" w:hAnsi="Arial" w:cs="Arial"/>
          <w:sz w:val="24"/>
          <w:szCs w:val="24"/>
        </w:rPr>
        <w:t>o</w:t>
      </w:r>
      <w:r w:rsidRPr="00267016">
        <w:rPr>
          <w:rFonts w:ascii="Arial" w:hAnsi="Arial" w:cs="Arial"/>
          <w:sz w:val="24"/>
          <w:szCs w:val="24"/>
          <w:shd w:val="clear" w:color="auto" w:fill="FFFFFF"/>
        </w:rPr>
        <w:t xml:space="preserve">wnership and management of the common areas of multi-unit developments, and provides for the setting up of owners’ management companies to manage such areas. </w:t>
      </w:r>
      <w:r w:rsidRPr="005F6409">
        <w:rPr>
          <w:rFonts w:ascii="Arial" w:hAnsi="Arial" w:cs="Arial"/>
          <w:sz w:val="24"/>
          <w:szCs w:val="24"/>
        </w:rPr>
        <w:t xml:space="preserve">The owners’ management company is </w:t>
      </w:r>
      <w:r w:rsidRPr="005F6409">
        <w:rPr>
          <w:rFonts w:ascii="Arial" w:hAnsi="Arial" w:cs="Arial"/>
          <w:sz w:val="24"/>
          <w:szCs w:val="24"/>
        </w:rPr>
        <w:lastRenderedPageBreak/>
        <w:t xml:space="preserve">a limited company which owns the common areas and is responsible for them in terms of insurance, maintenance, management and repair. The board of the owners’ management company </w:t>
      </w:r>
      <w:r>
        <w:rPr>
          <w:rFonts w:ascii="Arial" w:hAnsi="Arial" w:cs="Arial"/>
          <w:sz w:val="24"/>
          <w:szCs w:val="24"/>
        </w:rPr>
        <w:t xml:space="preserve">is </w:t>
      </w:r>
      <w:r w:rsidRPr="005F6409">
        <w:rPr>
          <w:rFonts w:ascii="Arial" w:hAnsi="Arial" w:cs="Arial"/>
          <w:sz w:val="24"/>
          <w:szCs w:val="24"/>
        </w:rPr>
        <w:t xml:space="preserve">made up of some of the individual owners of the dwellings in the estate. Every individual owner of a dwelling in a managed estate is a member of the owners’ management company </w:t>
      </w:r>
      <w:r>
        <w:rPr>
          <w:rFonts w:ascii="Arial" w:hAnsi="Arial" w:cs="Arial"/>
          <w:sz w:val="24"/>
          <w:szCs w:val="24"/>
        </w:rPr>
        <w:t>and has</w:t>
      </w:r>
      <w:r w:rsidRPr="005F6409">
        <w:rPr>
          <w:rFonts w:ascii="Arial" w:hAnsi="Arial" w:cs="Arial"/>
          <w:sz w:val="24"/>
          <w:szCs w:val="24"/>
        </w:rPr>
        <w:t xml:space="preserve"> a vote at the AGM. </w:t>
      </w:r>
    </w:p>
    <w:p w:rsidR="000F2436" w:rsidRPr="005F6409" w:rsidRDefault="000F2436" w:rsidP="00BB2AC0">
      <w:pPr>
        <w:pStyle w:val="NoSpacing"/>
        <w:rPr>
          <w:rFonts w:ascii="Arial" w:hAnsi="Arial" w:cs="Arial"/>
          <w:sz w:val="24"/>
          <w:szCs w:val="24"/>
        </w:rPr>
      </w:pPr>
    </w:p>
    <w:p w:rsidR="000F2436" w:rsidRPr="005F6409" w:rsidRDefault="000F2436" w:rsidP="00BB2AC0">
      <w:pPr>
        <w:pStyle w:val="NoSpacing"/>
        <w:rPr>
          <w:rFonts w:ascii="Arial" w:hAnsi="Arial" w:cs="Arial"/>
          <w:sz w:val="24"/>
          <w:szCs w:val="24"/>
        </w:rPr>
      </w:pPr>
      <w:r w:rsidRPr="005F6409">
        <w:rPr>
          <w:rFonts w:ascii="Arial" w:hAnsi="Arial" w:cs="Arial"/>
          <w:sz w:val="24"/>
          <w:szCs w:val="24"/>
        </w:rPr>
        <w:t xml:space="preserve">If you are buying a </w:t>
      </w:r>
      <w:r w:rsidR="0057344F">
        <w:rPr>
          <w:rFonts w:ascii="Arial" w:hAnsi="Arial" w:cs="Arial"/>
          <w:sz w:val="24"/>
          <w:szCs w:val="24"/>
        </w:rPr>
        <w:t>property</w:t>
      </w:r>
      <w:r w:rsidRPr="005F6409">
        <w:rPr>
          <w:rFonts w:ascii="Arial" w:hAnsi="Arial" w:cs="Arial"/>
          <w:sz w:val="24"/>
          <w:szCs w:val="24"/>
        </w:rPr>
        <w:t xml:space="preserve"> in a managed estate</w:t>
      </w:r>
      <w:r w:rsidR="00DA799E">
        <w:rPr>
          <w:rFonts w:ascii="Arial" w:hAnsi="Arial" w:cs="Arial"/>
          <w:sz w:val="24"/>
          <w:szCs w:val="24"/>
        </w:rPr>
        <w:t>,</w:t>
      </w:r>
      <w:r w:rsidRPr="005F6409">
        <w:rPr>
          <w:rFonts w:ascii="Arial" w:hAnsi="Arial" w:cs="Arial"/>
          <w:sz w:val="24"/>
          <w:szCs w:val="24"/>
        </w:rPr>
        <w:t xml:space="preserve"> your solicitor will ask for all the relevant documentation for the management company. This will include proof that the management company actually owns the common areas and a copy of the management company</w:t>
      </w:r>
      <w:r>
        <w:rPr>
          <w:rFonts w:ascii="Arial" w:hAnsi="Arial" w:cs="Arial"/>
          <w:sz w:val="24"/>
          <w:szCs w:val="24"/>
        </w:rPr>
        <w:t xml:space="preserve">’s </w:t>
      </w:r>
      <w:r w:rsidRPr="005F6409">
        <w:rPr>
          <w:rFonts w:ascii="Arial" w:hAnsi="Arial" w:cs="Arial"/>
          <w:sz w:val="24"/>
          <w:szCs w:val="24"/>
        </w:rPr>
        <w:t xml:space="preserve">“house rules”. These rules include some restrictions on property owners’ use of their property and the common areas in order to enhance everyone’s peaceful enjoyment of the property. </w:t>
      </w:r>
    </w:p>
    <w:p w:rsidR="000F2436" w:rsidRPr="005F6409" w:rsidRDefault="000F2436" w:rsidP="00BB2AC0">
      <w:pPr>
        <w:pStyle w:val="NoSpacing"/>
        <w:rPr>
          <w:rFonts w:ascii="Arial" w:hAnsi="Arial" w:cs="Arial"/>
          <w:sz w:val="24"/>
          <w:szCs w:val="24"/>
        </w:rPr>
      </w:pPr>
    </w:p>
    <w:p w:rsidR="000F2436" w:rsidRPr="005F6409" w:rsidRDefault="000F2436" w:rsidP="00BB2AC0">
      <w:pPr>
        <w:pStyle w:val="NoSpacing"/>
        <w:rPr>
          <w:rFonts w:ascii="Arial" w:hAnsi="Arial" w:cs="Arial"/>
          <w:sz w:val="24"/>
          <w:szCs w:val="24"/>
        </w:rPr>
      </w:pPr>
      <w:r w:rsidRPr="005F6409">
        <w:rPr>
          <w:rFonts w:ascii="Arial" w:hAnsi="Arial" w:cs="Arial"/>
          <w:sz w:val="24"/>
          <w:szCs w:val="24"/>
        </w:rPr>
        <w:t xml:space="preserve">The owners of dwellings in a managed estate </w:t>
      </w:r>
      <w:r w:rsidR="0057344F">
        <w:rPr>
          <w:rFonts w:ascii="Arial" w:hAnsi="Arial" w:cs="Arial"/>
          <w:sz w:val="24"/>
          <w:szCs w:val="24"/>
        </w:rPr>
        <w:t xml:space="preserve">are </w:t>
      </w:r>
      <w:r w:rsidRPr="005F6409">
        <w:rPr>
          <w:rFonts w:ascii="Arial" w:hAnsi="Arial" w:cs="Arial"/>
          <w:sz w:val="24"/>
          <w:szCs w:val="24"/>
        </w:rPr>
        <w:t>required to pay service charges to the</w:t>
      </w:r>
      <w:r w:rsidR="00DA799E">
        <w:rPr>
          <w:rFonts w:ascii="Arial" w:hAnsi="Arial" w:cs="Arial"/>
          <w:sz w:val="24"/>
          <w:szCs w:val="24"/>
        </w:rPr>
        <w:t xml:space="preserve"> management</w:t>
      </w:r>
      <w:r w:rsidRPr="005F6409">
        <w:rPr>
          <w:rFonts w:ascii="Arial" w:hAnsi="Arial" w:cs="Arial"/>
          <w:sz w:val="24"/>
          <w:szCs w:val="24"/>
        </w:rPr>
        <w:t xml:space="preserve"> company. These service charges are used to maintain the common areas including the roads and services, pay for the administration of the management company and other common services </w:t>
      </w:r>
      <w:r w:rsidR="00DA799E">
        <w:rPr>
          <w:rFonts w:ascii="Arial" w:hAnsi="Arial" w:cs="Arial"/>
          <w:sz w:val="24"/>
          <w:szCs w:val="24"/>
        </w:rPr>
        <w:t xml:space="preserve">such as </w:t>
      </w:r>
      <w:r w:rsidRPr="005F6409">
        <w:rPr>
          <w:rFonts w:ascii="Arial" w:hAnsi="Arial" w:cs="Arial"/>
          <w:sz w:val="24"/>
          <w:szCs w:val="24"/>
        </w:rPr>
        <w:t>rubbish collection. A portion of the service charges are also used to build up a sinking fund</w:t>
      </w:r>
      <w:r w:rsidR="00C16DC7">
        <w:rPr>
          <w:rFonts w:ascii="Arial" w:hAnsi="Arial" w:cs="Arial"/>
          <w:sz w:val="24"/>
          <w:szCs w:val="24"/>
        </w:rPr>
        <w:t>,</w:t>
      </w:r>
      <w:r w:rsidR="00DA799E">
        <w:rPr>
          <w:rFonts w:ascii="Arial" w:hAnsi="Arial" w:cs="Arial"/>
          <w:sz w:val="24"/>
          <w:szCs w:val="24"/>
        </w:rPr>
        <w:t xml:space="preserve"> which is used</w:t>
      </w:r>
      <w:r w:rsidRPr="005F6409">
        <w:rPr>
          <w:rFonts w:ascii="Arial" w:hAnsi="Arial" w:cs="Arial"/>
          <w:sz w:val="24"/>
          <w:szCs w:val="24"/>
        </w:rPr>
        <w:t xml:space="preserve"> to address any unusual costs which may arise such as refurbishment or once-off maintenance. Before you purchase a </w:t>
      </w:r>
      <w:r w:rsidR="0057344F">
        <w:rPr>
          <w:rFonts w:ascii="Arial" w:hAnsi="Arial" w:cs="Arial"/>
          <w:sz w:val="24"/>
          <w:szCs w:val="24"/>
        </w:rPr>
        <w:t>property</w:t>
      </w:r>
      <w:r w:rsidRPr="005F6409">
        <w:rPr>
          <w:rFonts w:ascii="Arial" w:hAnsi="Arial" w:cs="Arial"/>
          <w:sz w:val="24"/>
          <w:szCs w:val="24"/>
        </w:rPr>
        <w:t xml:space="preserve"> in a managed estate</w:t>
      </w:r>
      <w:r w:rsidR="00AC68F8">
        <w:rPr>
          <w:rFonts w:ascii="Arial" w:hAnsi="Arial" w:cs="Arial"/>
          <w:sz w:val="24"/>
          <w:szCs w:val="24"/>
        </w:rPr>
        <w:t>,</w:t>
      </w:r>
      <w:r w:rsidRPr="005F6409">
        <w:rPr>
          <w:rFonts w:ascii="Arial" w:hAnsi="Arial" w:cs="Arial"/>
          <w:sz w:val="24"/>
          <w:szCs w:val="24"/>
        </w:rPr>
        <w:t xml:space="preserve"> your solicitor will advise you on all the requirements and obligations for living in a managed estate. </w:t>
      </w:r>
      <w:r w:rsidR="00E566D3">
        <w:rPr>
          <w:rFonts w:ascii="Arial" w:hAnsi="Arial" w:cs="Arial"/>
          <w:sz w:val="24"/>
          <w:szCs w:val="24"/>
        </w:rPr>
        <w:t xml:space="preserve">If there are any outstanding service charges on the property, your solicitor will negotiate an agreement with the seller’s solicitor about this before contracts are signed. </w:t>
      </w:r>
    </w:p>
    <w:p w:rsidR="000F2436" w:rsidRPr="005F6409" w:rsidRDefault="000F2436" w:rsidP="001E479F">
      <w:pPr>
        <w:pStyle w:val="NoSpacing"/>
        <w:rPr>
          <w:rFonts w:ascii="Arial" w:hAnsi="Arial" w:cs="Arial"/>
          <w:b/>
          <w:bCs/>
          <w:sz w:val="24"/>
          <w:szCs w:val="24"/>
        </w:rPr>
      </w:pPr>
    </w:p>
    <w:p w:rsidR="000F2436" w:rsidRPr="005F6409" w:rsidRDefault="000F2436" w:rsidP="00561B41">
      <w:pPr>
        <w:pStyle w:val="Heading3"/>
        <w:rPr>
          <w:lang w:val="en-GB"/>
        </w:rPr>
      </w:pPr>
      <w:r w:rsidRPr="005F6409">
        <w:t>Buyer beware</w:t>
      </w:r>
    </w:p>
    <w:p w:rsidR="000F2436" w:rsidRDefault="000F2436" w:rsidP="00806525">
      <w:pPr>
        <w:pStyle w:val="NoSpacing"/>
        <w:rPr>
          <w:rFonts w:ascii="Arial" w:hAnsi="Arial" w:cs="Arial"/>
          <w:sz w:val="24"/>
          <w:szCs w:val="24"/>
          <w:lang w:val="en-GB"/>
        </w:rPr>
      </w:pPr>
      <w:r w:rsidRPr="005F6409">
        <w:rPr>
          <w:rFonts w:ascii="Arial" w:hAnsi="Arial" w:cs="Arial"/>
          <w:sz w:val="24"/>
          <w:szCs w:val="24"/>
          <w:lang w:val="en-GB"/>
        </w:rPr>
        <w:t xml:space="preserve">The principle of </w:t>
      </w:r>
      <w:r w:rsidRPr="005F6409">
        <w:rPr>
          <w:rFonts w:ascii="Arial" w:hAnsi="Arial" w:cs="Arial"/>
          <w:i/>
          <w:iCs/>
          <w:sz w:val="24"/>
          <w:szCs w:val="24"/>
          <w:lang w:val="en-GB"/>
        </w:rPr>
        <w:t>caveat emptor</w:t>
      </w:r>
      <w:r w:rsidRPr="005F6409">
        <w:rPr>
          <w:rFonts w:ascii="Arial" w:hAnsi="Arial" w:cs="Arial"/>
          <w:sz w:val="24"/>
          <w:szCs w:val="24"/>
          <w:lang w:val="en-GB"/>
        </w:rPr>
        <w:t xml:space="preserve"> (buyer beware) applies to all purchases of second-hand homes. When a buyer purchases a new build from the builder there will usually be a building contract and a policy detailing how defects in the property will be addressed by the builder within a certain period of time after the sale has closed. Buyers of second-hand properties should view the property themselves, often more than once</w:t>
      </w:r>
      <w:r w:rsidR="00DA799E">
        <w:rPr>
          <w:rFonts w:ascii="Arial" w:hAnsi="Arial" w:cs="Arial"/>
          <w:sz w:val="24"/>
          <w:szCs w:val="24"/>
          <w:lang w:val="en-GB"/>
        </w:rPr>
        <w:t>,</w:t>
      </w:r>
      <w:r w:rsidRPr="005F6409">
        <w:rPr>
          <w:rFonts w:ascii="Arial" w:hAnsi="Arial" w:cs="Arial"/>
          <w:sz w:val="24"/>
          <w:szCs w:val="24"/>
          <w:lang w:val="en-GB"/>
        </w:rPr>
        <w:t xml:space="preserve"> and be on the lookout for any </w:t>
      </w:r>
      <w:r w:rsidR="00DA799E">
        <w:rPr>
          <w:rFonts w:ascii="Arial" w:hAnsi="Arial" w:cs="Arial"/>
          <w:sz w:val="24"/>
          <w:szCs w:val="24"/>
          <w:lang w:val="en-GB"/>
        </w:rPr>
        <w:t>potential issues such as cracks or leaks.</w:t>
      </w:r>
      <w:r w:rsidRPr="005F6409">
        <w:rPr>
          <w:rFonts w:ascii="Arial" w:hAnsi="Arial" w:cs="Arial"/>
          <w:sz w:val="24"/>
          <w:szCs w:val="24"/>
          <w:lang w:val="en-GB"/>
        </w:rPr>
        <w:t xml:space="preserve"> It is always advisable to engage a qualified professional to carry out a </w:t>
      </w:r>
      <w:r>
        <w:rPr>
          <w:rFonts w:ascii="Arial" w:hAnsi="Arial" w:cs="Arial"/>
          <w:sz w:val="24"/>
          <w:szCs w:val="24"/>
          <w:lang w:val="en-GB"/>
        </w:rPr>
        <w:t xml:space="preserve">structural </w:t>
      </w:r>
      <w:r w:rsidRPr="005F6409">
        <w:rPr>
          <w:rFonts w:ascii="Arial" w:hAnsi="Arial" w:cs="Arial"/>
          <w:sz w:val="24"/>
          <w:szCs w:val="24"/>
          <w:lang w:val="en-GB"/>
        </w:rPr>
        <w:t>survey of the building, the boundaries and any potential planning issues</w:t>
      </w:r>
      <w:r>
        <w:rPr>
          <w:rFonts w:ascii="Arial" w:hAnsi="Arial" w:cs="Arial"/>
          <w:sz w:val="24"/>
          <w:szCs w:val="24"/>
          <w:lang w:val="en-GB"/>
        </w:rPr>
        <w:t xml:space="preserve"> </w:t>
      </w:r>
      <w:r w:rsidR="00DA799E">
        <w:rPr>
          <w:rFonts w:ascii="Arial" w:hAnsi="Arial" w:cs="Arial"/>
          <w:sz w:val="24"/>
          <w:szCs w:val="24"/>
          <w:lang w:val="en-GB"/>
        </w:rPr>
        <w:t>prior to signing the contract on a property</w:t>
      </w:r>
      <w:r w:rsidRPr="005F6409">
        <w:rPr>
          <w:rFonts w:ascii="Arial" w:hAnsi="Arial" w:cs="Arial"/>
          <w:sz w:val="24"/>
          <w:szCs w:val="24"/>
          <w:lang w:val="en-GB"/>
        </w:rPr>
        <w:t>.</w:t>
      </w:r>
      <w:r>
        <w:rPr>
          <w:rFonts w:ascii="Arial" w:hAnsi="Arial" w:cs="Arial"/>
          <w:sz w:val="24"/>
          <w:szCs w:val="24"/>
          <w:lang w:val="en-GB"/>
        </w:rPr>
        <w:t xml:space="preserve"> </w:t>
      </w:r>
      <w:r w:rsidRPr="005F6409">
        <w:rPr>
          <w:rFonts w:ascii="Arial" w:hAnsi="Arial" w:cs="Arial"/>
          <w:sz w:val="24"/>
          <w:szCs w:val="24"/>
        </w:rPr>
        <w:t xml:space="preserve">This survey will highlight any underlying issues with the property. </w:t>
      </w:r>
      <w:r w:rsidRPr="005F6409">
        <w:rPr>
          <w:rFonts w:ascii="Arial" w:hAnsi="Arial" w:cs="Arial"/>
          <w:sz w:val="24"/>
          <w:szCs w:val="24"/>
          <w:lang w:val="en-GB"/>
        </w:rPr>
        <w:t>A seller is under no obligation to disclose</w:t>
      </w:r>
      <w:r w:rsidR="00DA799E">
        <w:rPr>
          <w:rFonts w:ascii="Arial" w:hAnsi="Arial" w:cs="Arial"/>
          <w:sz w:val="24"/>
          <w:szCs w:val="24"/>
          <w:lang w:val="en-GB"/>
        </w:rPr>
        <w:t xml:space="preserve"> any physical</w:t>
      </w:r>
      <w:r w:rsidRPr="005F6409">
        <w:rPr>
          <w:rFonts w:ascii="Arial" w:hAnsi="Arial" w:cs="Arial"/>
          <w:sz w:val="24"/>
          <w:szCs w:val="24"/>
          <w:lang w:val="en-GB"/>
        </w:rPr>
        <w:t xml:space="preserve"> defects in a property. </w:t>
      </w:r>
      <w:r>
        <w:rPr>
          <w:rFonts w:ascii="Arial" w:hAnsi="Arial" w:cs="Arial"/>
          <w:sz w:val="24"/>
          <w:szCs w:val="24"/>
          <w:lang w:val="en-GB"/>
        </w:rPr>
        <w:t xml:space="preserve">An engineer or chartered surveyor can carry out a structural survey on a property. </w:t>
      </w:r>
    </w:p>
    <w:p w:rsidR="000F2436" w:rsidRPr="005F6409" w:rsidRDefault="000F2436" w:rsidP="00806525">
      <w:pPr>
        <w:pStyle w:val="NoSpacing"/>
        <w:rPr>
          <w:rFonts w:ascii="Arial" w:hAnsi="Arial" w:cs="Arial"/>
          <w:sz w:val="24"/>
          <w:szCs w:val="24"/>
          <w:lang w:val="en-GB"/>
        </w:rPr>
      </w:pPr>
    </w:p>
    <w:p w:rsidR="000F2436" w:rsidRPr="005F6409" w:rsidRDefault="000F2436" w:rsidP="00806525">
      <w:pPr>
        <w:pStyle w:val="NoSpacing"/>
        <w:rPr>
          <w:rFonts w:ascii="Arial" w:hAnsi="Arial" w:cs="Arial"/>
          <w:sz w:val="24"/>
          <w:szCs w:val="24"/>
        </w:rPr>
      </w:pPr>
    </w:p>
    <w:p w:rsidR="000F2436" w:rsidRPr="005F6409" w:rsidRDefault="000F2436" w:rsidP="00561B41">
      <w:pPr>
        <w:pStyle w:val="Heading2"/>
      </w:pPr>
      <w:r w:rsidRPr="005F6409">
        <w:t>The purchasing process</w:t>
      </w:r>
    </w:p>
    <w:p w:rsidR="000F2436" w:rsidRPr="005F6409" w:rsidRDefault="000F2436" w:rsidP="00806525">
      <w:pPr>
        <w:pStyle w:val="NoSpacing"/>
        <w:rPr>
          <w:rFonts w:ascii="Arial" w:hAnsi="Arial" w:cs="Arial"/>
          <w:b/>
          <w:bCs/>
          <w:sz w:val="24"/>
          <w:szCs w:val="24"/>
          <w:u w:val="single"/>
        </w:rPr>
      </w:pPr>
    </w:p>
    <w:p w:rsidR="000F2436" w:rsidRPr="005F6409" w:rsidRDefault="000F2436" w:rsidP="00561B41">
      <w:pPr>
        <w:pStyle w:val="Heading3"/>
      </w:pPr>
      <w:r w:rsidRPr="005F6409">
        <w:t>Buying by private treaty</w:t>
      </w:r>
    </w:p>
    <w:p w:rsidR="00DC3BA4" w:rsidRDefault="000F2436" w:rsidP="00806525">
      <w:pPr>
        <w:pStyle w:val="NoSpacing"/>
        <w:rPr>
          <w:rFonts w:ascii="Arial" w:hAnsi="Arial" w:cs="Arial"/>
          <w:sz w:val="24"/>
          <w:szCs w:val="24"/>
        </w:rPr>
      </w:pPr>
      <w:r w:rsidRPr="005F6409">
        <w:rPr>
          <w:rFonts w:ascii="Arial" w:hAnsi="Arial" w:cs="Arial"/>
          <w:sz w:val="24"/>
          <w:szCs w:val="24"/>
        </w:rPr>
        <w:t>A sale by private treaty is one in which the seller has placed the property with an estate agent who advertises the property and shows it to potential buyers</w:t>
      </w:r>
      <w:r w:rsidR="00C16DC7">
        <w:rPr>
          <w:rFonts w:ascii="Arial" w:hAnsi="Arial" w:cs="Arial"/>
          <w:sz w:val="24"/>
          <w:szCs w:val="24"/>
        </w:rPr>
        <w:t>,</w:t>
      </w:r>
      <w:r w:rsidRPr="005F6409">
        <w:rPr>
          <w:rFonts w:ascii="Arial" w:hAnsi="Arial" w:cs="Arial"/>
          <w:sz w:val="24"/>
          <w:szCs w:val="24"/>
        </w:rPr>
        <w:t xml:space="preserve"> or where the seller advertises their property themselves. Once a buyer decides to purchase,</w:t>
      </w:r>
      <w:r>
        <w:rPr>
          <w:rFonts w:ascii="Arial" w:hAnsi="Arial" w:cs="Arial"/>
          <w:sz w:val="24"/>
          <w:szCs w:val="24"/>
        </w:rPr>
        <w:t xml:space="preserve"> </w:t>
      </w:r>
      <w:r w:rsidR="00CC6B1C">
        <w:rPr>
          <w:rFonts w:ascii="Arial" w:hAnsi="Arial" w:cs="Arial"/>
          <w:sz w:val="24"/>
          <w:szCs w:val="24"/>
        </w:rPr>
        <w:t>they</w:t>
      </w:r>
      <w:r>
        <w:rPr>
          <w:rFonts w:ascii="Arial" w:hAnsi="Arial" w:cs="Arial"/>
          <w:sz w:val="24"/>
          <w:szCs w:val="24"/>
        </w:rPr>
        <w:t xml:space="preserve"> make an offer to the estate agent. The agent will take bids and inform the seller of all bids until </w:t>
      </w:r>
      <w:r w:rsidR="00671919">
        <w:rPr>
          <w:rFonts w:ascii="Arial" w:hAnsi="Arial" w:cs="Arial"/>
          <w:sz w:val="24"/>
          <w:szCs w:val="24"/>
        </w:rPr>
        <w:t>they are</w:t>
      </w:r>
      <w:r>
        <w:rPr>
          <w:rFonts w:ascii="Arial" w:hAnsi="Arial" w:cs="Arial"/>
          <w:sz w:val="24"/>
          <w:szCs w:val="24"/>
        </w:rPr>
        <w:t xml:space="preserve"> instructed to accept an offer. At this point</w:t>
      </w:r>
      <w:r w:rsidR="00671919">
        <w:rPr>
          <w:rFonts w:ascii="Arial" w:hAnsi="Arial" w:cs="Arial"/>
          <w:sz w:val="24"/>
          <w:szCs w:val="24"/>
        </w:rPr>
        <w:t>,</w:t>
      </w:r>
      <w:r>
        <w:rPr>
          <w:rFonts w:ascii="Arial" w:hAnsi="Arial" w:cs="Arial"/>
          <w:sz w:val="24"/>
          <w:szCs w:val="24"/>
        </w:rPr>
        <w:t xml:space="preserve"> the successful bidder will pay a </w:t>
      </w:r>
      <w:r>
        <w:rPr>
          <w:rFonts w:ascii="Arial" w:hAnsi="Arial" w:cs="Arial"/>
          <w:sz w:val="24"/>
          <w:szCs w:val="24"/>
        </w:rPr>
        <w:lastRenderedPageBreak/>
        <w:t>booking deposit (</w:t>
      </w:r>
      <w:r w:rsidR="00C16DC7">
        <w:rPr>
          <w:rFonts w:ascii="Arial" w:hAnsi="Arial" w:cs="Arial"/>
          <w:sz w:val="24"/>
          <w:szCs w:val="24"/>
        </w:rPr>
        <w:t xml:space="preserve">usually </w:t>
      </w:r>
      <w:r>
        <w:rPr>
          <w:rFonts w:ascii="Arial" w:hAnsi="Arial" w:cs="Arial"/>
          <w:sz w:val="24"/>
          <w:szCs w:val="24"/>
        </w:rPr>
        <w:t>1%-3% of the purchase price)</w:t>
      </w:r>
      <w:r w:rsidR="00CC6B1C">
        <w:rPr>
          <w:rFonts w:ascii="Arial" w:hAnsi="Arial" w:cs="Arial"/>
          <w:sz w:val="24"/>
          <w:szCs w:val="24"/>
        </w:rPr>
        <w:t xml:space="preserve"> to the estate agent</w:t>
      </w:r>
      <w:r>
        <w:rPr>
          <w:rFonts w:ascii="Arial" w:hAnsi="Arial" w:cs="Arial"/>
          <w:sz w:val="24"/>
          <w:szCs w:val="24"/>
        </w:rPr>
        <w:t xml:space="preserve"> and</w:t>
      </w:r>
      <w:r w:rsidR="00B479F3">
        <w:rPr>
          <w:rFonts w:ascii="Arial" w:hAnsi="Arial" w:cs="Arial"/>
          <w:sz w:val="24"/>
          <w:szCs w:val="24"/>
        </w:rPr>
        <w:t xml:space="preserve"> the</w:t>
      </w:r>
      <w:r>
        <w:rPr>
          <w:rFonts w:ascii="Arial" w:hAnsi="Arial" w:cs="Arial"/>
          <w:sz w:val="24"/>
          <w:szCs w:val="24"/>
        </w:rPr>
        <w:t xml:space="preserve"> property will be marked “sale agreed”</w:t>
      </w:r>
      <w:r w:rsidRPr="005F6409">
        <w:rPr>
          <w:rFonts w:ascii="Arial" w:hAnsi="Arial" w:cs="Arial"/>
          <w:sz w:val="24"/>
          <w:szCs w:val="24"/>
        </w:rPr>
        <w:t>.</w:t>
      </w:r>
      <w:r>
        <w:rPr>
          <w:rFonts w:ascii="Arial" w:hAnsi="Arial" w:cs="Arial"/>
          <w:sz w:val="24"/>
          <w:szCs w:val="24"/>
        </w:rPr>
        <w:t xml:space="preserve"> However, until the contract for sale is signed</w:t>
      </w:r>
      <w:r w:rsidR="00671919">
        <w:rPr>
          <w:rFonts w:ascii="Arial" w:hAnsi="Arial" w:cs="Arial"/>
          <w:sz w:val="24"/>
          <w:szCs w:val="24"/>
        </w:rPr>
        <w:t>,</w:t>
      </w:r>
      <w:r>
        <w:rPr>
          <w:rFonts w:ascii="Arial" w:hAnsi="Arial" w:cs="Arial"/>
          <w:sz w:val="24"/>
          <w:szCs w:val="24"/>
        </w:rPr>
        <w:t xml:space="preserve"> all dealings will be subject to contract</w:t>
      </w:r>
      <w:r w:rsidR="00671919">
        <w:rPr>
          <w:rFonts w:ascii="Arial" w:hAnsi="Arial" w:cs="Arial"/>
          <w:sz w:val="24"/>
          <w:szCs w:val="24"/>
        </w:rPr>
        <w:t>,</w:t>
      </w:r>
      <w:r>
        <w:rPr>
          <w:rFonts w:ascii="Arial" w:hAnsi="Arial" w:cs="Arial"/>
          <w:sz w:val="24"/>
          <w:szCs w:val="24"/>
        </w:rPr>
        <w:t xml:space="preserve"> and the booking deposit is fully refundable</w:t>
      </w:r>
      <w:r w:rsidR="00DC3BA4">
        <w:rPr>
          <w:rFonts w:ascii="Arial" w:hAnsi="Arial" w:cs="Arial"/>
          <w:sz w:val="24"/>
          <w:szCs w:val="24"/>
        </w:rPr>
        <w:t>.</w:t>
      </w:r>
    </w:p>
    <w:p w:rsidR="000F2436" w:rsidRPr="005F6409" w:rsidRDefault="000F2436" w:rsidP="00806525">
      <w:pPr>
        <w:pStyle w:val="NoSpacing"/>
        <w:rPr>
          <w:rFonts w:ascii="Arial" w:hAnsi="Arial" w:cs="Arial"/>
          <w:sz w:val="24"/>
          <w:szCs w:val="24"/>
        </w:rPr>
      </w:pPr>
      <w:r>
        <w:rPr>
          <w:rFonts w:ascii="Arial" w:hAnsi="Arial" w:cs="Arial"/>
          <w:sz w:val="24"/>
          <w:szCs w:val="24"/>
        </w:rPr>
        <w:t xml:space="preserve"> </w:t>
      </w:r>
    </w:p>
    <w:p w:rsidR="000F2436" w:rsidRPr="005F6409" w:rsidRDefault="000F2436" w:rsidP="006E7EE8">
      <w:pPr>
        <w:pStyle w:val="Heading3"/>
      </w:pPr>
      <w:r w:rsidRPr="005F6409">
        <w:t>Buying at auction</w:t>
      </w: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Alternatively</w:t>
      </w:r>
      <w:r w:rsidR="00671919">
        <w:rPr>
          <w:rFonts w:ascii="Arial" w:hAnsi="Arial" w:cs="Arial"/>
          <w:sz w:val="24"/>
          <w:szCs w:val="24"/>
        </w:rPr>
        <w:t>,</w:t>
      </w:r>
      <w:r w:rsidRPr="005F6409">
        <w:rPr>
          <w:rFonts w:ascii="Arial" w:hAnsi="Arial" w:cs="Arial"/>
          <w:sz w:val="24"/>
          <w:szCs w:val="24"/>
        </w:rPr>
        <w:t xml:space="preserve"> you may buy a property at auction. Properties for sale at auction will usually be advertised for a month or more before the day of the auction. You will have time to view the property and research the area, carry out a survey and obtain loan approval up to a certain amount. Your solicitor will have obtained the title documents and raised any pre-contract enquiries</w:t>
      </w:r>
      <w:r w:rsidR="007D38A4">
        <w:rPr>
          <w:rFonts w:ascii="Arial" w:hAnsi="Arial" w:cs="Arial"/>
          <w:sz w:val="24"/>
          <w:szCs w:val="24"/>
        </w:rPr>
        <w:t>,</w:t>
      </w:r>
      <w:r w:rsidRPr="005F6409">
        <w:rPr>
          <w:rFonts w:ascii="Arial" w:hAnsi="Arial" w:cs="Arial"/>
          <w:sz w:val="24"/>
          <w:szCs w:val="24"/>
        </w:rPr>
        <w:t xml:space="preserve"> all without the need to pay a booking deposit. </w:t>
      </w:r>
    </w:p>
    <w:p w:rsidR="000F2436" w:rsidRPr="005F6409" w:rsidRDefault="000F2436" w:rsidP="00806525">
      <w:pPr>
        <w:pStyle w:val="NoSpacing"/>
        <w:rPr>
          <w:rFonts w:ascii="Arial" w:hAnsi="Arial" w:cs="Arial"/>
          <w:sz w:val="24"/>
          <w:szCs w:val="24"/>
        </w:rPr>
      </w:pPr>
    </w:p>
    <w:p w:rsidR="000F2436" w:rsidRPr="005F6409" w:rsidRDefault="00671919" w:rsidP="00806525">
      <w:pPr>
        <w:pStyle w:val="NoSpacing"/>
        <w:rPr>
          <w:rFonts w:ascii="Arial" w:hAnsi="Arial" w:cs="Arial"/>
          <w:sz w:val="24"/>
          <w:szCs w:val="24"/>
        </w:rPr>
      </w:pPr>
      <w:r>
        <w:rPr>
          <w:rFonts w:ascii="Arial" w:hAnsi="Arial" w:cs="Arial"/>
          <w:sz w:val="24"/>
          <w:szCs w:val="24"/>
        </w:rPr>
        <w:t>At the auction, t</w:t>
      </w:r>
      <w:r w:rsidR="000F2436" w:rsidRPr="005F6409">
        <w:rPr>
          <w:rFonts w:ascii="Arial" w:hAnsi="Arial" w:cs="Arial"/>
          <w:sz w:val="24"/>
          <w:szCs w:val="24"/>
        </w:rPr>
        <w:t>he property is sold to the highest bidder once the hammer comes down. If you buy at auction you will be required to pay the contract deposit</w:t>
      </w:r>
      <w:r w:rsidR="00FD06CD">
        <w:rPr>
          <w:rFonts w:ascii="Arial" w:hAnsi="Arial" w:cs="Arial"/>
          <w:sz w:val="24"/>
          <w:szCs w:val="24"/>
        </w:rPr>
        <w:t xml:space="preserve"> </w:t>
      </w:r>
      <w:r w:rsidR="00FD06CD" w:rsidRPr="005F6409">
        <w:rPr>
          <w:rFonts w:ascii="Arial" w:hAnsi="Arial" w:cs="Arial"/>
          <w:sz w:val="24"/>
          <w:szCs w:val="24"/>
        </w:rPr>
        <w:t>(usually 10% of the purchase price)</w:t>
      </w:r>
      <w:r w:rsidR="000F2436" w:rsidRPr="005F6409">
        <w:rPr>
          <w:rFonts w:ascii="Arial" w:hAnsi="Arial" w:cs="Arial"/>
          <w:sz w:val="24"/>
          <w:szCs w:val="24"/>
        </w:rPr>
        <w:t xml:space="preserve"> then. This will be based on the price the property sold for</w:t>
      </w:r>
      <w:r w:rsidR="007D38A4">
        <w:rPr>
          <w:rFonts w:ascii="Arial" w:hAnsi="Arial" w:cs="Arial"/>
          <w:sz w:val="24"/>
          <w:szCs w:val="24"/>
        </w:rPr>
        <w:t xml:space="preserve"> and the amount that your lender is permitted to lend</w:t>
      </w:r>
      <w:r w:rsidR="000F2436" w:rsidRPr="005F6409">
        <w:rPr>
          <w:rFonts w:ascii="Arial" w:hAnsi="Arial" w:cs="Arial"/>
          <w:sz w:val="24"/>
          <w:szCs w:val="24"/>
        </w:rPr>
        <w:t xml:space="preserve">. </w:t>
      </w:r>
      <w:r w:rsidR="00DC3BA4">
        <w:rPr>
          <w:rFonts w:ascii="Arial" w:hAnsi="Arial" w:cs="Arial"/>
          <w:sz w:val="24"/>
          <w:szCs w:val="24"/>
        </w:rPr>
        <w:t xml:space="preserve">The contract for sale is </w:t>
      </w:r>
      <w:r w:rsidR="000F2436" w:rsidRPr="005F6409">
        <w:rPr>
          <w:rFonts w:ascii="Arial" w:hAnsi="Arial" w:cs="Arial"/>
          <w:sz w:val="24"/>
          <w:szCs w:val="24"/>
        </w:rPr>
        <w:t>also signed on the day of the auction</w:t>
      </w:r>
      <w:r>
        <w:rPr>
          <w:rFonts w:ascii="Arial" w:hAnsi="Arial" w:cs="Arial"/>
          <w:sz w:val="24"/>
          <w:szCs w:val="24"/>
        </w:rPr>
        <w:t xml:space="preserve"> and there is no cooling</w:t>
      </w:r>
      <w:r w:rsidR="00D845EC">
        <w:rPr>
          <w:rFonts w:ascii="Arial" w:hAnsi="Arial" w:cs="Arial"/>
          <w:sz w:val="24"/>
          <w:szCs w:val="24"/>
        </w:rPr>
        <w:t>-</w:t>
      </w:r>
      <w:r>
        <w:rPr>
          <w:rFonts w:ascii="Arial" w:hAnsi="Arial" w:cs="Arial"/>
          <w:sz w:val="24"/>
          <w:szCs w:val="24"/>
        </w:rPr>
        <w:t>off period</w:t>
      </w:r>
      <w:r w:rsidR="000F2436" w:rsidRPr="005F6409">
        <w:rPr>
          <w:rFonts w:ascii="Arial" w:hAnsi="Arial" w:cs="Arial"/>
          <w:sz w:val="24"/>
          <w:szCs w:val="24"/>
        </w:rPr>
        <w:t>. You will generally be required to pay the balance of the purchase price within one month of the auction and it is essential that you have the necessary arrangement in place with your lender before bidding on the property.</w:t>
      </w:r>
    </w:p>
    <w:p w:rsidR="000F2436" w:rsidRPr="005F6409" w:rsidRDefault="000F2436" w:rsidP="00806525">
      <w:pPr>
        <w:pStyle w:val="NoSpacing"/>
        <w:rPr>
          <w:rFonts w:ascii="Arial" w:hAnsi="Arial" w:cs="Arial"/>
          <w:sz w:val="24"/>
          <w:szCs w:val="24"/>
        </w:rPr>
      </w:pPr>
    </w:p>
    <w:p w:rsidR="000F2436" w:rsidRPr="005F6409" w:rsidRDefault="000F2436" w:rsidP="006E7EE8">
      <w:pPr>
        <w:pStyle w:val="Heading3"/>
      </w:pPr>
      <w:r w:rsidRPr="005F6409">
        <w:t>Contract for sale</w:t>
      </w: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A contract to buy property is a contract like any other and</w:t>
      </w:r>
      <w:r w:rsidR="00671919">
        <w:rPr>
          <w:rFonts w:ascii="Arial" w:hAnsi="Arial" w:cs="Arial"/>
          <w:sz w:val="24"/>
          <w:szCs w:val="24"/>
        </w:rPr>
        <w:t>,</w:t>
      </w:r>
      <w:r w:rsidRPr="005F6409">
        <w:rPr>
          <w:rFonts w:ascii="Arial" w:hAnsi="Arial" w:cs="Arial"/>
          <w:sz w:val="24"/>
          <w:szCs w:val="24"/>
        </w:rPr>
        <w:t xml:space="preserve"> as such</w:t>
      </w:r>
      <w:r w:rsidR="00671919">
        <w:rPr>
          <w:rFonts w:ascii="Arial" w:hAnsi="Arial" w:cs="Arial"/>
          <w:sz w:val="24"/>
          <w:szCs w:val="24"/>
        </w:rPr>
        <w:t>,</w:t>
      </w:r>
      <w:r w:rsidRPr="005F6409">
        <w:rPr>
          <w:rFonts w:ascii="Arial" w:hAnsi="Arial" w:cs="Arial"/>
          <w:sz w:val="24"/>
          <w:szCs w:val="24"/>
        </w:rPr>
        <w:t xml:space="preserve"> the laws of contract apply. This means the parties must be over eighteen years of age, there must be</w:t>
      </w:r>
      <w:r>
        <w:rPr>
          <w:rFonts w:ascii="Arial" w:hAnsi="Arial" w:cs="Arial"/>
          <w:sz w:val="24"/>
          <w:szCs w:val="24"/>
        </w:rPr>
        <w:t xml:space="preserve"> a</w:t>
      </w:r>
      <w:r w:rsidRPr="005F6409">
        <w:rPr>
          <w:rFonts w:ascii="Arial" w:hAnsi="Arial" w:cs="Arial"/>
          <w:sz w:val="24"/>
          <w:szCs w:val="24"/>
        </w:rPr>
        <w:t xml:space="preserve"> valid offer and acceptance of the contract</w:t>
      </w:r>
      <w:r w:rsidR="00671919">
        <w:rPr>
          <w:rFonts w:ascii="Arial" w:hAnsi="Arial" w:cs="Arial"/>
          <w:sz w:val="24"/>
          <w:szCs w:val="24"/>
        </w:rPr>
        <w:t>,</w:t>
      </w:r>
      <w:r w:rsidRPr="005F6409">
        <w:rPr>
          <w:rFonts w:ascii="Arial" w:hAnsi="Arial" w:cs="Arial"/>
          <w:sz w:val="24"/>
          <w:szCs w:val="24"/>
        </w:rPr>
        <w:t xml:space="preserve"> and the terms of the contract must be certain. </w:t>
      </w:r>
    </w:p>
    <w:p w:rsidR="000F2436" w:rsidRPr="005F6409" w:rsidRDefault="000F2436"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The Law Society of Ireland provides a standard contract for sale</w:t>
      </w:r>
      <w:r w:rsidR="00D845EC">
        <w:rPr>
          <w:rFonts w:ascii="Arial" w:hAnsi="Arial" w:cs="Arial"/>
          <w:sz w:val="24"/>
          <w:szCs w:val="24"/>
        </w:rPr>
        <w:t>,</w:t>
      </w:r>
      <w:r w:rsidRPr="005F6409">
        <w:rPr>
          <w:rFonts w:ascii="Arial" w:hAnsi="Arial" w:cs="Arial"/>
          <w:sz w:val="24"/>
          <w:szCs w:val="24"/>
        </w:rPr>
        <w:t xml:space="preserve"> which is widely used by solicitors. The contract contains 51 general conditions</w:t>
      </w:r>
      <w:r w:rsidR="007D38A4">
        <w:rPr>
          <w:rFonts w:ascii="Arial" w:hAnsi="Arial" w:cs="Arial"/>
          <w:sz w:val="24"/>
          <w:szCs w:val="24"/>
        </w:rPr>
        <w:t>,</w:t>
      </w:r>
      <w:r w:rsidRPr="005F6409">
        <w:rPr>
          <w:rFonts w:ascii="Arial" w:hAnsi="Arial" w:cs="Arial"/>
          <w:sz w:val="24"/>
          <w:szCs w:val="24"/>
        </w:rPr>
        <w:t xml:space="preserve"> which are the terms that will reasonably apply to every property sale. These general conditions </w:t>
      </w:r>
      <w:r w:rsidR="00671919">
        <w:rPr>
          <w:rFonts w:ascii="Arial" w:hAnsi="Arial" w:cs="Arial"/>
          <w:sz w:val="24"/>
          <w:szCs w:val="24"/>
        </w:rPr>
        <w:t xml:space="preserve">can </w:t>
      </w:r>
      <w:r w:rsidRPr="005F6409">
        <w:rPr>
          <w:rFonts w:ascii="Arial" w:hAnsi="Arial" w:cs="Arial"/>
          <w:sz w:val="24"/>
          <w:szCs w:val="24"/>
        </w:rPr>
        <w:t xml:space="preserve">include terms dealing with the title documents required, time limits for closing the sale </w:t>
      </w:r>
      <w:r w:rsidR="00671919">
        <w:rPr>
          <w:rFonts w:ascii="Arial" w:hAnsi="Arial" w:cs="Arial"/>
          <w:sz w:val="24"/>
          <w:szCs w:val="24"/>
        </w:rPr>
        <w:t xml:space="preserve">and </w:t>
      </w:r>
      <w:r w:rsidRPr="005F6409">
        <w:rPr>
          <w:rFonts w:ascii="Arial" w:hAnsi="Arial" w:cs="Arial"/>
          <w:sz w:val="24"/>
          <w:szCs w:val="24"/>
        </w:rPr>
        <w:t>procedures where the sale does</w:t>
      </w:r>
      <w:r w:rsidR="00671919">
        <w:rPr>
          <w:rFonts w:ascii="Arial" w:hAnsi="Arial" w:cs="Arial"/>
          <w:sz w:val="24"/>
          <w:szCs w:val="24"/>
        </w:rPr>
        <w:t xml:space="preserve"> not</w:t>
      </w:r>
      <w:r w:rsidRPr="005F6409">
        <w:rPr>
          <w:rFonts w:ascii="Arial" w:hAnsi="Arial" w:cs="Arial"/>
          <w:sz w:val="24"/>
          <w:szCs w:val="24"/>
        </w:rPr>
        <w:t xml:space="preserve"> close.</w:t>
      </w:r>
    </w:p>
    <w:p w:rsidR="000F2436" w:rsidRPr="005F6409" w:rsidRDefault="000F2436"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Solicitors will amend the general conditions to cover the specific property by using special conditions. Special conditions will address specific things,</w:t>
      </w:r>
      <w:r w:rsidR="00DC3BA4">
        <w:rPr>
          <w:rFonts w:ascii="Arial" w:hAnsi="Arial" w:cs="Arial"/>
          <w:sz w:val="24"/>
          <w:szCs w:val="24"/>
        </w:rPr>
        <w:t xml:space="preserve"> for example</w:t>
      </w:r>
      <w:r w:rsidRPr="005F6409">
        <w:rPr>
          <w:rFonts w:ascii="Arial" w:hAnsi="Arial" w:cs="Arial"/>
          <w:sz w:val="24"/>
          <w:szCs w:val="24"/>
        </w:rPr>
        <w:t xml:space="preserve">, making the sale subject to the buyer obtaining the mortgage funds, or subject to the vendor obtaining planning permission for a certain issue, or identifying any contents being transferred with the property. </w:t>
      </w:r>
    </w:p>
    <w:p w:rsidR="000F2436" w:rsidRPr="005F6409" w:rsidRDefault="000F2436" w:rsidP="00806525">
      <w:pPr>
        <w:pStyle w:val="NoSpacing"/>
        <w:rPr>
          <w:rFonts w:ascii="Arial" w:hAnsi="Arial" w:cs="Arial"/>
          <w:sz w:val="24"/>
          <w:szCs w:val="24"/>
        </w:rPr>
      </w:pPr>
    </w:p>
    <w:p w:rsidR="000F2436" w:rsidRPr="005F6409" w:rsidRDefault="000F2436" w:rsidP="006E7EE8">
      <w:pPr>
        <w:pStyle w:val="Heading3"/>
      </w:pPr>
      <w:r w:rsidRPr="005F6409">
        <w:t>Co-ownership</w:t>
      </w:r>
    </w:p>
    <w:p w:rsidR="000F2436" w:rsidRPr="005F6409" w:rsidRDefault="00D845EC" w:rsidP="00806525">
      <w:pPr>
        <w:pStyle w:val="NoSpacing"/>
        <w:rPr>
          <w:rFonts w:ascii="Arial" w:hAnsi="Arial" w:cs="Arial"/>
          <w:sz w:val="24"/>
          <w:szCs w:val="24"/>
        </w:rPr>
      </w:pPr>
      <w:r>
        <w:rPr>
          <w:rFonts w:ascii="Arial" w:hAnsi="Arial" w:cs="Arial"/>
          <w:sz w:val="24"/>
          <w:szCs w:val="24"/>
        </w:rPr>
        <w:t xml:space="preserve">Most couples who are </w:t>
      </w:r>
      <w:r w:rsidR="000F2436" w:rsidRPr="005F6409">
        <w:rPr>
          <w:rFonts w:ascii="Arial" w:hAnsi="Arial" w:cs="Arial"/>
          <w:sz w:val="24"/>
          <w:szCs w:val="24"/>
        </w:rPr>
        <w:t>buy</w:t>
      </w:r>
      <w:r>
        <w:rPr>
          <w:rFonts w:ascii="Arial" w:hAnsi="Arial" w:cs="Arial"/>
          <w:sz w:val="24"/>
          <w:szCs w:val="24"/>
        </w:rPr>
        <w:t>ing a home</w:t>
      </w:r>
      <w:r w:rsidR="000F2436" w:rsidRPr="005F6409">
        <w:rPr>
          <w:rFonts w:ascii="Arial" w:hAnsi="Arial" w:cs="Arial"/>
          <w:sz w:val="24"/>
          <w:szCs w:val="24"/>
        </w:rPr>
        <w:t xml:space="preserve"> together</w:t>
      </w:r>
      <w:r>
        <w:rPr>
          <w:rFonts w:ascii="Arial" w:hAnsi="Arial" w:cs="Arial"/>
          <w:sz w:val="24"/>
          <w:szCs w:val="24"/>
        </w:rPr>
        <w:t xml:space="preserve"> become</w:t>
      </w:r>
      <w:r w:rsidR="000F2436" w:rsidRPr="005F6409">
        <w:rPr>
          <w:rFonts w:ascii="Arial" w:hAnsi="Arial" w:cs="Arial"/>
          <w:sz w:val="24"/>
          <w:szCs w:val="24"/>
        </w:rPr>
        <w:t xml:space="preserve"> co-owners and have both people named on the title deed. There are generally two types of co-ownership, </w:t>
      </w:r>
      <w:r w:rsidR="000F2436" w:rsidRPr="00C5770B">
        <w:rPr>
          <w:rFonts w:ascii="Arial" w:hAnsi="Arial" w:cs="Arial"/>
          <w:i/>
          <w:sz w:val="24"/>
          <w:szCs w:val="24"/>
        </w:rPr>
        <w:t>joint tenants</w:t>
      </w:r>
      <w:r w:rsidR="000F2436" w:rsidRPr="005F6409">
        <w:rPr>
          <w:rFonts w:ascii="Arial" w:hAnsi="Arial" w:cs="Arial"/>
          <w:sz w:val="24"/>
          <w:szCs w:val="24"/>
        </w:rPr>
        <w:t xml:space="preserve"> or </w:t>
      </w:r>
      <w:r w:rsidR="000F2436" w:rsidRPr="00C5770B">
        <w:rPr>
          <w:rFonts w:ascii="Arial" w:hAnsi="Arial" w:cs="Arial"/>
          <w:i/>
          <w:sz w:val="24"/>
          <w:szCs w:val="24"/>
        </w:rPr>
        <w:t>tenants-in-common</w:t>
      </w:r>
      <w:r w:rsidR="000F2436" w:rsidRPr="005F6409">
        <w:rPr>
          <w:rFonts w:ascii="Arial" w:hAnsi="Arial" w:cs="Arial"/>
          <w:sz w:val="24"/>
          <w:szCs w:val="24"/>
        </w:rPr>
        <w:t xml:space="preserve">. </w:t>
      </w:r>
    </w:p>
    <w:p w:rsidR="000F2436" w:rsidRPr="00561B41" w:rsidRDefault="000F2436" w:rsidP="006E7EE8">
      <w:pPr>
        <w:pStyle w:val="Heading4"/>
      </w:pPr>
      <w:r w:rsidRPr="005F6409">
        <w:br/>
      </w:r>
      <w:r w:rsidRPr="00561B41">
        <w:t>Joint tenants</w:t>
      </w: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 xml:space="preserve">Joint tenants is the name given to people who are full co-owners of all of a property, together. They each own 100% of the property and they cannot do anything with that ownership without the consent of the other joint tenant(s). The most significant feature </w:t>
      </w:r>
      <w:r w:rsidRPr="005F6409">
        <w:rPr>
          <w:rFonts w:ascii="Arial" w:hAnsi="Arial" w:cs="Arial"/>
          <w:sz w:val="24"/>
          <w:szCs w:val="24"/>
        </w:rPr>
        <w:lastRenderedPageBreak/>
        <w:t xml:space="preserve">of joint tenancies is </w:t>
      </w:r>
      <w:r w:rsidRPr="00C5770B">
        <w:rPr>
          <w:rFonts w:ascii="Arial" w:hAnsi="Arial" w:cs="Arial"/>
          <w:i/>
          <w:sz w:val="24"/>
          <w:szCs w:val="24"/>
        </w:rPr>
        <w:t>survivorship</w:t>
      </w:r>
      <w:r w:rsidRPr="005F6409">
        <w:rPr>
          <w:rFonts w:ascii="Arial" w:hAnsi="Arial" w:cs="Arial"/>
          <w:sz w:val="24"/>
          <w:szCs w:val="24"/>
        </w:rPr>
        <w:t xml:space="preserve">. Survivorship is the term used to describe how ownership of property is transferred on the death of a joint tenant. If there are two joint tenants of a property, when one of </w:t>
      </w:r>
      <w:r>
        <w:rPr>
          <w:rFonts w:ascii="Arial" w:hAnsi="Arial" w:cs="Arial"/>
          <w:sz w:val="24"/>
          <w:szCs w:val="24"/>
        </w:rPr>
        <w:t xml:space="preserve">them </w:t>
      </w:r>
      <w:r w:rsidRPr="005F6409">
        <w:rPr>
          <w:rFonts w:ascii="Arial" w:hAnsi="Arial" w:cs="Arial"/>
          <w:sz w:val="24"/>
          <w:szCs w:val="24"/>
        </w:rPr>
        <w:t>dies the remaining joint tenant will own all of the property. Jointly</w:t>
      </w:r>
      <w:r w:rsidR="007D38A4">
        <w:rPr>
          <w:rFonts w:ascii="Arial" w:hAnsi="Arial" w:cs="Arial"/>
          <w:sz w:val="24"/>
          <w:szCs w:val="24"/>
        </w:rPr>
        <w:t xml:space="preserve"> </w:t>
      </w:r>
      <w:r w:rsidRPr="005F6409">
        <w:rPr>
          <w:rFonts w:ascii="Arial" w:hAnsi="Arial" w:cs="Arial"/>
          <w:sz w:val="24"/>
          <w:szCs w:val="24"/>
        </w:rPr>
        <w:t>held property is transferred outside of a person’s will. This means that when a joint tenant makes a will and then dies</w:t>
      </w:r>
      <w:r w:rsidR="00671919">
        <w:rPr>
          <w:rFonts w:ascii="Arial" w:hAnsi="Arial" w:cs="Arial"/>
          <w:sz w:val="24"/>
          <w:szCs w:val="24"/>
        </w:rPr>
        <w:t>,</w:t>
      </w:r>
      <w:r w:rsidRPr="005F6409">
        <w:rPr>
          <w:rFonts w:ascii="Arial" w:hAnsi="Arial" w:cs="Arial"/>
          <w:sz w:val="24"/>
          <w:szCs w:val="24"/>
        </w:rPr>
        <w:t xml:space="preserve"> the property that they owned as a joint tenant never forms part of the assets of the deceased but is automatically transferred to the remaining joint tenant</w:t>
      </w:r>
      <w:r w:rsidR="00671919">
        <w:rPr>
          <w:rFonts w:ascii="Arial" w:hAnsi="Arial" w:cs="Arial"/>
          <w:sz w:val="24"/>
          <w:szCs w:val="24"/>
        </w:rPr>
        <w:t>(</w:t>
      </w:r>
      <w:r w:rsidRPr="005F6409">
        <w:rPr>
          <w:rFonts w:ascii="Arial" w:hAnsi="Arial" w:cs="Arial"/>
          <w:sz w:val="24"/>
          <w:szCs w:val="24"/>
        </w:rPr>
        <w:t>s</w:t>
      </w:r>
      <w:r w:rsidR="00671919">
        <w:rPr>
          <w:rFonts w:ascii="Arial" w:hAnsi="Arial" w:cs="Arial"/>
          <w:sz w:val="24"/>
          <w:szCs w:val="24"/>
        </w:rPr>
        <w:t>)</w:t>
      </w:r>
      <w:r w:rsidRPr="005F6409">
        <w:rPr>
          <w:rFonts w:ascii="Arial" w:hAnsi="Arial" w:cs="Arial"/>
          <w:sz w:val="24"/>
          <w:szCs w:val="24"/>
        </w:rPr>
        <w:t>. Most spouses or partners will hold property, particularly the family home</w:t>
      </w:r>
      <w:r>
        <w:rPr>
          <w:rFonts w:ascii="Arial" w:hAnsi="Arial" w:cs="Arial"/>
          <w:sz w:val="24"/>
          <w:szCs w:val="24"/>
        </w:rPr>
        <w:t>,</w:t>
      </w:r>
      <w:r w:rsidRPr="005F6409">
        <w:rPr>
          <w:rFonts w:ascii="Arial" w:hAnsi="Arial" w:cs="Arial"/>
          <w:sz w:val="24"/>
          <w:szCs w:val="24"/>
        </w:rPr>
        <w:t xml:space="preserve"> as joint tenants.</w:t>
      </w:r>
    </w:p>
    <w:p w:rsidR="000F2436" w:rsidRPr="005F6409" w:rsidRDefault="000F2436" w:rsidP="00806525">
      <w:pPr>
        <w:pStyle w:val="NoSpacing"/>
        <w:rPr>
          <w:rFonts w:ascii="Arial" w:hAnsi="Arial" w:cs="Arial"/>
          <w:sz w:val="24"/>
          <w:szCs w:val="24"/>
        </w:rPr>
      </w:pPr>
    </w:p>
    <w:p w:rsidR="000F2436" w:rsidRPr="005F6409" w:rsidRDefault="000F2436" w:rsidP="006E7EE8">
      <w:pPr>
        <w:pStyle w:val="Heading4"/>
      </w:pPr>
      <w:r w:rsidRPr="005F6409">
        <w:t>Tenants-in-common</w:t>
      </w: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Tenancy-in-common refers to people who co-own a property in defined shares. For example</w:t>
      </w:r>
      <w:r>
        <w:rPr>
          <w:rFonts w:ascii="Arial" w:hAnsi="Arial" w:cs="Arial"/>
          <w:sz w:val="24"/>
          <w:szCs w:val="24"/>
        </w:rPr>
        <w:t>,</w:t>
      </w:r>
      <w:r w:rsidRPr="005F6409">
        <w:rPr>
          <w:rFonts w:ascii="Arial" w:hAnsi="Arial" w:cs="Arial"/>
          <w:sz w:val="24"/>
          <w:szCs w:val="24"/>
        </w:rPr>
        <w:t xml:space="preserve"> three people could own a property in one-third shares; or in unequal shares depending on the amount of the purchase price each person paid; or depending on any agreement between the owners. Survivorship does not apply to tenants-in-common. When one tenant-in-common dies, their share will be transferred by their will or under the rules of intestacy if there is no will. A single tenant-in-common can also sell or mortgage their share of a property without the consent of the other tenant(s)-in-common. </w:t>
      </w:r>
    </w:p>
    <w:p w:rsidR="000F2436" w:rsidRPr="005F6409" w:rsidRDefault="000F2436"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 xml:space="preserve">You may want to consider a co-ownership agreement when entering into a property transaction with someone else, particularly if you are not married to, or cohabiting with, that person. A co-ownership agreement is a contract between the owners and will specify how the property should be dealt with if it is to be sold. You can include terms such as the right of either party to buy out the other within a certain period before the property is placed on the open market. </w:t>
      </w:r>
    </w:p>
    <w:p w:rsidR="000F2436" w:rsidRPr="005F6409" w:rsidRDefault="000F2436" w:rsidP="00806525">
      <w:pPr>
        <w:pStyle w:val="NoSpacing"/>
        <w:rPr>
          <w:rFonts w:ascii="Arial" w:hAnsi="Arial" w:cs="Arial"/>
          <w:sz w:val="24"/>
          <w:szCs w:val="24"/>
        </w:rPr>
      </w:pPr>
    </w:p>
    <w:p w:rsidR="000F2436" w:rsidRPr="005F6409" w:rsidRDefault="000F2436" w:rsidP="00267016">
      <w:pPr>
        <w:pStyle w:val="Heading3"/>
      </w:pPr>
      <w:r w:rsidRPr="005F6409">
        <w:t>The family home</w:t>
      </w: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 xml:space="preserve">The </w:t>
      </w:r>
      <w:r w:rsidRPr="00690183">
        <w:rPr>
          <w:rFonts w:ascii="Arial" w:hAnsi="Arial" w:cs="Arial"/>
          <w:i/>
          <w:sz w:val="24"/>
          <w:szCs w:val="24"/>
        </w:rPr>
        <w:t>family home</w:t>
      </w:r>
      <w:r w:rsidRPr="005F6409">
        <w:rPr>
          <w:rFonts w:ascii="Arial" w:hAnsi="Arial" w:cs="Arial"/>
          <w:sz w:val="24"/>
          <w:szCs w:val="24"/>
        </w:rPr>
        <w:t xml:space="preserve"> is the dwelling in which a married couple or civil partners ordinarily reside</w:t>
      </w:r>
      <w:r w:rsidR="00D845EC">
        <w:rPr>
          <w:rFonts w:ascii="Arial" w:hAnsi="Arial" w:cs="Arial"/>
          <w:sz w:val="24"/>
          <w:szCs w:val="24"/>
        </w:rPr>
        <w:t>,</w:t>
      </w:r>
      <w:r w:rsidRPr="005F6409">
        <w:rPr>
          <w:rFonts w:ascii="Arial" w:hAnsi="Arial" w:cs="Arial"/>
          <w:sz w:val="24"/>
          <w:szCs w:val="24"/>
        </w:rPr>
        <w:t xml:space="preserve"> or did reside before one</w:t>
      </w:r>
      <w:r w:rsidR="00D845EC">
        <w:rPr>
          <w:rFonts w:ascii="Arial" w:hAnsi="Arial" w:cs="Arial"/>
          <w:sz w:val="24"/>
          <w:szCs w:val="24"/>
        </w:rPr>
        <w:t xml:space="preserve"> of them</w:t>
      </w:r>
      <w:r w:rsidRPr="005F6409">
        <w:rPr>
          <w:rFonts w:ascii="Arial" w:hAnsi="Arial" w:cs="Arial"/>
          <w:sz w:val="24"/>
          <w:szCs w:val="24"/>
        </w:rPr>
        <w:t xml:space="preserve"> left the dwelling. Where a property is a family home but is owned by only one spouse</w:t>
      </w:r>
      <w:r w:rsidR="007C55AA">
        <w:rPr>
          <w:rFonts w:ascii="Arial" w:hAnsi="Arial" w:cs="Arial"/>
          <w:sz w:val="24"/>
          <w:szCs w:val="24"/>
        </w:rPr>
        <w:t xml:space="preserve"> or </w:t>
      </w:r>
      <w:r w:rsidRPr="005F6409">
        <w:rPr>
          <w:rFonts w:ascii="Arial" w:hAnsi="Arial" w:cs="Arial"/>
          <w:sz w:val="24"/>
          <w:szCs w:val="24"/>
        </w:rPr>
        <w:t>civil partner, the consent of the spouse</w:t>
      </w:r>
      <w:r w:rsidR="007C55AA">
        <w:rPr>
          <w:rFonts w:ascii="Arial" w:hAnsi="Arial" w:cs="Arial"/>
          <w:sz w:val="24"/>
          <w:szCs w:val="24"/>
        </w:rPr>
        <w:t xml:space="preserve"> or </w:t>
      </w:r>
      <w:r w:rsidRPr="005F6409">
        <w:rPr>
          <w:rFonts w:ascii="Arial" w:hAnsi="Arial" w:cs="Arial"/>
          <w:sz w:val="24"/>
          <w:szCs w:val="24"/>
        </w:rPr>
        <w:t>civil partner who does not own the property must be obtained in order to sell or mortgage the property. This protect</w:t>
      </w:r>
      <w:r>
        <w:rPr>
          <w:rFonts w:ascii="Arial" w:hAnsi="Arial" w:cs="Arial"/>
          <w:sz w:val="24"/>
          <w:szCs w:val="24"/>
        </w:rPr>
        <w:t>s</w:t>
      </w:r>
      <w:r w:rsidRPr="005F6409">
        <w:rPr>
          <w:rFonts w:ascii="Arial" w:hAnsi="Arial" w:cs="Arial"/>
          <w:sz w:val="24"/>
          <w:szCs w:val="24"/>
        </w:rPr>
        <w:t xml:space="preserve"> the rights of the spouse or civil partner who does</w:t>
      </w:r>
      <w:r w:rsidR="00671919">
        <w:rPr>
          <w:rFonts w:ascii="Arial" w:hAnsi="Arial" w:cs="Arial"/>
          <w:sz w:val="24"/>
          <w:szCs w:val="24"/>
        </w:rPr>
        <w:t xml:space="preserve"> not</w:t>
      </w:r>
      <w:r w:rsidRPr="005F6409">
        <w:rPr>
          <w:rFonts w:ascii="Arial" w:hAnsi="Arial" w:cs="Arial"/>
          <w:sz w:val="24"/>
          <w:szCs w:val="24"/>
        </w:rPr>
        <w:t xml:space="preserve"> own the family home. </w:t>
      </w:r>
    </w:p>
    <w:p w:rsidR="000F2436" w:rsidRPr="005F6409" w:rsidRDefault="000F2436"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A cohabiting couple’s dwelling does not qualify for the</w:t>
      </w:r>
      <w:r w:rsidR="00671919">
        <w:rPr>
          <w:rFonts w:ascii="Arial" w:hAnsi="Arial" w:cs="Arial"/>
          <w:sz w:val="24"/>
          <w:szCs w:val="24"/>
        </w:rPr>
        <w:t>se</w:t>
      </w:r>
      <w:r w:rsidRPr="005F6409">
        <w:rPr>
          <w:rFonts w:ascii="Arial" w:hAnsi="Arial" w:cs="Arial"/>
          <w:sz w:val="24"/>
          <w:szCs w:val="24"/>
        </w:rPr>
        <w:t xml:space="preserve"> family home protections. Cohabitants must both be legal owners of the property, either as joint tenants or tenants-in-common, for them both to have a say in the sale of the dwelling. However, under the redress scheme</w:t>
      </w:r>
      <w:r>
        <w:rPr>
          <w:rFonts w:ascii="Arial" w:hAnsi="Arial" w:cs="Arial"/>
          <w:sz w:val="24"/>
          <w:szCs w:val="24"/>
        </w:rPr>
        <w:t xml:space="preserve"> for</w:t>
      </w:r>
      <w:r w:rsidRPr="005F6409">
        <w:rPr>
          <w:rFonts w:ascii="Arial" w:hAnsi="Arial" w:cs="Arial"/>
          <w:sz w:val="24"/>
          <w:szCs w:val="24"/>
        </w:rPr>
        <w:t xml:space="preserve"> qualified cohabitants, if a qualified cohabiting couple breaks up</w:t>
      </w:r>
      <w:r w:rsidR="006F1085">
        <w:rPr>
          <w:rFonts w:ascii="Arial" w:hAnsi="Arial" w:cs="Arial"/>
          <w:sz w:val="24"/>
          <w:szCs w:val="24"/>
        </w:rPr>
        <w:t>,</w:t>
      </w:r>
      <w:r w:rsidRPr="005F6409">
        <w:rPr>
          <w:rFonts w:ascii="Arial" w:hAnsi="Arial" w:cs="Arial"/>
          <w:sz w:val="24"/>
          <w:szCs w:val="24"/>
        </w:rPr>
        <w:t xml:space="preserve"> the courts may make an order to transfer or split the sale proceeds of property owned by one or both of the parties. A cohabitant who does</w:t>
      </w:r>
      <w:r w:rsidR="007C55AA">
        <w:rPr>
          <w:rFonts w:ascii="Arial" w:hAnsi="Arial" w:cs="Arial"/>
          <w:sz w:val="24"/>
          <w:szCs w:val="24"/>
        </w:rPr>
        <w:t xml:space="preserve"> not</w:t>
      </w:r>
      <w:r w:rsidRPr="005F6409">
        <w:rPr>
          <w:rFonts w:ascii="Arial" w:hAnsi="Arial" w:cs="Arial"/>
          <w:sz w:val="24"/>
          <w:szCs w:val="24"/>
        </w:rPr>
        <w:t xml:space="preserve"> own the property may also have a right to a portion of the sale proceeds of a property in which they contributed to the general running and upkeep of the property</w:t>
      </w:r>
      <w:r w:rsidR="00D845EC">
        <w:rPr>
          <w:rFonts w:ascii="Arial" w:hAnsi="Arial" w:cs="Arial"/>
          <w:sz w:val="24"/>
          <w:szCs w:val="24"/>
        </w:rPr>
        <w:t>,</w:t>
      </w:r>
      <w:r w:rsidRPr="005F6409">
        <w:rPr>
          <w:rFonts w:ascii="Arial" w:hAnsi="Arial" w:cs="Arial"/>
          <w:sz w:val="24"/>
          <w:szCs w:val="24"/>
        </w:rPr>
        <w:t xml:space="preserve"> </w:t>
      </w:r>
      <w:r w:rsidR="007D38A4">
        <w:rPr>
          <w:rFonts w:ascii="Arial" w:hAnsi="Arial" w:cs="Arial"/>
          <w:sz w:val="24"/>
          <w:szCs w:val="24"/>
        </w:rPr>
        <w:t>for example, by sharing</w:t>
      </w:r>
      <w:r w:rsidRPr="005F6409">
        <w:rPr>
          <w:rFonts w:ascii="Arial" w:hAnsi="Arial" w:cs="Arial"/>
          <w:sz w:val="24"/>
          <w:szCs w:val="24"/>
        </w:rPr>
        <w:t xml:space="preserve"> mortgage repayments</w:t>
      </w:r>
      <w:r w:rsidR="006F1085">
        <w:rPr>
          <w:rFonts w:ascii="Arial" w:hAnsi="Arial" w:cs="Arial"/>
          <w:sz w:val="24"/>
          <w:szCs w:val="24"/>
        </w:rPr>
        <w:t xml:space="preserve"> or</w:t>
      </w:r>
      <w:r w:rsidRPr="005F6409">
        <w:rPr>
          <w:rFonts w:ascii="Arial" w:hAnsi="Arial" w:cs="Arial"/>
          <w:sz w:val="24"/>
          <w:szCs w:val="24"/>
        </w:rPr>
        <w:t xml:space="preserve"> utility bills. </w:t>
      </w:r>
    </w:p>
    <w:p w:rsidR="000F2436" w:rsidRPr="005F6409" w:rsidRDefault="000F2436"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p>
    <w:p w:rsidR="000F2436" w:rsidRPr="00244368" w:rsidRDefault="000F2436" w:rsidP="00244368">
      <w:pPr>
        <w:pStyle w:val="Heading3"/>
      </w:pPr>
      <w:r w:rsidRPr="00244368">
        <w:t>Closing delays and practical considerations</w:t>
      </w:r>
    </w:p>
    <w:p w:rsidR="007D38A4" w:rsidRDefault="000F2436" w:rsidP="00806525">
      <w:pPr>
        <w:pStyle w:val="NoSpacing"/>
        <w:rPr>
          <w:rFonts w:ascii="Arial" w:hAnsi="Arial" w:cs="Arial"/>
          <w:sz w:val="24"/>
          <w:szCs w:val="24"/>
        </w:rPr>
      </w:pPr>
      <w:r w:rsidRPr="005F6409">
        <w:rPr>
          <w:rFonts w:ascii="Arial" w:hAnsi="Arial" w:cs="Arial"/>
          <w:sz w:val="24"/>
          <w:szCs w:val="24"/>
        </w:rPr>
        <w:lastRenderedPageBreak/>
        <w:t xml:space="preserve">The closing date for the sale of a property will usually be four to six weeks from the date </w:t>
      </w:r>
      <w:r w:rsidR="007C55AA">
        <w:rPr>
          <w:rFonts w:ascii="Arial" w:hAnsi="Arial" w:cs="Arial"/>
          <w:sz w:val="24"/>
          <w:szCs w:val="24"/>
        </w:rPr>
        <w:t xml:space="preserve">the contract for sale is </w:t>
      </w:r>
      <w:r w:rsidRPr="005F6409">
        <w:rPr>
          <w:rFonts w:ascii="Arial" w:hAnsi="Arial" w:cs="Arial"/>
          <w:sz w:val="24"/>
          <w:szCs w:val="24"/>
        </w:rPr>
        <w:t>signed. This date can be re-negotiated between the parties depending on the property and title in question. You</w:t>
      </w:r>
      <w:r>
        <w:rPr>
          <w:rFonts w:ascii="Arial" w:hAnsi="Arial" w:cs="Arial"/>
          <w:sz w:val="24"/>
          <w:szCs w:val="24"/>
        </w:rPr>
        <w:t xml:space="preserve"> should inform your</w:t>
      </w:r>
      <w:r w:rsidRPr="005F6409">
        <w:rPr>
          <w:rFonts w:ascii="Arial" w:hAnsi="Arial" w:cs="Arial"/>
          <w:sz w:val="24"/>
          <w:szCs w:val="24"/>
        </w:rPr>
        <w:t xml:space="preserve"> </w:t>
      </w:r>
      <w:r>
        <w:rPr>
          <w:rFonts w:ascii="Arial" w:hAnsi="Arial" w:cs="Arial"/>
          <w:sz w:val="24"/>
          <w:szCs w:val="24"/>
        </w:rPr>
        <w:t xml:space="preserve">lender of the closing date as soon as possible </w:t>
      </w:r>
      <w:r w:rsidRPr="005F6409">
        <w:rPr>
          <w:rFonts w:ascii="Arial" w:hAnsi="Arial" w:cs="Arial"/>
          <w:sz w:val="24"/>
          <w:szCs w:val="24"/>
        </w:rPr>
        <w:t xml:space="preserve">so they can ensure you have completed all the mortgage requirements in advance of this and that all funds are ready to be drawn down by that date. </w:t>
      </w:r>
    </w:p>
    <w:p w:rsidR="007D38A4" w:rsidRDefault="007D38A4"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If the closing date is delayed</w:t>
      </w:r>
      <w:r w:rsidR="006F1085">
        <w:rPr>
          <w:rFonts w:ascii="Arial" w:hAnsi="Arial" w:cs="Arial"/>
          <w:sz w:val="24"/>
          <w:szCs w:val="24"/>
        </w:rPr>
        <w:t>,</w:t>
      </w:r>
      <w:r w:rsidRPr="005F6409">
        <w:rPr>
          <w:rFonts w:ascii="Arial" w:hAnsi="Arial" w:cs="Arial"/>
          <w:sz w:val="24"/>
          <w:szCs w:val="24"/>
        </w:rPr>
        <w:t xml:space="preserve"> your solicitor will not draw down the money from the </w:t>
      </w:r>
      <w:r w:rsidR="007C55AA">
        <w:rPr>
          <w:rFonts w:ascii="Arial" w:hAnsi="Arial" w:cs="Arial"/>
          <w:sz w:val="24"/>
          <w:szCs w:val="24"/>
        </w:rPr>
        <w:t xml:space="preserve">lender </w:t>
      </w:r>
      <w:r w:rsidRPr="005F6409">
        <w:rPr>
          <w:rFonts w:ascii="Arial" w:hAnsi="Arial" w:cs="Arial"/>
          <w:sz w:val="24"/>
          <w:szCs w:val="24"/>
        </w:rPr>
        <w:t>until nearer the re-scheduled closing date</w:t>
      </w:r>
      <w:r w:rsidR="007D38A4">
        <w:rPr>
          <w:rFonts w:ascii="Arial" w:hAnsi="Arial" w:cs="Arial"/>
          <w:sz w:val="24"/>
          <w:szCs w:val="24"/>
        </w:rPr>
        <w:t>,</w:t>
      </w:r>
      <w:r w:rsidRPr="005F6409">
        <w:rPr>
          <w:rFonts w:ascii="Arial" w:hAnsi="Arial" w:cs="Arial"/>
          <w:sz w:val="24"/>
          <w:szCs w:val="24"/>
        </w:rPr>
        <w:t xml:space="preserve"> to prevent you incurring interest on the loan before you need to. Solicitors cannot release purchase monies until they have received funds from the buyer for stamp duty and </w:t>
      </w:r>
      <w:r w:rsidR="006F1085">
        <w:rPr>
          <w:rFonts w:ascii="Arial" w:hAnsi="Arial" w:cs="Arial"/>
          <w:sz w:val="24"/>
          <w:szCs w:val="24"/>
        </w:rPr>
        <w:t>L</w:t>
      </w:r>
      <w:r w:rsidRPr="005F6409">
        <w:rPr>
          <w:rFonts w:ascii="Arial" w:hAnsi="Arial" w:cs="Arial"/>
          <w:sz w:val="24"/>
          <w:szCs w:val="24"/>
        </w:rPr>
        <w:t xml:space="preserve">and </w:t>
      </w:r>
      <w:r w:rsidR="006F1085">
        <w:rPr>
          <w:rFonts w:ascii="Arial" w:hAnsi="Arial" w:cs="Arial"/>
          <w:sz w:val="24"/>
          <w:szCs w:val="24"/>
        </w:rPr>
        <w:t>R</w:t>
      </w:r>
      <w:r w:rsidRPr="005F6409">
        <w:rPr>
          <w:rFonts w:ascii="Arial" w:hAnsi="Arial" w:cs="Arial"/>
          <w:sz w:val="24"/>
          <w:szCs w:val="24"/>
        </w:rPr>
        <w:t>egistry fees. This is to ensure that the solicitor will be able to register the sale and the lender</w:t>
      </w:r>
      <w:r w:rsidR="00D845EC">
        <w:rPr>
          <w:rFonts w:ascii="Arial" w:hAnsi="Arial" w:cs="Arial"/>
          <w:sz w:val="24"/>
          <w:szCs w:val="24"/>
        </w:rPr>
        <w:t>’</w:t>
      </w:r>
      <w:r w:rsidRPr="005F6409">
        <w:rPr>
          <w:rFonts w:ascii="Arial" w:hAnsi="Arial" w:cs="Arial"/>
          <w:sz w:val="24"/>
          <w:szCs w:val="24"/>
        </w:rPr>
        <w:t xml:space="preserve">s mortgage on the property with the Land Registry once the sale closes. </w:t>
      </w:r>
    </w:p>
    <w:p w:rsidR="000F2436" w:rsidRPr="005F6409" w:rsidRDefault="000F2436"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 xml:space="preserve">If a sale is delayed and does not close by the closing date specified in the contract due to some fault on the purchaser’s side, the sale contract will usually contain a term stating that interest on the purchase price will begin to accrue from the specified date and is owed to the seller until the sale is actually completed. </w:t>
      </w:r>
    </w:p>
    <w:p w:rsidR="000F2436" w:rsidRPr="005F6409" w:rsidRDefault="000F2436" w:rsidP="00806525">
      <w:pPr>
        <w:pStyle w:val="NoSpacing"/>
        <w:rPr>
          <w:rFonts w:ascii="Arial" w:hAnsi="Arial" w:cs="Arial"/>
          <w:sz w:val="24"/>
          <w:szCs w:val="24"/>
        </w:rPr>
      </w:pPr>
    </w:p>
    <w:p w:rsidR="000F2436" w:rsidRPr="00244368" w:rsidRDefault="000F2436" w:rsidP="00244368">
      <w:pPr>
        <w:pStyle w:val="Heading2"/>
      </w:pPr>
      <w:r w:rsidRPr="00244368">
        <w:rPr>
          <w:rStyle w:val="Heading2Char"/>
          <w:b/>
          <w:bCs/>
        </w:rPr>
        <w:t>After the sale closes</w:t>
      </w:r>
    </w:p>
    <w:p w:rsidR="000F2436" w:rsidRPr="005F6409" w:rsidRDefault="000F2436" w:rsidP="00806525">
      <w:pPr>
        <w:pStyle w:val="NoSpacing"/>
        <w:rPr>
          <w:rFonts w:ascii="Arial" w:hAnsi="Arial" w:cs="Arial"/>
          <w:b/>
          <w:bCs/>
          <w:sz w:val="24"/>
          <w:szCs w:val="24"/>
          <w:u w:val="single"/>
        </w:rPr>
      </w:pPr>
    </w:p>
    <w:p w:rsidR="000F2436" w:rsidRPr="00244368" w:rsidRDefault="000F2436" w:rsidP="00244368">
      <w:pPr>
        <w:pStyle w:val="Heading3"/>
      </w:pPr>
      <w:r w:rsidRPr="00244368">
        <w:t>After closing</w:t>
      </w:r>
    </w:p>
    <w:p w:rsidR="000C3FBD" w:rsidRDefault="000F2436" w:rsidP="00806525">
      <w:pPr>
        <w:pStyle w:val="NoSpacing"/>
        <w:rPr>
          <w:rFonts w:ascii="Arial" w:hAnsi="Arial" w:cs="Arial"/>
          <w:sz w:val="24"/>
          <w:szCs w:val="24"/>
        </w:rPr>
      </w:pPr>
      <w:r w:rsidRPr="005F6409">
        <w:rPr>
          <w:rFonts w:ascii="Arial" w:hAnsi="Arial" w:cs="Arial"/>
          <w:sz w:val="24"/>
          <w:szCs w:val="24"/>
        </w:rPr>
        <w:t>On the day of closing your solicitor will transfer the balance of the purchase price to the seller’s solicitor. Once the money is transferred</w:t>
      </w:r>
      <w:r w:rsidR="006F1085">
        <w:rPr>
          <w:rFonts w:ascii="Arial" w:hAnsi="Arial" w:cs="Arial"/>
          <w:sz w:val="24"/>
          <w:szCs w:val="24"/>
        </w:rPr>
        <w:t>,</w:t>
      </w:r>
      <w:r w:rsidRPr="005F6409">
        <w:rPr>
          <w:rFonts w:ascii="Arial" w:hAnsi="Arial" w:cs="Arial"/>
          <w:sz w:val="24"/>
          <w:szCs w:val="24"/>
        </w:rPr>
        <w:t xml:space="preserve"> the keys and the title deeds to your property will be given to your solicitor. Your solicitor must then pay the stamp duty on the deed. Stamp duty</w:t>
      </w:r>
      <w:r>
        <w:rPr>
          <w:rFonts w:ascii="Arial" w:hAnsi="Arial" w:cs="Arial"/>
          <w:sz w:val="24"/>
          <w:szCs w:val="24"/>
        </w:rPr>
        <w:t xml:space="preserve"> </w:t>
      </w:r>
      <w:r w:rsidRPr="005F6409">
        <w:rPr>
          <w:rFonts w:ascii="Arial" w:hAnsi="Arial" w:cs="Arial"/>
          <w:sz w:val="24"/>
          <w:szCs w:val="24"/>
        </w:rPr>
        <w:t>is</w:t>
      </w:r>
      <w:r>
        <w:rPr>
          <w:rFonts w:ascii="Arial" w:hAnsi="Arial" w:cs="Arial"/>
          <w:sz w:val="24"/>
          <w:szCs w:val="24"/>
        </w:rPr>
        <w:t xml:space="preserve"> calculated as</w:t>
      </w:r>
      <w:r w:rsidRPr="005F6409">
        <w:rPr>
          <w:rFonts w:ascii="Arial" w:hAnsi="Arial" w:cs="Arial"/>
          <w:sz w:val="24"/>
          <w:szCs w:val="24"/>
        </w:rPr>
        <w:t xml:space="preserve"> 1% of the purchase price for properties bought for</w:t>
      </w:r>
      <w:r w:rsidR="00690183">
        <w:rPr>
          <w:rFonts w:ascii="Arial" w:hAnsi="Arial" w:cs="Arial"/>
          <w:sz w:val="24"/>
          <w:szCs w:val="24"/>
        </w:rPr>
        <w:t xml:space="preserve"> </w:t>
      </w:r>
      <w:r w:rsidR="00D845EC">
        <w:rPr>
          <w:rFonts w:ascii="Arial" w:hAnsi="Arial" w:cs="Arial"/>
          <w:sz w:val="24"/>
          <w:szCs w:val="24"/>
        </w:rPr>
        <w:t>up to</w:t>
      </w:r>
      <w:r w:rsidRPr="005F6409">
        <w:rPr>
          <w:rFonts w:ascii="Arial" w:hAnsi="Arial" w:cs="Arial"/>
          <w:sz w:val="24"/>
          <w:szCs w:val="24"/>
        </w:rPr>
        <w:t xml:space="preserve"> €1 million and 2% of the purchase price for properties over €1 million. </w:t>
      </w:r>
    </w:p>
    <w:p w:rsidR="000C3FBD" w:rsidRDefault="000C3FBD" w:rsidP="00806525">
      <w:pPr>
        <w:pStyle w:val="NoSpacing"/>
        <w:rPr>
          <w:rFonts w:ascii="Arial" w:hAnsi="Arial" w:cs="Arial"/>
          <w:sz w:val="24"/>
          <w:szCs w:val="24"/>
        </w:rPr>
      </w:pP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Once the deed is stamped</w:t>
      </w:r>
      <w:r>
        <w:rPr>
          <w:rFonts w:ascii="Arial" w:hAnsi="Arial" w:cs="Arial"/>
          <w:sz w:val="24"/>
          <w:szCs w:val="24"/>
        </w:rPr>
        <w:t xml:space="preserve"> by Revenue</w:t>
      </w:r>
      <w:r w:rsidR="00D845EC">
        <w:rPr>
          <w:rFonts w:ascii="Arial" w:hAnsi="Arial" w:cs="Arial"/>
          <w:sz w:val="24"/>
          <w:szCs w:val="24"/>
        </w:rPr>
        <w:t>,</w:t>
      </w:r>
      <w:r>
        <w:rPr>
          <w:rFonts w:ascii="Arial" w:hAnsi="Arial" w:cs="Arial"/>
          <w:sz w:val="24"/>
          <w:szCs w:val="24"/>
        </w:rPr>
        <w:t xml:space="preserve"> </w:t>
      </w:r>
      <w:r w:rsidR="009A066E">
        <w:rPr>
          <w:rFonts w:ascii="Arial" w:hAnsi="Arial" w:cs="Arial"/>
          <w:sz w:val="24"/>
          <w:szCs w:val="24"/>
        </w:rPr>
        <w:t>which is</w:t>
      </w:r>
      <w:r>
        <w:rPr>
          <w:rFonts w:ascii="Arial" w:hAnsi="Arial" w:cs="Arial"/>
          <w:sz w:val="24"/>
          <w:szCs w:val="24"/>
        </w:rPr>
        <w:t xml:space="preserve"> proof</w:t>
      </w:r>
      <w:r w:rsidR="009A066E">
        <w:rPr>
          <w:rFonts w:ascii="Arial" w:hAnsi="Arial" w:cs="Arial"/>
          <w:sz w:val="24"/>
          <w:szCs w:val="24"/>
        </w:rPr>
        <w:t xml:space="preserve"> that</w:t>
      </w:r>
      <w:r>
        <w:rPr>
          <w:rFonts w:ascii="Arial" w:hAnsi="Arial" w:cs="Arial"/>
          <w:sz w:val="24"/>
          <w:szCs w:val="24"/>
        </w:rPr>
        <w:t xml:space="preserve"> </w:t>
      </w:r>
      <w:r w:rsidR="00D845EC">
        <w:rPr>
          <w:rFonts w:ascii="Arial" w:hAnsi="Arial" w:cs="Arial"/>
          <w:sz w:val="24"/>
          <w:szCs w:val="24"/>
        </w:rPr>
        <w:t>stamp duty</w:t>
      </w:r>
      <w:r w:rsidR="00690183">
        <w:rPr>
          <w:rFonts w:ascii="Arial" w:hAnsi="Arial" w:cs="Arial"/>
          <w:sz w:val="24"/>
          <w:szCs w:val="24"/>
        </w:rPr>
        <w:t xml:space="preserve"> </w:t>
      </w:r>
      <w:r w:rsidR="009A066E">
        <w:rPr>
          <w:rFonts w:ascii="Arial" w:hAnsi="Arial" w:cs="Arial"/>
          <w:sz w:val="24"/>
          <w:szCs w:val="24"/>
        </w:rPr>
        <w:t>has been</w:t>
      </w:r>
      <w:r>
        <w:rPr>
          <w:rFonts w:ascii="Arial" w:hAnsi="Arial" w:cs="Arial"/>
          <w:sz w:val="24"/>
          <w:szCs w:val="24"/>
        </w:rPr>
        <w:t xml:space="preserve"> paid, </w:t>
      </w:r>
      <w:r w:rsidRPr="005F6409">
        <w:rPr>
          <w:rFonts w:ascii="Arial" w:hAnsi="Arial" w:cs="Arial"/>
          <w:sz w:val="24"/>
          <w:szCs w:val="24"/>
        </w:rPr>
        <w:t xml:space="preserve">your solicitor must register you as the new owner of the property in the Land Registry records and register your mortgage on the property. </w:t>
      </w:r>
      <w:r>
        <w:rPr>
          <w:rFonts w:ascii="Arial" w:hAnsi="Arial" w:cs="Arial"/>
          <w:sz w:val="24"/>
          <w:szCs w:val="24"/>
        </w:rPr>
        <w:t>Once</w:t>
      </w:r>
      <w:r w:rsidR="00D845EC">
        <w:rPr>
          <w:rFonts w:ascii="Arial" w:hAnsi="Arial" w:cs="Arial"/>
          <w:sz w:val="24"/>
          <w:szCs w:val="24"/>
        </w:rPr>
        <w:t xml:space="preserve"> this is</w:t>
      </w:r>
      <w:r>
        <w:rPr>
          <w:rFonts w:ascii="Arial" w:hAnsi="Arial" w:cs="Arial"/>
          <w:sz w:val="24"/>
          <w:szCs w:val="24"/>
        </w:rPr>
        <w:t xml:space="preserve"> completed</w:t>
      </w:r>
      <w:r w:rsidR="006F1085">
        <w:rPr>
          <w:rFonts w:ascii="Arial" w:hAnsi="Arial" w:cs="Arial"/>
          <w:sz w:val="24"/>
          <w:szCs w:val="24"/>
        </w:rPr>
        <w:t>,</w:t>
      </w:r>
      <w:r>
        <w:rPr>
          <w:rFonts w:ascii="Arial" w:hAnsi="Arial" w:cs="Arial"/>
          <w:sz w:val="24"/>
          <w:szCs w:val="24"/>
        </w:rPr>
        <w:t xml:space="preserve"> </w:t>
      </w:r>
      <w:r w:rsidRPr="005F6409">
        <w:rPr>
          <w:rFonts w:ascii="Arial" w:hAnsi="Arial" w:cs="Arial"/>
          <w:sz w:val="24"/>
          <w:szCs w:val="24"/>
        </w:rPr>
        <w:t>you are the official owner of the property and the lender has secured their mortgage loan to you by registering the mortgage</w:t>
      </w:r>
      <w:r>
        <w:rPr>
          <w:rFonts w:ascii="Arial" w:hAnsi="Arial" w:cs="Arial"/>
          <w:sz w:val="24"/>
          <w:szCs w:val="24"/>
        </w:rPr>
        <w:t xml:space="preserve"> on the title of the property</w:t>
      </w:r>
      <w:r w:rsidRPr="005F6409">
        <w:rPr>
          <w:rFonts w:ascii="Arial" w:hAnsi="Arial" w:cs="Arial"/>
          <w:sz w:val="24"/>
          <w:szCs w:val="24"/>
        </w:rPr>
        <w:t xml:space="preserve"> in the Land Registry official records.</w:t>
      </w:r>
      <w:r>
        <w:rPr>
          <w:rFonts w:ascii="Arial" w:hAnsi="Arial" w:cs="Arial"/>
          <w:sz w:val="24"/>
          <w:szCs w:val="24"/>
        </w:rPr>
        <w:t xml:space="preserve"> The solicitor will then post all title documents to the </w:t>
      </w:r>
      <w:r w:rsidR="007C55AA">
        <w:rPr>
          <w:rFonts w:ascii="Arial" w:hAnsi="Arial" w:cs="Arial"/>
          <w:sz w:val="24"/>
          <w:szCs w:val="24"/>
        </w:rPr>
        <w:t xml:space="preserve">lender </w:t>
      </w:r>
      <w:r>
        <w:rPr>
          <w:rFonts w:ascii="Arial" w:hAnsi="Arial" w:cs="Arial"/>
          <w:sz w:val="24"/>
          <w:szCs w:val="24"/>
        </w:rPr>
        <w:t>until the house is to be sold again or until the mortgage is fully paid.</w:t>
      </w:r>
    </w:p>
    <w:p w:rsidR="000F2436" w:rsidRPr="005F6409" w:rsidRDefault="000F2436" w:rsidP="00806525">
      <w:pPr>
        <w:pStyle w:val="NoSpacing"/>
        <w:rPr>
          <w:rFonts w:ascii="Arial" w:hAnsi="Arial" w:cs="Arial"/>
          <w:sz w:val="24"/>
          <w:szCs w:val="24"/>
        </w:rPr>
      </w:pPr>
    </w:p>
    <w:p w:rsidR="000F2436" w:rsidRPr="00244368" w:rsidRDefault="000F2436" w:rsidP="00244368">
      <w:pPr>
        <w:pStyle w:val="Heading3"/>
      </w:pPr>
      <w:r w:rsidRPr="00244368">
        <w:t>Mortgage obligations</w:t>
      </w:r>
    </w:p>
    <w:p w:rsidR="000F2436" w:rsidRDefault="000F2436" w:rsidP="00806525">
      <w:pPr>
        <w:pStyle w:val="NoSpacing"/>
        <w:rPr>
          <w:rFonts w:ascii="Arial" w:hAnsi="Arial" w:cs="Arial"/>
          <w:sz w:val="24"/>
          <w:szCs w:val="24"/>
        </w:rPr>
      </w:pPr>
      <w:r w:rsidRPr="005F6409">
        <w:rPr>
          <w:rFonts w:ascii="Arial" w:hAnsi="Arial" w:cs="Arial"/>
          <w:sz w:val="24"/>
          <w:szCs w:val="24"/>
        </w:rPr>
        <w:t>If you got a mortgage loan to buy your property</w:t>
      </w:r>
      <w:r w:rsidR="006F1085">
        <w:rPr>
          <w:rFonts w:ascii="Arial" w:hAnsi="Arial" w:cs="Arial"/>
          <w:sz w:val="24"/>
          <w:szCs w:val="24"/>
        </w:rPr>
        <w:t>,</w:t>
      </w:r>
      <w:r w:rsidRPr="005F6409">
        <w:rPr>
          <w:rFonts w:ascii="Arial" w:hAnsi="Arial" w:cs="Arial"/>
          <w:sz w:val="24"/>
          <w:szCs w:val="24"/>
        </w:rPr>
        <w:t xml:space="preserve"> you have certain obligations to that lender throughout the lifetime of the mortgage. The most obvious obligation is that you must meet the monthly repayment requirements until the mortgage is fully paid. If you do not keep up your mortgage repayments</w:t>
      </w:r>
      <w:r w:rsidR="00D845EC">
        <w:rPr>
          <w:rFonts w:ascii="Arial" w:hAnsi="Arial" w:cs="Arial"/>
          <w:sz w:val="24"/>
          <w:szCs w:val="24"/>
        </w:rPr>
        <w:t>,</w:t>
      </w:r>
      <w:r w:rsidRPr="005F6409">
        <w:rPr>
          <w:rFonts w:ascii="Arial" w:hAnsi="Arial" w:cs="Arial"/>
          <w:sz w:val="24"/>
          <w:szCs w:val="24"/>
        </w:rPr>
        <w:t xml:space="preserve"> you may lose the property. You should contact your lender immediately if you are having difficulty paying your mortgage instalments as </w:t>
      </w:r>
      <w:r>
        <w:rPr>
          <w:rFonts w:ascii="Arial" w:hAnsi="Arial" w:cs="Arial"/>
          <w:sz w:val="24"/>
          <w:szCs w:val="24"/>
        </w:rPr>
        <w:t>you</w:t>
      </w:r>
      <w:r w:rsidRPr="005F6409">
        <w:rPr>
          <w:rFonts w:ascii="Arial" w:hAnsi="Arial" w:cs="Arial"/>
          <w:sz w:val="24"/>
          <w:szCs w:val="24"/>
        </w:rPr>
        <w:t xml:space="preserve"> may be able to agree an alternative repayment arrangement that suits your circumstances. A lender cannot take possession of your home without a court order or your written consent to do so. </w:t>
      </w:r>
    </w:p>
    <w:p w:rsidR="006F1085" w:rsidRDefault="006F1085" w:rsidP="00806525">
      <w:pPr>
        <w:pStyle w:val="NoSpacing"/>
        <w:rPr>
          <w:rFonts w:ascii="Arial" w:hAnsi="Arial" w:cs="Arial"/>
          <w:sz w:val="24"/>
          <w:szCs w:val="24"/>
        </w:rPr>
      </w:pPr>
    </w:p>
    <w:p w:rsidR="00EE5327" w:rsidRDefault="006F1085" w:rsidP="000B5733">
      <w:pPr>
        <w:pStyle w:val="Heading4"/>
      </w:pPr>
      <w:r>
        <w:lastRenderedPageBreak/>
        <w:t>Insurance</w:t>
      </w:r>
    </w:p>
    <w:p w:rsidR="00EE5327" w:rsidRPr="00EE5327" w:rsidRDefault="00EE5327" w:rsidP="00EE5327">
      <w:pPr>
        <w:pStyle w:val="NoSpacing"/>
        <w:rPr>
          <w:rFonts w:ascii="Arial" w:hAnsi="Arial" w:cs="Arial"/>
          <w:sz w:val="24"/>
          <w:szCs w:val="24"/>
          <w:lang w:val="en"/>
        </w:rPr>
      </w:pPr>
      <w:r w:rsidRPr="00EE5327">
        <w:rPr>
          <w:rFonts w:ascii="Arial" w:hAnsi="Arial" w:cs="Arial"/>
          <w:sz w:val="24"/>
          <w:szCs w:val="24"/>
          <w:lang w:val="en"/>
        </w:rPr>
        <w:t xml:space="preserve">In most cases, the lender is legally required to make sure that you have </w:t>
      </w:r>
      <w:r w:rsidRPr="000B5733">
        <w:rPr>
          <w:rFonts w:ascii="Arial" w:hAnsi="Arial" w:cs="Arial"/>
          <w:i/>
          <w:sz w:val="24"/>
          <w:szCs w:val="24"/>
          <w:lang w:val="en"/>
        </w:rPr>
        <w:t>mortgage protection insurance</w:t>
      </w:r>
      <w:r w:rsidRPr="00EE5327">
        <w:rPr>
          <w:rFonts w:ascii="Arial" w:hAnsi="Arial" w:cs="Arial"/>
          <w:sz w:val="24"/>
          <w:szCs w:val="24"/>
          <w:lang w:val="en"/>
        </w:rPr>
        <w:t xml:space="preserve"> before giving you a mortgage</w:t>
      </w:r>
      <w:r>
        <w:rPr>
          <w:rFonts w:ascii="Arial" w:hAnsi="Arial" w:cs="Arial"/>
          <w:sz w:val="24"/>
          <w:szCs w:val="24"/>
          <w:lang w:val="en"/>
        </w:rPr>
        <w:t xml:space="preserve"> for a </w:t>
      </w:r>
      <w:r w:rsidRPr="00EE5327">
        <w:rPr>
          <w:rFonts w:ascii="Arial" w:hAnsi="Arial" w:cs="Arial"/>
          <w:sz w:val="24"/>
          <w:szCs w:val="24"/>
          <w:lang w:val="en"/>
        </w:rPr>
        <w:t xml:space="preserve">principal private </w:t>
      </w:r>
      <w:r>
        <w:rPr>
          <w:rFonts w:ascii="Arial" w:hAnsi="Arial" w:cs="Arial"/>
          <w:sz w:val="24"/>
          <w:szCs w:val="24"/>
          <w:lang w:val="en"/>
        </w:rPr>
        <w:t>dwelling</w:t>
      </w:r>
      <w:r w:rsidR="009A2727">
        <w:rPr>
          <w:rFonts w:ascii="Arial" w:hAnsi="Arial" w:cs="Arial"/>
          <w:sz w:val="24"/>
          <w:szCs w:val="24"/>
          <w:lang w:val="en"/>
        </w:rPr>
        <w:t>.</w:t>
      </w:r>
      <w:r w:rsidRPr="00EE5327">
        <w:rPr>
          <w:rFonts w:ascii="Arial" w:hAnsi="Arial" w:cs="Arial"/>
          <w:sz w:val="24"/>
          <w:szCs w:val="24"/>
          <w:lang w:val="en"/>
        </w:rPr>
        <w:t xml:space="preserve"> This is a type of life assurance taken out for the term of the mortgage and designed to pay it off on the death of the borrower or joint borrower.</w:t>
      </w:r>
      <w:r>
        <w:rPr>
          <w:rFonts w:ascii="Arial" w:hAnsi="Arial" w:cs="Arial"/>
          <w:sz w:val="24"/>
          <w:szCs w:val="24"/>
          <w:lang w:val="en"/>
        </w:rPr>
        <w:t xml:space="preserve"> You can shop around for this insurance – you do not have to buy it from your lender. </w:t>
      </w:r>
    </w:p>
    <w:p w:rsidR="000B5733" w:rsidRDefault="000B5733" w:rsidP="000B5733">
      <w:pPr>
        <w:pStyle w:val="NoSpacing"/>
        <w:rPr>
          <w:rFonts w:ascii="Arial" w:hAnsi="Arial" w:cs="Arial"/>
          <w:sz w:val="24"/>
          <w:szCs w:val="24"/>
          <w:lang w:val="en"/>
        </w:rPr>
      </w:pPr>
    </w:p>
    <w:p w:rsidR="00EE5327" w:rsidRDefault="00C10834" w:rsidP="000B5733">
      <w:pPr>
        <w:pStyle w:val="NoSpacing"/>
        <w:rPr>
          <w:rFonts w:ascii="Arial" w:hAnsi="Arial" w:cs="Arial"/>
          <w:sz w:val="24"/>
          <w:szCs w:val="24"/>
          <w:lang w:val="en"/>
        </w:rPr>
      </w:pPr>
      <w:r>
        <w:rPr>
          <w:rFonts w:ascii="Arial" w:hAnsi="Arial" w:cs="Arial"/>
          <w:sz w:val="24"/>
          <w:szCs w:val="24"/>
          <w:lang w:val="en"/>
        </w:rPr>
        <w:t>This legal requirement for</w:t>
      </w:r>
      <w:r w:rsidR="00EE5327" w:rsidRPr="00EE5327">
        <w:rPr>
          <w:rFonts w:ascii="Arial" w:hAnsi="Arial" w:cs="Arial"/>
          <w:sz w:val="24"/>
          <w:szCs w:val="24"/>
          <w:lang w:val="en"/>
        </w:rPr>
        <w:t xml:space="preserve"> mortgage protection insurance</w:t>
      </w:r>
      <w:r>
        <w:rPr>
          <w:rFonts w:ascii="Arial" w:hAnsi="Arial" w:cs="Arial"/>
          <w:sz w:val="24"/>
          <w:szCs w:val="24"/>
          <w:lang w:val="en"/>
        </w:rPr>
        <w:t xml:space="preserve"> does not apply</w:t>
      </w:r>
      <w:r w:rsidR="00EE5327" w:rsidRPr="00EE5327">
        <w:rPr>
          <w:rFonts w:ascii="Arial" w:hAnsi="Arial" w:cs="Arial"/>
          <w:sz w:val="24"/>
          <w:szCs w:val="24"/>
          <w:lang w:val="en"/>
        </w:rPr>
        <w:t xml:space="preserve"> if</w:t>
      </w:r>
      <w:r w:rsidR="00EE5327">
        <w:rPr>
          <w:rFonts w:ascii="Arial" w:hAnsi="Arial" w:cs="Arial"/>
          <w:sz w:val="24"/>
          <w:szCs w:val="24"/>
          <w:lang w:val="en"/>
        </w:rPr>
        <w:t xml:space="preserve"> y</w:t>
      </w:r>
      <w:r w:rsidR="00EE5327" w:rsidRPr="00EE5327">
        <w:rPr>
          <w:rFonts w:ascii="Arial" w:hAnsi="Arial" w:cs="Arial"/>
          <w:sz w:val="24"/>
          <w:szCs w:val="24"/>
          <w:lang w:val="en"/>
        </w:rPr>
        <w:t>ou are aged over 50</w:t>
      </w:r>
      <w:r w:rsidR="00EE5327">
        <w:rPr>
          <w:rFonts w:ascii="Arial" w:hAnsi="Arial" w:cs="Arial"/>
          <w:sz w:val="24"/>
          <w:szCs w:val="24"/>
          <w:lang w:val="en"/>
        </w:rPr>
        <w:t>,</w:t>
      </w:r>
      <w:r w:rsidR="00EE5327" w:rsidRPr="00EE5327">
        <w:rPr>
          <w:rFonts w:ascii="Arial" w:hAnsi="Arial" w:cs="Arial"/>
          <w:sz w:val="24"/>
          <w:szCs w:val="24"/>
          <w:lang w:val="en"/>
        </w:rPr>
        <w:t xml:space="preserve"> or</w:t>
      </w:r>
      <w:r w:rsidR="00EE5327">
        <w:rPr>
          <w:rFonts w:ascii="Arial" w:hAnsi="Arial" w:cs="Arial"/>
          <w:sz w:val="24"/>
          <w:szCs w:val="24"/>
          <w:lang w:val="en"/>
        </w:rPr>
        <w:t xml:space="preserve"> </w:t>
      </w:r>
      <w:r w:rsidR="00350F05">
        <w:rPr>
          <w:rFonts w:ascii="Arial" w:hAnsi="Arial" w:cs="Arial"/>
          <w:sz w:val="24"/>
          <w:szCs w:val="24"/>
          <w:lang w:val="en"/>
        </w:rPr>
        <w:t xml:space="preserve">if </w:t>
      </w:r>
      <w:r w:rsidR="00EE5327">
        <w:rPr>
          <w:rFonts w:ascii="Arial" w:hAnsi="Arial" w:cs="Arial"/>
          <w:sz w:val="24"/>
          <w:szCs w:val="24"/>
          <w:lang w:val="en"/>
        </w:rPr>
        <w:t>you cannot get the insurance</w:t>
      </w:r>
      <w:r w:rsidR="00EE5327" w:rsidRPr="00EE5327">
        <w:rPr>
          <w:rFonts w:ascii="Arial" w:hAnsi="Arial" w:cs="Arial"/>
          <w:sz w:val="24"/>
          <w:szCs w:val="24"/>
          <w:lang w:val="en"/>
        </w:rPr>
        <w:t xml:space="preserve"> </w:t>
      </w:r>
      <w:r w:rsidR="00EE5327">
        <w:rPr>
          <w:rFonts w:ascii="Arial" w:hAnsi="Arial" w:cs="Arial"/>
          <w:sz w:val="24"/>
          <w:szCs w:val="24"/>
          <w:lang w:val="en"/>
        </w:rPr>
        <w:t>(</w:t>
      </w:r>
      <w:r w:rsidR="00EE5327" w:rsidRPr="00EE5327">
        <w:rPr>
          <w:rFonts w:ascii="Arial" w:hAnsi="Arial" w:cs="Arial"/>
          <w:sz w:val="24"/>
          <w:szCs w:val="24"/>
          <w:lang w:val="en"/>
        </w:rPr>
        <w:t>or can only get it at a much higher premium than normal</w:t>
      </w:r>
      <w:r w:rsidR="00EE5327">
        <w:rPr>
          <w:rFonts w:ascii="Arial" w:hAnsi="Arial" w:cs="Arial"/>
          <w:sz w:val="24"/>
          <w:szCs w:val="24"/>
          <w:lang w:val="en"/>
        </w:rPr>
        <w:t>)</w:t>
      </w:r>
      <w:r w:rsidR="00EE5327" w:rsidRPr="00EE5327">
        <w:rPr>
          <w:rFonts w:ascii="Arial" w:hAnsi="Arial" w:cs="Arial"/>
          <w:sz w:val="24"/>
          <w:szCs w:val="24"/>
          <w:lang w:val="en"/>
        </w:rPr>
        <w:t xml:space="preserve"> or</w:t>
      </w:r>
      <w:r w:rsidR="00350F05">
        <w:rPr>
          <w:rFonts w:ascii="Arial" w:hAnsi="Arial" w:cs="Arial"/>
          <w:sz w:val="24"/>
          <w:szCs w:val="24"/>
          <w:lang w:val="en"/>
        </w:rPr>
        <w:t xml:space="preserve"> if</w:t>
      </w:r>
      <w:r w:rsidR="00EE5327">
        <w:rPr>
          <w:rFonts w:ascii="Arial" w:hAnsi="Arial" w:cs="Arial"/>
          <w:sz w:val="24"/>
          <w:szCs w:val="24"/>
          <w:lang w:val="en"/>
        </w:rPr>
        <w:t xml:space="preserve"> y</w:t>
      </w:r>
      <w:r w:rsidR="00EE5327" w:rsidRPr="00EE5327">
        <w:rPr>
          <w:rFonts w:ascii="Arial" w:hAnsi="Arial" w:cs="Arial"/>
          <w:sz w:val="24"/>
          <w:szCs w:val="24"/>
          <w:lang w:val="en"/>
        </w:rPr>
        <w:t xml:space="preserve">ou already have enough life insurance to pay off the </w:t>
      </w:r>
      <w:r w:rsidR="00350F05">
        <w:rPr>
          <w:rFonts w:ascii="Arial" w:hAnsi="Arial" w:cs="Arial"/>
          <w:sz w:val="24"/>
          <w:szCs w:val="24"/>
          <w:lang w:val="en"/>
        </w:rPr>
        <w:t>mortgage</w:t>
      </w:r>
      <w:r w:rsidR="00EE5327" w:rsidRPr="00EE5327">
        <w:rPr>
          <w:rFonts w:ascii="Arial" w:hAnsi="Arial" w:cs="Arial"/>
          <w:sz w:val="24"/>
          <w:szCs w:val="24"/>
          <w:lang w:val="en"/>
        </w:rPr>
        <w:t xml:space="preserve"> if you die</w:t>
      </w:r>
      <w:r w:rsidR="00EE5327">
        <w:rPr>
          <w:rFonts w:ascii="Arial" w:hAnsi="Arial" w:cs="Arial"/>
          <w:sz w:val="24"/>
          <w:szCs w:val="24"/>
          <w:lang w:val="en"/>
        </w:rPr>
        <w:t xml:space="preserve">. </w:t>
      </w:r>
      <w:r>
        <w:rPr>
          <w:rFonts w:ascii="Arial" w:hAnsi="Arial" w:cs="Arial"/>
          <w:sz w:val="24"/>
          <w:szCs w:val="24"/>
          <w:lang w:val="en"/>
        </w:rPr>
        <w:t xml:space="preserve">However, </w:t>
      </w:r>
      <w:r w:rsidRPr="00C10834">
        <w:rPr>
          <w:rFonts w:ascii="Arial" w:hAnsi="Arial" w:cs="Arial"/>
          <w:sz w:val="24"/>
          <w:szCs w:val="24"/>
          <w:lang w:val="en"/>
        </w:rPr>
        <w:t>some lenders may insist that you take out mortgage protection insurance as a condition of giving you a mortgage, even if there is no legal requirement in your case.</w:t>
      </w:r>
    </w:p>
    <w:p w:rsidR="00EE5327" w:rsidRPr="00EE5327" w:rsidRDefault="00EE5327" w:rsidP="000B5733">
      <w:pPr>
        <w:pStyle w:val="NoSpacing"/>
        <w:rPr>
          <w:rFonts w:ascii="Arial" w:hAnsi="Arial" w:cs="Arial"/>
          <w:sz w:val="24"/>
          <w:szCs w:val="24"/>
          <w:lang w:val="en"/>
        </w:rPr>
      </w:pPr>
    </w:p>
    <w:p w:rsidR="00EE5327" w:rsidRDefault="00EE5327" w:rsidP="00EE5327">
      <w:pPr>
        <w:pStyle w:val="NoSpacing"/>
        <w:rPr>
          <w:rFonts w:ascii="Arial" w:hAnsi="Arial" w:cs="Arial"/>
          <w:sz w:val="24"/>
          <w:szCs w:val="24"/>
          <w:lang w:val="en"/>
        </w:rPr>
      </w:pPr>
      <w:r>
        <w:rPr>
          <w:rFonts w:ascii="Arial" w:hAnsi="Arial" w:cs="Arial"/>
          <w:sz w:val="24"/>
          <w:szCs w:val="24"/>
          <w:lang w:val="en"/>
        </w:rPr>
        <w:t xml:space="preserve">You may also opt to take out </w:t>
      </w:r>
      <w:r w:rsidRPr="000B5733">
        <w:rPr>
          <w:rFonts w:ascii="Arial" w:hAnsi="Arial" w:cs="Arial"/>
          <w:i/>
          <w:sz w:val="24"/>
          <w:szCs w:val="24"/>
          <w:lang w:val="en"/>
        </w:rPr>
        <w:t>mortgage repayment protection insurance</w:t>
      </w:r>
      <w:r>
        <w:rPr>
          <w:rFonts w:ascii="Arial" w:hAnsi="Arial" w:cs="Arial"/>
          <w:sz w:val="24"/>
          <w:szCs w:val="24"/>
          <w:lang w:val="en"/>
        </w:rPr>
        <w:t xml:space="preserve">. This </w:t>
      </w:r>
      <w:r w:rsidRPr="00EE5327">
        <w:rPr>
          <w:rFonts w:ascii="Arial" w:hAnsi="Arial" w:cs="Arial"/>
          <w:sz w:val="24"/>
          <w:szCs w:val="24"/>
          <w:lang w:val="en"/>
        </w:rPr>
        <w:t xml:space="preserve">is designed to repay your mortgage for a certain </w:t>
      </w:r>
      <w:r>
        <w:rPr>
          <w:rFonts w:ascii="Arial" w:hAnsi="Arial" w:cs="Arial"/>
          <w:sz w:val="24"/>
          <w:szCs w:val="24"/>
          <w:lang w:val="en"/>
        </w:rPr>
        <w:t>period</w:t>
      </w:r>
      <w:r w:rsidRPr="00EE5327">
        <w:rPr>
          <w:rFonts w:ascii="Arial" w:hAnsi="Arial" w:cs="Arial"/>
          <w:sz w:val="24"/>
          <w:szCs w:val="24"/>
          <w:lang w:val="en"/>
        </w:rPr>
        <w:t xml:space="preserve"> if your income is reduced because you have an accident or are made redundant, or for any other reason covered by the policy.</w:t>
      </w:r>
    </w:p>
    <w:p w:rsidR="00EE5327" w:rsidRPr="00EE5327" w:rsidRDefault="00EE5327" w:rsidP="00EE5327">
      <w:pPr>
        <w:pStyle w:val="NoSpacing"/>
        <w:rPr>
          <w:rFonts w:ascii="Arial" w:hAnsi="Arial" w:cs="Arial"/>
          <w:sz w:val="24"/>
          <w:szCs w:val="24"/>
          <w:lang w:val="en"/>
        </w:rPr>
      </w:pPr>
    </w:p>
    <w:p w:rsidR="000F2436" w:rsidRPr="005F6409" w:rsidRDefault="007B1441" w:rsidP="00EE5327">
      <w:pPr>
        <w:pStyle w:val="NoSpacing"/>
        <w:rPr>
          <w:rFonts w:ascii="Arial" w:hAnsi="Arial" w:cs="Arial"/>
          <w:sz w:val="24"/>
          <w:szCs w:val="24"/>
        </w:rPr>
      </w:pPr>
      <w:r>
        <w:rPr>
          <w:rFonts w:ascii="Arial" w:hAnsi="Arial" w:cs="Arial"/>
          <w:sz w:val="24"/>
          <w:szCs w:val="24"/>
        </w:rPr>
        <w:t>As the mortgage loan is secured on the property, t</w:t>
      </w:r>
      <w:r w:rsidR="000F2436" w:rsidRPr="005F6409">
        <w:rPr>
          <w:rFonts w:ascii="Arial" w:hAnsi="Arial" w:cs="Arial"/>
          <w:sz w:val="24"/>
          <w:szCs w:val="24"/>
        </w:rPr>
        <w:t xml:space="preserve">he mortgage agreement </w:t>
      </w:r>
      <w:r>
        <w:rPr>
          <w:rFonts w:ascii="Arial" w:hAnsi="Arial" w:cs="Arial"/>
          <w:sz w:val="24"/>
          <w:szCs w:val="24"/>
        </w:rPr>
        <w:t>will generally</w:t>
      </w:r>
      <w:r w:rsidRPr="005F6409">
        <w:rPr>
          <w:rFonts w:ascii="Arial" w:hAnsi="Arial" w:cs="Arial"/>
          <w:sz w:val="24"/>
          <w:szCs w:val="24"/>
        </w:rPr>
        <w:t xml:space="preserve"> </w:t>
      </w:r>
      <w:r w:rsidR="000F2436" w:rsidRPr="005F6409">
        <w:rPr>
          <w:rFonts w:ascii="Arial" w:hAnsi="Arial" w:cs="Arial"/>
          <w:sz w:val="24"/>
          <w:szCs w:val="24"/>
        </w:rPr>
        <w:t xml:space="preserve">oblige you to </w:t>
      </w:r>
      <w:r>
        <w:rPr>
          <w:rFonts w:ascii="Arial" w:hAnsi="Arial" w:cs="Arial"/>
          <w:sz w:val="24"/>
          <w:szCs w:val="24"/>
        </w:rPr>
        <w:t xml:space="preserve">take out </w:t>
      </w:r>
      <w:r w:rsidR="00C10834" w:rsidRPr="00742967">
        <w:rPr>
          <w:rFonts w:ascii="Arial" w:hAnsi="Arial" w:cs="Arial"/>
          <w:i/>
          <w:sz w:val="24"/>
          <w:szCs w:val="24"/>
        </w:rPr>
        <w:t xml:space="preserve">home </w:t>
      </w:r>
      <w:r w:rsidR="000F2436" w:rsidRPr="00742967">
        <w:rPr>
          <w:rFonts w:ascii="Arial" w:hAnsi="Arial" w:cs="Arial"/>
          <w:i/>
          <w:sz w:val="24"/>
          <w:szCs w:val="24"/>
        </w:rPr>
        <w:t>insur</w:t>
      </w:r>
      <w:r w:rsidRPr="00742967">
        <w:rPr>
          <w:rFonts w:ascii="Arial" w:hAnsi="Arial" w:cs="Arial"/>
          <w:i/>
          <w:sz w:val="24"/>
          <w:szCs w:val="24"/>
        </w:rPr>
        <w:t>ance</w:t>
      </w:r>
      <w:r>
        <w:rPr>
          <w:rFonts w:ascii="Arial" w:hAnsi="Arial" w:cs="Arial"/>
          <w:sz w:val="24"/>
          <w:szCs w:val="24"/>
        </w:rPr>
        <w:t xml:space="preserve"> on</w:t>
      </w:r>
      <w:r w:rsidR="000F2436" w:rsidRPr="005F6409">
        <w:rPr>
          <w:rFonts w:ascii="Arial" w:hAnsi="Arial" w:cs="Arial"/>
          <w:sz w:val="24"/>
          <w:szCs w:val="24"/>
        </w:rPr>
        <w:t xml:space="preserve"> the property</w:t>
      </w:r>
      <w:r>
        <w:rPr>
          <w:rFonts w:ascii="Arial" w:hAnsi="Arial" w:cs="Arial"/>
          <w:sz w:val="24"/>
          <w:szCs w:val="24"/>
        </w:rPr>
        <w:t>, in order to protect</w:t>
      </w:r>
      <w:r w:rsidR="009A2727">
        <w:rPr>
          <w:rFonts w:ascii="Arial" w:hAnsi="Arial" w:cs="Arial"/>
          <w:sz w:val="24"/>
          <w:szCs w:val="24"/>
        </w:rPr>
        <w:t xml:space="preserve"> </w:t>
      </w:r>
      <w:r w:rsidR="000F2436" w:rsidRPr="005F6409">
        <w:rPr>
          <w:rFonts w:ascii="Arial" w:hAnsi="Arial" w:cs="Arial"/>
          <w:sz w:val="24"/>
          <w:szCs w:val="24"/>
        </w:rPr>
        <w:t>the lender</w:t>
      </w:r>
      <w:r>
        <w:rPr>
          <w:rFonts w:ascii="Arial" w:hAnsi="Arial" w:cs="Arial"/>
          <w:sz w:val="24"/>
          <w:szCs w:val="24"/>
        </w:rPr>
        <w:t>’s interest if it is damaged or destroyed</w:t>
      </w:r>
      <w:r w:rsidR="000F2436" w:rsidRPr="005F6409">
        <w:rPr>
          <w:rFonts w:ascii="Arial" w:hAnsi="Arial" w:cs="Arial"/>
          <w:sz w:val="24"/>
          <w:szCs w:val="24"/>
        </w:rPr>
        <w:t xml:space="preserve">. </w:t>
      </w:r>
    </w:p>
    <w:p w:rsidR="000F2436" w:rsidRPr="005F6409" w:rsidRDefault="000F2436" w:rsidP="00806525">
      <w:pPr>
        <w:pStyle w:val="NoSpacing"/>
        <w:rPr>
          <w:rFonts w:ascii="Arial" w:hAnsi="Arial" w:cs="Arial"/>
          <w:sz w:val="24"/>
          <w:szCs w:val="24"/>
        </w:rPr>
      </w:pPr>
    </w:p>
    <w:p w:rsidR="00CD3F64" w:rsidRPr="00244368" w:rsidRDefault="00CD3F64" w:rsidP="00CD3F64">
      <w:pPr>
        <w:pStyle w:val="Heading3"/>
      </w:pPr>
      <w:r w:rsidRPr="00244368">
        <w:t xml:space="preserve">Local Property Tax </w:t>
      </w:r>
    </w:p>
    <w:p w:rsidR="00CD3F64" w:rsidRDefault="00CD3F64" w:rsidP="00CD3F64">
      <w:pPr>
        <w:pStyle w:val="NoSpacing"/>
        <w:rPr>
          <w:rFonts w:ascii="Arial" w:hAnsi="Arial" w:cs="Arial"/>
          <w:sz w:val="24"/>
          <w:szCs w:val="24"/>
        </w:rPr>
      </w:pPr>
      <w:r w:rsidRPr="005F6409">
        <w:rPr>
          <w:rFonts w:ascii="Arial" w:hAnsi="Arial" w:cs="Arial"/>
          <w:sz w:val="24"/>
          <w:szCs w:val="24"/>
        </w:rPr>
        <w:t xml:space="preserve">As the owner of a </w:t>
      </w:r>
      <w:r>
        <w:rPr>
          <w:rFonts w:ascii="Arial" w:hAnsi="Arial" w:cs="Arial"/>
          <w:sz w:val="24"/>
          <w:szCs w:val="24"/>
        </w:rPr>
        <w:t xml:space="preserve">residential </w:t>
      </w:r>
      <w:r w:rsidRPr="005F6409">
        <w:rPr>
          <w:rFonts w:ascii="Arial" w:hAnsi="Arial" w:cs="Arial"/>
          <w:sz w:val="24"/>
          <w:szCs w:val="24"/>
        </w:rPr>
        <w:t xml:space="preserve">property you will now be liable for </w:t>
      </w:r>
      <w:r w:rsidR="005326DA">
        <w:rPr>
          <w:rFonts w:ascii="Arial" w:hAnsi="Arial" w:cs="Arial"/>
          <w:sz w:val="24"/>
          <w:szCs w:val="24"/>
        </w:rPr>
        <w:t>L</w:t>
      </w:r>
      <w:r w:rsidRPr="005F6409">
        <w:rPr>
          <w:rFonts w:ascii="Arial" w:hAnsi="Arial" w:cs="Arial"/>
          <w:sz w:val="24"/>
          <w:szCs w:val="24"/>
        </w:rPr>
        <w:t xml:space="preserve">ocal </w:t>
      </w:r>
      <w:r w:rsidR="005326DA">
        <w:rPr>
          <w:rFonts w:ascii="Arial" w:hAnsi="Arial" w:cs="Arial"/>
          <w:sz w:val="24"/>
          <w:szCs w:val="24"/>
        </w:rPr>
        <w:t>P</w:t>
      </w:r>
      <w:r w:rsidRPr="005F6409">
        <w:rPr>
          <w:rFonts w:ascii="Arial" w:hAnsi="Arial" w:cs="Arial"/>
          <w:sz w:val="24"/>
          <w:szCs w:val="24"/>
        </w:rPr>
        <w:t xml:space="preserve">roperty </w:t>
      </w:r>
      <w:r w:rsidR="005326DA">
        <w:rPr>
          <w:rFonts w:ascii="Arial" w:hAnsi="Arial" w:cs="Arial"/>
          <w:sz w:val="24"/>
          <w:szCs w:val="24"/>
        </w:rPr>
        <w:t>T</w:t>
      </w:r>
      <w:r w:rsidRPr="005F6409">
        <w:rPr>
          <w:rFonts w:ascii="Arial" w:hAnsi="Arial" w:cs="Arial"/>
          <w:sz w:val="24"/>
          <w:szCs w:val="24"/>
        </w:rPr>
        <w:t xml:space="preserve">ax (LPT) </w:t>
      </w:r>
      <w:r w:rsidR="00C10834">
        <w:rPr>
          <w:rFonts w:ascii="Arial" w:hAnsi="Arial" w:cs="Arial"/>
          <w:sz w:val="24"/>
          <w:szCs w:val="24"/>
        </w:rPr>
        <w:t xml:space="preserve">which </w:t>
      </w:r>
      <w:r w:rsidRPr="005F6409">
        <w:rPr>
          <w:rFonts w:ascii="Arial" w:hAnsi="Arial" w:cs="Arial"/>
          <w:sz w:val="24"/>
          <w:szCs w:val="24"/>
        </w:rPr>
        <w:t xml:space="preserve">is an annual </w:t>
      </w:r>
      <w:r w:rsidR="005326DA">
        <w:rPr>
          <w:rFonts w:ascii="Arial" w:hAnsi="Arial" w:cs="Arial"/>
          <w:sz w:val="24"/>
          <w:szCs w:val="24"/>
        </w:rPr>
        <w:t xml:space="preserve">residential property </w:t>
      </w:r>
      <w:r w:rsidRPr="005F6409">
        <w:rPr>
          <w:rFonts w:ascii="Arial" w:hAnsi="Arial" w:cs="Arial"/>
          <w:sz w:val="24"/>
          <w:szCs w:val="24"/>
        </w:rPr>
        <w:t>tax collected by Revenue</w:t>
      </w:r>
      <w:r w:rsidR="00C10834">
        <w:rPr>
          <w:rFonts w:ascii="Arial" w:hAnsi="Arial" w:cs="Arial"/>
          <w:sz w:val="24"/>
          <w:szCs w:val="24"/>
        </w:rPr>
        <w:t>.</w:t>
      </w:r>
      <w:r w:rsidR="00742967">
        <w:rPr>
          <w:rFonts w:ascii="Arial" w:hAnsi="Arial" w:cs="Arial"/>
          <w:sz w:val="24"/>
          <w:szCs w:val="24"/>
        </w:rPr>
        <w:t xml:space="preserve"> </w:t>
      </w:r>
      <w:r w:rsidRPr="005F6409">
        <w:rPr>
          <w:rFonts w:ascii="Arial" w:hAnsi="Arial" w:cs="Arial"/>
          <w:sz w:val="24"/>
          <w:szCs w:val="24"/>
        </w:rPr>
        <w:t xml:space="preserve">The person liable for the LPT for 2016 on a property is the </w:t>
      </w:r>
      <w:r w:rsidR="005326DA">
        <w:rPr>
          <w:rFonts w:ascii="Arial" w:hAnsi="Arial" w:cs="Arial"/>
          <w:sz w:val="24"/>
          <w:szCs w:val="24"/>
        </w:rPr>
        <w:t>person who owned it</w:t>
      </w:r>
      <w:r w:rsidRPr="005F6409">
        <w:rPr>
          <w:rFonts w:ascii="Arial" w:hAnsi="Arial" w:cs="Arial"/>
          <w:sz w:val="24"/>
          <w:szCs w:val="24"/>
        </w:rPr>
        <w:t xml:space="preserve"> on 1 November 2015</w:t>
      </w:r>
      <w:r>
        <w:rPr>
          <w:rFonts w:ascii="Arial" w:hAnsi="Arial" w:cs="Arial"/>
          <w:sz w:val="24"/>
          <w:szCs w:val="24"/>
        </w:rPr>
        <w:t xml:space="preserve"> (the liability date)</w:t>
      </w:r>
      <w:r w:rsidRPr="005F6409">
        <w:rPr>
          <w:rFonts w:ascii="Arial" w:hAnsi="Arial" w:cs="Arial"/>
          <w:sz w:val="24"/>
          <w:szCs w:val="24"/>
        </w:rPr>
        <w:t>. So</w:t>
      </w:r>
      <w:r>
        <w:rPr>
          <w:rFonts w:ascii="Arial" w:hAnsi="Arial" w:cs="Arial"/>
          <w:sz w:val="24"/>
          <w:szCs w:val="24"/>
        </w:rPr>
        <w:t>,</w:t>
      </w:r>
      <w:r w:rsidRPr="005F6409">
        <w:rPr>
          <w:rFonts w:ascii="Arial" w:hAnsi="Arial" w:cs="Arial"/>
          <w:sz w:val="24"/>
          <w:szCs w:val="24"/>
        </w:rPr>
        <w:t xml:space="preserve"> if you buy a property in 2016 you </w:t>
      </w:r>
      <w:r>
        <w:rPr>
          <w:rFonts w:ascii="Arial" w:hAnsi="Arial" w:cs="Arial"/>
          <w:sz w:val="24"/>
          <w:szCs w:val="24"/>
        </w:rPr>
        <w:t xml:space="preserve">are not liable to </w:t>
      </w:r>
      <w:r w:rsidRPr="005F6409">
        <w:rPr>
          <w:rFonts w:ascii="Arial" w:hAnsi="Arial" w:cs="Arial"/>
          <w:sz w:val="24"/>
          <w:szCs w:val="24"/>
        </w:rPr>
        <w:t xml:space="preserve">pay the LPT on that property </w:t>
      </w:r>
      <w:r>
        <w:rPr>
          <w:rFonts w:ascii="Arial" w:hAnsi="Arial" w:cs="Arial"/>
          <w:sz w:val="24"/>
          <w:szCs w:val="24"/>
        </w:rPr>
        <w:t>for 2016. The</w:t>
      </w:r>
      <w:r w:rsidRPr="005F6409">
        <w:rPr>
          <w:rFonts w:ascii="Arial" w:hAnsi="Arial" w:cs="Arial"/>
          <w:sz w:val="24"/>
          <w:szCs w:val="24"/>
        </w:rPr>
        <w:t xml:space="preserve"> LPT </w:t>
      </w:r>
      <w:r>
        <w:rPr>
          <w:rFonts w:ascii="Arial" w:hAnsi="Arial" w:cs="Arial"/>
          <w:sz w:val="24"/>
          <w:szCs w:val="24"/>
        </w:rPr>
        <w:t xml:space="preserve">amount due for </w:t>
      </w:r>
      <w:r w:rsidR="005326DA">
        <w:rPr>
          <w:rFonts w:ascii="Arial" w:hAnsi="Arial" w:cs="Arial"/>
          <w:sz w:val="24"/>
          <w:szCs w:val="24"/>
        </w:rPr>
        <w:t xml:space="preserve">a </w:t>
      </w:r>
      <w:r>
        <w:rPr>
          <w:rFonts w:ascii="Arial" w:hAnsi="Arial" w:cs="Arial"/>
          <w:sz w:val="24"/>
          <w:szCs w:val="24"/>
        </w:rPr>
        <w:t xml:space="preserve">year can be </w:t>
      </w:r>
      <w:r w:rsidRPr="005F6409">
        <w:rPr>
          <w:rFonts w:ascii="Arial" w:hAnsi="Arial" w:cs="Arial"/>
          <w:sz w:val="24"/>
          <w:szCs w:val="24"/>
        </w:rPr>
        <w:t>apportioned during the sale process</w:t>
      </w:r>
      <w:r>
        <w:rPr>
          <w:rFonts w:ascii="Arial" w:hAnsi="Arial" w:cs="Arial"/>
          <w:sz w:val="24"/>
          <w:szCs w:val="24"/>
        </w:rPr>
        <w:t xml:space="preserve"> by agreement between the parties</w:t>
      </w:r>
      <w:r w:rsidRPr="005F6409">
        <w:rPr>
          <w:rFonts w:ascii="Arial" w:hAnsi="Arial" w:cs="Arial"/>
          <w:sz w:val="24"/>
          <w:szCs w:val="24"/>
        </w:rPr>
        <w:t xml:space="preserve">. </w:t>
      </w:r>
    </w:p>
    <w:p w:rsidR="00CD3F64" w:rsidRDefault="00CD3F64" w:rsidP="00CD3F64">
      <w:pPr>
        <w:pStyle w:val="NoSpacing"/>
        <w:rPr>
          <w:rFonts w:ascii="Arial" w:hAnsi="Arial" w:cs="Arial"/>
          <w:sz w:val="24"/>
          <w:szCs w:val="24"/>
        </w:rPr>
      </w:pPr>
    </w:p>
    <w:p w:rsidR="00CF78FB" w:rsidRDefault="005326DA" w:rsidP="00CF78FB">
      <w:pPr>
        <w:pStyle w:val="NoSpacing"/>
        <w:rPr>
          <w:rFonts w:ascii="Arial" w:hAnsi="Arial" w:cs="Arial"/>
          <w:sz w:val="24"/>
          <w:szCs w:val="24"/>
        </w:rPr>
      </w:pPr>
      <w:r>
        <w:rPr>
          <w:rFonts w:ascii="Arial" w:hAnsi="Arial" w:cs="Arial"/>
          <w:sz w:val="24"/>
          <w:szCs w:val="24"/>
        </w:rPr>
        <w:t xml:space="preserve">The base </w:t>
      </w:r>
      <w:r w:rsidR="00CF78FB">
        <w:rPr>
          <w:rFonts w:ascii="Arial" w:hAnsi="Arial" w:cs="Arial"/>
          <w:sz w:val="24"/>
          <w:szCs w:val="24"/>
        </w:rPr>
        <w:t xml:space="preserve">LPT rates are set by Revenue, </w:t>
      </w:r>
      <w:r w:rsidR="006E2F97">
        <w:rPr>
          <w:rFonts w:ascii="Arial" w:hAnsi="Arial" w:cs="Arial"/>
          <w:sz w:val="24"/>
          <w:szCs w:val="24"/>
        </w:rPr>
        <w:t>al</w:t>
      </w:r>
      <w:r w:rsidR="00CF78FB">
        <w:rPr>
          <w:rFonts w:ascii="Arial" w:hAnsi="Arial" w:cs="Arial"/>
          <w:sz w:val="24"/>
          <w:szCs w:val="24"/>
        </w:rPr>
        <w:t xml:space="preserve">though each local authority can adjust these rates by up to 15%. </w:t>
      </w:r>
      <w:r>
        <w:rPr>
          <w:rFonts w:ascii="Arial" w:hAnsi="Arial" w:cs="Arial"/>
          <w:sz w:val="24"/>
          <w:szCs w:val="24"/>
        </w:rPr>
        <w:t xml:space="preserve">The amount of LPT you pay depends </w:t>
      </w:r>
      <w:r w:rsidR="00CF78FB">
        <w:rPr>
          <w:rFonts w:ascii="Arial" w:hAnsi="Arial" w:cs="Arial"/>
          <w:sz w:val="24"/>
          <w:szCs w:val="24"/>
        </w:rPr>
        <w:t>on the declared value of the property on 1 May 2013</w:t>
      </w:r>
      <w:r>
        <w:rPr>
          <w:rFonts w:ascii="Arial" w:hAnsi="Arial" w:cs="Arial"/>
          <w:sz w:val="24"/>
          <w:szCs w:val="24"/>
        </w:rPr>
        <w:t xml:space="preserve"> and the LPT rates that apply to the property for a given year</w:t>
      </w:r>
      <w:r w:rsidR="00CF78FB">
        <w:rPr>
          <w:rFonts w:ascii="Arial" w:hAnsi="Arial" w:cs="Arial"/>
          <w:sz w:val="24"/>
          <w:szCs w:val="24"/>
        </w:rPr>
        <w:t>. The valuation</w:t>
      </w:r>
      <w:r>
        <w:rPr>
          <w:rFonts w:ascii="Arial" w:hAnsi="Arial" w:cs="Arial"/>
          <w:sz w:val="24"/>
          <w:szCs w:val="24"/>
        </w:rPr>
        <w:t xml:space="preserve"> on 1 May 2013</w:t>
      </w:r>
      <w:r w:rsidR="00CF78FB">
        <w:rPr>
          <w:rFonts w:ascii="Arial" w:hAnsi="Arial" w:cs="Arial"/>
          <w:sz w:val="24"/>
          <w:szCs w:val="24"/>
        </w:rPr>
        <w:t xml:space="preserve"> will remain in place until the</w:t>
      </w:r>
      <w:r w:rsidR="00CF78FB" w:rsidRPr="00B539CC">
        <w:t xml:space="preserve"> </w:t>
      </w:r>
      <w:r w:rsidR="00CF78FB" w:rsidRPr="00B539CC">
        <w:rPr>
          <w:rFonts w:ascii="Arial" w:hAnsi="Arial" w:cs="Arial"/>
          <w:sz w:val="24"/>
          <w:szCs w:val="24"/>
        </w:rPr>
        <w:t>current valuation period</w:t>
      </w:r>
      <w:r w:rsidR="00CF78FB">
        <w:rPr>
          <w:rFonts w:ascii="Arial" w:hAnsi="Arial" w:cs="Arial"/>
          <w:sz w:val="24"/>
          <w:szCs w:val="24"/>
        </w:rPr>
        <w:t xml:space="preserve"> ends on 31 October 2019. </w:t>
      </w:r>
    </w:p>
    <w:p w:rsidR="006E2F97" w:rsidRDefault="006E2F97" w:rsidP="00CF78FB">
      <w:pPr>
        <w:pStyle w:val="NoSpacing"/>
        <w:rPr>
          <w:rFonts w:ascii="Arial" w:hAnsi="Arial" w:cs="Arial"/>
          <w:sz w:val="24"/>
          <w:szCs w:val="24"/>
        </w:rPr>
      </w:pPr>
    </w:p>
    <w:p w:rsidR="00743CF3" w:rsidRPr="00EF5DE5" w:rsidRDefault="00743CF3" w:rsidP="00CF78FB">
      <w:pPr>
        <w:pStyle w:val="NoSpacing"/>
        <w:rPr>
          <w:rFonts w:ascii="Arial" w:hAnsi="Arial" w:cs="Arial"/>
          <w:sz w:val="24"/>
          <w:szCs w:val="24"/>
        </w:rPr>
      </w:pPr>
      <w:r w:rsidRPr="005F6409">
        <w:rPr>
          <w:rFonts w:ascii="Arial" w:hAnsi="Arial" w:cs="Arial"/>
          <w:sz w:val="24"/>
          <w:szCs w:val="24"/>
        </w:rPr>
        <w:t xml:space="preserve">Revenue has an online LPT calculator which will tell you how much </w:t>
      </w:r>
      <w:r>
        <w:rPr>
          <w:rFonts w:ascii="Arial" w:hAnsi="Arial" w:cs="Arial"/>
          <w:sz w:val="24"/>
          <w:szCs w:val="24"/>
        </w:rPr>
        <w:t>LPT is</w:t>
      </w:r>
      <w:r w:rsidRPr="005F6409">
        <w:rPr>
          <w:rFonts w:ascii="Arial" w:hAnsi="Arial" w:cs="Arial"/>
          <w:sz w:val="24"/>
          <w:szCs w:val="24"/>
        </w:rPr>
        <w:t xml:space="preserve"> due on a property</w:t>
      </w:r>
      <w:r>
        <w:rPr>
          <w:rFonts w:ascii="Arial" w:hAnsi="Arial" w:cs="Arial"/>
          <w:sz w:val="24"/>
          <w:szCs w:val="24"/>
        </w:rPr>
        <w:t xml:space="preserve"> in a given year</w:t>
      </w:r>
      <w:r w:rsidRPr="005F6409">
        <w:rPr>
          <w:rFonts w:ascii="Arial" w:hAnsi="Arial" w:cs="Arial"/>
          <w:sz w:val="24"/>
          <w:szCs w:val="24"/>
        </w:rPr>
        <w:t xml:space="preserve">. If you fail to pay your LPT, Revenue may obtain this tax directly from your employer or your bank account or treat it as a debt or withhold the amount owed from any tax refund which may be due to you in the future. </w:t>
      </w:r>
    </w:p>
    <w:p w:rsidR="00CF78FB" w:rsidRDefault="00CF78FB" w:rsidP="00CF78FB">
      <w:pPr>
        <w:pStyle w:val="NoSpacing"/>
        <w:rPr>
          <w:rFonts w:ascii="Arial" w:hAnsi="Arial" w:cs="Arial"/>
          <w:sz w:val="24"/>
          <w:szCs w:val="24"/>
        </w:rPr>
      </w:pPr>
    </w:p>
    <w:p w:rsidR="00743CF3" w:rsidRPr="00EF5DE5" w:rsidRDefault="00743CF3" w:rsidP="006A6FC0">
      <w:pPr>
        <w:pStyle w:val="Heading4"/>
      </w:pPr>
      <w:r w:rsidRPr="00EF5DE5">
        <w:t>Exemptions</w:t>
      </w:r>
    </w:p>
    <w:p w:rsidR="00F63328" w:rsidRDefault="002F3534" w:rsidP="00CD3F64">
      <w:pPr>
        <w:pStyle w:val="NoSpacing"/>
        <w:rPr>
          <w:rFonts w:ascii="Arial" w:hAnsi="Arial" w:cs="Arial"/>
          <w:sz w:val="24"/>
          <w:szCs w:val="24"/>
          <w:lang w:val="en"/>
        </w:rPr>
      </w:pPr>
      <w:r>
        <w:rPr>
          <w:rFonts w:ascii="Arial" w:hAnsi="Arial" w:cs="Arial"/>
          <w:sz w:val="24"/>
          <w:szCs w:val="24"/>
        </w:rPr>
        <w:t>Some properties are exempt from LPT</w:t>
      </w:r>
      <w:r w:rsidR="00F63328">
        <w:rPr>
          <w:rFonts w:ascii="Arial" w:hAnsi="Arial" w:cs="Arial"/>
          <w:sz w:val="24"/>
          <w:szCs w:val="24"/>
        </w:rPr>
        <w:t xml:space="preserve"> if they meet the qualifying conditions. Y</w:t>
      </w:r>
      <w:r>
        <w:rPr>
          <w:rFonts w:ascii="Arial" w:hAnsi="Arial" w:cs="Arial"/>
          <w:sz w:val="24"/>
          <w:szCs w:val="24"/>
        </w:rPr>
        <w:t xml:space="preserve">ou can find a full list of </w:t>
      </w:r>
      <w:r w:rsidR="00CF78FB">
        <w:rPr>
          <w:rFonts w:ascii="Arial" w:hAnsi="Arial" w:cs="Arial"/>
          <w:sz w:val="24"/>
          <w:szCs w:val="24"/>
        </w:rPr>
        <w:t xml:space="preserve">exempt </w:t>
      </w:r>
      <w:r>
        <w:rPr>
          <w:rFonts w:ascii="Arial" w:hAnsi="Arial" w:cs="Arial"/>
          <w:sz w:val="24"/>
          <w:szCs w:val="24"/>
        </w:rPr>
        <w:t>propert</w:t>
      </w:r>
      <w:r w:rsidR="00F63328">
        <w:rPr>
          <w:rFonts w:ascii="Arial" w:hAnsi="Arial" w:cs="Arial"/>
          <w:sz w:val="24"/>
          <w:szCs w:val="24"/>
        </w:rPr>
        <w:t>ies and the</w:t>
      </w:r>
      <w:r w:rsidR="009D6963">
        <w:rPr>
          <w:rFonts w:ascii="Arial" w:hAnsi="Arial" w:cs="Arial"/>
          <w:sz w:val="24"/>
          <w:szCs w:val="24"/>
        </w:rPr>
        <w:t xml:space="preserve"> qualifying</w:t>
      </w:r>
      <w:r w:rsidR="00F63328">
        <w:rPr>
          <w:rFonts w:ascii="Arial" w:hAnsi="Arial" w:cs="Arial"/>
          <w:sz w:val="24"/>
          <w:szCs w:val="24"/>
        </w:rPr>
        <w:t xml:space="preserve"> conditions</w:t>
      </w:r>
      <w:r>
        <w:rPr>
          <w:rFonts w:ascii="Arial" w:hAnsi="Arial" w:cs="Arial"/>
          <w:sz w:val="24"/>
          <w:szCs w:val="24"/>
        </w:rPr>
        <w:t xml:space="preserve"> on </w:t>
      </w:r>
      <w:r w:rsidRPr="00EF5DE5">
        <w:rPr>
          <w:rFonts w:ascii="Arial" w:hAnsi="Arial" w:cs="Arial"/>
          <w:b/>
          <w:sz w:val="24"/>
          <w:szCs w:val="24"/>
        </w:rPr>
        <w:t>reven</w:t>
      </w:r>
      <w:r w:rsidR="008615BC" w:rsidRPr="00EF5DE5">
        <w:rPr>
          <w:rFonts w:ascii="Arial" w:hAnsi="Arial" w:cs="Arial"/>
          <w:b/>
          <w:sz w:val="24"/>
          <w:szCs w:val="24"/>
        </w:rPr>
        <w:t>u</w:t>
      </w:r>
      <w:r w:rsidRPr="00EF5DE5">
        <w:rPr>
          <w:rFonts w:ascii="Arial" w:hAnsi="Arial" w:cs="Arial"/>
          <w:b/>
          <w:sz w:val="24"/>
          <w:szCs w:val="24"/>
        </w:rPr>
        <w:t>e.ie</w:t>
      </w:r>
      <w:r>
        <w:rPr>
          <w:rFonts w:ascii="Arial" w:hAnsi="Arial" w:cs="Arial"/>
          <w:sz w:val="24"/>
          <w:szCs w:val="24"/>
        </w:rPr>
        <w:t xml:space="preserve">. </w:t>
      </w:r>
      <w:r w:rsidR="00CD3F64" w:rsidRPr="00E100B3">
        <w:rPr>
          <w:rFonts w:ascii="Arial" w:hAnsi="Arial" w:cs="Arial"/>
          <w:sz w:val="24"/>
          <w:szCs w:val="24"/>
          <w:lang w:val="en"/>
        </w:rPr>
        <w:t xml:space="preserve">In most cases a residential property that was exempt from LPT on 1 May 2013 continues to be </w:t>
      </w:r>
      <w:r w:rsidR="00CD3F64" w:rsidRPr="00E100B3">
        <w:rPr>
          <w:rFonts w:ascii="Arial" w:hAnsi="Arial" w:cs="Arial"/>
          <w:sz w:val="24"/>
          <w:szCs w:val="24"/>
          <w:lang w:val="en"/>
        </w:rPr>
        <w:lastRenderedPageBreak/>
        <w:t>exempt until the end of the current valuation period (31 October 2019), even where the property is sold or ownership is transferred by way of gift or an inheritance.</w:t>
      </w:r>
      <w:r w:rsidR="00CD3F64">
        <w:rPr>
          <w:rFonts w:ascii="Arial" w:hAnsi="Arial" w:cs="Arial"/>
          <w:sz w:val="24"/>
          <w:szCs w:val="24"/>
          <w:lang w:val="en"/>
        </w:rPr>
        <w:t xml:space="preserve"> </w:t>
      </w:r>
    </w:p>
    <w:p w:rsidR="00F63328" w:rsidRDefault="00F63328" w:rsidP="00CD3F64">
      <w:pPr>
        <w:pStyle w:val="NoSpacing"/>
        <w:rPr>
          <w:rFonts w:ascii="Arial" w:hAnsi="Arial" w:cs="Arial"/>
          <w:sz w:val="24"/>
          <w:szCs w:val="24"/>
          <w:lang w:val="en"/>
        </w:rPr>
      </w:pPr>
    </w:p>
    <w:p w:rsidR="00CD3F64" w:rsidRDefault="00CF78FB" w:rsidP="00CD3F64">
      <w:pPr>
        <w:pStyle w:val="NoSpacing"/>
        <w:rPr>
          <w:rFonts w:ascii="Arial" w:hAnsi="Arial" w:cs="Arial"/>
          <w:sz w:val="24"/>
          <w:szCs w:val="24"/>
        </w:rPr>
      </w:pPr>
      <w:r>
        <w:rPr>
          <w:rFonts w:ascii="Arial" w:hAnsi="Arial" w:cs="Arial"/>
          <w:sz w:val="24"/>
          <w:szCs w:val="24"/>
          <w:lang w:val="en"/>
        </w:rPr>
        <w:t xml:space="preserve">The exception to this rule is </w:t>
      </w:r>
      <w:r>
        <w:rPr>
          <w:rFonts w:ascii="Arial" w:hAnsi="Arial" w:cs="Arial"/>
          <w:bCs/>
          <w:sz w:val="24"/>
          <w:szCs w:val="24"/>
        </w:rPr>
        <w:t>p</w:t>
      </w:r>
      <w:r w:rsidRPr="00786E6A">
        <w:rPr>
          <w:rFonts w:ascii="Arial" w:hAnsi="Arial" w:cs="Arial"/>
          <w:bCs/>
          <w:sz w:val="24"/>
          <w:szCs w:val="24"/>
        </w:rPr>
        <w:t xml:space="preserve">roperties </w:t>
      </w:r>
      <w:r>
        <w:rPr>
          <w:rFonts w:ascii="Arial" w:hAnsi="Arial" w:cs="Arial"/>
          <w:bCs/>
          <w:sz w:val="24"/>
          <w:szCs w:val="24"/>
        </w:rPr>
        <w:t xml:space="preserve">that were </w:t>
      </w:r>
      <w:r w:rsidRPr="00786E6A">
        <w:rPr>
          <w:rFonts w:ascii="Arial" w:hAnsi="Arial" w:cs="Arial"/>
          <w:bCs/>
          <w:sz w:val="24"/>
          <w:szCs w:val="24"/>
        </w:rPr>
        <w:t>purchased in 2013</w:t>
      </w:r>
      <w:r w:rsidR="00F63328">
        <w:rPr>
          <w:rFonts w:ascii="Arial" w:hAnsi="Arial" w:cs="Arial"/>
          <w:bCs/>
          <w:sz w:val="24"/>
          <w:szCs w:val="24"/>
        </w:rPr>
        <w:t>.</w:t>
      </w:r>
      <w:r w:rsidR="00F63328">
        <w:rPr>
          <w:rFonts w:ascii="Arial" w:hAnsi="Arial" w:cs="Arial"/>
          <w:sz w:val="24"/>
          <w:szCs w:val="24"/>
        </w:rPr>
        <w:t xml:space="preserve"> </w:t>
      </w:r>
      <w:r>
        <w:rPr>
          <w:rFonts w:ascii="Arial" w:hAnsi="Arial" w:cs="Arial"/>
          <w:sz w:val="24"/>
          <w:szCs w:val="24"/>
        </w:rPr>
        <w:t xml:space="preserve">These properties </w:t>
      </w:r>
      <w:r w:rsidRPr="006E06C9">
        <w:rPr>
          <w:rFonts w:ascii="Arial" w:hAnsi="Arial" w:cs="Arial"/>
          <w:sz w:val="24"/>
          <w:szCs w:val="24"/>
        </w:rPr>
        <w:t xml:space="preserve">are exempt until the end of 2019 if </w:t>
      </w:r>
      <w:r>
        <w:rPr>
          <w:rFonts w:ascii="Arial" w:hAnsi="Arial" w:cs="Arial"/>
          <w:sz w:val="24"/>
          <w:szCs w:val="24"/>
        </w:rPr>
        <w:t xml:space="preserve">they continue to be </w:t>
      </w:r>
      <w:r w:rsidRPr="006E06C9">
        <w:rPr>
          <w:rFonts w:ascii="Arial" w:hAnsi="Arial" w:cs="Arial"/>
          <w:sz w:val="24"/>
          <w:szCs w:val="24"/>
        </w:rPr>
        <w:t>used as</w:t>
      </w:r>
      <w:r>
        <w:rPr>
          <w:rFonts w:ascii="Arial" w:hAnsi="Arial" w:cs="Arial"/>
          <w:sz w:val="24"/>
          <w:szCs w:val="24"/>
        </w:rPr>
        <w:t xml:space="preserve"> the </w:t>
      </w:r>
      <w:r w:rsidR="00F63328">
        <w:rPr>
          <w:rFonts w:ascii="Arial" w:hAnsi="Arial" w:cs="Arial"/>
          <w:sz w:val="24"/>
          <w:szCs w:val="24"/>
        </w:rPr>
        <w:t xml:space="preserve">original </w:t>
      </w:r>
      <w:r>
        <w:rPr>
          <w:rFonts w:ascii="Arial" w:hAnsi="Arial" w:cs="Arial"/>
          <w:sz w:val="24"/>
          <w:szCs w:val="24"/>
        </w:rPr>
        <w:t xml:space="preserve">purchaser’s </w:t>
      </w:r>
      <w:r w:rsidRPr="006E06C9">
        <w:rPr>
          <w:rFonts w:ascii="Arial" w:hAnsi="Arial" w:cs="Arial"/>
          <w:sz w:val="24"/>
          <w:szCs w:val="24"/>
        </w:rPr>
        <w:t xml:space="preserve">sole or main residence. </w:t>
      </w:r>
      <w:r>
        <w:rPr>
          <w:rFonts w:ascii="Arial" w:hAnsi="Arial" w:cs="Arial"/>
          <w:sz w:val="24"/>
          <w:szCs w:val="24"/>
        </w:rPr>
        <w:t>However i</w:t>
      </w:r>
      <w:r w:rsidRPr="006E06C9">
        <w:rPr>
          <w:rFonts w:ascii="Arial" w:hAnsi="Arial" w:cs="Arial"/>
          <w:sz w:val="24"/>
          <w:szCs w:val="24"/>
        </w:rPr>
        <w:t xml:space="preserve">f the property is subsequently sold or ceases to be </w:t>
      </w:r>
      <w:r>
        <w:rPr>
          <w:rFonts w:ascii="Arial" w:hAnsi="Arial" w:cs="Arial"/>
          <w:sz w:val="24"/>
          <w:szCs w:val="24"/>
        </w:rPr>
        <w:t xml:space="preserve">a </w:t>
      </w:r>
      <w:r w:rsidRPr="006E06C9">
        <w:rPr>
          <w:rFonts w:ascii="Arial" w:hAnsi="Arial" w:cs="Arial"/>
          <w:sz w:val="24"/>
          <w:szCs w:val="24"/>
        </w:rPr>
        <w:t>main residence between 2013 and 2019, the exemption no longer applies</w:t>
      </w:r>
      <w:r w:rsidR="00F63328">
        <w:rPr>
          <w:rFonts w:ascii="Arial" w:hAnsi="Arial" w:cs="Arial"/>
          <w:sz w:val="24"/>
          <w:szCs w:val="24"/>
        </w:rPr>
        <w:t>. This means that if you buy a property in this category you are liable for LPT in the normal way</w:t>
      </w:r>
      <w:r>
        <w:rPr>
          <w:rFonts w:ascii="Arial" w:hAnsi="Arial" w:cs="Arial"/>
          <w:sz w:val="24"/>
          <w:szCs w:val="24"/>
        </w:rPr>
        <w:t>.</w:t>
      </w:r>
      <w:r w:rsidR="00F63328">
        <w:rPr>
          <w:rFonts w:ascii="Arial" w:hAnsi="Arial" w:cs="Arial"/>
          <w:sz w:val="24"/>
          <w:szCs w:val="24"/>
        </w:rPr>
        <w:t xml:space="preserve"> </w:t>
      </w:r>
      <w:r>
        <w:rPr>
          <w:rFonts w:ascii="Arial" w:hAnsi="Arial" w:cs="Arial"/>
          <w:sz w:val="24"/>
          <w:szCs w:val="24"/>
        </w:rPr>
        <w:t>Note that all n</w:t>
      </w:r>
      <w:r w:rsidRPr="006E06C9">
        <w:rPr>
          <w:rFonts w:ascii="Arial" w:hAnsi="Arial" w:cs="Arial"/>
          <w:sz w:val="24"/>
          <w:szCs w:val="24"/>
        </w:rPr>
        <w:t xml:space="preserve">ew and previously unused properties purchased from a builder or developer between 1 January 2013 and 31 October </w:t>
      </w:r>
      <w:r w:rsidR="009D6963" w:rsidRPr="006E06C9">
        <w:rPr>
          <w:rFonts w:ascii="Arial" w:hAnsi="Arial" w:cs="Arial"/>
          <w:sz w:val="24"/>
          <w:szCs w:val="24"/>
        </w:rPr>
        <w:t>2019</w:t>
      </w:r>
      <w:r w:rsidR="009D6963">
        <w:rPr>
          <w:rFonts w:ascii="Arial" w:hAnsi="Arial" w:cs="Arial"/>
          <w:sz w:val="24"/>
          <w:szCs w:val="24"/>
        </w:rPr>
        <w:t xml:space="preserve"> </w:t>
      </w:r>
      <w:r w:rsidR="009D6963" w:rsidRPr="006E06C9">
        <w:rPr>
          <w:rFonts w:ascii="Arial" w:hAnsi="Arial" w:cs="Arial"/>
          <w:sz w:val="24"/>
          <w:szCs w:val="24"/>
        </w:rPr>
        <w:t>are</w:t>
      </w:r>
      <w:r w:rsidRPr="006E06C9">
        <w:rPr>
          <w:rFonts w:ascii="Arial" w:hAnsi="Arial" w:cs="Arial"/>
          <w:sz w:val="24"/>
          <w:szCs w:val="24"/>
        </w:rPr>
        <w:t xml:space="preserve"> exempt until the end of 2019 (even if sold again in that period).</w:t>
      </w:r>
    </w:p>
    <w:p w:rsidR="00743CF3" w:rsidRDefault="00743CF3" w:rsidP="00CD3F64">
      <w:pPr>
        <w:pStyle w:val="NoSpacing"/>
        <w:rPr>
          <w:rFonts w:ascii="Arial" w:hAnsi="Arial" w:cs="Arial"/>
          <w:sz w:val="24"/>
          <w:szCs w:val="24"/>
        </w:rPr>
      </w:pPr>
    </w:p>
    <w:p w:rsidR="00CD3F64" w:rsidRDefault="00743CF3" w:rsidP="006A6FC0">
      <w:pPr>
        <w:pStyle w:val="Heading4"/>
      </w:pPr>
      <w:r w:rsidRPr="00EF5DE5">
        <w:t>Valuation</w:t>
      </w:r>
    </w:p>
    <w:p w:rsidR="00CD3F64" w:rsidRPr="005F6409" w:rsidRDefault="00CD3F64" w:rsidP="00CD3F64">
      <w:pPr>
        <w:pStyle w:val="NoSpacing"/>
        <w:rPr>
          <w:rFonts w:ascii="Arial" w:hAnsi="Arial" w:cs="Arial"/>
          <w:sz w:val="24"/>
          <w:szCs w:val="24"/>
        </w:rPr>
      </w:pPr>
      <w:r w:rsidRPr="00BD57AD">
        <w:rPr>
          <w:rFonts w:ascii="Arial" w:hAnsi="Arial" w:cs="Arial"/>
          <w:sz w:val="24"/>
          <w:szCs w:val="24"/>
        </w:rPr>
        <w:t xml:space="preserve">When you buy a house, in most cases you </w:t>
      </w:r>
      <w:r>
        <w:rPr>
          <w:rFonts w:ascii="Arial" w:hAnsi="Arial" w:cs="Arial"/>
          <w:sz w:val="24"/>
          <w:szCs w:val="24"/>
        </w:rPr>
        <w:t xml:space="preserve">do </w:t>
      </w:r>
      <w:r w:rsidRPr="00BD57AD">
        <w:rPr>
          <w:rFonts w:ascii="Arial" w:hAnsi="Arial" w:cs="Arial"/>
          <w:sz w:val="24"/>
          <w:szCs w:val="24"/>
        </w:rPr>
        <w:t>not need to provide a valuation</w:t>
      </w:r>
      <w:r w:rsidR="00EF5DE5">
        <w:rPr>
          <w:rFonts w:ascii="Arial" w:hAnsi="Arial" w:cs="Arial"/>
          <w:sz w:val="24"/>
          <w:szCs w:val="24"/>
        </w:rPr>
        <w:t xml:space="preserve"> for LPT</w:t>
      </w:r>
      <w:r w:rsidRPr="00BD57AD">
        <w:rPr>
          <w:rFonts w:ascii="Arial" w:hAnsi="Arial" w:cs="Arial"/>
          <w:sz w:val="24"/>
          <w:szCs w:val="24"/>
        </w:rPr>
        <w:t xml:space="preserve">. </w:t>
      </w:r>
      <w:r w:rsidRPr="00E100B3">
        <w:rPr>
          <w:rFonts w:ascii="Arial" w:hAnsi="Arial" w:cs="Arial"/>
          <w:sz w:val="24"/>
          <w:szCs w:val="24"/>
          <w:lang w:val="en"/>
        </w:rPr>
        <w:t>The valuation declared by the vendor (previous owner) in May 2013 will apply up to 31 October 2019. However</w:t>
      </w:r>
      <w:r>
        <w:rPr>
          <w:rFonts w:ascii="Arial" w:hAnsi="Arial" w:cs="Arial"/>
          <w:sz w:val="24"/>
          <w:szCs w:val="24"/>
          <w:lang w:val="en"/>
        </w:rPr>
        <w:t>,</w:t>
      </w:r>
      <w:r w:rsidRPr="00E100B3">
        <w:rPr>
          <w:rFonts w:ascii="Arial" w:hAnsi="Arial" w:cs="Arial"/>
          <w:sz w:val="24"/>
          <w:szCs w:val="24"/>
          <w:lang w:val="en"/>
        </w:rPr>
        <w:t xml:space="preserve"> before adopting the vendor's valuation you are required to decide whether the valuation declared by the vendor was </w:t>
      </w:r>
      <w:r w:rsidRPr="00BD57AD">
        <w:rPr>
          <w:rFonts w:ascii="Arial" w:hAnsi="Arial" w:cs="Arial"/>
          <w:sz w:val="24"/>
          <w:szCs w:val="24"/>
        </w:rPr>
        <w:t>reasonably and honestly made. If you have any concerns about the original valuation</w:t>
      </w:r>
      <w:r>
        <w:rPr>
          <w:rFonts w:ascii="Arial" w:hAnsi="Arial" w:cs="Arial"/>
          <w:sz w:val="24"/>
          <w:szCs w:val="24"/>
        </w:rPr>
        <w:t xml:space="preserve"> </w:t>
      </w:r>
      <w:r w:rsidRPr="00BD57AD">
        <w:rPr>
          <w:rFonts w:ascii="Arial" w:hAnsi="Arial" w:cs="Arial"/>
          <w:sz w:val="24"/>
          <w:szCs w:val="24"/>
        </w:rPr>
        <w:t xml:space="preserve">these should be addressed, if possible, </w:t>
      </w:r>
      <w:r w:rsidR="00743CF3">
        <w:rPr>
          <w:rFonts w:ascii="Arial" w:hAnsi="Arial" w:cs="Arial"/>
          <w:sz w:val="24"/>
          <w:szCs w:val="24"/>
        </w:rPr>
        <w:t xml:space="preserve">before </w:t>
      </w:r>
      <w:r w:rsidRPr="00BD57AD">
        <w:rPr>
          <w:rFonts w:ascii="Arial" w:hAnsi="Arial" w:cs="Arial"/>
          <w:sz w:val="24"/>
          <w:szCs w:val="24"/>
        </w:rPr>
        <w:t>the sale</w:t>
      </w:r>
      <w:r w:rsidR="00743CF3">
        <w:rPr>
          <w:rFonts w:ascii="Arial" w:hAnsi="Arial" w:cs="Arial"/>
          <w:sz w:val="24"/>
          <w:szCs w:val="24"/>
        </w:rPr>
        <w:t xml:space="preserve"> is completed</w:t>
      </w:r>
      <w:r w:rsidRPr="00BD57AD">
        <w:rPr>
          <w:rFonts w:ascii="Arial" w:hAnsi="Arial" w:cs="Arial"/>
          <w:sz w:val="24"/>
          <w:szCs w:val="24"/>
        </w:rPr>
        <w:t xml:space="preserve">. </w:t>
      </w:r>
      <w:r>
        <w:rPr>
          <w:rFonts w:ascii="Arial" w:hAnsi="Arial" w:cs="Arial"/>
          <w:sz w:val="24"/>
          <w:szCs w:val="24"/>
        </w:rPr>
        <w:t>If you decide that the</w:t>
      </w:r>
      <w:r w:rsidRPr="00FB2D7C">
        <w:rPr>
          <w:rFonts w:ascii="Arial" w:hAnsi="Arial" w:cs="Arial"/>
          <w:sz w:val="24"/>
          <w:szCs w:val="24"/>
        </w:rPr>
        <w:t xml:space="preserve"> </w:t>
      </w:r>
      <w:r w:rsidR="00743CF3">
        <w:rPr>
          <w:rFonts w:ascii="Arial" w:hAnsi="Arial" w:cs="Arial"/>
          <w:sz w:val="24"/>
          <w:szCs w:val="24"/>
        </w:rPr>
        <w:t xml:space="preserve">valuation </w:t>
      </w:r>
      <w:r>
        <w:rPr>
          <w:rFonts w:ascii="Arial" w:hAnsi="Arial" w:cs="Arial"/>
          <w:sz w:val="24"/>
          <w:szCs w:val="24"/>
        </w:rPr>
        <w:t>declared by the</w:t>
      </w:r>
      <w:r w:rsidRPr="00FB2D7C">
        <w:rPr>
          <w:rFonts w:ascii="Arial" w:hAnsi="Arial" w:cs="Arial"/>
          <w:sz w:val="24"/>
          <w:szCs w:val="24"/>
        </w:rPr>
        <w:t xml:space="preserve"> vendor</w:t>
      </w:r>
      <w:r>
        <w:rPr>
          <w:rFonts w:ascii="Arial" w:hAnsi="Arial" w:cs="Arial"/>
          <w:sz w:val="24"/>
          <w:szCs w:val="24"/>
        </w:rPr>
        <w:t xml:space="preserve"> </w:t>
      </w:r>
      <w:r w:rsidRPr="00FB2D7C">
        <w:rPr>
          <w:rFonts w:ascii="Arial" w:hAnsi="Arial" w:cs="Arial"/>
          <w:sz w:val="24"/>
          <w:szCs w:val="24"/>
        </w:rPr>
        <w:t xml:space="preserve">was too low, </w:t>
      </w:r>
      <w:r>
        <w:rPr>
          <w:rFonts w:ascii="Arial" w:hAnsi="Arial" w:cs="Arial"/>
          <w:sz w:val="24"/>
          <w:szCs w:val="24"/>
        </w:rPr>
        <w:t xml:space="preserve">you will be </w:t>
      </w:r>
      <w:r w:rsidRPr="00FB2D7C">
        <w:rPr>
          <w:rFonts w:ascii="Arial" w:hAnsi="Arial" w:cs="Arial"/>
          <w:sz w:val="24"/>
          <w:szCs w:val="24"/>
        </w:rPr>
        <w:t xml:space="preserve">required to submit a revised </w:t>
      </w:r>
      <w:r w:rsidR="00743CF3">
        <w:rPr>
          <w:rFonts w:ascii="Arial" w:hAnsi="Arial" w:cs="Arial"/>
          <w:sz w:val="24"/>
          <w:szCs w:val="24"/>
        </w:rPr>
        <w:t xml:space="preserve">valuation </w:t>
      </w:r>
      <w:r>
        <w:rPr>
          <w:rFonts w:ascii="Arial" w:hAnsi="Arial" w:cs="Arial"/>
          <w:sz w:val="24"/>
          <w:szCs w:val="24"/>
        </w:rPr>
        <w:t>before the next liability date</w:t>
      </w:r>
      <w:r w:rsidRPr="00FB2D7C">
        <w:rPr>
          <w:rFonts w:ascii="Arial" w:hAnsi="Arial" w:cs="Arial"/>
          <w:sz w:val="24"/>
          <w:szCs w:val="24"/>
        </w:rPr>
        <w:t xml:space="preserve">. </w:t>
      </w:r>
      <w:r>
        <w:rPr>
          <w:rFonts w:ascii="Arial" w:hAnsi="Arial" w:cs="Arial"/>
          <w:sz w:val="24"/>
          <w:szCs w:val="24"/>
        </w:rPr>
        <w:t>You can get detailed information on this process from Revenue. Your solicitor will also make all necessary enquiries to establish that previous taxes on the property have been paid and are up</w:t>
      </w:r>
      <w:r w:rsidR="008B1D3C">
        <w:rPr>
          <w:rFonts w:ascii="Arial" w:hAnsi="Arial" w:cs="Arial"/>
          <w:sz w:val="24"/>
          <w:szCs w:val="24"/>
        </w:rPr>
        <w:t xml:space="preserve"> </w:t>
      </w:r>
      <w:r>
        <w:rPr>
          <w:rFonts w:ascii="Arial" w:hAnsi="Arial" w:cs="Arial"/>
          <w:sz w:val="24"/>
          <w:szCs w:val="24"/>
        </w:rPr>
        <w:t>to</w:t>
      </w:r>
      <w:r w:rsidR="008B1D3C">
        <w:rPr>
          <w:rFonts w:ascii="Arial" w:hAnsi="Arial" w:cs="Arial"/>
          <w:sz w:val="24"/>
          <w:szCs w:val="24"/>
        </w:rPr>
        <w:t xml:space="preserve"> </w:t>
      </w:r>
      <w:r>
        <w:rPr>
          <w:rFonts w:ascii="Arial" w:hAnsi="Arial" w:cs="Arial"/>
          <w:sz w:val="24"/>
          <w:szCs w:val="24"/>
        </w:rPr>
        <w:t xml:space="preserve">date. </w:t>
      </w:r>
    </w:p>
    <w:p w:rsidR="000F2436" w:rsidRPr="005F6409" w:rsidRDefault="000F2436" w:rsidP="00806525">
      <w:pPr>
        <w:pStyle w:val="NoSpacing"/>
        <w:rPr>
          <w:rFonts w:ascii="Arial" w:hAnsi="Arial" w:cs="Arial"/>
          <w:b/>
          <w:bCs/>
          <w:sz w:val="24"/>
          <w:szCs w:val="24"/>
        </w:rPr>
      </w:pPr>
    </w:p>
    <w:p w:rsidR="000F2436" w:rsidRPr="00244368" w:rsidRDefault="000F2436" w:rsidP="00244368">
      <w:pPr>
        <w:pStyle w:val="Heading3"/>
      </w:pPr>
      <w:r w:rsidRPr="00244368">
        <w:t>Wills and succession</w:t>
      </w:r>
    </w:p>
    <w:p w:rsidR="000F2436" w:rsidRPr="005F6409" w:rsidRDefault="000F2436" w:rsidP="00806525">
      <w:pPr>
        <w:pStyle w:val="NoSpacing"/>
        <w:rPr>
          <w:rFonts w:ascii="Arial" w:hAnsi="Arial" w:cs="Arial"/>
          <w:sz w:val="24"/>
          <w:szCs w:val="24"/>
        </w:rPr>
      </w:pPr>
      <w:r w:rsidRPr="005F6409">
        <w:rPr>
          <w:rFonts w:ascii="Arial" w:hAnsi="Arial" w:cs="Arial"/>
          <w:sz w:val="24"/>
          <w:szCs w:val="24"/>
        </w:rPr>
        <w:t>If this is the first time you have purchased a property</w:t>
      </w:r>
      <w:r w:rsidR="006E2F97">
        <w:rPr>
          <w:rFonts w:ascii="Arial" w:hAnsi="Arial" w:cs="Arial"/>
          <w:sz w:val="24"/>
          <w:szCs w:val="24"/>
        </w:rPr>
        <w:t>,</w:t>
      </w:r>
      <w:r w:rsidRPr="005F6409">
        <w:rPr>
          <w:rFonts w:ascii="Arial" w:hAnsi="Arial" w:cs="Arial"/>
          <w:sz w:val="24"/>
          <w:szCs w:val="24"/>
        </w:rPr>
        <w:t xml:space="preserve"> you may want to make a will. </w:t>
      </w:r>
      <w:r w:rsidR="00EF5B3B">
        <w:rPr>
          <w:rFonts w:ascii="Arial" w:hAnsi="Arial" w:cs="Arial"/>
          <w:sz w:val="24"/>
          <w:szCs w:val="24"/>
        </w:rPr>
        <w:t>Generally, i</w:t>
      </w:r>
      <w:r w:rsidRPr="005F6409">
        <w:rPr>
          <w:rFonts w:ascii="Arial" w:hAnsi="Arial" w:cs="Arial"/>
          <w:sz w:val="24"/>
          <w:szCs w:val="24"/>
          <w:shd w:val="clear" w:color="auto" w:fill="FFFFFF"/>
        </w:rPr>
        <w:t>f you die without making a will</w:t>
      </w:r>
      <w:r w:rsidR="006F1085">
        <w:rPr>
          <w:rFonts w:ascii="Arial" w:hAnsi="Arial" w:cs="Arial"/>
          <w:sz w:val="24"/>
          <w:szCs w:val="24"/>
          <w:shd w:val="clear" w:color="auto" w:fill="FFFFFF"/>
        </w:rPr>
        <w:t>,</w:t>
      </w:r>
      <w:r w:rsidRPr="005F6409">
        <w:rPr>
          <w:rFonts w:ascii="Arial" w:hAnsi="Arial" w:cs="Arial"/>
          <w:sz w:val="24"/>
          <w:szCs w:val="24"/>
          <w:shd w:val="clear" w:color="auto" w:fill="FFFFFF"/>
        </w:rPr>
        <w:t xml:space="preserve"> the law on intestacy dictates what happens to your property. A will can ensure that proper arrangements are made for your dependants and that your property is distributed in the way you wish after you die. Wills are subject to the rights of spouses</w:t>
      </w:r>
      <w:r w:rsidR="006E2F97">
        <w:rPr>
          <w:rFonts w:ascii="Arial" w:hAnsi="Arial" w:cs="Arial"/>
          <w:sz w:val="24"/>
          <w:szCs w:val="24"/>
          <w:shd w:val="clear" w:color="auto" w:fill="FFFFFF"/>
        </w:rPr>
        <w:t xml:space="preserve">, </w:t>
      </w:r>
      <w:r w:rsidRPr="005F6409">
        <w:rPr>
          <w:rFonts w:ascii="Arial" w:hAnsi="Arial" w:cs="Arial"/>
          <w:sz w:val="24"/>
          <w:szCs w:val="24"/>
          <w:shd w:val="clear" w:color="auto" w:fill="FFFFFF"/>
        </w:rPr>
        <w:t>civil partners</w:t>
      </w:r>
      <w:r w:rsidR="006E2F97">
        <w:rPr>
          <w:rFonts w:ascii="Arial" w:hAnsi="Arial" w:cs="Arial"/>
          <w:sz w:val="24"/>
          <w:szCs w:val="24"/>
          <w:shd w:val="clear" w:color="auto" w:fill="FFFFFF"/>
        </w:rPr>
        <w:t xml:space="preserve"> or </w:t>
      </w:r>
      <w:r w:rsidRPr="005F6409">
        <w:rPr>
          <w:rFonts w:ascii="Arial" w:hAnsi="Arial" w:cs="Arial"/>
          <w:sz w:val="24"/>
          <w:szCs w:val="24"/>
          <w:shd w:val="clear" w:color="auto" w:fill="FFFFFF"/>
        </w:rPr>
        <w:t>qualified cohabitants and</w:t>
      </w:r>
      <w:r w:rsidR="006F1085">
        <w:rPr>
          <w:rFonts w:ascii="Arial" w:hAnsi="Arial" w:cs="Arial"/>
          <w:sz w:val="24"/>
          <w:szCs w:val="24"/>
          <w:shd w:val="clear" w:color="auto" w:fill="FFFFFF"/>
        </w:rPr>
        <w:t>,</w:t>
      </w:r>
      <w:r w:rsidRPr="005F6409">
        <w:rPr>
          <w:rFonts w:ascii="Arial" w:hAnsi="Arial" w:cs="Arial"/>
          <w:sz w:val="24"/>
          <w:szCs w:val="24"/>
          <w:shd w:val="clear" w:color="auto" w:fill="FFFFFF"/>
        </w:rPr>
        <w:t xml:space="preserve"> in certain cases</w:t>
      </w:r>
      <w:r w:rsidR="006F1085">
        <w:rPr>
          <w:rFonts w:ascii="Arial" w:hAnsi="Arial" w:cs="Arial"/>
          <w:sz w:val="24"/>
          <w:szCs w:val="24"/>
          <w:shd w:val="clear" w:color="auto" w:fill="FFFFFF"/>
        </w:rPr>
        <w:t>,</w:t>
      </w:r>
      <w:r w:rsidRPr="005F6409">
        <w:rPr>
          <w:rFonts w:ascii="Arial" w:hAnsi="Arial" w:cs="Arial"/>
          <w:sz w:val="24"/>
          <w:szCs w:val="24"/>
          <w:shd w:val="clear" w:color="auto" w:fill="FFFFFF"/>
        </w:rPr>
        <w:t xml:space="preserve"> children. </w:t>
      </w:r>
      <w:r w:rsidRPr="005F6409">
        <w:rPr>
          <w:rFonts w:ascii="Arial" w:hAnsi="Arial" w:cs="Arial"/>
          <w:sz w:val="24"/>
          <w:szCs w:val="24"/>
        </w:rPr>
        <w:t>If you co-own the property as a joint tenant</w:t>
      </w:r>
      <w:r w:rsidR="006F1085">
        <w:rPr>
          <w:rFonts w:ascii="Arial" w:hAnsi="Arial" w:cs="Arial"/>
          <w:sz w:val="24"/>
          <w:szCs w:val="24"/>
        </w:rPr>
        <w:t>,</w:t>
      </w:r>
      <w:r w:rsidRPr="005F6409">
        <w:rPr>
          <w:rFonts w:ascii="Arial" w:hAnsi="Arial" w:cs="Arial"/>
          <w:sz w:val="24"/>
          <w:szCs w:val="24"/>
        </w:rPr>
        <w:t xml:space="preserve"> your interest in the property will pass automatically by survivorship to the other joint tenant(s</w:t>
      </w:r>
      <w:r w:rsidR="00EF5B3B">
        <w:rPr>
          <w:rFonts w:ascii="Arial" w:hAnsi="Arial" w:cs="Arial"/>
          <w:sz w:val="24"/>
          <w:szCs w:val="24"/>
        </w:rPr>
        <w:t xml:space="preserve">), </w:t>
      </w:r>
      <w:r w:rsidR="00EF5B3B" w:rsidRPr="000F65B1">
        <w:rPr>
          <w:rFonts w:ascii="Arial" w:hAnsi="Arial" w:cs="Arial"/>
          <w:sz w:val="24"/>
          <w:szCs w:val="24"/>
        </w:rPr>
        <w:t xml:space="preserve">(see page </w:t>
      </w:r>
      <w:r w:rsidR="000F65B1" w:rsidRPr="000F65B1">
        <w:rPr>
          <w:rFonts w:ascii="Arial" w:hAnsi="Arial" w:cs="Arial"/>
          <w:sz w:val="24"/>
          <w:szCs w:val="24"/>
        </w:rPr>
        <w:t>9</w:t>
      </w:r>
      <w:r w:rsidR="00EF5B3B" w:rsidRPr="000F65B1">
        <w:rPr>
          <w:rFonts w:ascii="Arial" w:hAnsi="Arial" w:cs="Arial"/>
          <w:sz w:val="24"/>
          <w:szCs w:val="24"/>
        </w:rPr>
        <w:t>)</w:t>
      </w:r>
      <w:r w:rsidRPr="000F65B1">
        <w:rPr>
          <w:rFonts w:ascii="Arial" w:hAnsi="Arial" w:cs="Arial"/>
          <w:sz w:val="24"/>
          <w:szCs w:val="24"/>
        </w:rPr>
        <w:t xml:space="preserve">. </w:t>
      </w:r>
    </w:p>
    <w:p w:rsidR="000F2436" w:rsidRPr="005F6409" w:rsidRDefault="000F2436" w:rsidP="00806525">
      <w:pPr>
        <w:pStyle w:val="NoSpacing"/>
        <w:rPr>
          <w:rFonts w:ascii="Arial" w:hAnsi="Arial" w:cs="Arial"/>
          <w:sz w:val="24"/>
          <w:szCs w:val="24"/>
        </w:rPr>
      </w:pPr>
    </w:p>
    <w:sectPr w:rsidR="000F2436" w:rsidRPr="005F6409" w:rsidSect="00FC759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253" w:rsidRDefault="00E84253" w:rsidP="00275B77">
      <w:pPr>
        <w:spacing w:after="0" w:line="240" w:lineRule="auto"/>
      </w:pPr>
      <w:r>
        <w:separator/>
      </w:r>
    </w:p>
  </w:endnote>
  <w:endnote w:type="continuationSeparator" w:id="0">
    <w:p w:rsidR="00E84253" w:rsidRDefault="00E84253" w:rsidP="00275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49" w:rsidRDefault="00303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38304"/>
      <w:docPartObj>
        <w:docPartGallery w:val="Page Numbers (Bottom of Page)"/>
        <w:docPartUnique/>
      </w:docPartObj>
    </w:sdtPr>
    <w:sdtEndPr>
      <w:rPr>
        <w:noProof/>
      </w:rPr>
    </w:sdtEndPr>
    <w:sdtContent>
      <w:p w:rsidR="00427EEC" w:rsidRDefault="00427EEC">
        <w:pPr>
          <w:pStyle w:val="Footer"/>
          <w:jc w:val="center"/>
        </w:pPr>
        <w:r>
          <w:fldChar w:fldCharType="begin"/>
        </w:r>
        <w:r>
          <w:instrText xml:space="preserve"> PAGE   \* MERGEFORMAT </w:instrText>
        </w:r>
        <w:r>
          <w:fldChar w:fldCharType="separate"/>
        </w:r>
        <w:r w:rsidR="00303D49">
          <w:rPr>
            <w:noProof/>
          </w:rPr>
          <w:t>1</w:t>
        </w:r>
        <w:r>
          <w:rPr>
            <w:noProof/>
          </w:rPr>
          <w:fldChar w:fldCharType="end"/>
        </w:r>
      </w:p>
    </w:sdtContent>
  </w:sdt>
  <w:p w:rsidR="00427EEC" w:rsidRDefault="00427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49" w:rsidRDefault="00303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253" w:rsidRDefault="00E84253" w:rsidP="00275B77">
      <w:pPr>
        <w:spacing w:after="0" w:line="240" w:lineRule="auto"/>
      </w:pPr>
      <w:r>
        <w:separator/>
      </w:r>
    </w:p>
  </w:footnote>
  <w:footnote w:type="continuationSeparator" w:id="0">
    <w:p w:rsidR="00E84253" w:rsidRDefault="00E84253" w:rsidP="00275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49" w:rsidRDefault="00303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49" w:rsidRDefault="00303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D49" w:rsidRDefault="00303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B3E51"/>
    <w:multiLevelType w:val="hybridMultilevel"/>
    <w:tmpl w:val="EDECFD14"/>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
    <w:nsid w:val="10511B5E"/>
    <w:multiLevelType w:val="hybridMultilevel"/>
    <w:tmpl w:val="142A12BC"/>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nsid w:val="312D3C4C"/>
    <w:multiLevelType w:val="multilevel"/>
    <w:tmpl w:val="F016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709C7"/>
    <w:multiLevelType w:val="hybridMultilevel"/>
    <w:tmpl w:val="6DA493AA"/>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4">
    <w:nsid w:val="3D843243"/>
    <w:multiLevelType w:val="hybridMultilevel"/>
    <w:tmpl w:val="DDFCA6B2"/>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cs="Wingdings" w:hint="default"/>
      </w:rPr>
    </w:lvl>
    <w:lvl w:ilvl="3" w:tplc="18090001">
      <w:start w:val="1"/>
      <w:numFmt w:val="bullet"/>
      <w:lvlText w:val=""/>
      <w:lvlJc w:val="left"/>
      <w:pPr>
        <w:ind w:left="3240" w:hanging="360"/>
      </w:pPr>
      <w:rPr>
        <w:rFonts w:ascii="Symbol" w:hAnsi="Symbol" w:cs="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cs="Wingdings" w:hint="default"/>
      </w:rPr>
    </w:lvl>
    <w:lvl w:ilvl="6" w:tplc="18090001">
      <w:start w:val="1"/>
      <w:numFmt w:val="bullet"/>
      <w:lvlText w:val=""/>
      <w:lvlJc w:val="left"/>
      <w:pPr>
        <w:ind w:left="5400" w:hanging="360"/>
      </w:pPr>
      <w:rPr>
        <w:rFonts w:ascii="Symbol" w:hAnsi="Symbol" w:cs="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cs="Wingdings" w:hint="default"/>
      </w:rPr>
    </w:lvl>
  </w:abstractNum>
  <w:abstractNum w:abstractNumId="5">
    <w:nsid w:val="466C568E"/>
    <w:multiLevelType w:val="hybridMultilevel"/>
    <w:tmpl w:val="118EC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0760C35"/>
    <w:multiLevelType w:val="hybridMultilevel"/>
    <w:tmpl w:val="DC401A3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7">
    <w:nsid w:val="5406250F"/>
    <w:multiLevelType w:val="hybridMultilevel"/>
    <w:tmpl w:val="B99E8F58"/>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8">
    <w:nsid w:val="69856ECC"/>
    <w:multiLevelType w:val="hybridMultilevel"/>
    <w:tmpl w:val="8E026070"/>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9">
    <w:nsid w:val="72992E28"/>
    <w:multiLevelType w:val="hybridMultilevel"/>
    <w:tmpl w:val="D3E6C034"/>
    <w:lvl w:ilvl="0" w:tplc="18090001">
      <w:start w:val="1"/>
      <w:numFmt w:val="bullet"/>
      <w:lvlText w:val=""/>
      <w:lvlJc w:val="left"/>
      <w:pPr>
        <w:ind w:left="360" w:hanging="360"/>
      </w:pPr>
      <w:rPr>
        <w:rFonts w:ascii="Symbol" w:hAnsi="Symbol" w:cs="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cs="Wingdings" w:hint="default"/>
      </w:rPr>
    </w:lvl>
    <w:lvl w:ilvl="3" w:tplc="18090001">
      <w:start w:val="1"/>
      <w:numFmt w:val="bullet"/>
      <w:lvlText w:val=""/>
      <w:lvlJc w:val="left"/>
      <w:pPr>
        <w:ind w:left="2520" w:hanging="360"/>
      </w:pPr>
      <w:rPr>
        <w:rFonts w:ascii="Symbol" w:hAnsi="Symbol" w:cs="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cs="Wingdings" w:hint="default"/>
      </w:rPr>
    </w:lvl>
    <w:lvl w:ilvl="6" w:tplc="18090001">
      <w:start w:val="1"/>
      <w:numFmt w:val="bullet"/>
      <w:lvlText w:val=""/>
      <w:lvlJc w:val="left"/>
      <w:pPr>
        <w:ind w:left="4680" w:hanging="360"/>
      </w:pPr>
      <w:rPr>
        <w:rFonts w:ascii="Symbol" w:hAnsi="Symbol" w:cs="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cs="Wingdings" w:hint="default"/>
      </w:rPr>
    </w:lvl>
  </w:abstractNum>
  <w:num w:numId="1">
    <w:abstractNumId w:val="8"/>
  </w:num>
  <w:num w:numId="2">
    <w:abstractNumId w:val="6"/>
  </w:num>
  <w:num w:numId="3">
    <w:abstractNumId w:val="0"/>
  </w:num>
  <w:num w:numId="4">
    <w:abstractNumId w:val="4"/>
  </w:num>
  <w:num w:numId="5">
    <w:abstractNumId w:val="1"/>
  </w:num>
  <w:num w:numId="6">
    <w:abstractNumId w:val="9"/>
  </w:num>
  <w:num w:numId="7">
    <w:abstractNumId w:val="7"/>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trackRevision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F3A"/>
    <w:rsid w:val="00003F2F"/>
    <w:rsid w:val="00004EA1"/>
    <w:rsid w:val="00006438"/>
    <w:rsid w:val="00010C24"/>
    <w:rsid w:val="00027993"/>
    <w:rsid w:val="00032B73"/>
    <w:rsid w:val="0003335F"/>
    <w:rsid w:val="00033B62"/>
    <w:rsid w:val="00036FE9"/>
    <w:rsid w:val="00046E01"/>
    <w:rsid w:val="00047149"/>
    <w:rsid w:val="00054AAE"/>
    <w:rsid w:val="00055363"/>
    <w:rsid w:val="00062CA8"/>
    <w:rsid w:val="00066AFD"/>
    <w:rsid w:val="00076A5D"/>
    <w:rsid w:val="00081BA1"/>
    <w:rsid w:val="000859C4"/>
    <w:rsid w:val="00093151"/>
    <w:rsid w:val="000B3B6F"/>
    <w:rsid w:val="000B5733"/>
    <w:rsid w:val="000B5B53"/>
    <w:rsid w:val="000C38A4"/>
    <w:rsid w:val="000C3FBD"/>
    <w:rsid w:val="000C542F"/>
    <w:rsid w:val="000D0B45"/>
    <w:rsid w:val="000D173B"/>
    <w:rsid w:val="000D46C5"/>
    <w:rsid w:val="000E4423"/>
    <w:rsid w:val="000E5504"/>
    <w:rsid w:val="000F2436"/>
    <w:rsid w:val="000F65B1"/>
    <w:rsid w:val="00101B5B"/>
    <w:rsid w:val="00112B59"/>
    <w:rsid w:val="001166E5"/>
    <w:rsid w:val="0012431B"/>
    <w:rsid w:val="0013165D"/>
    <w:rsid w:val="00133EC1"/>
    <w:rsid w:val="00134BBD"/>
    <w:rsid w:val="00140701"/>
    <w:rsid w:val="0014075D"/>
    <w:rsid w:val="00142562"/>
    <w:rsid w:val="00146451"/>
    <w:rsid w:val="001511E0"/>
    <w:rsid w:val="001532E5"/>
    <w:rsid w:val="001534D0"/>
    <w:rsid w:val="00153A5C"/>
    <w:rsid w:val="00155089"/>
    <w:rsid w:val="00164F9F"/>
    <w:rsid w:val="00165AF6"/>
    <w:rsid w:val="001718DC"/>
    <w:rsid w:val="00171D2F"/>
    <w:rsid w:val="00181BEA"/>
    <w:rsid w:val="001828EC"/>
    <w:rsid w:val="00185E35"/>
    <w:rsid w:val="0019135E"/>
    <w:rsid w:val="001929FA"/>
    <w:rsid w:val="001A143E"/>
    <w:rsid w:val="001B0DC3"/>
    <w:rsid w:val="001B132C"/>
    <w:rsid w:val="001B56E4"/>
    <w:rsid w:val="001C4FE3"/>
    <w:rsid w:val="001C75B0"/>
    <w:rsid w:val="001D3043"/>
    <w:rsid w:val="001D41C1"/>
    <w:rsid w:val="001D6422"/>
    <w:rsid w:val="001E0B43"/>
    <w:rsid w:val="001E17C2"/>
    <w:rsid w:val="001E479F"/>
    <w:rsid w:val="00200ADE"/>
    <w:rsid w:val="00204040"/>
    <w:rsid w:val="00210B87"/>
    <w:rsid w:val="002133B7"/>
    <w:rsid w:val="002168FB"/>
    <w:rsid w:val="00222DB3"/>
    <w:rsid w:val="0023238D"/>
    <w:rsid w:val="002343FB"/>
    <w:rsid w:val="00234AFC"/>
    <w:rsid w:val="0024231F"/>
    <w:rsid w:val="00242B5E"/>
    <w:rsid w:val="00244368"/>
    <w:rsid w:val="002458CA"/>
    <w:rsid w:val="00247981"/>
    <w:rsid w:val="002518AC"/>
    <w:rsid w:val="00256509"/>
    <w:rsid w:val="00257F7D"/>
    <w:rsid w:val="00266ACA"/>
    <w:rsid w:val="00267016"/>
    <w:rsid w:val="0027237E"/>
    <w:rsid w:val="00275B77"/>
    <w:rsid w:val="002B35B4"/>
    <w:rsid w:val="002B5FEC"/>
    <w:rsid w:val="002D216E"/>
    <w:rsid w:val="002D633D"/>
    <w:rsid w:val="002E43E6"/>
    <w:rsid w:val="002F2086"/>
    <w:rsid w:val="002F3534"/>
    <w:rsid w:val="002F368B"/>
    <w:rsid w:val="002F3D58"/>
    <w:rsid w:val="002F434D"/>
    <w:rsid w:val="00303D49"/>
    <w:rsid w:val="00305612"/>
    <w:rsid w:val="003144CC"/>
    <w:rsid w:val="00314FE3"/>
    <w:rsid w:val="00326F42"/>
    <w:rsid w:val="00340DA9"/>
    <w:rsid w:val="00341C8F"/>
    <w:rsid w:val="00350F05"/>
    <w:rsid w:val="00351CD1"/>
    <w:rsid w:val="00367301"/>
    <w:rsid w:val="0036766B"/>
    <w:rsid w:val="0038294B"/>
    <w:rsid w:val="003C4B53"/>
    <w:rsid w:val="003C694C"/>
    <w:rsid w:val="003D2BF8"/>
    <w:rsid w:val="003D6C7F"/>
    <w:rsid w:val="003F5D9F"/>
    <w:rsid w:val="00400817"/>
    <w:rsid w:val="00406C1F"/>
    <w:rsid w:val="00411932"/>
    <w:rsid w:val="00414452"/>
    <w:rsid w:val="004244C7"/>
    <w:rsid w:val="00427419"/>
    <w:rsid w:val="00427EEC"/>
    <w:rsid w:val="00431D6E"/>
    <w:rsid w:val="00432686"/>
    <w:rsid w:val="00442E89"/>
    <w:rsid w:val="00444697"/>
    <w:rsid w:val="0044564F"/>
    <w:rsid w:val="00445DA9"/>
    <w:rsid w:val="00482DED"/>
    <w:rsid w:val="004918F9"/>
    <w:rsid w:val="0049487B"/>
    <w:rsid w:val="004A2AB3"/>
    <w:rsid w:val="004B6D1E"/>
    <w:rsid w:val="004C5A0B"/>
    <w:rsid w:val="004C7DEB"/>
    <w:rsid w:val="004D285B"/>
    <w:rsid w:val="004D3C22"/>
    <w:rsid w:val="004D5865"/>
    <w:rsid w:val="004F2C22"/>
    <w:rsid w:val="005017C0"/>
    <w:rsid w:val="00502B19"/>
    <w:rsid w:val="00504511"/>
    <w:rsid w:val="0050748B"/>
    <w:rsid w:val="00530090"/>
    <w:rsid w:val="005326DA"/>
    <w:rsid w:val="00536667"/>
    <w:rsid w:val="0053668F"/>
    <w:rsid w:val="005432E5"/>
    <w:rsid w:val="00543FCA"/>
    <w:rsid w:val="00544887"/>
    <w:rsid w:val="00550C75"/>
    <w:rsid w:val="00550E4A"/>
    <w:rsid w:val="00555ED8"/>
    <w:rsid w:val="005607B9"/>
    <w:rsid w:val="00561B41"/>
    <w:rsid w:val="0056276F"/>
    <w:rsid w:val="0057344F"/>
    <w:rsid w:val="0059025F"/>
    <w:rsid w:val="005A1D56"/>
    <w:rsid w:val="005A4D26"/>
    <w:rsid w:val="005A6002"/>
    <w:rsid w:val="005A6F6F"/>
    <w:rsid w:val="005C7464"/>
    <w:rsid w:val="005C7B36"/>
    <w:rsid w:val="005D079A"/>
    <w:rsid w:val="005D42A7"/>
    <w:rsid w:val="005D4D77"/>
    <w:rsid w:val="005D6E02"/>
    <w:rsid w:val="005E376E"/>
    <w:rsid w:val="005F04EB"/>
    <w:rsid w:val="005F37C1"/>
    <w:rsid w:val="005F4293"/>
    <w:rsid w:val="005F6409"/>
    <w:rsid w:val="00604739"/>
    <w:rsid w:val="00610119"/>
    <w:rsid w:val="00610873"/>
    <w:rsid w:val="0061138D"/>
    <w:rsid w:val="00613052"/>
    <w:rsid w:val="00615319"/>
    <w:rsid w:val="00616613"/>
    <w:rsid w:val="006246D1"/>
    <w:rsid w:val="00626D37"/>
    <w:rsid w:val="006510B3"/>
    <w:rsid w:val="00652FED"/>
    <w:rsid w:val="00656691"/>
    <w:rsid w:val="00671919"/>
    <w:rsid w:val="00690183"/>
    <w:rsid w:val="00691F98"/>
    <w:rsid w:val="00692B62"/>
    <w:rsid w:val="00693850"/>
    <w:rsid w:val="0069488C"/>
    <w:rsid w:val="0069670D"/>
    <w:rsid w:val="006A10B9"/>
    <w:rsid w:val="006A6FC0"/>
    <w:rsid w:val="006A7C32"/>
    <w:rsid w:val="006B36BC"/>
    <w:rsid w:val="006B6363"/>
    <w:rsid w:val="006C416D"/>
    <w:rsid w:val="006D1144"/>
    <w:rsid w:val="006D276A"/>
    <w:rsid w:val="006D6437"/>
    <w:rsid w:val="006E06C9"/>
    <w:rsid w:val="006E2F97"/>
    <w:rsid w:val="006E3418"/>
    <w:rsid w:val="006E7EE8"/>
    <w:rsid w:val="006F1085"/>
    <w:rsid w:val="006F2CCC"/>
    <w:rsid w:val="006F5794"/>
    <w:rsid w:val="0070228D"/>
    <w:rsid w:val="00703EFD"/>
    <w:rsid w:val="00706173"/>
    <w:rsid w:val="007072A4"/>
    <w:rsid w:val="00707A41"/>
    <w:rsid w:val="00713714"/>
    <w:rsid w:val="007242C2"/>
    <w:rsid w:val="00726124"/>
    <w:rsid w:val="00726DE6"/>
    <w:rsid w:val="007340EF"/>
    <w:rsid w:val="007417A2"/>
    <w:rsid w:val="00742967"/>
    <w:rsid w:val="00743CF3"/>
    <w:rsid w:val="00750433"/>
    <w:rsid w:val="00752932"/>
    <w:rsid w:val="00752A70"/>
    <w:rsid w:val="00762D83"/>
    <w:rsid w:val="0076416D"/>
    <w:rsid w:val="00775021"/>
    <w:rsid w:val="007751AE"/>
    <w:rsid w:val="00776B3D"/>
    <w:rsid w:val="00777036"/>
    <w:rsid w:val="00786E6A"/>
    <w:rsid w:val="007908B4"/>
    <w:rsid w:val="00797249"/>
    <w:rsid w:val="007A2326"/>
    <w:rsid w:val="007A63F6"/>
    <w:rsid w:val="007A6D46"/>
    <w:rsid w:val="007B1441"/>
    <w:rsid w:val="007B1B1C"/>
    <w:rsid w:val="007C55AA"/>
    <w:rsid w:val="007D0BD8"/>
    <w:rsid w:val="007D23E0"/>
    <w:rsid w:val="007D38A4"/>
    <w:rsid w:val="007D4102"/>
    <w:rsid w:val="007F10D0"/>
    <w:rsid w:val="007F5507"/>
    <w:rsid w:val="00806525"/>
    <w:rsid w:val="00810B8D"/>
    <w:rsid w:val="008177E6"/>
    <w:rsid w:val="00822782"/>
    <w:rsid w:val="00833852"/>
    <w:rsid w:val="00836EAC"/>
    <w:rsid w:val="0084069C"/>
    <w:rsid w:val="008452A8"/>
    <w:rsid w:val="008615BC"/>
    <w:rsid w:val="00862054"/>
    <w:rsid w:val="00870576"/>
    <w:rsid w:val="008710B0"/>
    <w:rsid w:val="00874137"/>
    <w:rsid w:val="00875699"/>
    <w:rsid w:val="008762F8"/>
    <w:rsid w:val="00880908"/>
    <w:rsid w:val="008A00E8"/>
    <w:rsid w:val="008B1D3C"/>
    <w:rsid w:val="008B58FF"/>
    <w:rsid w:val="008B782D"/>
    <w:rsid w:val="008C051E"/>
    <w:rsid w:val="008C3CB2"/>
    <w:rsid w:val="008C41AA"/>
    <w:rsid w:val="008C5965"/>
    <w:rsid w:val="008D0A5A"/>
    <w:rsid w:val="008D4A0D"/>
    <w:rsid w:val="008D60FA"/>
    <w:rsid w:val="008E0F6A"/>
    <w:rsid w:val="008E1289"/>
    <w:rsid w:val="008E5A6F"/>
    <w:rsid w:val="008F1541"/>
    <w:rsid w:val="008F215F"/>
    <w:rsid w:val="008F29D3"/>
    <w:rsid w:val="008F3101"/>
    <w:rsid w:val="008F74AC"/>
    <w:rsid w:val="00901FFC"/>
    <w:rsid w:val="009035A1"/>
    <w:rsid w:val="00915CC6"/>
    <w:rsid w:val="00917E51"/>
    <w:rsid w:val="00925F3F"/>
    <w:rsid w:val="009278D5"/>
    <w:rsid w:val="009350D9"/>
    <w:rsid w:val="0093647C"/>
    <w:rsid w:val="009602C9"/>
    <w:rsid w:val="0096128F"/>
    <w:rsid w:val="009612BC"/>
    <w:rsid w:val="00961CCE"/>
    <w:rsid w:val="00964207"/>
    <w:rsid w:val="0098246D"/>
    <w:rsid w:val="0098624D"/>
    <w:rsid w:val="009A066E"/>
    <w:rsid w:val="009A1807"/>
    <w:rsid w:val="009A1E6C"/>
    <w:rsid w:val="009A2727"/>
    <w:rsid w:val="009A592D"/>
    <w:rsid w:val="009B4C10"/>
    <w:rsid w:val="009B593F"/>
    <w:rsid w:val="009D57FB"/>
    <w:rsid w:val="009D6963"/>
    <w:rsid w:val="009E6CDE"/>
    <w:rsid w:val="009F1488"/>
    <w:rsid w:val="009F5C9F"/>
    <w:rsid w:val="009F6200"/>
    <w:rsid w:val="00A05B5B"/>
    <w:rsid w:val="00A10AA4"/>
    <w:rsid w:val="00A124A5"/>
    <w:rsid w:val="00A15466"/>
    <w:rsid w:val="00A2359C"/>
    <w:rsid w:val="00A3473C"/>
    <w:rsid w:val="00A3484E"/>
    <w:rsid w:val="00A43B92"/>
    <w:rsid w:val="00A46FB5"/>
    <w:rsid w:val="00A500A2"/>
    <w:rsid w:val="00A60DF6"/>
    <w:rsid w:val="00A628A7"/>
    <w:rsid w:val="00A65B6C"/>
    <w:rsid w:val="00A669E3"/>
    <w:rsid w:val="00A670CB"/>
    <w:rsid w:val="00A76F99"/>
    <w:rsid w:val="00A778AF"/>
    <w:rsid w:val="00A80E0D"/>
    <w:rsid w:val="00A831C9"/>
    <w:rsid w:val="00A90903"/>
    <w:rsid w:val="00A926B8"/>
    <w:rsid w:val="00A97265"/>
    <w:rsid w:val="00A9735D"/>
    <w:rsid w:val="00AA40B2"/>
    <w:rsid w:val="00AA7B04"/>
    <w:rsid w:val="00AC13EB"/>
    <w:rsid w:val="00AC19E3"/>
    <w:rsid w:val="00AC4080"/>
    <w:rsid w:val="00AC4239"/>
    <w:rsid w:val="00AC68F8"/>
    <w:rsid w:val="00AD246F"/>
    <w:rsid w:val="00AD2834"/>
    <w:rsid w:val="00AD34EA"/>
    <w:rsid w:val="00AD51E5"/>
    <w:rsid w:val="00AE7F47"/>
    <w:rsid w:val="00AF1759"/>
    <w:rsid w:val="00AF3074"/>
    <w:rsid w:val="00AF7D8D"/>
    <w:rsid w:val="00B01A16"/>
    <w:rsid w:val="00B04779"/>
    <w:rsid w:val="00B04A8A"/>
    <w:rsid w:val="00B07AFC"/>
    <w:rsid w:val="00B07EE0"/>
    <w:rsid w:val="00B138E2"/>
    <w:rsid w:val="00B2194D"/>
    <w:rsid w:val="00B32B1F"/>
    <w:rsid w:val="00B3369B"/>
    <w:rsid w:val="00B362C1"/>
    <w:rsid w:val="00B479F3"/>
    <w:rsid w:val="00B539CC"/>
    <w:rsid w:val="00B61F75"/>
    <w:rsid w:val="00B70846"/>
    <w:rsid w:val="00B752BC"/>
    <w:rsid w:val="00B76AA1"/>
    <w:rsid w:val="00B856A7"/>
    <w:rsid w:val="00B862D2"/>
    <w:rsid w:val="00B914C2"/>
    <w:rsid w:val="00B926AE"/>
    <w:rsid w:val="00B96B74"/>
    <w:rsid w:val="00B97793"/>
    <w:rsid w:val="00BB2AC0"/>
    <w:rsid w:val="00BB34CC"/>
    <w:rsid w:val="00BC58B9"/>
    <w:rsid w:val="00BD2ACE"/>
    <w:rsid w:val="00BD7607"/>
    <w:rsid w:val="00BD7F79"/>
    <w:rsid w:val="00BE229C"/>
    <w:rsid w:val="00BE2679"/>
    <w:rsid w:val="00BE7B22"/>
    <w:rsid w:val="00C00F5F"/>
    <w:rsid w:val="00C038E1"/>
    <w:rsid w:val="00C0429C"/>
    <w:rsid w:val="00C04D0E"/>
    <w:rsid w:val="00C0706A"/>
    <w:rsid w:val="00C10834"/>
    <w:rsid w:val="00C10A15"/>
    <w:rsid w:val="00C14378"/>
    <w:rsid w:val="00C16DC7"/>
    <w:rsid w:val="00C21F7A"/>
    <w:rsid w:val="00C269A3"/>
    <w:rsid w:val="00C306B3"/>
    <w:rsid w:val="00C33092"/>
    <w:rsid w:val="00C4294C"/>
    <w:rsid w:val="00C46D7B"/>
    <w:rsid w:val="00C505F4"/>
    <w:rsid w:val="00C5770B"/>
    <w:rsid w:val="00C62915"/>
    <w:rsid w:val="00C63B17"/>
    <w:rsid w:val="00C70237"/>
    <w:rsid w:val="00C708C1"/>
    <w:rsid w:val="00C70EE9"/>
    <w:rsid w:val="00C71E7F"/>
    <w:rsid w:val="00C740A5"/>
    <w:rsid w:val="00C757DC"/>
    <w:rsid w:val="00C7707A"/>
    <w:rsid w:val="00C87896"/>
    <w:rsid w:val="00C93917"/>
    <w:rsid w:val="00C958BA"/>
    <w:rsid w:val="00C97E4F"/>
    <w:rsid w:val="00CB3AB6"/>
    <w:rsid w:val="00CB4741"/>
    <w:rsid w:val="00CB7706"/>
    <w:rsid w:val="00CC6B1C"/>
    <w:rsid w:val="00CD2B78"/>
    <w:rsid w:val="00CD3F64"/>
    <w:rsid w:val="00CD458F"/>
    <w:rsid w:val="00CE2602"/>
    <w:rsid w:val="00CE2E84"/>
    <w:rsid w:val="00CF3F10"/>
    <w:rsid w:val="00CF78FB"/>
    <w:rsid w:val="00D021B3"/>
    <w:rsid w:val="00D0271E"/>
    <w:rsid w:val="00D10D99"/>
    <w:rsid w:val="00D117B8"/>
    <w:rsid w:val="00D228F6"/>
    <w:rsid w:val="00D22F26"/>
    <w:rsid w:val="00D27B63"/>
    <w:rsid w:val="00D337CE"/>
    <w:rsid w:val="00D3523F"/>
    <w:rsid w:val="00D444C4"/>
    <w:rsid w:val="00D50DAC"/>
    <w:rsid w:val="00D52DD3"/>
    <w:rsid w:val="00D549F1"/>
    <w:rsid w:val="00D7545B"/>
    <w:rsid w:val="00D805BA"/>
    <w:rsid w:val="00D845EC"/>
    <w:rsid w:val="00D85CAD"/>
    <w:rsid w:val="00DA5305"/>
    <w:rsid w:val="00DA639D"/>
    <w:rsid w:val="00DA799E"/>
    <w:rsid w:val="00DB01EE"/>
    <w:rsid w:val="00DB50DD"/>
    <w:rsid w:val="00DC0745"/>
    <w:rsid w:val="00DC3BA4"/>
    <w:rsid w:val="00DD2729"/>
    <w:rsid w:val="00DD7B61"/>
    <w:rsid w:val="00DE2292"/>
    <w:rsid w:val="00DE5EBD"/>
    <w:rsid w:val="00DF231F"/>
    <w:rsid w:val="00E017F0"/>
    <w:rsid w:val="00E11CB1"/>
    <w:rsid w:val="00E143C7"/>
    <w:rsid w:val="00E14ED5"/>
    <w:rsid w:val="00E1756F"/>
    <w:rsid w:val="00E20305"/>
    <w:rsid w:val="00E20874"/>
    <w:rsid w:val="00E2090E"/>
    <w:rsid w:val="00E25399"/>
    <w:rsid w:val="00E265C8"/>
    <w:rsid w:val="00E26752"/>
    <w:rsid w:val="00E276B7"/>
    <w:rsid w:val="00E31C1E"/>
    <w:rsid w:val="00E34DCC"/>
    <w:rsid w:val="00E353DE"/>
    <w:rsid w:val="00E4055F"/>
    <w:rsid w:val="00E42B8B"/>
    <w:rsid w:val="00E47129"/>
    <w:rsid w:val="00E5038C"/>
    <w:rsid w:val="00E566D3"/>
    <w:rsid w:val="00E56761"/>
    <w:rsid w:val="00E61818"/>
    <w:rsid w:val="00E6278D"/>
    <w:rsid w:val="00E62B39"/>
    <w:rsid w:val="00E64A7B"/>
    <w:rsid w:val="00E65F66"/>
    <w:rsid w:val="00E667AF"/>
    <w:rsid w:val="00E71E64"/>
    <w:rsid w:val="00E72842"/>
    <w:rsid w:val="00E84253"/>
    <w:rsid w:val="00E87339"/>
    <w:rsid w:val="00E922B6"/>
    <w:rsid w:val="00EA121A"/>
    <w:rsid w:val="00EA2E37"/>
    <w:rsid w:val="00EA7A78"/>
    <w:rsid w:val="00EB044D"/>
    <w:rsid w:val="00EC5A21"/>
    <w:rsid w:val="00EC77C5"/>
    <w:rsid w:val="00EC7E27"/>
    <w:rsid w:val="00ED0038"/>
    <w:rsid w:val="00ED156B"/>
    <w:rsid w:val="00ED1651"/>
    <w:rsid w:val="00ED238E"/>
    <w:rsid w:val="00ED2738"/>
    <w:rsid w:val="00ED3255"/>
    <w:rsid w:val="00ED4ED1"/>
    <w:rsid w:val="00EE5327"/>
    <w:rsid w:val="00EF3D7B"/>
    <w:rsid w:val="00EF5B3B"/>
    <w:rsid w:val="00EF5DE5"/>
    <w:rsid w:val="00EF77BE"/>
    <w:rsid w:val="00F0397A"/>
    <w:rsid w:val="00F04EC3"/>
    <w:rsid w:val="00F05CB2"/>
    <w:rsid w:val="00F05F3A"/>
    <w:rsid w:val="00F15A3E"/>
    <w:rsid w:val="00F2385F"/>
    <w:rsid w:val="00F24092"/>
    <w:rsid w:val="00F2532C"/>
    <w:rsid w:val="00F3169D"/>
    <w:rsid w:val="00F31A93"/>
    <w:rsid w:val="00F3301D"/>
    <w:rsid w:val="00F3304E"/>
    <w:rsid w:val="00F33830"/>
    <w:rsid w:val="00F37512"/>
    <w:rsid w:val="00F37FB4"/>
    <w:rsid w:val="00F4017B"/>
    <w:rsid w:val="00F568F5"/>
    <w:rsid w:val="00F63328"/>
    <w:rsid w:val="00F76BCE"/>
    <w:rsid w:val="00F814D4"/>
    <w:rsid w:val="00FA64FF"/>
    <w:rsid w:val="00FB014B"/>
    <w:rsid w:val="00FB1F21"/>
    <w:rsid w:val="00FC759E"/>
    <w:rsid w:val="00FD06CD"/>
    <w:rsid w:val="00FE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75"/>
    <w:pPr>
      <w:spacing w:after="160" w:line="259" w:lineRule="auto"/>
    </w:pPr>
    <w:rPr>
      <w:rFonts w:cs="Calibri"/>
      <w:lang w:val="en-IE"/>
    </w:rPr>
  </w:style>
  <w:style w:type="paragraph" w:styleId="Heading1">
    <w:name w:val="heading 1"/>
    <w:basedOn w:val="NoSpacing"/>
    <w:next w:val="Normal"/>
    <w:link w:val="Heading1Char"/>
    <w:uiPriority w:val="99"/>
    <w:qFormat/>
    <w:rsid w:val="005F6409"/>
    <w:pPr>
      <w:outlineLvl w:val="0"/>
    </w:pPr>
    <w:rPr>
      <w:rFonts w:ascii="Arial" w:hAnsi="Arial" w:cs="Arial"/>
      <w:b/>
      <w:bCs/>
      <w:sz w:val="32"/>
      <w:szCs w:val="32"/>
    </w:rPr>
  </w:style>
  <w:style w:type="paragraph" w:styleId="Heading2">
    <w:name w:val="heading 2"/>
    <w:basedOn w:val="NoSpacing"/>
    <w:next w:val="Normal"/>
    <w:link w:val="Heading2Char"/>
    <w:uiPriority w:val="99"/>
    <w:qFormat/>
    <w:rsid w:val="00561B41"/>
    <w:pPr>
      <w:outlineLvl w:val="1"/>
    </w:pPr>
    <w:rPr>
      <w:rFonts w:ascii="Arial" w:hAnsi="Arial" w:cs="Arial"/>
      <w:b/>
      <w:bCs/>
      <w:sz w:val="28"/>
      <w:szCs w:val="28"/>
    </w:rPr>
  </w:style>
  <w:style w:type="paragraph" w:styleId="Heading3">
    <w:name w:val="heading 3"/>
    <w:basedOn w:val="NoSpacing"/>
    <w:next w:val="Normal"/>
    <w:link w:val="Heading3Char"/>
    <w:uiPriority w:val="99"/>
    <w:qFormat/>
    <w:rsid w:val="00561B41"/>
    <w:pPr>
      <w:outlineLvl w:val="2"/>
    </w:pPr>
    <w:rPr>
      <w:rFonts w:ascii="Arial" w:hAnsi="Arial" w:cs="Arial"/>
      <w:b/>
      <w:bCs/>
      <w:i/>
      <w:iCs/>
      <w:sz w:val="24"/>
      <w:szCs w:val="24"/>
    </w:rPr>
  </w:style>
  <w:style w:type="paragraph" w:styleId="Heading4">
    <w:name w:val="heading 4"/>
    <w:basedOn w:val="NoSpacing"/>
    <w:next w:val="Normal"/>
    <w:link w:val="Heading4Char"/>
    <w:uiPriority w:val="99"/>
    <w:qFormat/>
    <w:rsid w:val="00561B41"/>
    <w:pPr>
      <w:outlineLvl w:val="3"/>
    </w:pPr>
    <w:rPr>
      <w:rFonts w:ascii="Arial" w:hAnsi="Arial" w:cs="Arial"/>
      <w:i/>
      <w:iCs/>
      <w:sz w:val="24"/>
      <w:szCs w:val="24"/>
    </w:rPr>
  </w:style>
  <w:style w:type="paragraph" w:styleId="Heading5">
    <w:name w:val="heading 5"/>
    <w:basedOn w:val="NoSpacing"/>
    <w:next w:val="Normal"/>
    <w:link w:val="Heading5Char"/>
    <w:uiPriority w:val="9"/>
    <w:unhideWhenUsed/>
    <w:qFormat/>
    <w:rsid w:val="008D0A5A"/>
    <w:pPr>
      <w:outlineLvl w:val="4"/>
    </w:pPr>
    <w:rPr>
      <w:rFonts w:ascii="Arial" w:eastAsia="Times New Roman" w:hAnsi="Arial" w:cs="Arial"/>
      <w:sz w:val="24"/>
      <w:szCs w:val="24"/>
      <w:lang w:val="en"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409"/>
    <w:rPr>
      <w:rFonts w:ascii="Arial" w:hAnsi="Arial" w:cs="Arial"/>
      <w:b/>
      <w:bCs/>
      <w:sz w:val="32"/>
      <w:szCs w:val="32"/>
      <w:lang w:val="en-IE"/>
    </w:rPr>
  </w:style>
  <w:style w:type="character" w:customStyle="1" w:styleId="Heading2Char">
    <w:name w:val="Heading 2 Char"/>
    <w:basedOn w:val="DefaultParagraphFont"/>
    <w:link w:val="Heading2"/>
    <w:uiPriority w:val="99"/>
    <w:rsid w:val="00561B41"/>
    <w:rPr>
      <w:rFonts w:ascii="Arial" w:hAnsi="Arial" w:cs="Arial"/>
      <w:b/>
      <w:bCs/>
      <w:sz w:val="28"/>
      <w:szCs w:val="28"/>
      <w:lang w:val="en-IE"/>
    </w:rPr>
  </w:style>
  <w:style w:type="character" w:customStyle="1" w:styleId="Heading3Char">
    <w:name w:val="Heading 3 Char"/>
    <w:basedOn w:val="DefaultParagraphFont"/>
    <w:link w:val="Heading3"/>
    <w:uiPriority w:val="99"/>
    <w:rsid w:val="00561B41"/>
    <w:rPr>
      <w:rFonts w:ascii="Arial" w:hAnsi="Arial" w:cs="Arial"/>
      <w:b/>
      <w:bCs/>
      <w:i/>
      <w:iCs/>
      <w:sz w:val="24"/>
      <w:szCs w:val="24"/>
      <w:lang w:val="en-IE"/>
    </w:rPr>
  </w:style>
  <w:style w:type="character" w:customStyle="1" w:styleId="Heading4Char">
    <w:name w:val="Heading 4 Char"/>
    <w:basedOn w:val="DefaultParagraphFont"/>
    <w:link w:val="Heading4"/>
    <w:uiPriority w:val="99"/>
    <w:rsid w:val="00561B41"/>
    <w:rPr>
      <w:rFonts w:ascii="Arial" w:hAnsi="Arial" w:cs="Arial"/>
      <w:i/>
      <w:iCs/>
      <w:sz w:val="24"/>
      <w:szCs w:val="24"/>
      <w:lang w:val="en-IE"/>
    </w:rPr>
  </w:style>
  <w:style w:type="paragraph" w:styleId="NoSpacing">
    <w:name w:val="No Spacing"/>
    <w:uiPriority w:val="99"/>
    <w:qFormat/>
    <w:rsid w:val="0036766B"/>
    <w:rPr>
      <w:rFonts w:cs="Calibri"/>
      <w:lang w:val="en-IE"/>
    </w:rPr>
  </w:style>
  <w:style w:type="paragraph" w:styleId="FootnoteText">
    <w:name w:val="footnote text"/>
    <w:basedOn w:val="Normal"/>
    <w:link w:val="FootnoteTextChar"/>
    <w:uiPriority w:val="99"/>
    <w:semiHidden/>
    <w:rsid w:val="001C75B0"/>
    <w:rPr>
      <w:sz w:val="20"/>
      <w:szCs w:val="20"/>
    </w:rPr>
  </w:style>
  <w:style w:type="character" w:customStyle="1" w:styleId="FootnoteTextChar">
    <w:name w:val="Footnote Text Char"/>
    <w:basedOn w:val="DefaultParagraphFont"/>
    <w:link w:val="FootnoteText"/>
    <w:uiPriority w:val="99"/>
    <w:semiHidden/>
    <w:rsid w:val="00ED2738"/>
    <w:rPr>
      <w:sz w:val="20"/>
      <w:szCs w:val="20"/>
      <w:lang w:val="en-IE"/>
    </w:rPr>
  </w:style>
  <w:style w:type="character" w:styleId="FootnoteReference">
    <w:name w:val="footnote reference"/>
    <w:basedOn w:val="DefaultParagraphFont"/>
    <w:uiPriority w:val="99"/>
    <w:semiHidden/>
    <w:rsid w:val="001C75B0"/>
    <w:rPr>
      <w:vertAlign w:val="superscript"/>
    </w:rPr>
  </w:style>
  <w:style w:type="character" w:styleId="Hyperlink">
    <w:name w:val="Hyperlink"/>
    <w:basedOn w:val="DefaultParagraphFont"/>
    <w:uiPriority w:val="99"/>
    <w:rsid w:val="00CE2602"/>
    <w:rPr>
      <w:color w:val="0000FF"/>
      <w:u w:val="single"/>
    </w:rPr>
  </w:style>
  <w:style w:type="paragraph" w:styleId="NormalWeb">
    <w:name w:val="Normal (Web)"/>
    <w:basedOn w:val="Normal"/>
    <w:uiPriority w:val="99"/>
    <w:rsid w:val="00B01A16"/>
    <w:pPr>
      <w:spacing w:before="100" w:beforeAutospacing="1" w:after="100" w:afterAutospacing="1" w:line="240" w:lineRule="auto"/>
    </w:pPr>
    <w:rPr>
      <w:sz w:val="24"/>
      <w:szCs w:val="24"/>
      <w:lang w:val="en-US"/>
    </w:rPr>
  </w:style>
  <w:style w:type="character" w:customStyle="1" w:styleId="apple-converted-space">
    <w:name w:val="apple-converted-space"/>
    <w:basedOn w:val="DefaultParagraphFont"/>
    <w:uiPriority w:val="99"/>
    <w:rsid w:val="00B01A16"/>
  </w:style>
  <w:style w:type="character" w:styleId="CommentReference">
    <w:name w:val="annotation reference"/>
    <w:basedOn w:val="DefaultParagraphFont"/>
    <w:uiPriority w:val="99"/>
    <w:semiHidden/>
    <w:rsid w:val="001929FA"/>
    <w:rPr>
      <w:sz w:val="16"/>
      <w:szCs w:val="16"/>
    </w:rPr>
  </w:style>
  <w:style w:type="paragraph" w:styleId="CommentText">
    <w:name w:val="annotation text"/>
    <w:basedOn w:val="Normal"/>
    <w:link w:val="CommentTextChar"/>
    <w:uiPriority w:val="99"/>
    <w:semiHidden/>
    <w:rsid w:val="001929FA"/>
    <w:pPr>
      <w:spacing w:line="240" w:lineRule="auto"/>
    </w:pPr>
    <w:rPr>
      <w:sz w:val="20"/>
      <w:szCs w:val="20"/>
    </w:rPr>
  </w:style>
  <w:style w:type="character" w:customStyle="1" w:styleId="CommentTextChar">
    <w:name w:val="Comment Text Char"/>
    <w:basedOn w:val="DefaultParagraphFont"/>
    <w:link w:val="CommentText"/>
    <w:uiPriority w:val="99"/>
    <w:semiHidden/>
    <w:rsid w:val="001929FA"/>
    <w:rPr>
      <w:sz w:val="20"/>
      <w:szCs w:val="20"/>
      <w:lang w:val="en-IE"/>
    </w:rPr>
  </w:style>
  <w:style w:type="paragraph" w:styleId="CommentSubject">
    <w:name w:val="annotation subject"/>
    <w:basedOn w:val="CommentText"/>
    <w:next w:val="CommentText"/>
    <w:link w:val="CommentSubjectChar"/>
    <w:uiPriority w:val="99"/>
    <w:semiHidden/>
    <w:rsid w:val="001929FA"/>
    <w:rPr>
      <w:b/>
      <w:bCs/>
    </w:rPr>
  </w:style>
  <w:style w:type="character" w:customStyle="1" w:styleId="CommentSubjectChar">
    <w:name w:val="Comment Subject Char"/>
    <w:basedOn w:val="CommentTextChar"/>
    <w:link w:val="CommentSubject"/>
    <w:uiPriority w:val="99"/>
    <w:semiHidden/>
    <w:rsid w:val="001929FA"/>
    <w:rPr>
      <w:b/>
      <w:bCs/>
      <w:sz w:val="20"/>
      <w:szCs w:val="20"/>
      <w:lang w:val="en-IE"/>
    </w:rPr>
  </w:style>
  <w:style w:type="paragraph" w:styleId="BalloonText">
    <w:name w:val="Balloon Text"/>
    <w:basedOn w:val="Normal"/>
    <w:link w:val="BalloonTextChar"/>
    <w:uiPriority w:val="99"/>
    <w:semiHidden/>
    <w:rsid w:val="0019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9FA"/>
    <w:rPr>
      <w:rFonts w:ascii="Tahoma" w:hAnsi="Tahoma" w:cs="Tahoma"/>
      <w:sz w:val="16"/>
      <w:szCs w:val="16"/>
      <w:lang w:val="en-IE"/>
    </w:rPr>
  </w:style>
  <w:style w:type="character" w:customStyle="1" w:styleId="speaker">
    <w:name w:val="speaker"/>
    <w:uiPriority w:val="99"/>
    <w:rsid w:val="005F6409"/>
  </w:style>
  <w:style w:type="paragraph" w:styleId="ListParagraph">
    <w:name w:val="List Paragraph"/>
    <w:basedOn w:val="Normal"/>
    <w:uiPriority w:val="99"/>
    <w:qFormat/>
    <w:rsid w:val="006B36BC"/>
    <w:pPr>
      <w:ind w:left="720"/>
    </w:pPr>
  </w:style>
  <w:style w:type="paragraph" w:styleId="Header">
    <w:name w:val="header"/>
    <w:basedOn w:val="Normal"/>
    <w:link w:val="HeaderChar"/>
    <w:uiPriority w:val="99"/>
    <w:unhideWhenUsed/>
    <w:rsid w:val="00427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EEC"/>
    <w:rPr>
      <w:rFonts w:cs="Calibri"/>
      <w:lang w:val="en-IE"/>
    </w:rPr>
  </w:style>
  <w:style w:type="paragraph" w:styleId="Footer">
    <w:name w:val="footer"/>
    <w:basedOn w:val="Normal"/>
    <w:link w:val="FooterChar"/>
    <w:uiPriority w:val="99"/>
    <w:unhideWhenUsed/>
    <w:rsid w:val="00427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EEC"/>
    <w:rPr>
      <w:rFonts w:cs="Calibri"/>
      <w:lang w:val="en-IE"/>
    </w:rPr>
  </w:style>
  <w:style w:type="character" w:styleId="Strong">
    <w:name w:val="Strong"/>
    <w:basedOn w:val="DefaultParagraphFont"/>
    <w:uiPriority w:val="22"/>
    <w:qFormat/>
    <w:rsid w:val="00750433"/>
    <w:rPr>
      <w:b/>
      <w:bCs/>
    </w:rPr>
  </w:style>
  <w:style w:type="character" w:customStyle="1" w:styleId="Heading5Char">
    <w:name w:val="Heading 5 Char"/>
    <w:basedOn w:val="DefaultParagraphFont"/>
    <w:link w:val="Heading5"/>
    <w:uiPriority w:val="9"/>
    <w:rsid w:val="008D0A5A"/>
    <w:rPr>
      <w:rFonts w:ascii="Arial" w:eastAsia="Times New Roman" w:hAnsi="Arial" w:cs="Arial"/>
      <w:sz w:val="24"/>
      <w:szCs w:val="24"/>
      <w:lang w:val="en"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F75"/>
    <w:pPr>
      <w:spacing w:after="160" w:line="259" w:lineRule="auto"/>
    </w:pPr>
    <w:rPr>
      <w:rFonts w:cs="Calibri"/>
      <w:lang w:val="en-IE"/>
    </w:rPr>
  </w:style>
  <w:style w:type="paragraph" w:styleId="Heading1">
    <w:name w:val="heading 1"/>
    <w:basedOn w:val="NoSpacing"/>
    <w:next w:val="Normal"/>
    <w:link w:val="Heading1Char"/>
    <w:uiPriority w:val="99"/>
    <w:qFormat/>
    <w:rsid w:val="005F6409"/>
    <w:pPr>
      <w:outlineLvl w:val="0"/>
    </w:pPr>
    <w:rPr>
      <w:rFonts w:ascii="Arial" w:hAnsi="Arial" w:cs="Arial"/>
      <w:b/>
      <w:bCs/>
      <w:sz w:val="32"/>
      <w:szCs w:val="32"/>
    </w:rPr>
  </w:style>
  <w:style w:type="paragraph" w:styleId="Heading2">
    <w:name w:val="heading 2"/>
    <w:basedOn w:val="NoSpacing"/>
    <w:next w:val="Normal"/>
    <w:link w:val="Heading2Char"/>
    <w:uiPriority w:val="99"/>
    <w:qFormat/>
    <w:rsid w:val="00561B41"/>
    <w:pPr>
      <w:outlineLvl w:val="1"/>
    </w:pPr>
    <w:rPr>
      <w:rFonts w:ascii="Arial" w:hAnsi="Arial" w:cs="Arial"/>
      <w:b/>
      <w:bCs/>
      <w:sz w:val="28"/>
      <w:szCs w:val="28"/>
    </w:rPr>
  </w:style>
  <w:style w:type="paragraph" w:styleId="Heading3">
    <w:name w:val="heading 3"/>
    <w:basedOn w:val="NoSpacing"/>
    <w:next w:val="Normal"/>
    <w:link w:val="Heading3Char"/>
    <w:uiPriority w:val="99"/>
    <w:qFormat/>
    <w:rsid w:val="00561B41"/>
    <w:pPr>
      <w:outlineLvl w:val="2"/>
    </w:pPr>
    <w:rPr>
      <w:rFonts w:ascii="Arial" w:hAnsi="Arial" w:cs="Arial"/>
      <w:b/>
      <w:bCs/>
      <w:i/>
      <w:iCs/>
      <w:sz w:val="24"/>
      <w:szCs w:val="24"/>
    </w:rPr>
  </w:style>
  <w:style w:type="paragraph" w:styleId="Heading4">
    <w:name w:val="heading 4"/>
    <w:basedOn w:val="NoSpacing"/>
    <w:next w:val="Normal"/>
    <w:link w:val="Heading4Char"/>
    <w:uiPriority w:val="99"/>
    <w:qFormat/>
    <w:rsid w:val="00561B41"/>
    <w:pPr>
      <w:outlineLvl w:val="3"/>
    </w:pPr>
    <w:rPr>
      <w:rFonts w:ascii="Arial" w:hAnsi="Arial" w:cs="Arial"/>
      <w:i/>
      <w:iCs/>
      <w:sz w:val="24"/>
      <w:szCs w:val="24"/>
    </w:rPr>
  </w:style>
  <w:style w:type="paragraph" w:styleId="Heading5">
    <w:name w:val="heading 5"/>
    <w:basedOn w:val="NoSpacing"/>
    <w:next w:val="Normal"/>
    <w:link w:val="Heading5Char"/>
    <w:uiPriority w:val="9"/>
    <w:unhideWhenUsed/>
    <w:qFormat/>
    <w:rsid w:val="008D0A5A"/>
    <w:pPr>
      <w:outlineLvl w:val="4"/>
    </w:pPr>
    <w:rPr>
      <w:rFonts w:ascii="Arial" w:eastAsia="Times New Roman" w:hAnsi="Arial" w:cs="Arial"/>
      <w:sz w:val="24"/>
      <w:szCs w:val="24"/>
      <w:lang w:val="en"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F6409"/>
    <w:rPr>
      <w:rFonts w:ascii="Arial" w:hAnsi="Arial" w:cs="Arial"/>
      <w:b/>
      <w:bCs/>
      <w:sz w:val="32"/>
      <w:szCs w:val="32"/>
      <w:lang w:val="en-IE"/>
    </w:rPr>
  </w:style>
  <w:style w:type="character" w:customStyle="1" w:styleId="Heading2Char">
    <w:name w:val="Heading 2 Char"/>
    <w:basedOn w:val="DefaultParagraphFont"/>
    <w:link w:val="Heading2"/>
    <w:uiPriority w:val="99"/>
    <w:rsid w:val="00561B41"/>
    <w:rPr>
      <w:rFonts w:ascii="Arial" w:hAnsi="Arial" w:cs="Arial"/>
      <w:b/>
      <w:bCs/>
      <w:sz w:val="28"/>
      <w:szCs w:val="28"/>
      <w:lang w:val="en-IE"/>
    </w:rPr>
  </w:style>
  <w:style w:type="character" w:customStyle="1" w:styleId="Heading3Char">
    <w:name w:val="Heading 3 Char"/>
    <w:basedOn w:val="DefaultParagraphFont"/>
    <w:link w:val="Heading3"/>
    <w:uiPriority w:val="99"/>
    <w:rsid w:val="00561B41"/>
    <w:rPr>
      <w:rFonts w:ascii="Arial" w:hAnsi="Arial" w:cs="Arial"/>
      <w:b/>
      <w:bCs/>
      <w:i/>
      <w:iCs/>
      <w:sz w:val="24"/>
      <w:szCs w:val="24"/>
      <w:lang w:val="en-IE"/>
    </w:rPr>
  </w:style>
  <w:style w:type="character" w:customStyle="1" w:styleId="Heading4Char">
    <w:name w:val="Heading 4 Char"/>
    <w:basedOn w:val="DefaultParagraphFont"/>
    <w:link w:val="Heading4"/>
    <w:uiPriority w:val="99"/>
    <w:rsid w:val="00561B41"/>
    <w:rPr>
      <w:rFonts w:ascii="Arial" w:hAnsi="Arial" w:cs="Arial"/>
      <w:i/>
      <w:iCs/>
      <w:sz w:val="24"/>
      <w:szCs w:val="24"/>
      <w:lang w:val="en-IE"/>
    </w:rPr>
  </w:style>
  <w:style w:type="paragraph" w:styleId="NoSpacing">
    <w:name w:val="No Spacing"/>
    <w:uiPriority w:val="99"/>
    <w:qFormat/>
    <w:rsid w:val="0036766B"/>
    <w:rPr>
      <w:rFonts w:cs="Calibri"/>
      <w:lang w:val="en-IE"/>
    </w:rPr>
  </w:style>
  <w:style w:type="paragraph" w:styleId="FootnoteText">
    <w:name w:val="footnote text"/>
    <w:basedOn w:val="Normal"/>
    <w:link w:val="FootnoteTextChar"/>
    <w:uiPriority w:val="99"/>
    <w:semiHidden/>
    <w:rsid w:val="001C75B0"/>
    <w:rPr>
      <w:sz w:val="20"/>
      <w:szCs w:val="20"/>
    </w:rPr>
  </w:style>
  <w:style w:type="character" w:customStyle="1" w:styleId="FootnoteTextChar">
    <w:name w:val="Footnote Text Char"/>
    <w:basedOn w:val="DefaultParagraphFont"/>
    <w:link w:val="FootnoteText"/>
    <w:uiPriority w:val="99"/>
    <w:semiHidden/>
    <w:rsid w:val="00ED2738"/>
    <w:rPr>
      <w:sz w:val="20"/>
      <w:szCs w:val="20"/>
      <w:lang w:val="en-IE"/>
    </w:rPr>
  </w:style>
  <w:style w:type="character" w:styleId="FootnoteReference">
    <w:name w:val="footnote reference"/>
    <w:basedOn w:val="DefaultParagraphFont"/>
    <w:uiPriority w:val="99"/>
    <w:semiHidden/>
    <w:rsid w:val="001C75B0"/>
    <w:rPr>
      <w:vertAlign w:val="superscript"/>
    </w:rPr>
  </w:style>
  <w:style w:type="character" w:styleId="Hyperlink">
    <w:name w:val="Hyperlink"/>
    <w:basedOn w:val="DefaultParagraphFont"/>
    <w:uiPriority w:val="99"/>
    <w:rsid w:val="00CE2602"/>
    <w:rPr>
      <w:color w:val="0000FF"/>
      <w:u w:val="single"/>
    </w:rPr>
  </w:style>
  <w:style w:type="paragraph" w:styleId="NormalWeb">
    <w:name w:val="Normal (Web)"/>
    <w:basedOn w:val="Normal"/>
    <w:uiPriority w:val="99"/>
    <w:rsid w:val="00B01A16"/>
    <w:pPr>
      <w:spacing w:before="100" w:beforeAutospacing="1" w:after="100" w:afterAutospacing="1" w:line="240" w:lineRule="auto"/>
    </w:pPr>
    <w:rPr>
      <w:sz w:val="24"/>
      <w:szCs w:val="24"/>
      <w:lang w:val="en-US"/>
    </w:rPr>
  </w:style>
  <w:style w:type="character" w:customStyle="1" w:styleId="apple-converted-space">
    <w:name w:val="apple-converted-space"/>
    <w:basedOn w:val="DefaultParagraphFont"/>
    <w:uiPriority w:val="99"/>
    <w:rsid w:val="00B01A16"/>
  </w:style>
  <w:style w:type="character" w:styleId="CommentReference">
    <w:name w:val="annotation reference"/>
    <w:basedOn w:val="DefaultParagraphFont"/>
    <w:uiPriority w:val="99"/>
    <w:semiHidden/>
    <w:rsid w:val="001929FA"/>
    <w:rPr>
      <w:sz w:val="16"/>
      <w:szCs w:val="16"/>
    </w:rPr>
  </w:style>
  <w:style w:type="paragraph" w:styleId="CommentText">
    <w:name w:val="annotation text"/>
    <w:basedOn w:val="Normal"/>
    <w:link w:val="CommentTextChar"/>
    <w:uiPriority w:val="99"/>
    <w:semiHidden/>
    <w:rsid w:val="001929FA"/>
    <w:pPr>
      <w:spacing w:line="240" w:lineRule="auto"/>
    </w:pPr>
    <w:rPr>
      <w:sz w:val="20"/>
      <w:szCs w:val="20"/>
    </w:rPr>
  </w:style>
  <w:style w:type="character" w:customStyle="1" w:styleId="CommentTextChar">
    <w:name w:val="Comment Text Char"/>
    <w:basedOn w:val="DefaultParagraphFont"/>
    <w:link w:val="CommentText"/>
    <w:uiPriority w:val="99"/>
    <w:semiHidden/>
    <w:rsid w:val="001929FA"/>
    <w:rPr>
      <w:sz w:val="20"/>
      <w:szCs w:val="20"/>
      <w:lang w:val="en-IE"/>
    </w:rPr>
  </w:style>
  <w:style w:type="paragraph" w:styleId="CommentSubject">
    <w:name w:val="annotation subject"/>
    <w:basedOn w:val="CommentText"/>
    <w:next w:val="CommentText"/>
    <w:link w:val="CommentSubjectChar"/>
    <w:uiPriority w:val="99"/>
    <w:semiHidden/>
    <w:rsid w:val="001929FA"/>
    <w:rPr>
      <w:b/>
      <w:bCs/>
    </w:rPr>
  </w:style>
  <w:style w:type="character" w:customStyle="1" w:styleId="CommentSubjectChar">
    <w:name w:val="Comment Subject Char"/>
    <w:basedOn w:val="CommentTextChar"/>
    <w:link w:val="CommentSubject"/>
    <w:uiPriority w:val="99"/>
    <w:semiHidden/>
    <w:rsid w:val="001929FA"/>
    <w:rPr>
      <w:b/>
      <w:bCs/>
      <w:sz w:val="20"/>
      <w:szCs w:val="20"/>
      <w:lang w:val="en-IE"/>
    </w:rPr>
  </w:style>
  <w:style w:type="paragraph" w:styleId="BalloonText">
    <w:name w:val="Balloon Text"/>
    <w:basedOn w:val="Normal"/>
    <w:link w:val="BalloonTextChar"/>
    <w:uiPriority w:val="99"/>
    <w:semiHidden/>
    <w:rsid w:val="00192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9FA"/>
    <w:rPr>
      <w:rFonts w:ascii="Tahoma" w:hAnsi="Tahoma" w:cs="Tahoma"/>
      <w:sz w:val="16"/>
      <w:szCs w:val="16"/>
      <w:lang w:val="en-IE"/>
    </w:rPr>
  </w:style>
  <w:style w:type="character" w:customStyle="1" w:styleId="speaker">
    <w:name w:val="speaker"/>
    <w:uiPriority w:val="99"/>
    <w:rsid w:val="005F6409"/>
  </w:style>
  <w:style w:type="paragraph" w:styleId="ListParagraph">
    <w:name w:val="List Paragraph"/>
    <w:basedOn w:val="Normal"/>
    <w:uiPriority w:val="99"/>
    <w:qFormat/>
    <w:rsid w:val="006B36BC"/>
    <w:pPr>
      <w:ind w:left="720"/>
    </w:pPr>
  </w:style>
  <w:style w:type="paragraph" w:styleId="Header">
    <w:name w:val="header"/>
    <w:basedOn w:val="Normal"/>
    <w:link w:val="HeaderChar"/>
    <w:uiPriority w:val="99"/>
    <w:unhideWhenUsed/>
    <w:rsid w:val="00427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EEC"/>
    <w:rPr>
      <w:rFonts w:cs="Calibri"/>
      <w:lang w:val="en-IE"/>
    </w:rPr>
  </w:style>
  <w:style w:type="paragraph" w:styleId="Footer">
    <w:name w:val="footer"/>
    <w:basedOn w:val="Normal"/>
    <w:link w:val="FooterChar"/>
    <w:uiPriority w:val="99"/>
    <w:unhideWhenUsed/>
    <w:rsid w:val="00427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EEC"/>
    <w:rPr>
      <w:rFonts w:cs="Calibri"/>
      <w:lang w:val="en-IE"/>
    </w:rPr>
  </w:style>
  <w:style w:type="character" w:styleId="Strong">
    <w:name w:val="Strong"/>
    <w:basedOn w:val="DefaultParagraphFont"/>
    <w:uiPriority w:val="22"/>
    <w:qFormat/>
    <w:rsid w:val="00750433"/>
    <w:rPr>
      <w:b/>
      <w:bCs/>
    </w:rPr>
  </w:style>
  <w:style w:type="character" w:customStyle="1" w:styleId="Heading5Char">
    <w:name w:val="Heading 5 Char"/>
    <w:basedOn w:val="DefaultParagraphFont"/>
    <w:link w:val="Heading5"/>
    <w:uiPriority w:val="9"/>
    <w:rsid w:val="008D0A5A"/>
    <w:rPr>
      <w:rFonts w:ascii="Arial" w:eastAsia="Times New Roman" w:hAnsi="Arial" w:cs="Arial"/>
      <w:sz w:val="24"/>
      <w:szCs w:val="24"/>
      <w:lang w:val="en"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1784">
      <w:bodyDiv w:val="1"/>
      <w:marLeft w:val="0"/>
      <w:marRight w:val="0"/>
      <w:marTop w:val="0"/>
      <w:marBottom w:val="0"/>
      <w:divBdr>
        <w:top w:val="none" w:sz="0" w:space="0" w:color="auto"/>
        <w:left w:val="none" w:sz="0" w:space="0" w:color="auto"/>
        <w:bottom w:val="none" w:sz="0" w:space="0" w:color="auto"/>
        <w:right w:val="none" w:sz="0" w:space="0" w:color="auto"/>
      </w:divBdr>
      <w:divsChild>
        <w:div w:id="241109020">
          <w:marLeft w:val="0"/>
          <w:marRight w:val="0"/>
          <w:marTop w:val="0"/>
          <w:marBottom w:val="0"/>
          <w:divBdr>
            <w:top w:val="none" w:sz="0" w:space="0" w:color="auto"/>
            <w:left w:val="none" w:sz="0" w:space="0" w:color="auto"/>
            <w:bottom w:val="none" w:sz="0" w:space="0" w:color="auto"/>
            <w:right w:val="none" w:sz="0" w:space="0" w:color="auto"/>
          </w:divBdr>
          <w:divsChild>
            <w:div w:id="1852991138">
              <w:marLeft w:val="0"/>
              <w:marRight w:val="0"/>
              <w:marTop w:val="0"/>
              <w:marBottom w:val="0"/>
              <w:divBdr>
                <w:top w:val="none" w:sz="0" w:space="0" w:color="auto"/>
                <w:left w:val="none" w:sz="0" w:space="0" w:color="auto"/>
                <w:bottom w:val="none" w:sz="0" w:space="0" w:color="auto"/>
                <w:right w:val="none" w:sz="0" w:space="0" w:color="auto"/>
              </w:divBdr>
              <w:divsChild>
                <w:div w:id="512183057">
                  <w:marLeft w:val="0"/>
                  <w:marRight w:val="0"/>
                  <w:marTop w:val="0"/>
                  <w:marBottom w:val="0"/>
                  <w:divBdr>
                    <w:top w:val="none" w:sz="0" w:space="0" w:color="auto"/>
                    <w:left w:val="none" w:sz="0" w:space="0" w:color="auto"/>
                    <w:bottom w:val="none" w:sz="0" w:space="0" w:color="auto"/>
                    <w:right w:val="none" w:sz="0" w:space="0" w:color="auto"/>
                  </w:divBdr>
                  <w:divsChild>
                    <w:div w:id="1030684923">
                      <w:marLeft w:val="0"/>
                      <w:marRight w:val="0"/>
                      <w:marTop w:val="0"/>
                      <w:marBottom w:val="0"/>
                      <w:divBdr>
                        <w:top w:val="none" w:sz="0" w:space="0" w:color="auto"/>
                        <w:left w:val="none" w:sz="0" w:space="0" w:color="auto"/>
                        <w:bottom w:val="none" w:sz="0" w:space="0" w:color="auto"/>
                        <w:right w:val="none" w:sz="0" w:space="0" w:color="auto"/>
                      </w:divBdr>
                      <w:divsChild>
                        <w:div w:id="1144003854">
                          <w:marLeft w:val="0"/>
                          <w:marRight w:val="0"/>
                          <w:marTop w:val="0"/>
                          <w:marBottom w:val="0"/>
                          <w:divBdr>
                            <w:top w:val="none" w:sz="0" w:space="0" w:color="auto"/>
                            <w:left w:val="none" w:sz="0" w:space="0" w:color="auto"/>
                            <w:bottom w:val="none" w:sz="0" w:space="0" w:color="auto"/>
                            <w:right w:val="none" w:sz="0" w:space="0" w:color="auto"/>
                          </w:divBdr>
                        </w:div>
                        <w:div w:id="1052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05735">
      <w:marLeft w:val="0"/>
      <w:marRight w:val="0"/>
      <w:marTop w:val="0"/>
      <w:marBottom w:val="0"/>
      <w:divBdr>
        <w:top w:val="none" w:sz="0" w:space="0" w:color="auto"/>
        <w:left w:val="none" w:sz="0" w:space="0" w:color="auto"/>
        <w:bottom w:val="none" w:sz="0" w:space="0" w:color="auto"/>
        <w:right w:val="none" w:sz="0" w:space="0" w:color="auto"/>
      </w:divBdr>
    </w:div>
    <w:div w:id="489905736">
      <w:marLeft w:val="0"/>
      <w:marRight w:val="0"/>
      <w:marTop w:val="0"/>
      <w:marBottom w:val="0"/>
      <w:divBdr>
        <w:top w:val="none" w:sz="0" w:space="0" w:color="auto"/>
        <w:left w:val="none" w:sz="0" w:space="0" w:color="auto"/>
        <w:bottom w:val="none" w:sz="0" w:space="0" w:color="auto"/>
        <w:right w:val="none" w:sz="0" w:space="0" w:color="auto"/>
      </w:divBdr>
    </w:div>
    <w:div w:id="183522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957D-29C7-4A65-A96E-9158999C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5646</Words>
  <Characters>27462</Characters>
  <Application>Microsoft Office Word</Application>
  <DocSecurity>0</DocSecurity>
  <Lines>228</Lines>
  <Paragraphs>66</Paragraphs>
  <ScaleCrop>false</ScaleCrop>
  <Company/>
  <LinksUpToDate>false</LinksUpToDate>
  <CharactersWithSpaces>33042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2016-07-22T10:22:00Z</dcterms:created>
  <dcterms:modified xsi:type="dcterms:W3CDTF">2016-07-22T10:22:00Z</dcterms:modified>
</cp:coreProperties>
</file>