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D09EC" w14:textId="4A947EE4" w:rsidR="00103B40" w:rsidRPr="00564236" w:rsidRDefault="00103B40" w:rsidP="00B85C81">
      <w:pPr>
        <w:rPr>
          <w:rFonts w:ascii="Arial" w:eastAsia="Calibri" w:hAnsi="Arial" w:cs="Arial"/>
          <w:b/>
          <w:bCs/>
        </w:rPr>
      </w:pPr>
      <w:bookmarkStart w:id="0" w:name="_GoBack"/>
      <w:bookmarkEnd w:id="0"/>
      <w:r w:rsidRPr="00564236">
        <w:rPr>
          <w:rFonts w:ascii="Arial" w:eastAsia="Calibri" w:hAnsi="Arial" w:cs="Arial"/>
          <w:b/>
          <w:bCs/>
        </w:rPr>
        <w:t>Relate</w:t>
      </w:r>
    </w:p>
    <w:p w14:paraId="416B00C4" w14:textId="122F4EC0" w:rsidR="009A3A9D" w:rsidRPr="009A3A9D"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June</w:t>
      </w:r>
      <w:r w:rsidRPr="009A3A9D">
        <w:rPr>
          <w:rFonts w:ascii="Arial" w:eastAsia="Calibri" w:hAnsi="Arial" w:cs="Arial"/>
          <w:color w:val="000000"/>
          <w:sz w:val="24"/>
          <w:lang w:val="en-US" w:eastAsia="en-GB"/>
        </w:rPr>
        <w:t xml:space="preserve"> 2018</w:t>
      </w:r>
    </w:p>
    <w:p w14:paraId="41092CD4" w14:textId="2134ECFF" w:rsidR="009A3A9D" w:rsidRPr="009A3A9D" w:rsidRDefault="009A3A9D" w:rsidP="009A3A9D">
      <w:pPr>
        <w:pBdr>
          <w:top w:val="nil"/>
          <w:left w:val="nil"/>
          <w:bottom w:val="nil"/>
          <w:right w:val="nil"/>
          <w:between w:val="nil"/>
        </w:pBdr>
        <w:rPr>
          <w:rFonts w:ascii="Arial" w:eastAsia="Calibri" w:hAnsi="Arial" w:cs="Arial"/>
          <w:color w:val="000000"/>
          <w:sz w:val="24"/>
          <w:lang w:val="en-US" w:eastAsia="en-GB"/>
        </w:rPr>
      </w:pPr>
      <w:r w:rsidRPr="009A3A9D">
        <w:rPr>
          <w:rFonts w:ascii="Arial" w:eastAsia="Calibri" w:hAnsi="Arial" w:cs="Arial"/>
          <w:color w:val="000000"/>
          <w:sz w:val="24"/>
          <w:lang w:val="en-US" w:eastAsia="en-GB"/>
        </w:rPr>
        <w:t xml:space="preserve">Volume 45: Issue </w:t>
      </w:r>
      <w:r>
        <w:rPr>
          <w:rFonts w:ascii="Arial" w:eastAsia="Calibri" w:hAnsi="Arial" w:cs="Arial"/>
          <w:color w:val="000000"/>
          <w:sz w:val="24"/>
          <w:lang w:val="en-US" w:eastAsia="en-GB"/>
        </w:rPr>
        <w:t>6</w:t>
      </w:r>
      <w:r w:rsidRPr="009A3A9D">
        <w:rPr>
          <w:rFonts w:ascii="Arial" w:eastAsia="Calibri" w:hAnsi="Arial" w:cs="Arial"/>
          <w:color w:val="000000"/>
          <w:sz w:val="24"/>
          <w:lang w:val="en-US" w:eastAsia="en-GB"/>
        </w:rPr>
        <w:br/>
        <w:t>ISSN 0790-4290</w:t>
      </w:r>
    </w:p>
    <w:p w14:paraId="1809A1C0" w14:textId="77777777" w:rsidR="009A3A9D" w:rsidRPr="009A3A9D" w:rsidRDefault="009A3A9D" w:rsidP="009A3A9D">
      <w:pPr>
        <w:pBdr>
          <w:top w:val="nil"/>
          <w:left w:val="nil"/>
          <w:bottom w:val="nil"/>
          <w:right w:val="nil"/>
          <w:between w:val="nil"/>
        </w:pBdr>
        <w:rPr>
          <w:rFonts w:ascii="Arial" w:eastAsia="Calibri" w:hAnsi="Arial" w:cs="Arial"/>
          <w:color w:val="000000"/>
          <w:sz w:val="24"/>
          <w:lang w:val="en-US" w:eastAsia="en-GB"/>
        </w:rPr>
      </w:pPr>
    </w:p>
    <w:p w14:paraId="448F0955" w14:textId="77777777" w:rsidR="009A3A9D" w:rsidRPr="00564236" w:rsidRDefault="009A3A9D" w:rsidP="009A3A9D">
      <w:pPr>
        <w:pBdr>
          <w:top w:val="nil"/>
          <w:left w:val="nil"/>
          <w:bottom w:val="nil"/>
          <w:right w:val="nil"/>
          <w:between w:val="nil"/>
        </w:pBdr>
        <w:rPr>
          <w:rFonts w:ascii="Arial" w:eastAsia="Calibri" w:hAnsi="Arial" w:cs="Arial"/>
          <w:b/>
          <w:color w:val="000000"/>
          <w:sz w:val="24"/>
          <w:lang w:val="en-US" w:eastAsia="en-GB"/>
        </w:rPr>
      </w:pPr>
      <w:r w:rsidRPr="00564236">
        <w:rPr>
          <w:rFonts w:ascii="Arial" w:eastAsia="Calibri" w:hAnsi="Arial" w:cs="Arial"/>
          <w:b/>
          <w:color w:val="000000"/>
          <w:sz w:val="24"/>
          <w:lang w:val="en-US" w:eastAsia="en-GB"/>
        </w:rPr>
        <w:t>Contents</w:t>
      </w:r>
    </w:p>
    <w:p w14:paraId="3E65DFC4" w14:textId="5FDBF97C" w:rsidR="009A3A9D" w:rsidRPr="00564236"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Pre-employment</w:t>
      </w:r>
    </w:p>
    <w:p w14:paraId="65462C88" w14:textId="7184FBCA" w:rsidR="009A3A9D" w:rsidRPr="00564236"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Different types of employment</w:t>
      </w:r>
    </w:p>
    <w:p w14:paraId="50273E70" w14:textId="5D676E0F" w:rsidR="009A3A9D" w:rsidRPr="00564236"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Contracts of employment</w:t>
      </w:r>
    </w:p>
    <w:p w14:paraId="0C933126" w14:textId="200392A0" w:rsidR="009A3A9D"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Rights during employment</w:t>
      </w:r>
    </w:p>
    <w:p w14:paraId="441CCE27" w14:textId="7448CA71" w:rsidR="009A3A9D"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Ending the employment relationship</w:t>
      </w:r>
    </w:p>
    <w:p w14:paraId="278B5800" w14:textId="727E4383" w:rsidR="009A3A9D" w:rsidRPr="00564236" w:rsidRDefault="009A3A9D" w:rsidP="009A3A9D">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Enforcing employment rights</w:t>
      </w:r>
    </w:p>
    <w:p w14:paraId="46727AA0" w14:textId="77777777" w:rsidR="00103B40" w:rsidRPr="00564236" w:rsidRDefault="00103B40" w:rsidP="00B85C81">
      <w:pPr>
        <w:rPr>
          <w:rFonts w:ascii="Arial" w:eastAsia="Calibri" w:hAnsi="Arial" w:cs="Arial"/>
          <w:b/>
          <w:bCs/>
        </w:rPr>
      </w:pPr>
    </w:p>
    <w:p w14:paraId="47BD700C" w14:textId="6F51372D" w:rsidR="6C1C0DB2" w:rsidRPr="00564236" w:rsidRDefault="03092004" w:rsidP="00D214F3">
      <w:pPr>
        <w:pStyle w:val="Heading1"/>
        <w:rPr>
          <w:rFonts w:ascii="Arial" w:eastAsia="Calibri" w:hAnsi="Arial" w:cs="Arial"/>
          <w:b/>
        </w:rPr>
      </w:pPr>
      <w:r w:rsidRPr="00564236">
        <w:rPr>
          <w:rFonts w:ascii="Arial" w:eastAsia="Calibri" w:hAnsi="Arial" w:cs="Arial"/>
          <w:b/>
        </w:rPr>
        <w:t xml:space="preserve">Employment </w:t>
      </w:r>
      <w:r w:rsidR="00AA2AD3" w:rsidRPr="00564236">
        <w:rPr>
          <w:rFonts w:ascii="Arial" w:eastAsia="Calibri" w:hAnsi="Arial" w:cs="Arial"/>
          <w:b/>
        </w:rPr>
        <w:t>l</w:t>
      </w:r>
      <w:r w:rsidRPr="00564236">
        <w:rPr>
          <w:rFonts w:ascii="Arial" w:eastAsia="Calibri" w:hAnsi="Arial" w:cs="Arial"/>
          <w:b/>
        </w:rPr>
        <w:t xml:space="preserve">aw </w:t>
      </w:r>
      <w:r w:rsidR="00AA2AD3" w:rsidRPr="00564236">
        <w:rPr>
          <w:rFonts w:ascii="Arial" w:eastAsia="Calibri" w:hAnsi="Arial" w:cs="Arial"/>
          <w:b/>
        </w:rPr>
        <w:t>u</w:t>
      </w:r>
      <w:r w:rsidR="00103B40" w:rsidRPr="00564236">
        <w:rPr>
          <w:rFonts w:ascii="Arial" w:eastAsia="Calibri" w:hAnsi="Arial" w:cs="Arial"/>
          <w:b/>
        </w:rPr>
        <w:t>pdate</w:t>
      </w:r>
    </w:p>
    <w:p w14:paraId="0EB98905" w14:textId="19BEA58C" w:rsidR="00357904" w:rsidRPr="00564236" w:rsidRDefault="00357904" w:rsidP="00B85C81">
      <w:pPr>
        <w:rPr>
          <w:rFonts w:ascii="Arial" w:hAnsi="Arial" w:cs="Arial"/>
          <w:sz w:val="24"/>
          <w:szCs w:val="24"/>
        </w:rPr>
      </w:pPr>
      <w:r w:rsidRPr="00564236">
        <w:rPr>
          <w:rFonts w:ascii="Arial" w:eastAsia="Calibri" w:hAnsi="Arial" w:cs="Arial"/>
          <w:sz w:val="24"/>
          <w:szCs w:val="24"/>
        </w:rPr>
        <w:t xml:space="preserve">This issue of </w:t>
      </w:r>
      <w:r w:rsidRPr="00564236">
        <w:rPr>
          <w:rFonts w:ascii="Arial" w:eastAsia="Calibri" w:hAnsi="Arial" w:cs="Arial"/>
          <w:i/>
          <w:sz w:val="24"/>
          <w:szCs w:val="24"/>
        </w:rPr>
        <w:t>Relate</w:t>
      </w:r>
      <w:r w:rsidRPr="00564236">
        <w:rPr>
          <w:rFonts w:ascii="Arial" w:eastAsia="Calibri" w:hAnsi="Arial" w:cs="Arial"/>
          <w:sz w:val="24"/>
          <w:szCs w:val="24"/>
        </w:rPr>
        <w:t xml:space="preserve"> describes current employment legislation and some of the provisions proposed in the Employment (Miscellaneous Provisions) Bill 2017.</w:t>
      </w:r>
    </w:p>
    <w:p w14:paraId="75815D69" w14:textId="7F157F13" w:rsidR="6C1C0DB2" w:rsidRPr="00564236" w:rsidRDefault="00103B40" w:rsidP="00B85C81">
      <w:pPr>
        <w:rPr>
          <w:rFonts w:ascii="Arial" w:eastAsia="Calibri" w:hAnsi="Arial" w:cs="Arial"/>
          <w:sz w:val="24"/>
          <w:szCs w:val="24"/>
        </w:rPr>
      </w:pPr>
      <w:r w:rsidRPr="00564236">
        <w:rPr>
          <w:rFonts w:ascii="Arial" w:eastAsia="Calibri" w:hAnsi="Arial" w:cs="Arial"/>
          <w:sz w:val="24"/>
          <w:szCs w:val="24"/>
        </w:rPr>
        <w:t>Th</w:t>
      </w:r>
      <w:r w:rsidR="00E3097B" w:rsidRPr="00564236">
        <w:rPr>
          <w:rFonts w:ascii="Arial" w:eastAsia="Calibri" w:hAnsi="Arial" w:cs="Arial"/>
          <w:sz w:val="24"/>
          <w:szCs w:val="24"/>
        </w:rPr>
        <w:t xml:space="preserve">e Employment Equality Acts 1998 to </w:t>
      </w:r>
      <w:r w:rsidRPr="00564236">
        <w:rPr>
          <w:rFonts w:ascii="Arial" w:eastAsia="Calibri" w:hAnsi="Arial" w:cs="Arial"/>
          <w:sz w:val="24"/>
          <w:szCs w:val="24"/>
        </w:rPr>
        <w:t>2015 outlaw discrimination in a wide range of employment and employment-related areas. These include</w:t>
      </w:r>
      <w:r w:rsidR="0005485D" w:rsidRPr="00564236">
        <w:rPr>
          <w:rFonts w:ascii="Arial" w:eastAsia="Calibri" w:hAnsi="Arial" w:cs="Arial"/>
          <w:sz w:val="24"/>
          <w:szCs w:val="24"/>
        </w:rPr>
        <w:t>:</w:t>
      </w:r>
      <w:r w:rsidRPr="00564236">
        <w:rPr>
          <w:rFonts w:ascii="Arial" w:eastAsia="Calibri" w:hAnsi="Arial" w:cs="Arial"/>
          <w:sz w:val="24"/>
          <w:szCs w:val="24"/>
        </w:rPr>
        <w:t xml:space="preserve"> recruitment and promotion; equal pay; working conditions; training or experience; dismissal</w:t>
      </w:r>
      <w:r w:rsidR="0005485D" w:rsidRPr="00564236">
        <w:rPr>
          <w:rFonts w:ascii="Arial" w:eastAsia="Calibri" w:hAnsi="Arial" w:cs="Arial"/>
          <w:sz w:val="24"/>
          <w:szCs w:val="24"/>
        </w:rPr>
        <w:t>;</w:t>
      </w:r>
      <w:r w:rsidRPr="00564236">
        <w:rPr>
          <w:rFonts w:ascii="Arial" w:eastAsia="Calibri" w:hAnsi="Arial" w:cs="Arial"/>
          <w:sz w:val="24"/>
          <w:szCs w:val="24"/>
        </w:rPr>
        <w:t xml:space="preserve"> and harassment </w:t>
      </w:r>
      <w:r w:rsidR="0005485D" w:rsidRPr="00564236">
        <w:rPr>
          <w:rFonts w:ascii="Arial" w:eastAsia="Calibri" w:hAnsi="Arial" w:cs="Arial"/>
          <w:sz w:val="24"/>
          <w:szCs w:val="24"/>
        </w:rPr>
        <w:t xml:space="preserve">(which includes </w:t>
      </w:r>
      <w:r w:rsidRPr="00564236">
        <w:rPr>
          <w:rFonts w:ascii="Arial" w:eastAsia="Calibri" w:hAnsi="Arial" w:cs="Arial"/>
          <w:sz w:val="24"/>
          <w:szCs w:val="24"/>
        </w:rPr>
        <w:t>sexual harassment</w:t>
      </w:r>
      <w:r w:rsidR="0005485D" w:rsidRPr="00564236">
        <w:rPr>
          <w:rFonts w:ascii="Arial" w:eastAsia="Calibri" w:hAnsi="Arial" w:cs="Arial"/>
          <w:sz w:val="24"/>
          <w:szCs w:val="24"/>
        </w:rPr>
        <w:t>)</w:t>
      </w:r>
      <w:r w:rsidRPr="00564236">
        <w:rPr>
          <w:rFonts w:ascii="Arial" w:eastAsia="Calibri" w:hAnsi="Arial" w:cs="Arial"/>
          <w:sz w:val="24"/>
          <w:szCs w:val="24"/>
        </w:rPr>
        <w:t>. The legislation defines discrimination as treating one person in a less favourable way than another person based on any of the following grounds: gender, civil status, family status, age, disability, religious belief, race, sexual orientation or membership of the Traveller community. The Employment Equality Acts 1998</w:t>
      </w:r>
      <w:r w:rsidR="00E3097B" w:rsidRPr="00564236">
        <w:rPr>
          <w:rFonts w:ascii="Arial" w:eastAsia="Calibri" w:hAnsi="Arial" w:cs="Arial"/>
          <w:sz w:val="24"/>
          <w:szCs w:val="24"/>
        </w:rPr>
        <w:t xml:space="preserve"> to </w:t>
      </w:r>
      <w:r w:rsidRPr="00564236">
        <w:rPr>
          <w:rFonts w:ascii="Arial" w:eastAsia="Calibri" w:hAnsi="Arial" w:cs="Arial"/>
          <w:sz w:val="24"/>
          <w:szCs w:val="24"/>
        </w:rPr>
        <w:t>2015 cover employees in both the public and private sectors, as well as applicants for employment and training.</w:t>
      </w:r>
    </w:p>
    <w:p w14:paraId="76B8FE80" w14:textId="77777777" w:rsidR="00D214F3" w:rsidRPr="00564236" w:rsidRDefault="00D214F3" w:rsidP="00B85C81">
      <w:pPr>
        <w:rPr>
          <w:rFonts w:ascii="Arial" w:eastAsia="Calibri" w:hAnsi="Arial" w:cs="Arial"/>
        </w:rPr>
      </w:pPr>
    </w:p>
    <w:p w14:paraId="1621BAD7" w14:textId="25187C9A" w:rsidR="6C1C0DB2" w:rsidRPr="00564236" w:rsidRDefault="03092004" w:rsidP="00D214F3">
      <w:pPr>
        <w:pStyle w:val="Heading2"/>
        <w:rPr>
          <w:rFonts w:ascii="Arial" w:eastAsia="Calibri" w:hAnsi="Arial" w:cs="Arial"/>
          <w:b/>
          <w:sz w:val="28"/>
          <w:szCs w:val="28"/>
        </w:rPr>
      </w:pPr>
      <w:r w:rsidRPr="00564236">
        <w:rPr>
          <w:rFonts w:ascii="Arial" w:eastAsia="Calibri" w:hAnsi="Arial" w:cs="Arial"/>
          <w:b/>
          <w:sz w:val="28"/>
          <w:szCs w:val="28"/>
        </w:rPr>
        <w:t>Pre-</w:t>
      </w:r>
      <w:r w:rsidR="00103B40" w:rsidRPr="00564236">
        <w:rPr>
          <w:rFonts w:ascii="Arial" w:eastAsia="Calibri" w:hAnsi="Arial" w:cs="Arial"/>
          <w:b/>
          <w:sz w:val="28"/>
          <w:szCs w:val="28"/>
        </w:rPr>
        <w:t>e</w:t>
      </w:r>
      <w:r w:rsidRPr="00564236">
        <w:rPr>
          <w:rFonts w:ascii="Arial" w:eastAsia="Calibri" w:hAnsi="Arial" w:cs="Arial"/>
          <w:b/>
          <w:sz w:val="28"/>
          <w:szCs w:val="28"/>
        </w:rPr>
        <w:t>mployment</w:t>
      </w:r>
    </w:p>
    <w:p w14:paraId="626AB83B" w14:textId="417EECAF" w:rsidR="6C1C0DB2" w:rsidRPr="00564236" w:rsidRDefault="03092004" w:rsidP="00D214F3">
      <w:pPr>
        <w:pStyle w:val="Heading3"/>
        <w:rPr>
          <w:rFonts w:ascii="Arial" w:eastAsia="Calibri" w:hAnsi="Arial" w:cs="Arial"/>
        </w:rPr>
      </w:pPr>
      <w:r w:rsidRPr="00564236">
        <w:rPr>
          <w:rFonts w:ascii="Arial" w:eastAsia="Calibri" w:hAnsi="Arial" w:cs="Arial"/>
        </w:rPr>
        <w:t>Recruitment</w:t>
      </w:r>
    </w:p>
    <w:p w14:paraId="6E383EE5" w14:textId="785BB147" w:rsidR="6C1C0DB2" w:rsidRPr="00564236" w:rsidRDefault="001B0FD9" w:rsidP="00B85C81">
      <w:pPr>
        <w:rPr>
          <w:rFonts w:ascii="Arial" w:hAnsi="Arial" w:cs="Arial"/>
          <w:sz w:val="24"/>
          <w:szCs w:val="24"/>
        </w:rPr>
      </w:pPr>
      <w:r w:rsidRPr="00564236">
        <w:rPr>
          <w:rFonts w:ascii="Arial" w:eastAsia="Calibri" w:hAnsi="Arial" w:cs="Arial"/>
          <w:sz w:val="24"/>
          <w:szCs w:val="24"/>
        </w:rPr>
        <w:t>To comply with their obligations</w:t>
      </w:r>
      <w:r w:rsidR="00D62D9D" w:rsidRPr="00564236">
        <w:rPr>
          <w:rFonts w:ascii="Arial" w:eastAsia="Calibri" w:hAnsi="Arial" w:cs="Arial"/>
          <w:sz w:val="24"/>
          <w:szCs w:val="24"/>
        </w:rPr>
        <w:t>,</w:t>
      </w:r>
      <w:r w:rsidRPr="00564236">
        <w:rPr>
          <w:rFonts w:ascii="Arial" w:eastAsia="Calibri" w:hAnsi="Arial" w:cs="Arial"/>
          <w:sz w:val="24"/>
          <w:szCs w:val="24"/>
        </w:rPr>
        <w:t xml:space="preserve"> e</w:t>
      </w:r>
      <w:r w:rsidR="03092004" w:rsidRPr="00564236">
        <w:rPr>
          <w:rFonts w:ascii="Arial" w:eastAsia="Calibri" w:hAnsi="Arial" w:cs="Arial"/>
          <w:sz w:val="24"/>
          <w:szCs w:val="24"/>
        </w:rPr>
        <w:t>mployers should adhere to fair, transparent and equal recruitment procedures</w:t>
      </w:r>
      <w:r w:rsidR="00EE1A74" w:rsidRPr="00564236">
        <w:rPr>
          <w:rFonts w:ascii="Arial" w:eastAsia="Calibri" w:hAnsi="Arial" w:cs="Arial"/>
          <w:sz w:val="24"/>
          <w:szCs w:val="24"/>
        </w:rPr>
        <w:t xml:space="preserve"> (</w:t>
      </w:r>
      <w:r w:rsidR="03092004" w:rsidRPr="00564236">
        <w:rPr>
          <w:rFonts w:ascii="Arial" w:eastAsia="Calibri" w:hAnsi="Arial" w:cs="Arial"/>
          <w:sz w:val="24"/>
          <w:szCs w:val="24"/>
        </w:rPr>
        <w:t xml:space="preserve">for example, </w:t>
      </w:r>
      <w:r w:rsidR="00EE1A74" w:rsidRPr="00564236">
        <w:rPr>
          <w:rFonts w:ascii="Arial" w:eastAsia="Calibri" w:hAnsi="Arial" w:cs="Arial"/>
          <w:sz w:val="24"/>
          <w:szCs w:val="24"/>
        </w:rPr>
        <w:t xml:space="preserve">in </w:t>
      </w:r>
      <w:r w:rsidR="03092004" w:rsidRPr="00564236">
        <w:rPr>
          <w:rFonts w:ascii="Arial" w:eastAsia="Calibri" w:hAnsi="Arial" w:cs="Arial"/>
          <w:sz w:val="24"/>
          <w:szCs w:val="24"/>
        </w:rPr>
        <w:t>job advertisements and descriptions, interview questions</w:t>
      </w:r>
      <w:r w:rsidR="00EE1A74" w:rsidRPr="00564236">
        <w:rPr>
          <w:rFonts w:ascii="Arial" w:eastAsia="Calibri" w:hAnsi="Arial" w:cs="Arial"/>
          <w:sz w:val="24"/>
          <w:szCs w:val="24"/>
        </w:rPr>
        <w:t>,</w:t>
      </w:r>
      <w:r w:rsidR="03092004" w:rsidRPr="00564236">
        <w:rPr>
          <w:rFonts w:ascii="Arial" w:eastAsia="Calibri" w:hAnsi="Arial" w:cs="Arial"/>
          <w:sz w:val="24"/>
          <w:szCs w:val="24"/>
        </w:rPr>
        <w:t xml:space="preserve"> and job application forms</w:t>
      </w:r>
      <w:r w:rsidR="00EE1A74" w:rsidRPr="00564236">
        <w:rPr>
          <w:rFonts w:ascii="Arial" w:eastAsia="Calibri" w:hAnsi="Arial" w:cs="Arial"/>
          <w:sz w:val="24"/>
          <w:szCs w:val="24"/>
        </w:rPr>
        <w:t>)</w:t>
      </w:r>
      <w:r w:rsidR="03092004" w:rsidRPr="00564236">
        <w:rPr>
          <w:rFonts w:ascii="Arial" w:eastAsia="Calibri" w:hAnsi="Arial" w:cs="Arial"/>
          <w:sz w:val="24"/>
          <w:szCs w:val="24"/>
        </w:rPr>
        <w:t>.</w:t>
      </w:r>
    </w:p>
    <w:p w14:paraId="0063E963" w14:textId="66E8D8E8" w:rsidR="6C1C0DB2" w:rsidRPr="00564236" w:rsidRDefault="03092004" w:rsidP="00CC0927">
      <w:pPr>
        <w:rPr>
          <w:rFonts w:ascii="Arial" w:hAnsi="Arial" w:cs="Arial"/>
          <w:sz w:val="24"/>
          <w:szCs w:val="24"/>
        </w:rPr>
      </w:pPr>
      <w:r w:rsidRPr="00564236">
        <w:rPr>
          <w:rFonts w:ascii="Arial" w:eastAsia="Calibri" w:hAnsi="Arial" w:cs="Arial"/>
          <w:sz w:val="24"/>
          <w:szCs w:val="24"/>
        </w:rPr>
        <w:t>If a job advertisement is discriminatory or indicates an intention to discriminate</w:t>
      </w:r>
      <w:r w:rsidR="00796DC8" w:rsidRPr="00564236">
        <w:rPr>
          <w:rFonts w:ascii="Arial" w:eastAsia="Calibri" w:hAnsi="Arial" w:cs="Arial"/>
          <w:sz w:val="24"/>
          <w:szCs w:val="24"/>
        </w:rPr>
        <w:t>,</w:t>
      </w:r>
      <w:r w:rsidRPr="00564236">
        <w:rPr>
          <w:rFonts w:ascii="Arial" w:eastAsia="Calibri" w:hAnsi="Arial" w:cs="Arial"/>
          <w:sz w:val="24"/>
          <w:szCs w:val="24"/>
        </w:rPr>
        <w:t xml:space="preserve"> </w:t>
      </w:r>
      <w:r w:rsidR="00CC0927" w:rsidRPr="00564236">
        <w:rPr>
          <w:rFonts w:ascii="Arial" w:eastAsia="Calibri" w:hAnsi="Arial" w:cs="Arial"/>
          <w:sz w:val="24"/>
          <w:szCs w:val="24"/>
        </w:rPr>
        <w:t>th</w:t>
      </w:r>
      <w:r w:rsidR="00777C03" w:rsidRPr="00564236">
        <w:rPr>
          <w:rFonts w:ascii="Arial" w:eastAsia="Calibri" w:hAnsi="Arial" w:cs="Arial"/>
          <w:sz w:val="24"/>
          <w:szCs w:val="24"/>
        </w:rPr>
        <w:t xml:space="preserve">e </w:t>
      </w:r>
      <w:r w:rsidR="00CC0927" w:rsidRPr="00564236">
        <w:rPr>
          <w:rFonts w:ascii="Arial" w:eastAsia="Calibri" w:hAnsi="Arial" w:cs="Arial"/>
          <w:sz w:val="24"/>
          <w:szCs w:val="24"/>
        </w:rPr>
        <w:t xml:space="preserve">Human Rights and Equality Commission </w:t>
      </w:r>
      <w:r w:rsidRPr="00564236">
        <w:rPr>
          <w:rFonts w:ascii="Arial" w:eastAsia="Calibri" w:hAnsi="Arial" w:cs="Arial"/>
          <w:sz w:val="24"/>
          <w:szCs w:val="24"/>
        </w:rPr>
        <w:t xml:space="preserve">may refer the matter to the </w:t>
      </w:r>
      <w:r w:rsidR="005607FF" w:rsidRPr="00564236">
        <w:rPr>
          <w:rFonts w:ascii="Arial" w:eastAsia="Calibri" w:hAnsi="Arial" w:cs="Arial"/>
          <w:sz w:val="24"/>
          <w:szCs w:val="24"/>
        </w:rPr>
        <w:t>courts</w:t>
      </w:r>
      <w:r w:rsidR="00EE1A74" w:rsidRPr="00564236">
        <w:rPr>
          <w:rFonts w:ascii="Arial" w:eastAsia="Calibri" w:hAnsi="Arial" w:cs="Arial"/>
          <w:sz w:val="24"/>
          <w:szCs w:val="24"/>
        </w:rPr>
        <w:t>,</w:t>
      </w:r>
      <w:r w:rsidR="005607FF" w:rsidRPr="00564236">
        <w:rPr>
          <w:rFonts w:ascii="Arial" w:eastAsia="Calibri" w:hAnsi="Arial" w:cs="Arial"/>
          <w:sz w:val="24"/>
          <w:szCs w:val="24"/>
        </w:rPr>
        <w:t xml:space="preserve"> who may order that no</w:t>
      </w:r>
      <w:r w:rsidR="00CC0927" w:rsidRPr="00564236">
        <w:rPr>
          <w:rFonts w:ascii="Arial" w:eastAsia="Calibri" w:hAnsi="Arial" w:cs="Arial"/>
          <w:sz w:val="24"/>
          <w:szCs w:val="24"/>
        </w:rPr>
        <w:t>-one</w:t>
      </w:r>
      <w:r w:rsidR="00E3097B" w:rsidRPr="00564236">
        <w:rPr>
          <w:rFonts w:ascii="Arial" w:eastAsia="Calibri" w:hAnsi="Arial" w:cs="Arial"/>
          <w:sz w:val="24"/>
          <w:szCs w:val="24"/>
        </w:rPr>
        <w:t xml:space="preserve"> </w:t>
      </w:r>
      <w:r w:rsidR="00CC0927" w:rsidRPr="00564236">
        <w:rPr>
          <w:rFonts w:ascii="Arial" w:eastAsia="Calibri" w:hAnsi="Arial" w:cs="Arial"/>
          <w:sz w:val="24"/>
          <w:szCs w:val="24"/>
        </w:rPr>
        <w:t xml:space="preserve">can </w:t>
      </w:r>
      <w:r w:rsidR="005607FF" w:rsidRPr="00564236">
        <w:rPr>
          <w:rFonts w:ascii="Arial" w:eastAsia="Calibri" w:hAnsi="Arial" w:cs="Arial"/>
          <w:sz w:val="24"/>
          <w:szCs w:val="24"/>
        </w:rPr>
        <w:t>be hired for that job</w:t>
      </w:r>
      <w:r w:rsidR="00D114F0" w:rsidRPr="00564236">
        <w:rPr>
          <w:rFonts w:ascii="Arial" w:eastAsia="Calibri" w:hAnsi="Arial" w:cs="Arial"/>
          <w:sz w:val="24"/>
          <w:szCs w:val="24"/>
        </w:rPr>
        <w:t xml:space="preserve"> until further investigations take place</w:t>
      </w:r>
      <w:r w:rsidRPr="00564236">
        <w:rPr>
          <w:rFonts w:ascii="Arial" w:eastAsia="Calibri" w:hAnsi="Arial" w:cs="Arial"/>
          <w:sz w:val="24"/>
          <w:szCs w:val="24"/>
        </w:rPr>
        <w:t>.</w:t>
      </w:r>
    </w:p>
    <w:p w14:paraId="472D7465" w14:textId="35D727A6" w:rsidR="00D10424" w:rsidRPr="00564236" w:rsidRDefault="00D10424" w:rsidP="009A3A9D">
      <w:pPr>
        <w:pStyle w:val="Heading3"/>
        <w:rPr>
          <w:rFonts w:ascii="Arial" w:hAnsi="Arial" w:cs="Arial"/>
        </w:rPr>
      </w:pPr>
      <w:r w:rsidRPr="00564236">
        <w:rPr>
          <w:rFonts w:ascii="Arial" w:eastAsia="Calibri" w:hAnsi="Arial" w:cs="Arial"/>
        </w:rPr>
        <w:lastRenderedPageBreak/>
        <w:t xml:space="preserve">Data protection </w:t>
      </w:r>
    </w:p>
    <w:p w14:paraId="532AB53D" w14:textId="58344DD4"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Employers and prospective employers must comply with their data protection obligations when collecting CVs, </w:t>
      </w:r>
      <w:r w:rsidR="001B0FD9" w:rsidRPr="00564236">
        <w:rPr>
          <w:rFonts w:ascii="Arial" w:eastAsia="Calibri" w:hAnsi="Arial" w:cs="Arial"/>
          <w:sz w:val="24"/>
          <w:szCs w:val="24"/>
        </w:rPr>
        <w:t>and related</w:t>
      </w:r>
      <w:r w:rsidRPr="00564236">
        <w:rPr>
          <w:rFonts w:ascii="Arial" w:eastAsia="Calibri" w:hAnsi="Arial" w:cs="Arial"/>
          <w:sz w:val="24"/>
          <w:szCs w:val="24"/>
        </w:rPr>
        <w:t xml:space="preserve"> information about individuals. The General Data Protection Regulation</w:t>
      </w:r>
      <w:r w:rsidR="00B239C1" w:rsidRPr="00564236">
        <w:rPr>
          <w:rFonts w:ascii="Arial" w:eastAsia="Calibri" w:hAnsi="Arial" w:cs="Arial"/>
          <w:sz w:val="24"/>
          <w:szCs w:val="24"/>
        </w:rPr>
        <w:t xml:space="preserve"> (GDPR)</w:t>
      </w:r>
      <w:r w:rsidRPr="00564236">
        <w:rPr>
          <w:rFonts w:ascii="Arial" w:eastAsia="Calibri" w:hAnsi="Arial" w:cs="Arial"/>
          <w:sz w:val="24"/>
          <w:szCs w:val="24"/>
        </w:rPr>
        <w:t xml:space="preserve"> came into force on 25 May 2018 </w:t>
      </w:r>
      <w:r w:rsidR="00D214F3" w:rsidRPr="00564236">
        <w:rPr>
          <w:rFonts w:ascii="Arial" w:eastAsia="Calibri" w:hAnsi="Arial" w:cs="Arial"/>
          <w:sz w:val="24"/>
          <w:szCs w:val="24"/>
        </w:rPr>
        <w:t xml:space="preserve">and </w:t>
      </w:r>
      <w:r w:rsidRPr="00564236">
        <w:rPr>
          <w:rFonts w:ascii="Arial" w:eastAsia="Calibri" w:hAnsi="Arial" w:cs="Arial"/>
          <w:sz w:val="24"/>
          <w:szCs w:val="24"/>
        </w:rPr>
        <w:t xml:space="preserve">is discussed in more detail in the August 2017 issue of </w:t>
      </w:r>
      <w:r w:rsidRPr="00564236">
        <w:rPr>
          <w:rFonts w:ascii="Arial" w:eastAsia="Calibri" w:hAnsi="Arial" w:cs="Arial"/>
          <w:i/>
          <w:sz w:val="24"/>
          <w:szCs w:val="24"/>
        </w:rPr>
        <w:t>Relate</w:t>
      </w:r>
      <w:r w:rsidRPr="00564236">
        <w:rPr>
          <w:rFonts w:ascii="Arial" w:eastAsia="Calibri" w:hAnsi="Arial" w:cs="Arial"/>
          <w:sz w:val="24"/>
          <w:szCs w:val="24"/>
        </w:rPr>
        <w:t>.</w:t>
      </w:r>
      <w:r w:rsidR="00B239C1" w:rsidRPr="00564236">
        <w:rPr>
          <w:rFonts w:ascii="Arial" w:eastAsia="Calibri" w:hAnsi="Arial" w:cs="Arial"/>
          <w:sz w:val="24"/>
          <w:szCs w:val="24"/>
        </w:rPr>
        <w:t xml:space="preserve"> Legal obligations set out in employment law have not bee</w:t>
      </w:r>
      <w:r w:rsidR="00D10424" w:rsidRPr="00564236">
        <w:rPr>
          <w:rFonts w:ascii="Arial" w:eastAsia="Calibri" w:hAnsi="Arial" w:cs="Arial"/>
          <w:sz w:val="24"/>
          <w:szCs w:val="24"/>
        </w:rPr>
        <w:t>n affected by GDPR. For example, e</w:t>
      </w:r>
      <w:r w:rsidR="00B239C1" w:rsidRPr="00564236">
        <w:rPr>
          <w:rFonts w:ascii="Arial" w:eastAsia="Calibri" w:hAnsi="Arial" w:cs="Arial"/>
          <w:sz w:val="24"/>
          <w:szCs w:val="24"/>
        </w:rPr>
        <w:t xml:space="preserve">mployers </w:t>
      </w:r>
      <w:r w:rsidR="001B0FD9" w:rsidRPr="00564236">
        <w:rPr>
          <w:rFonts w:ascii="Arial" w:eastAsia="Calibri" w:hAnsi="Arial" w:cs="Arial"/>
          <w:sz w:val="24"/>
          <w:szCs w:val="24"/>
        </w:rPr>
        <w:t>must</w:t>
      </w:r>
      <w:r w:rsidR="00EE1A74" w:rsidRPr="00564236">
        <w:rPr>
          <w:rFonts w:ascii="Arial" w:eastAsia="Calibri" w:hAnsi="Arial" w:cs="Arial"/>
          <w:sz w:val="24"/>
          <w:szCs w:val="24"/>
        </w:rPr>
        <w:t xml:space="preserve"> continue to</w:t>
      </w:r>
      <w:r w:rsidR="00B239C1" w:rsidRPr="00564236">
        <w:rPr>
          <w:rFonts w:ascii="Arial" w:eastAsia="Calibri" w:hAnsi="Arial" w:cs="Arial"/>
          <w:sz w:val="24"/>
          <w:szCs w:val="24"/>
        </w:rPr>
        <w:t xml:space="preserve"> keep ce</w:t>
      </w:r>
      <w:r w:rsidR="003F7994" w:rsidRPr="00564236">
        <w:rPr>
          <w:rFonts w:ascii="Arial" w:eastAsia="Calibri" w:hAnsi="Arial" w:cs="Arial"/>
          <w:sz w:val="24"/>
          <w:szCs w:val="24"/>
        </w:rPr>
        <w:t>r</w:t>
      </w:r>
      <w:r w:rsidR="00B239C1" w:rsidRPr="00564236">
        <w:rPr>
          <w:rFonts w:ascii="Arial" w:eastAsia="Calibri" w:hAnsi="Arial" w:cs="Arial"/>
          <w:sz w:val="24"/>
          <w:szCs w:val="24"/>
        </w:rPr>
        <w:t xml:space="preserve">tain </w:t>
      </w:r>
      <w:r w:rsidR="00CC0927" w:rsidRPr="00564236">
        <w:rPr>
          <w:rFonts w:ascii="Arial" w:eastAsia="Calibri" w:hAnsi="Arial" w:cs="Arial"/>
          <w:sz w:val="24"/>
          <w:szCs w:val="24"/>
        </w:rPr>
        <w:t>data</w:t>
      </w:r>
      <w:r w:rsidR="00B239C1" w:rsidRPr="00564236">
        <w:rPr>
          <w:rFonts w:ascii="Arial" w:eastAsia="Calibri" w:hAnsi="Arial" w:cs="Arial"/>
          <w:sz w:val="24"/>
          <w:szCs w:val="24"/>
        </w:rPr>
        <w:t>, such as records of employees</w:t>
      </w:r>
      <w:r w:rsidR="001B0FD9" w:rsidRPr="00564236">
        <w:rPr>
          <w:rFonts w:ascii="Arial" w:eastAsia="Calibri" w:hAnsi="Arial" w:cs="Arial"/>
          <w:sz w:val="24"/>
          <w:szCs w:val="24"/>
        </w:rPr>
        <w:t>’</w:t>
      </w:r>
      <w:r w:rsidR="00B239C1" w:rsidRPr="00564236">
        <w:rPr>
          <w:rFonts w:ascii="Arial" w:eastAsia="Calibri" w:hAnsi="Arial" w:cs="Arial"/>
          <w:sz w:val="24"/>
          <w:szCs w:val="24"/>
        </w:rPr>
        <w:t xml:space="preserve"> working hours and rates of pay. </w:t>
      </w:r>
    </w:p>
    <w:p w14:paraId="28485606" w14:textId="3365BA76" w:rsidR="00B239C1" w:rsidRPr="00564236" w:rsidRDefault="00B239C1" w:rsidP="00B85C81">
      <w:pPr>
        <w:rPr>
          <w:rFonts w:ascii="Arial" w:hAnsi="Arial" w:cs="Arial"/>
        </w:rPr>
      </w:pPr>
    </w:p>
    <w:p w14:paraId="140D2E8C" w14:textId="2C14C782" w:rsidR="6C1C0DB2" w:rsidRPr="00564236" w:rsidRDefault="00D10424" w:rsidP="00D214F3">
      <w:pPr>
        <w:pStyle w:val="Heading2"/>
        <w:rPr>
          <w:rFonts w:ascii="Arial" w:eastAsia="Calibri" w:hAnsi="Arial" w:cs="Arial"/>
          <w:b/>
          <w:sz w:val="28"/>
          <w:szCs w:val="28"/>
        </w:rPr>
      </w:pPr>
      <w:r w:rsidRPr="00564236">
        <w:rPr>
          <w:rFonts w:ascii="Arial" w:eastAsia="Calibri" w:hAnsi="Arial" w:cs="Arial"/>
          <w:b/>
          <w:sz w:val="28"/>
          <w:szCs w:val="28"/>
        </w:rPr>
        <w:t xml:space="preserve">Different types </w:t>
      </w:r>
      <w:r w:rsidR="03092004" w:rsidRPr="00564236">
        <w:rPr>
          <w:rFonts w:ascii="Arial" w:eastAsia="Calibri" w:hAnsi="Arial" w:cs="Arial"/>
          <w:b/>
          <w:sz w:val="28"/>
          <w:szCs w:val="28"/>
        </w:rPr>
        <w:t xml:space="preserve">of </w:t>
      </w:r>
      <w:r w:rsidR="00796DC8" w:rsidRPr="00564236">
        <w:rPr>
          <w:rFonts w:ascii="Arial" w:eastAsia="Calibri" w:hAnsi="Arial" w:cs="Arial"/>
          <w:b/>
          <w:sz w:val="28"/>
          <w:szCs w:val="28"/>
        </w:rPr>
        <w:t>employment</w:t>
      </w:r>
    </w:p>
    <w:p w14:paraId="1D3E4C1E" w14:textId="28E34C8C" w:rsidR="6C1C0DB2" w:rsidRPr="00564236" w:rsidRDefault="03092004" w:rsidP="00D214F3">
      <w:pPr>
        <w:pStyle w:val="Heading3"/>
        <w:rPr>
          <w:rFonts w:ascii="Arial" w:eastAsia="Calibri" w:hAnsi="Arial" w:cs="Arial"/>
        </w:rPr>
      </w:pPr>
      <w:r w:rsidRPr="00564236">
        <w:rPr>
          <w:rFonts w:ascii="Arial" w:eastAsia="Calibri" w:hAnsi="Arial" w:cs="Arial"/>
        </w:rPr>
        <w:t>Employee or self-employed</w:t>
      </w:r>
    </w:p>
    <w:p w14:paraId="40C46CB1" w14:textId="699A9FF2" w:rsidR="6C1C0DB2" w:rsidRPr="00564236" w:rsidRDefault="00226D72" w:rsidP="00B85C81">
      <w:pPr>
        <w:rPr>
          <w:rFonts w:ascii="Arial" w:hAnsi="Arial" w:cs="Arial"/>
          <w:sz w:val="24"/>
          <w:szCs w:val="24"/>
        </w:rPr>
      </w:pPr>
      <w:r w:rsidRPr="00564236">
        <w:rPr>
          <w:rFonts w:ascii="Arial" w:eastAsia="Calibri" w:hAnsi="Arial" w:cs="Arial"/>
          <w:sz w:val="24"/>
          <w:szCs w:val="24"/>
        </w:rPr>
        <w:t xml:space="preserve">The tax and social insurance systems treat employed and self-employed people differently. </w:t>
      </w:r>
      <w:r w:rsidR="03092004" w:rsidRPr="00564236">
        <w:rPr>
          <w:rFonts w:ascii="Arial" w:eastAsia="Calibri" w:hAnsi="Arial" w:cs="Arial"/>
          <w:sz w:val="24"/>
          <w:szCs w:val="24"/>
        </w:rPr>
        <w:t>The majority of employment protection legislation applies to employees only</w:t>
      </w:r>
      <w:r w:rsidR="00EE1A74" w:rsidRPr="00564236">
        <w:rPr>
          <w:rFonts w:ascii="Arial" w:eastAsia="Calibri" w:hAnsi="Arial" w:cs="Arial"/>
          <w:sz w:val="24"/>
          <w:szCs w:val="24"/>
        </w:rPr>
        <w:t xml:space="preserve">. </w:t>
      </w:r>
    </w:p>
    <w:p w14:paraId="499ED5D7" w14:textId="7446E27B" w:rsidR="6C1C0DB2" w:rsidRPr="00564236" w:rsidRDefault="00CC0927" w:rsidP="00B85C81">
      <w:pPr>
        <w:rPr>
          <w:rFonts w:ascii="Arial" w:hAnsi="Arial" w:cs="Arial"/>
          <w:sz w:val="24"/>
          <w:szCs w:val="24"/>
        </w:rPr>
      </w:pPr>
      <w:r w:rsidRPr="00564236">
        <w:rPr>
          <w:rFonts w:ascii="Arial" w:eastAsia="Calibri" w:hAnsi="Arial" w:cs="Arial"/>
          <w:sz w:val="24"/>
          <w:szCs w:val="24"/>
        </w:rPr>
        <w:t>W</w:t>
      </w:r>
      <w:r w:rsidR="00EE1A74" w:rsidRPr="00564236">
        <w:rPr>
          <w:rFonts w:ascii="Arial" w:eastAsia="Calibri" w:hAnsi="Arial" w:cs="Arial"/>
          <w:sz w:val="24"/>
          <w:szCs w:val="24"/>
        </w:rPr>
        <w:t>ork</w:t>
      </w:r>
      <w:r w:rsidRPr="00564236">
        <w:rPr>
          <w:rFonts w:ascii="Arial" w:eastAsia="Calibri" w:hAnsi="Arial" w:cs="Arial"/>
          <w:sz w:val="24"/>
          <w:szCs w:val="24"/>
        </w:rPr>
        <w:t>ing</w:t>
      </w:r>
      <w:r w:rsidR="00EE1A74" w:rsidRPr="00564236">
        <w:rPr>
          <w:rFonts w:ascii="Arial" w:eastAsia="Calibri" w:hAnsi="Arial" w:cs="Arial"/>
          <w:sz w:val="24"/>
          <w:szCs w:val="24"/>
        </w:rPr>
        <w:t xml:space="preserve"> for a business as a self-employed person may be </w:t>
      </w:r>
      <w:r w:rsidR="00226D72" w:rsidRPr="00564236">
        <w:rPr>
          <w:rFonts w:ascii="Arial" w:eastAsia="Calibri" w:hAnsi="Arial" w:cs="Arial"/>
          <w:sz w:val="24"/>
          <w:szCs w:val="24"/>
        </w:rPr>
        <w:t>considered</w:t>
      </w:r>
      <w:r w:rsidR="00EE1A74" w:rsidRPr="00564236">
        <w:rPr>
          <w:rFonts w:ascii="Arial" w:eastAsia="Calibri" w:hAnsi="Arial" w:cs="Arial"/>
          <w:sz w:val="24"/>
          <w:szCs w:val="24"/>
        </w:rPr>
        <w:t xml:space="preserve"> false self-employment if you are actually a direct employee of the business. </w:t>
      </w:r>
      <w:r w:rsidR="03092004" w:rsidRPr="00564236">
        <w:rPr>
          <w:rFonts w:ascii="Arial" w:eastAsia="Calibri" w:hAnsi="Arial" w:cs="Arial"/>
          <w:sz w:val="24"/>
          <w:szCs w:val="24"/>
        </w:rPr>
        <w:t>A number of tests are used to determine</w:t>
      </w:r>
      <w:r w:rsidR="00894580" w:rsidRPr="00564236">
        <w:rPr>
          <w:rFonts w:ascii="Arial" w:eastAsia="Calibri" w:hAnsi="Arial" w:cs="Arial"/>
          <w:sz w:val="24"/>
          <w:szCs w:val="24"/>
        </w:rPr>
        <w:t xml:space="preserve"> </w:t>
      </w:r>
      <w:r w:rsidR="03092004" w:rsidRPr="00564236">
        <w:rPr>
          <w:rFonts w:ascii="Arial" w:eastAsia="Calibri" w:hAnsi="Arial" w:cs="Arial"/>
          <w:sz w:val="24"/>
          <w:szCs w:val="24"/>
        </w:rPr>
        <w:t xml:space="preserve">employment status </w:t>
      </w:r>
      <w:r w:rsidR="001B0FD9" w:rsidRPr="00564236">
        <w:rPr>
          <w:rFonts w:ascii="Arial" w:eastAsia="Calibri" w:hAnsi="Arial" w:cs="Arial"/>
          <w:sz w:val="24"/>
          <w:szCs w:val="24"/>
        </w:rPr>
        <w:t>including:</w:t>
      </w:r>
    </w:p>
    <w:p w14:paraId="15C66B2A" w14:textId="29D01A91" w:rsidR="6C1C0DB2" w:rsidRPr="00564236" w:rsidRDefault="00EE1A74" w:rsidP="00B85C81">
      <w:pPr>
        <w:pStyle w:val="ListParagraph"/>
        <w:numPr>
          <w:ilvl w:val="0"/>
          <w:numId w:val="18"/>
        </w:numPr>
        <w:rPr>
          <w:rFonts w:ascii="Arial" w:eastAsiaTheme="minorEastAsia" w:hAnsi="Arial" w:cs="Arial"/>
          <w:sz w:val="24"/>
          <w:szCs w:val="24"/>
        </w:rPr>
      </w:pPr>
      <w:r w:rsidRPr="00564236">
        <w:rPr>
          <w:rFonts w:ascii="Arial" w:eastAsia="Calibri" w:hAnsi="Arial" w:cs="Arial"/>
          <w:sz w:val="24"/>
          <w:szCs w:val="24"/>
        </w:rPr>
        <w:t>W</w:t>
      </w:r>
      <w:r w:rsidR="03092004" w:rsidRPr="00564236">
        <w:rPr>
          <w:rFonts w:ascii="Arial" w:eastAsia="Calibri" w:hAnsi="Arial" w:cs="Arial"/>
          <w:sz w:val="24"/>
          <w:szCs w:val="24"/>
        </w:rPr>
        <w:t>hether you control the work</w:t>
      </w:r>
    </w:p>
    <w:p w14:paraId="7BB42B4C" w14:textId="74C358B1" w:rsidR="6C1C0DB2" w:rsidRPr="00564236" w:rsidRDefault="00EE1A74" w:rsidP="00B85C81">
      <w:pPr>
        <w:pStyle w:val="ListParagraph"/>
        <w:numPr>
          <w:ilvl w:val="0"/>
          <w:numId w:val="18"/>
        </w:numPr>
        <w:rPr>
          <w:rFonts w:ascii="Arial" w:eastAsiaTheme="minorEastAsia" w:hAnsi="Arial" w:cs="Arial"/>
          <w:sz w:val="24"/>
          <w:szCs w:val="24"/>
        </w:rPr>
      </w:pPr>
      <w:r w:rsidRPr="00564236">
        <w:rPr>
          <w:rFonts w:ascii="Arial" w:eastAsia="Calibri" w:hAnsi="Arial" w:cs="Arial"/>
          <w:sz w:val="24"/>
          <w:szCs w:val="24"/>
        </w:rPr>
        <w:t>W</w:t>
      </w:r>
      <w:r w:rsidR="03092004" w:rsidRPr="00564236">
        <w:rPr>
          <w:rFonts w:ascii="Arial" w:eastAsia="Calibri" w:hAnsi="Arial" w:cs="Arial"/>
          <w:sz w:val="24"/>
          <w:szCs w:val="24"/>
        </w:rPr>
        <w:t xml:space="preserve">ho supplies the materials </w:t>
      </w:r>
    </w:p>
    <w:p w14:paraId="2CDCFB5D" w14:textId="052E84F3" w:rsidR="6C1C0DB2" w:rsidRPr="00564236" w:rsidRDefault="00EE1A74" w:rsidP="00B85C81">
      <w:pPr>
        <w:pStyle w:val="ListParagraph"/>
        <w:numPr>
          <w:ilvl w:val="0"/>
          <w:numId w:val="18"/>
        </w:numPr>
        <w:rPr>
          <w:rFonts w:ascii="Arial" w:eastAsiaTheme="minorEastAsia" w:hAnsi="Arial" w:cs="Arial"/>
          <w:sz w:val="24"/>
          <w:szCs w:val="24"/>
        </w:rPr>
      </w:pPr>
      <w:r w:rsidRPr="00564236">
        <w:rPr>
          <w:rFonts w:ascii="Arial" w:eastAsia="Calibri" w:hAnsi="Arial" w:cs="Arial"/>
          <w:sz w:val="24"/>
          <w:szCs w:val="24"/>
        </w:rPr>
        <w:t>W</w:t>
      </w:r>
      <w:r w:rsidR="03092004" w:rsidRPr="00564236">
        <w:rPr>
          <w:rFonts w:ascii="Arial" w:eastAsia="Calibri" w:hAnsi="Arial" w:cs="Arial"/>
          <w:sz w:val="24"/>
          <w:szCs w:val="24"/>
        </w:rPr>
        <w:t>hether you get holiday pay</w:t>
      </w:r>
    </w:p>
    <w:p w14:paraId="2AE5BF95" w14:textId="2F2C9C9E"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The </w:t>
      </w:r>
      <w:hyperlink r:id="rId8" w:history="1">
        <w:r w:rsidRPr="00564236">
          <w:rPr>
            <w:rStyle w:val="Hyperlink"/>
            <w:rFonts w:ascii="Arial" w:eastAsia="Calibri" w:hAnsi="Arial" w:cs="Arial"/>
            <w:i/>
            <w:sz w:val="24"/>
            <w:szCs w:val="24"/>
          </w:rPr>
          <w:t>Code of Practice for Determining Employment or Self-employment Status of Individuals</w:t>
        </w:r>
      </w:hyperlink>
      <w:r w:rsidR="00D214F3" w:rsidRPr="00564236">
        <w:rPr>
          <w:rFonts w:ascii="Arial" w:eastAsia="Calibri" w:hAnsi="Arial" w:cs="Arial"/>
          <w:i/>
          <w:sz w:val="24"/>
          <w:szCs w:val="24"/>
        </w:rPr>
        <w:t xml:space="preserve"> (pdf)</w:t>
      </w:r>
      <w:r w:rsidR="00D114F0" w:rsidRPr="00564236">
        <w:rPr>
          <w:rFonts w:ascii="Arial" w:eastAsia="Calibri" w:hAnsi="Arial" w:cs="Arial"/>
          <w:sz w:val="24"/>
          <w:szCs w:val="24"/>
        </w:rPr>
        <w:t xml:space="preserve"> </w:t>
      </w:r>
      <w:r w:rsidR="00796DC8" w:rsidRPr="00564236">
        <w:rPr>
          <w:rFonts w:ascii="Arial" w:eastAsia="Calibri" w:hAnsi="Arial" w:cs="Arial"/>
          <w:sz w:val="24"/>
          <w:szCs w:val="24"/>
        </w:rPr>
        <w:t xml:space="preserve">is </w:t>
      </w:r>
      <w:r w:rsidR="00D114F0" w:rsidRPr="00564236">
        <w:rPr>
          <w:rFonts w:ascii="Arial" w:eastAsia="Calibri" w:hAnsi="Arial" w:cs="Arial"/>
          <w:sz w:val="24"/>
          <w:szCs w:val="24"/>
        </w:rPr>
        <w:t xml:space="preserve">available at </w:t>
      </w:r>
      <w:r w:rsidR="00D114F0" w:rsidRPr="00564236">
        <w:rPr>
          <w:rFonts w:ascii="Arial" w:eastAsia="Calibri" w:hAnsi="Arial" w:cs="Arial"/>
          <w:b/>
          <w:sz w:val="24"/>
          <w:szCs w:val="24"/>
        </w:rPr>
        <w:t>revenue.ie</w:t>
      </w:r>
      <w:r w:rsidR="00894580" w:rsidRPr="00564236">
        <w:rPr>
          <w:rFonts w:ascii="Arial" w:eastAsia="Calibri" w:hAnsi="Arial" w:cs="Arial"/>
          <w:sz w:val="24"/>
          <w:szCs w:val="24"/>
        </w:rPr>
        <w:t xml:space="preserve">. It </w:t>
      </w:r>
      <w:r w:rsidRPr="00564236">
        <w:rPr>
          <w:rFonts w:ascii="Arial" w:eastAsia="Calibri" w:hAnsi="Arial" w:cs="Arial"/>
          <w:sz w:val="24"/>
          <w:szCs w:val="24"/>
        </w:rPr>
        <w:t xml:space="preserve">contains assessment criteria </w:t>
      </w:r>
      <w:r w:rsidR="00894580" w:rsidRPr="00564236">
        <w:rPr>
          <w:rFonts w:ascii="Arial" w:eastAsia="Calibri" w:hAnsi="Arial" w:cs="Arial"/>
          <w:sz w:val="24"/>
          <w:szCs w:val="24"/>
        </w:rPr>
        <w:t>which can be used to clarify whether a person is</w:t>
      </w:r>
      <w:r w:rsidRPr="00564236">
        <w:rPr>
          <w:rFonts w:ascii="Arial" w:eastAsia="Calibri" w:hAnsi="Arial" w:cs="Arial"/>
          <w:sz w:val="24"/>
          <w:szCs w:val="24"/>
        </w:rPr>
        <w:t xml:space="preserve"> employed </w:t>
      </w:r>
      <w:r w:rsidR="00894580" w:rsidRPr="00564236">
        <w:rPr>
          <w:rFonts w:ascii="Arial" w:eastAsia="Calibri" w:hAnsi="Arial" w:cs="Arial"/>
          <w:sz w:val="24"/>
          <w:szCs w:val="24"/>
        </w:rPr>
        <w:t>or</w:t>
      </w:r>
      <w:r w:rsidRPr="00564236">
        <w:rPr>
          <w:rFonts w:ascii="Arial" w:eastAsia="Calibri" w:hAnsi="Arial" w:cs="Arial"/>
          <w:sz w:val="24"/>
          <w:szCs w:val="24"/>
        </w:rPr>
        <w:t xml:space="preserve"> self-employed.</w:t>
      </w:r>
    </w:p>
    <w:p w14:paraId="7FE718A6" w14:textId="205062D8"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If you think you might be falsely self-employed, contact the Scope section of the Department of Employment Affairs and Social Protection. They will make a determination on your employment status. More information is available at </w:t>
      </w:r>
      <w:r w:rsidR="00B239C1" w:rsidRPr="00564236">
        <w:rPr>
          <w:rFonts w:ascii="Arial" w:eastAsia="Calibri" w:hAnsi="Arial" w:cs="Arial"/>
          <w:b/>
          <w:sz w:val="24"/>
          <w:szCs w:val="24"/>
        </w:rPr>
        <w:t>welfare.ie</w:t>
      </w:r>
      <w:r w:rsidR="00D214F3" w:rsidRPr="00564236">
        <w:rPr>
          <w:rFonts w:ascii="Arial" w:eastAsia="Calibri" w:hAnsi="Arial" w:cs="Arial"/>
          <w:b/>
          <w:sz w:val="24"/>
          <w:szCs w:val="24"/>
        </w:rPr>
        <w:t>.</w:t>
      </w:r>
    </w:p>
    <w:p w14:paraId="44389F8E" w14:textId="39109B96" w:rsidR="6C1C0DB2" w:rsidRPr="00564236" w:rsidRDefault="03092004" w:rsidP="009A3A9D">
      <w:pPr>
        <w:pStyle w:val="Heading3"/>
        <w:rPr>
          <w:rFonts w:ascii="Arial" w:eastAsia="Calibri" w:hAnsi="Arial" w:cs="Arial"/>
        </w:rPr>
      </w:pPr>
      <w:r w:rsidRPr="00564236">
        <w:rPr>
          <w:rFonts w:ascii="Arial" w:eastAsia="Calibri" w:hAnsi="Arial" w:cs="Arial"/>
        </w:rPr>
        <w:t>Part-time employees</w:t>
      </w:r>
    </w:p>
    <w:p w14:paraId="7A0EB2AD" w14:textId="74E35A1D"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The Protection of Employees (Part-Time Work) Act 2001 prohibits less favourable treatment of a part-time employee</w:t>
      </w:r>
      <w:r w:rsidR="00B239C1" w:rsidRPr="00564236">
        <w:rPr>
          <w:rFonts w:ascii="Arial" w:eastAsia="Calibri" w:hAnsi="Arial" w:cs="Arial"/>
          <w:sz w:val="24"/>
          <w:szCs w:val="24"/>
        </w:rPr>
        <w:t xml:space="preserve"> than a comparable full-time employee,</w:t>
      </w:r>
      <w:r w:rsidRPr="00564236">
        <w:rPr>
          <w:rFonts w:ascii="Arial" w:eastAsia="Calibri" w:hAnsi="Arial" w:cs="Arial"/>
          <w:sz w:val="24"/>
          <w:szCs w:val="24"/>
        </w:rPr>
        <w:t xml:space="preserve"> unless the less favourable treatment is justified on objective grounds, </w:t>
      </w:r>
      <w:r w:rsidR="003F6B53" w:rsidRPr="00564236">
        <w:rPr>
          <w:rFonts w:ascii="Arial" w:eastAsia="Calibri" w:hAnsi="Arial" w:cs="Arial"/>
          <w:sz w:val="24"/>
          <w:szCs w:val="24"/>
        </w:rPr>
        <w:t>such as</w:t>
      </w:r>
      <w:r w:rsidRPr="00564236">
        <w:rPr>
          <w:rFonts w:ascii="Arial" w:eastAsia="Calibri" w:hAnsi="Arial" w:cs="Arial"/>
          <w:sz w:val="24"/>
          <w:szCs w:val="24"/>
        </w:rPr>
        <w:t xml:space="preserve"> pension entitlements. </w:t>
      </w:r>
    </w:p>
    <w:p w14:paraId="0D61BF53" w14:textId="0EE415CD" w:rsidR="00B239C1" w:rsidRPr="00564236" w:rsidRDefault="00B239C1" w:rsidP="00B85C81">
      <w:pPr>
        <w:rPr>
          <w:rFonts w:ascii="Arial" w:hAnsi="Arial" w:cs="Arial"/>
          <w:sz w:val="24"/>
          <w:szCs w:val="24"/>
        </w:rPr>
      </w:pPr>
      <w:r w:rsidRPr="00564236">
        <w:rPr>
          <w:rFonts w:ascii="Arial" w:eastAsia="Calibri" w:hAnsi="Arial" w:cs="Arial"/>
          <w:sz w:val="24"/>
          <w:szCs w:val="24"/>
        </w:rPr>
        <w:t xml:space="preserve">More information is available in the </w:t>
      </w:r>
      <w:hyperlink r:id="rId9" w:history="1">
        <w:r w:rsidR="00796DC8" w:rsidRPr="00564236">
          <w:rPr>
            <w:rStyle w:val="Hyperlink"/>
            <w:rFonts w:ascii="Arial" w:eastAsia="Calibri" w:hAnsi="Arial" w:cs="Arial"/>
            <w:i/>
            <w:sz w:val="24"/>
            <w:szCs w:val="24"/>
          </w:rPr>
          <w:t>C</w:t>
        </w:r>
        <w:r w:rsidRPr="00564236">
          <w:rPr>
            <w:rStyle w:val="Hyperlink"/>
            <w:rFonts w:ascii="Arial" w:eastAsia="Calibri" w:hAnsi="Arial" w:cs="Arial"/>
            <w:i/>
            <w:sz w:val="24"/>
            <w:szCs w:val="24"/>
          </w:rPr>
          <w:t xml:space="preserve">ode of </w:t>
        </w:r>
        <w:r w:rsidR="00796DC8" w:rsidRPr="00564236">
          <w:rPr>
            <w:rStyle w:val="Hyperlink"/>
            <w:rFonts w:ascii="Arial" w:eastAsia="Calibri" w:hAnsi="Arial" w:cs="Arial"/>
            <w:i/>
            <w:sz w:val="24"/>
            <w:szCs w:val="24"/>
          </w:rPr>
          <w:t>P</w:t>
        </w:r>
        <w:r w:rsidRPr="00564236">
          <w:rPr>
            <w:rStyle w:val="Hyperlink"/>
            <w:rFonts w:ascii="Arial" w:eastAsia="Calibri" w:hAnsi="Arial" w:cs="Arial"/>
            <w:i/>
            <w:sz w:val="24"/>
            <w:szCs w:val="24"/>
          </w:rPr>
          <w:t xml:space="preserve">ractice on </w:t>
        </w:r>
        <w:r w:rsidR="00796DC8" w:rsidRPr="00564236">
          <w:rPr>
            <w:rStyle w:val="Hyperlink"/>
            <w:rFonts w:ascii="Arial" w:eastAsia="Calibri" w:hAnsi="Arial" w:cs="Arial"/>
            <w:i/>
            <w:sz w:val="24"/>
            <w:szCs w:val="24"/>
          </w:rPr>
          <w:t>A</w:t>
        </w:r>
        <w:r w:rsidRPr="00564236">
          <w:rPr>
            <w:rStyle w:val="Hyperlink"/>
            <w:rFonts w:ascii="Arial" w:eastAsia="Calibri" w:hAnsi="Arial" w:cs="Arial"/>
            <w:i/>
            <w:sz w:val="24"/>
            <w:szCs w:val="24"/>
          </w:rPr>
          <w:t xml:space="preserve">ccess to </w:t>
        </w:r>
        <w:r w:rsidR="00796DC8" w:rsidRPr="00564236">
          <w:rPr>
            <w:rStyle w:val="Hyperlink"/>
            <w:rFonts w:ascii="Arial" w:eastAsia="Calibri" w:hAnsi="Arial" w:cs="Arial"/>
            <w:i/>
            <w:sz w:val="24"/>
            <w:szCs w:val="24"/>
          </w:rPr>
          <w:t>P</w:t>
        </w:r>
        <w:r w:rsidRPr="00564236">
          <w:rPr>
            <w:rStyle w:val="Hyperlink"/>
            <w:rFonts w:ascii="Arial" w:eastAsia="Calibri" w:hAnsi="Arial" w:cs="Arial"/>
            <w:i/>
            <w:sz w:val="24"/>
            <w:szCs w:val="24"/>
          </w:rPr>
          <w:t>art-</w:t>
        </w:r>
        <w:r w:rsidR="00796DC8" w:rsidRPr="00564236">
          <w:rPr>
            <w:rStyle w:val="Hyperlink"/>
            <w:rFonts w:ascii="Arial" w:eastAsia="Calibri" w:hAnsi="Arial" w:cs="Arial"/>
            <w:i/>
            <w:sz w:val="24"/>
            <w:szCs w:val="24"/>
          </w:rPr>
          <w:t>T</w:t>
        </w:r>
        <w:r w:rsidRPr="00564236">
          <w:rPr>
            <w:rStyle w:val="Hyperlink"/>
            <w:rFonts w:ascii="Arial" w:eastAsia="Calibri" w:hAnsi="Arial" w:cs="Arial"/>
            <w:i/>
            <w:sz w:val="24"/>
            <w:szCs w:val="24"/>
          </w:rPr>
          <w:t xml:space="preserve">ime </w:t>
        </w:r>
        <w:r w:rsidR="00796DC8" w:rsidRPr="00564236">
          <w:rPr>
            <w:rStyle w:val="Hyperlink"/>
            <w:rFonts w:ascii="Arial" w:eastAsia="Calibri" w:hAnsi="Arial" w:cs="Arial"/>
            <w:i/>
            <w:sz w:val="24"/>
            <w:szCs w:val="24"/>
          </w:rPr>
          <w:t>W</w:t>
        </w:r>
        <w:r w:rsidRPr="00564236">
          <w:rPr>
            <w:rStyle w:val="Hyperlink"/>
            <w:rFonts w:ascii="Arial" w:eastAsia="Calibri" w:hAnsi="Arial" w:cs="Arial"/>
            <w:i/>
            <w:sz w:val="24"/>
            <w:szCs w:val="24"/>
          </w:rPr>
          <w:t>ork</w:t>
        </w:r>
      </w:hyperlink>
      <w:r w:rsidR="00796DC8" w:rsidRPr="00564236">
        <w:rPr>
          <w:rFonts w:ascii="Arial" w:eastAsia="Calibri" w:hAnsi="Arial" w:cs="Arial"/>
          <w:sz w:val="24"/>
          <w:szCs w:val="24"/>
        </w:rPr>
        <w:t xml:space="preserve"> </w:t>
      </w:r>
      <w:r w:rsidR="00D214F3" w:rsidRPr="00564236">
        <w:rPr>
          <w:rFonts w:ascii="Arial" w:eastAsia="Calibri" w:hAnsi="Arial" w:cs="Arial"/>
          <w:i/>
          <w:sz w:val="24"/>
          <w:szCs w:val="24"/>
        </w:rPr>
        <w:t>(pdf)</w:t>
      </w:r>
      <w:r w:rsidR="00D214F3" w:rsidRPr="00564236">
        <w:rPr>
          <w:rFonts w:ascii="Arial" w:eastAsia="Calibri" w:hAnsi="Arial" w:cs="Arial"/>
          <w:sz w:val="24"/>
          <w:szCs w:val="24"/>
        </w:rPr>
        <w:t xml:space="preserve"> </w:t>
      </w:r>
      <w:r w:rsidR="000E2514" w:rsidRPr="00564236">
        <w:rPr>
          <w:rFonts w:ascii="Arial" w:eastAsia="Calibri" w:hAnsi="Arial" w:cs="Arial"/>
          <w:sz w:val="24"/>
          <w:szCs w:val="24"/>
        </w:rPr>
        <w:t>at</w:t>
      </w:r>
      <w:r w:rsidR="00796DC8" w:rsidRPr="00564236">
        <w:rPr>
          <w:rFonts w:ascii="Arial" w:eastAsia="Calibri" w:hAnsi="Arial" w:cs="Arial"/>
          <w:sz w:val="24"/>
          <w:szCs w:val="24"/>
        </w:rPr>
        <w:t xml:space="preserve"> </w:t>
      </w:r>
      <w:r w:rsidR="00796DC8" w:rsidRPr="00564236">
        <w:rPr>
          <w:rFonts w:ascii="Arial" w:eastAsia="Calibri" w:hAnsi="Arial" w:cs="Arial"/>
          <w:b/>
          <w:sz w:val="24"/>
          <w:szCs w:val="24"/>
        </w:rPr>
        <w:t>workplacerelations.ie</w:t>
      </w:r>
      <w:r w:rsidRPr="00564236">
        <w:rPr>
          <w:rFonts w:ascii="Arial" w:eastAsia="Calibri" w:hAnsi="Arial" w:cs="Arial"/>
          <w:sz w:val="24"/>
          <w:szCs w:val="24"/>
        </w:rPr>
        <w:t xml:space="preserve">. </w:t>
      </w:r>
    </w:p>
    <w:p w14:paraId="75B98271" w14:textId="2D134540" w:rsidR="6C1C0DB2" w:rsidRPr="00564236" w:rsidRDefault="03092004" w:rsidP="009A3A9D">
      <w:pPr>
        <w:pStyle w:val="Heading3"/>
        <w:rPr>
          <w:rFonts w:ascii="Arial" w:eastAsia="Calibri" w:hAnsi="Arial" w:cs="Arial"/>
        </w:rPr>
      </w:pPr>
      <w:r w:rsidRPr="00564236">
        <w:rPr>
          <w:rFonts w:ascii="Arial" w:eastAsia="Calibri" w:hAnsi="Arial" w:cs="Arial"/>
        </w:rPr>
        <w:t>Fixed-term employees</w:t>
      </w:r>
    </w:p>
    <w:p w14:paraId="5503E238" w14:textId="0AFF4177" w:rsidR="6C1C0DB2" w:rsidRPr="00564236" w:rsidRDefault="03092004" w:rsidP="00B85C81">
      <w:pPr>
        <w:rPr>
          <w:rFonts w:ascii="Arial" w:hAnsi="Arial" w:cs="Arial"/>
          <w:sz w:val="24"/>
          <w:szCs w:val="24"/>
        </w:rPr>
      </w:pPr>
      <w:r w:rsidRPr="00564236">
        <w:rPr>
          <w:rFonts w:ascii="Arial" w:eastAsia="Calibri" w:hAnsi="Arial" w:cs="Arial"/>
          <w:sz w:val="24"/>
          <w:szCs w:val="24"/>
        </w:rPr>
        <w:t>You may be employed on a fixed-term or a specified</w:t>
      </w:r>
      <w:r w:rsidR="00A708C3" w:rsidRPr="00564236">
        <w:rPr>
          <w:rFonts w:ascii="Arial" w:eastAsia="Calibri" w:hAnsi="Arial" w:cs="Arial"/>
          <w:sz w:val="24"/>
          <w:szCs w:val="24"/>
        </w:rPr>
        <w:t>-</w:t>
      </w:r>
      <w:r w:rsidRPr="00564236">
        <w:rPr>
          <w:rFonts w:ascii="Arial" w:eastAsia="Calibri" w:hAnsi="Arial" w:cs="Arial"/>
          <w:sz w:val="24"/>
          <w:szCs w:val="24"/>
        </w:rPr>
        <w:t>purpose contract. Specified</w:t>
      </w:r>
      <w:r w:rsidR="00A708C3" w:rsidRPr="00564236">
        <w:rPr>
          <w:rFonts w:ascii="Arial" w:eastAsia="Calibri" w:hAnsi="Arial" w:cs="Arial"/>
          <w:sz w:val="24"/>
          <w:szCs w:val="24"/>
        </w:rPr>
        <w:t>-</w:t>
      </w:r>
      <w:r w:rsidRPr="00564236">
        <w:rPr>
          <w:rFonts w:ascii="Arial" w:eastAsia="Calibri" w:hAnsi="Arial" w:cs="Arial"/>
          <w:sz w:val="24"/>
          <w:szCs w:val="24"/>
        </w:rPr>
        <w:t>purpose contracts are contracts for a special project or purpose</w:t>
      </w:r>
      <w:r w:rsidR="00807ACC" w:rsidRPr="00564236">
        <w:rPr>
          <w:rFonts w:ascii="Arial" w:eastAsia="Calibri" w:hAnsi="Arial" w:cs="Arial"/>
          <w:sz w:val="24"/>
          <w:szCs w:val="24"/>
        </w:rPr>
        <w:t>, such as</w:t>
      </w:r>
      <w:r w:rsidRPr="00564236">
        <w:rPr>
          <w:rFonts w:ascii="Arial" w:eastAsia="Calibri" w:hAnsi="Arial" w:cs="Arial"/>
          <w:sz w:val="24"/>
          <w:szCs w:val="24"/>
        </w:rPr>
        <w:t xml:space="preserve"> </w:t>
      </w:r>
      <w:r w:rsidR="00A708C3" w:rsidRPr="00564236">
        <w:rPr>
          <w:rFonts w:ascii="Arial" w:eastAsia="Calibri" w:hAnsi="Arial" w:cs="Arial"/>
          <w:sz w:val="24"/>
          <w:szCs w:val="24"/>
        </w:rPr>
        <w:t xml:space="preserve">temporarily </w:t>
      </w:r>
      <w:r w:rsidRPr="00564236">
        <w:rPr>
          <w:rFonts w:ascii="Arial" w:eastAsia="Calibri" w:hAnsi="Arial" w:cs="Arial"/>
          <w:sz w:val="24"/>
          <w:szCs w:val="24"/>
        </w:rPr>
        <w:t xml:space="preserve">replacing a permanent employee </w:t>
      </w:r>
      <w:r w:rsidR="001B0FD9" w:rsidRPr="00564236">
        <w:rPr>
          <w:rFonts w:ascii="Arial" w:eastAsia="Calibri" w:hAnsi="Arial" w:cs="Arial"/>
          <w:sz w:val="24"/>
          <w:szCs w:val="24"/>
        </w:rPr>
        <w:t xml:space="preserve">who </w:t>
      </w:r>
      <w:r w:rsidRPr="00564236">
        <w:rPr>
          <w:rFonts w:ascii="Arial" w:eastAsia="Calibri" w:hAnsi="Arial" w:cs="Arial"/>
          <w:sz w:val="24"/>
          <w:szCs w:val="24"/>
        </w:rPr>
        <w:t xml:space="preserve">is on sick leave. </w:t>
      </w:r>
    </w:p>
    <w:p w14:paraId="3BB4326D" w14:textId="5D812DC4" w:rsidR="006F624B" w:rsidRPr="00564236" w:rsidRDefault="00796DC8" w:rsidP="00B85C81">
      <w:pPr>
        <w:rPr>
          <w:rFonts w:ascii="Arial" w:eastAsia="Calibri" w:hAnsi="Arial" w:cs="Arial"/>
          <w:sz w:val="24"/>
          <w:szCs w:val="24"/>
        </w:rPr>
      </w:pPr>
      <w:r w:rsidRPr="00564236">
        <w:rPr>
          <w:rFonts w:ascii="Arial" w:eastAsia="Calibri" w:hAnsi="Arial" w:cs="Arial"/>
          <w:sz w:val="24"/>
          <w:szCs w:val="24"/>
        </w:rPr>
        <w:lastRenderedPageBreak/>
        <w:t>E</w:t>
      </w:r>
      <w:r w:rsidR="03092004" w:rsidRPr="00564236">
        <w:rPr>
          <w:rFonts w:ascii="Arial" w:eastAsia="Calibri" w:hAnsi="Arial" w:cs="Arial"/>
          <w:sz w:val="24"/>
          <w:szCs w:val="24"/>
        </w:rPr>
        <w:t>mployees can only work on two or more fixed</w:t>
      </w:r>
      <w:r w:rsidRPr="00564236">
        <w:rPr>
          <w:rFonts w:ascii="Arial" w:eastAsia="Calibri" w:hAnsi="Arial" w:cs="Arial"/>
          <w:sz w:val="24"/>
          <w:szCs w:val="24"/>
        </w:rPr>
        <w:t>-</w:t>
      </w:r>
      <w:r w:rsidR="03092004" w:rsidRPr="00564236">
        <w:rPr>
          <w:rFonts w:ascii="Arial" w:eastAsia="Calibri" w:hAnsi="Arial" w:cs="Arial"/>
          <w:sz w:val="24"/>
          <w:szCs w:val="24"/>
        </w:rPr>
        <w:t xml:space="preserve">term contracts </w:t>
      </w:r>
      <w:r w:rsidR="006F624B" w:rsidRPr="00564236">
        <w:rPr>
          <w:rFonts w:ascii="Arial" w:eastAsia="Calibri" w:hAnsi="Arial" w:cs="Arial"/>
          <w:sz w:val="24"/>
          <w:szCs w:val="24"/>
        </w:rPr>
        <w:t xml:space="preserve">(or specified-purpose contracts) </w:t>
      </w:r>
      <w:r w:rsidR="03092004" w:rsidRPr="00564236">
        <w:rPr>
          <w:rFonts w:ascii="Arial" w:eastAsia="Calibri" w:hAnsi="Arial" w:cs="Arial"/>
          <w:sz w:val="24"/>
          <w:szCs w:val="24"/>
        </w:rPr>
        <w:t>for a continuous period of four years</w:t>
      </w:r>
      <w:r w:rsidRPr="00564236">
        <w:rPr>
          <w:rFonts w:ascii="Arial" w:eastAsia="Calibri" w:hAnsi="Arial" w:cs="Arial"/>
          <w:sz w:val="24"/>
          <w:szCs w:val="24"/>
        </w:rPr>
        <w:t xml:space="preserve"> unless there are objective grounds justifying successive fixed-term contracts</w:t>
      </w:r>
      <w:r w:rsidR="03092004" w:rsidRPr="00564236">
        <w:rPr>
          <w:rFonts w:ascii="Arial" w:eastAsia="Calibri" w:hAnsi="Arial" w:cs="Arial"/>
          <w:sz w:val="24"/>
          <w:szCs w:val="24"/>
        </w:rPr>
        <w:t xml:space="preserve">. </w:t>
      </w:r>
      <w:r w:rsidR="006F624B" w:rsidRPr="00564236">
        <w:rPr>
          <w:rFonts w:ascii="Arial" w:eastAsia="Calibri" w:hAnsi="Arial" w:cs="Arial"/>
          <w:sz w:val="24"/>
          <w:szCs w:val="24"/>
        </w:rPr>
        <w:t xml:space="preserve">Where a fixed-term or specified-purpose contract expires and the individual is re-employed within </w:t>
      </w:r>
      <w:r w:rsidR="00D214F3" w:rsidRPr="00564236">
        <w:rPr>
          <w:rFonts w:ascii="Arial" w:eastAsia="Calibri" w:hAnsi="Arial" w:cs="Arial"/>
          <w:sz w:val="24"/>
          <w:szCs w:val="24"/>
        </w:rPr>
        <w:t xml:space="preserve">three </w:t>
      </w:r>
      <w:r w:rsidR="006F624B" w:rsidRPr="00564236">
        <w:rPr>
          <w:rFonts w:ascii="Arial" w:eastAsia="Calibri" w:hAnsi="Arial" w:cs="Arial"/>
          <w:sz w:val="24"/>
          <w:szCs w:val="24"/>
        </w:rPr>
        <w:t xml:space="preserve">months, the individual is deemed to have continuous service. </w:t>
      </w:r>
    </w:p>
    <w:p w14:paraId="68DCDBE7" w14:textId="3FC5A646" w:rsidR="00F55517" w:rsidRPr="00564236" w:rsidRDefault="03092004" w:rsidP="00B85C81">
      <w:pPr>
        <w:rPr>
          <w:rFonts w:ascii="Arial" w:eastAsia="Calibri" w:hAnsi="Arial" w:cs="Arial"/>
          <w:sz w:val="24"/>
          <w:szCs w:val="24"/>
        </w:rPr>
      </w:pPr>
      <w:r w:rsidRPr="00564236">
        <w:rPr>
          <w:rFonts w:ascii="Arial" w:eastAsia="Calibri" w:hAnsi="Arial" w:cs="Arial"/>
          <w:sz w:val="24"/>
          <w:szCs w:val="24"/>
        </w:rPr>
        <w:t>After this</w:t>
      </w:r>
      <w:r w:rsidR="006F624B" w:rsidRPr="00564236">
        <w:rPr>
          <w:rFonts w:ascii="Arial" w:eastAsia="Calibri" w:hAnsi="Arial" w:cs="Arial"/>
          <w:sz w:val="24"/>
          <w:szCs w:val="24"/>
        </w:rPr>
        <w:t xml:space="preserve"> four years</w:t>
      </w:r>
      <w:r w:rsidR="00796DC8" w:rsidRPr="00564236">
        <w:rPr>
          <w:rFonts w:ascii="Arial" w:eastAsia="Calibri" w:hAnsi="Arial" w:cs="Arial"/>
          <w:sz w:val="24"/>
          <w:szCs w:val="24"/>
        </w:rPr>
        <w:t>,</w:t>
      </w:r>
      <w:r w:rsidRPr="00564236">
        <w:rPr>
          <w:rFonts w:ascii="Arial" w:eastAsia="Calibri" w:hAnsi="Arial" w:cs="Arial"/>
          <w:sz w:val="24"/>
          <w:szCs w:val="24"/>
        </w:rPr>
        <w:t xml:space="preserve"> </w:t>
      </w:r>
      <w:r w:rsidR="004C2B71" w:rsidRPr="00564236">
        <w:rPr>
          <w:rFonts w:ascii="Arial" w:eastAsia="Calibri" w:hAnsi="Arial" w:cs="Arial"/>
          <w:sz w:val="24"/>
          <w:szCs w:val="24"/>
        </w:rPr>
        <w:t xml:space="preserve">if the employer wishes to renew the employee’s contract </w:t>
      </w:r>
      <w:r w:rsidR="006F624B" w:rsidRPr="00564236">
        <w:rPr>
          <w:rFonts w:ascii="Arial" w:eastAsia="Calibri" w:hAnsi="Arial" w:cs="Arial"/>
          <w:sz w:val="24"/>
          <w:szCs w:val="24"/>
        </w:rPr>
        <w:t>it must be a</w:t>
      </w:r>
      <w:r w:rsidRPr="00564236">
        <w:rPr>
          <w:rFonts w:ascii="Arial" w:eastAsia="Calibri" w:hAnsi="Arial" w:cs="Arial"/>
          <w:sz w:val="24"/>
          <w:szCs w:val="24"/>
        </w:rPr>
        <w:t xml:space="preserve"> contract of indefinite duration</w:t>
      </w:r>
      <w:r w:rsidR="006F624B" w:rsidRPr="00564236">
        <w:rPr>
          <w:rFonts w:ascii="Arial" w:eastAsia="Calibri" w:hAnsi="Arial" w:cs="Arial"/>
          <w:sz w:val="24"/>
          <w:szCs w:val="24"/>
        </w:rPr>
        <w:t>. A</w:t>
      </w:r>
      <w:r w:rsidRPr="00564236">
        <w:rPr>
          <w:rFonts w:ascii="Arial" w:eastAsia="Calibri" w:hAnsi="Arial" w:cs="Arial"/>
          <w:sz w:val="24"/>
          <w:szCs w:val="24"/>
        </w:rPr>
        <w:t xml:space="preserve">ny term in the contract </w:t>
      </w:r>
      <w:r w:rsidR="00A708C3" w:rsidRPr="00564236">
        <w:rPr>
          <w:rFonts w:ascii="Arial" w:eastAsia="Calibri" w:hAnsi="Arial" w:cs="Arial"/>
          <w:sz w:val="24"/>
          <w:szCs w:val="24"/>
        </w:rPr>
        <w:t xml:space="preserve">that </w:t>
      </w:r>
      <w:r w:rsidRPr="00564236">
        <w:rPr>
          <w:rFonts w:ascii="Arial" w:eastAsia="Calibri" w:hAnsi="Arial" w:cs="Arial"/>
          <w:sz w:val="24"/>
          <w:szCs w:val="24"/>
        </w:rPr>
        <w:t xml:space="preserve">limits the period of employment is deemed not to have effect. </w:t>
      </w:r>
      <w:r w:rsidR="001B0FD9" w:rsidRPr="00564236">
        <w:rPr>
          <w:rFonts w:ascii="Arial" w:eastAsia="Calibri" w:hAnsi="Arial" w:cs="Arial"/>
          <w:sz w:val="24"/>
          <w:szCs w:val="24"/>
        </w:rPr>
        <w:t>F</w:t>
      </w:r>
      <w:r w:rsidRPr="00564236">
        <w:rPr>
          <w:rFonts w:ascii="Arial" w:eastAsia="Calibri" w:hAnsi="Arial" w:cs="Arial"/>
          <w:sz w:val="24"/>
          <w:szCs w:val="24"/>
        </w:rPr>
        <w:t xml:space="preserve">ixed-term workers cannot be treated less favourably than comparable permanent workers. </w:t>
      </w:r>
    </w:p>
    <w:p w14:paraId="32E210D7" w14:textId="2E5DA2D3" w:rsidR="6C1C0DB2" w:rsidRPr="00564236" w:rsidRDefault="03092004" w:rsidP="009A3A9D">
      <w:pPr>
        <w:pStyle w:val="Heading3"/>
        <w:rPr>
          <w:rFonts w:ascii="Arial" w:eastAsia="Calibri" w:hAnsi="Arial" w:cs="Arial"/>
        </w:rPr>
      </w:pPr>
      <w:r w:rsidRPr="00564236">
        <w:rPr>
          <w:rFonts w:ascii="Arial" w:eastAsia="Calibri" w:hAnsi="Arial" w:cs="Arial"/>
        </w:rPr>
        <w:t>Agency workers</w:t>
      </w:r>
    </w:p>
    <w:p w14:paraId="61A46495" w14:textId="769E1831" w:rsidR="6C1C0DB2" w:rsidRPr="00564236" w:rsidRDefault="03092004" w:rsidP="00B85C81">
      <w:pPr>
        <w:rPr>
          <w:rFonts w:ascii="Arial" w:hAnsi="Arial" w:cs="Arial"/>
          <w:sz w:val="24"/>
          <w:szCs w:val="24"/>
        </w:rPr>
      </w:pPr>
      <w:r w:rsidRPr="00564236">
        <w:rPr>
          <w:rFonts w:ascii="Arial" w:eastAsia="Calibri" w:hAnsi="Arial" w:cs="Arial"/>
          <w:sz w:val="24"/>
          <w:szCs w:val="24"/>
        </w:rPr>
        <w:t>An agency worker has an agreement with an agency to work for another business. For example, a</w:t>
      </w:r>
      <w:r w:rsidR="00924CCC" w:rsidRPr="00564236">
        <w:rPr>
          <w:rFonts w:ascii="Arial" w:eastAsia="Calibri" w:hAnsi="Arial" w:cs="Arial"/>
          <w:sz w:val="24"/>
          <w:szCs w:val="24"/>
        </w:rPr>
        <w:t>n IT consultant</w:t>
      </w:r>
      <w:r w:rsidRPr="00564236">
        <w:rPr>
          <w:rFonts w:ascii="Arial" w:eastAsia="Calibri" w:hAnsi="Arial" w:cs="Arial"/>
          <w:sz w:val="24"/>
          <w:szCs w:val="24"/>
        </w:rPr>
        <w:t xml:space="preserve"> may have an agreement with a</w:t>
      </w:r>
      <w:r w:rsidR="00924CCC" w:rsidRPr="00564236">
        <w:rPr>
          <w:rFonts w:ascii="Arial" w:eastAsia="Calibri" w:hAnsi="Arial" w:cs="Arial"/>
          <w:sz w:val="24"/>
          <w:szCs w:val="24"/>
        </w:rPr>
        <w:t>n employment</w:t>
      </w:r>
      <w:r w:rsidRPr="00564236">
        <w:rPr>
          <w:rFonts w:ascii="Arial" w:eastAsia="Calibri" w:hAnsi="Arial" w:cs="Arial"/>
          <w:sz w:val="24"/>
          <w:szCs w:val="24"/>
        </w:rPr>
        <w:t xml:space="preserve"> agency to work for an external business while an employee of that business is on leave. </w:t>
      </w:r>
    </w:p>
    <w:p w14:paraId="356D021C" w14:textId="7AE61C4E" w:rsidR="6C1C0DB2" w:rsidRPr="00564236" w:rsidRDefault="03092004" w:rsidP="00B85C81">
      <w:pPr>
        <w:rPr>
          <w:rFonts w:ascii="Arial" w:hAnsi="Arial" w:cs="Arial"/>
          <w:sz w:val="24"/>
          <w:szCs w:val="24"/>
        </w:rPr>
      </w:pPr>
      <w:r w:rsidRPr="00564236">
        <w:rPr>
          <w:rFonts w:ascii="Arial" w:eastAsia="Calibri" w:hAnsi="Arial" w:cs="Arial"/>
          <w:sz w:val="24"/>
          <w:szCs w:val="24"/>
        </w:rPr>
        <w:t>Agency workers do not have all the same employment rights as regular workers. However, under the Protection of Employees (Temporary Agency Work) Act 2012</w:t>
      </w:r>
      <w:r w:rsidR="003F6B53" w:rsidRPr="00564236">
        <w:rPr>
          <w:rFonts w:ascii="Arial" w:eastAsia="Calibri" w:hAnsi="Arial" w:cs="Arial"/>
          <w:sz w:val="24"/>
          <w:szCs w:val="24"/>
        </w:rPr>
        <w:t>,</w:t>
      </w:r>
      <w:r w:rsidRPr="00564236">
        <w:rPr>
          <w:rFonts w:ascii="Arial" w:eastAsia="Calibri" w:hAnsi="Arial" w:cs="Arial"/>
          <w:sz w:val="24"/>
          <w:szCs w:val="24"/>
        </w:rPr>
        <w:t xml:space="preserve"> temporary agency workers have the right to equal treatment in basic working and employment conditions</w:t>
      </w:r>
      <w:r w:rsidR="00D214F3" w:rsidRPr="00564236">
        <w:rPr>
          <w:rFonts w:ascii="Arial" w:eastAsia="Calibri" w:hAnsi="Arial" w:cs="Arial"/>
          <w:sz w:val="24"/>
          <w:szCs w:val="24"/>
        </w:rPr>
        <w:t xml:space="preserve">, </w:t>
      </w:r>
      <w:r w:rsidRPr="00564236">
        <w:rPr>
          <w:rFonts w:ascii="Arial" w:eastAsia="Calibri" w:hAnsi="Arial" w:cs="Arial"/>
          <w:sz w:val="24"/>
          <w:szCs w:val="24"/>
        </w:rPr>
        <w:t xml:space="preserve">such as </w:t>
      </w:r>
      <w:r w:rsidR="00924CCC" w:rsidRPr="00564236">
        <w:rPr>
          <w:rFonts w:ascii="Arial" w:eastAsia="Calibri" w:hAnsi="Arial" w:cs="Arial"/>
          <w:sz w:val="24"/>
          <w:szCs w:val="24"/>
        </w:rPr>
        <w:t xml:space="preserve">pay, </w:t>
      </w:r>
      <w:r w:rsidRPr="00564236">
        <w:rPr>
          <w:rFonts w:ascii="Arial" w:eastAsia="Calibri" w:hAnsi="Arial" w:cs="Arial"/>
          <w:sz w:val="24"/>
          <w:szCs w:val="24"/>
        </w:rPr>
        <w:t>working time, rest periods, night work, annual leave and public holidays</w:t>
      </w:r>
      <w:r w:rsidR="00924CCC" w:rsidRPr="00564236">
        <w:rPr>
          <w:rFonts w:ascii="Arial" w:eastAsia="Calibri" w:hAnsi="Arial" w:cs="Arial"/>
          <w:sz w:val="24"/>
          <w:szCs w:val="24"/>
        </w:rPr>
        <w:t>.</w:t>
      </w:r>
    </w:p>
    <w:p w14:paraId="2FCC87A1" w14:textId="4104BE87" w:rsidR="6C1C0DB2" w:rsidRPr="00564236" w:rsidRDefault="03092004" w:rsidP="00B85C81">
      <w:pPr>
        <w:rPr>
          <w:rFonts w:ascii="Arial" w:hAnsi="Arial" w:cs="Arial"/>
          <w:sz w:val="24"/>
          <w:szCs w:val="24"/>
        </w:rPr>
      </w:pPr>
      <w:r w:rsidRPr="00564236">
        <w:rPr>
          <w:rFonts w:ascii="Arial" w:eastAsia="Calibri" w:hAnsi="Arial" w:cs="Arial"/>
          <w:sz w:val="24"/>
          <w:szCs w:val="24"/>
        </w:rPr>
        <w:t>Temporary agency workers must be informed of permanent employment opportunities</w:t>
      </w:r>
      <w:r w:rsidR="00796DC8" w:rsidRPr="00564236">
        <w:rPr>
          <w:rFonts w:ascii="Arial" w:eastAsia="Calibri" w:hAnsi="Arial" w:cs="Arial"/>
          <w:sz w:val="24"/>
          <w:szCs w:val="24"/>
        </w:rPr>
        <w:t>,</w:t>
      </w:r>
      <w:r w:rsidRPr="00564236">
        <w:rPr>
          <w:rFonts w:ascii="Arial" w:eastAsia="Calibri" w:hAnsi="Arial" w:cs="Arial"/>
          <w:sz w:val="24"/>
          <w:szCs w:val="24"/>
        </w:rPr>
        <w:t xml:space="preserve"> and generally treated equally</w:t>
      </w:r>
      <w:r w:rsidR="004963BF" w:rsidRPr="00564236">
        <w:rPr>
          <w:rFonts w:ascii="Arial" w:eastAsia="Calibri" w:hAnsi="Arial" w:cs="Arial"/>
          <w:sz w:val="24"/>
          <w:szCs w:val="24"/>
        </w:rPr>
        <w:t xml:space="preserve"> –</w:t>
      </w:r>
      <w:r w:rsidRPr="00564236">
        <w:rPr>
          <w:rFonts w:ascii="Arial" w:eastAsia="Calibri" w:hAnsi="Arial" w:cs="Arial"/>
          <w:sz w:val="24"/>
          <w:szCs w:val="24"/>
        </w:rPr>
        <w:t xml:space="preserve"> as if they had been directly recruited by the </w:t>
      </w:r>
      <w:r w:rsidR="002219A1" w:rsidRPr="00564236">
        <w:rPr>
          <w:rFonts w:ascii="Arial" w:eastAsia="Calibri" w:hAnsi="Arial" w:cs="Arial"/>
          <w:sz w:val="24"/>
          <w:szCs w:val="24"/>
        </w:rPr>
        <w:t>hirer business</w:t>
      </w:r>
      <w:r w:rsidRPr="00564236">
        <w:rPr>
          <w:rFonts w:ascii="Arial" w:eastAsia="Calibri" w:hAnsi="Arial" w:cs="Arial"/>
          <w:sz w:val="24"/>
          <w:szCs w:val="24"/>
        </w:rPr>
        <w:t>.</w:t>
      </w:r>
    </w:p>
    <w:p w14:paraId="608B3F92" w14:textId="095242C2" w:rsidR="004963BF" w:rsidRPr="00564236" w:rsidRDefault="004963BF" w:rsidP="00B85C81">
      <w:pPr>
        <w:rPr>
          <w:rFonts w:ascii="Arial" w:eastAsia="Calibri" w:hAnsi="Arial" w:cs="Arial"/>
          <w:sz w:val="24"/>
          <w:szCs w:val="24"/>
        </w:rPr>
      </w:pPr>
      <w:r w:rsidRPr="00564236">
        <w:rPr>
          <w:rFonts w:ascii="Arial" w:eastAsia="Calibri" w:hAnsi="Arial" w:cs="Arial"/>
          <w:sz w:val="24"/>
          <w:szCs w:val="24"/>
        </w:rPr>
        <w:t xml:space="preserve">For the purposes of most employment legislation, whoever is paying the wages of the agency worker </w:t>
      </w:r>
      <w:r w:rsidR="00894580" w:rsidRPr="00564236">
        <w:rPr>
          <w:rFonts w:ascii="Arial" w:eastAsia="Calibri" w:hAnsi="Arial" w:cs="Arial"/>
          <w:sz w:val="24"/>
          <w:szCs w:val="24"/>
        </w:rPr>
        <w:t xml:space="preserve">is </w:t>
      </w:r>
      <w:r w:rsidRPr="00564236">
        <w:rPr>
          <w:rFonts w:ascii="Arial" w:eastAsia="Calibri" w:hAnsi="Arial" w:cs="Arial"/>
          <w:sz w:val="24"/>
          <w:szCs w:val="24"/>
        </w:rPr>
        <w:t>normally considered to be the employer.</w:t>
      </w:r>
    </w:p>
    <w:p w14:paraId="4E59012E" w14:textId="62589695" w:rsidR="0068652E" w:rsidRPr="00564236" w:rsidRDefault="00894580" w:rsidP="0068652E">
      <w:pPr>
        <w:rPr>
          <w:rFonts w:ascii="Arial" w:hAnsi="Arial" w:cs="Arial"/>
          <w:sz w:val="24"/>
          <w:szCs w:val="24"/>
        </w:rPr>
      </w:pPr>
      <w:r w:rsidRPr="00564236">
        <w:rPr>
          <w:rFonts w:ascii="Arial" w:eastAsia="Calibri" w:hAnsi="Arial" w:cs="Arial"/>
          <w:sz w:val="24"/>
          <w:szCs w:val="24"/>
        </w:rPr>
        <w:t>However, u</w:t>
      </w:r>
      <w:r w:rsidR="004963BF" w:rsidRPr="00564236">
        <w:rPr>
          <w:rFonts w:ascii="Arial" w:eastAsia="Calibri" w:hAnsi="Arial" w:cs="Arial"/>
          <w:sz w:val="24"/>
          <w:szCs w:val="24"/>
        </w:rPr>
        <w:t>nder unfair dismissals legislation and also health and safety legislation, the employer is considered to be the hirer business for whom the agency worker actually works</w:t>
      </w:r>
      <w:r w:rsidR="0068652E" w:rsidRPr="00564236">
        <w:rPr>
          <w:rFonts w:ascii="Arial" w:eastAsia="Calibri" w:hAnsi="Arial" w:cs="Arial"/>
          <w:sz w:val="24"/>
          <w:szCs w:val="24"/>
        </w:rPr>
        <w:t xml:space="preserve"> </w:t>
      </w:r>
      <w:r w:rsidR="00123961" w:rsidRPr="00564236">
        <w:rPr>
          <w:rFonts w:ascii="Arial" w:eastAsia="Calibri" w:hAnsi="Arial" w:cs="Arial"/>
          <w:sz w:val="24"/>
          <w:szCs w:val="24"/>
        </w:rPr>
        <w:t>(</w:t>
      </w:r>
      <w:r w:rsidR="0068652E" w:rsidRPr="00564236">
        <w:rPr>
          <w:rFonts w:ascii="Arial" w:eastAsia="Calibri" w:hAnsi="Arial" w:cs="Arial"/>
          <w:sz w:val="24"/>
          <w:szCs w:val="24"/>
        </w:rPr>
        <w:t>and not the agency</w:t>
      </w:r>
      <w:r w:rsidR="00123961" w:rsidRPr="00564236">
        <w:rPr>
          <w:rFonts w:ascii="Arial" w:eastAsia="Calibri" w:hAnsi="Arial" w:cs="Arial"/>
          <w:sz w:val="24"/>
          <w:szCs w:val="24"/>
        </w:rPr>
        <w:t>)</w:t>
      </w:r>
      <w:r w:rsidR="0068652E" w:rsidRPr="00564236">
        <w:rPr>
          <w:rFonts w:ascii="Arial" w:eastAsia="Calibri" w:hAnsi="Arial" w:cs="Arial"/>
          <w:sz w:val="24"/>
          <w:szCs w:val="24"/>
        </w:rPr>
        <w:t xml:space="preserve">. </w:t>
      </w:r>
    </w:p>
    <w:p w14:paraId="05824BD4" w14:textId="77777777" w:rsidR="002324D4" w:rsidRDefault="002324D4" w:rsidP="00D214F3">
      <w:pPr>
        <w:pStyle w:val="Heading2"/>
        <w:rPr>
          <w:rFonts w:ascii="Arial" w:eastAsia="Calibri" w:hAnsi="Arial" w:cs="Arial"/>
          <w:b/>
        </w:rPr>
      </w:pPr>
    </w:p>
    <w:p w14:paraId="03D0C309" w14:textId="103CBF44" w:rsidR="6C1C0DB2" w:rsidRPr="00564236" w:rsidRDefault="03092004" w:rsidP="00D214F3">
      <w:pPr>
        <w:pStyle w:val="Heading2"/>
        <w:rPr>
          <w:rFonts w:ascii="Arial" w:eastAsia="Calibri" w:hAnsi="Arial" w:cs="Arial"/>
          <w:b/>
          <w:sz w:val="28"/>
          <w:szCs w:val="28"/>
        </w:rPr>
      </w:pPr>
      <w:r w:rsidRPr="00564236">
        <w:rPr>
          <w:rFonts w:ascii="Arial" w:eastAsia="Calibri" w:hAnsi="Arial" w:cs="Arial"/>
          <w:b/>
          <w:sz w:val="28"/>
          <w:szCs w:val="28"/>
        </w:rPr>
        <w:t xml:space="preserve">Contracts of </w:t>
      </w:r>
      <w:r w:rsidR="00B147EF" w:rsidRPr="00564236">
        <w:rPr>
          <w:rFonts w:ascii="Arial" w:eastAsia="Calibri" w:hAnsi="Arial" w:cs="Arial"/>
          <w:b/>
          <w:sz w:val="28"/>
          <w:szCs w:val="28"/>
        </w:rPr>
        <w:t>e</w:t>
      </w:r>
      <w:r w:rsidRPr="00564236">
        <w:rPr>
          <w:rFonts w:ascii="Arial" w:eastAsia="Calibri" w:hAnsi="Arial" w:cs="Arial"/>
          <w:b/>
          <w:sz w:val="28"/>
          <w:szCs w:val="28"/>
        </w:rPr>
        <w:t>mployment</w:t>
      </w:r>
    </w:p>
    <w:p w14:paraId="2ACBD27C" w14:textId="441CE6F9" w:rsidR="6C1C0DB2" w:rsidRPr="00564236" w:rsidRDefault="03092004" w:rsidP="00B85C81">
      <w:pPr>
        <w:rPr>
          <w:rFonts w:ascii="Arial" w:hAnsi="Arial" w:cs="Arial"/>
          <w:sz w:val="24"/>
          <w:szCs w:val="24"/>
        </w:rPr>
      </w:pPr>
      <w:r w:rsidRPr="00564236">
        <w:rPr>
          <w:rFonts w:ascii="Arial" w:eastAsia="Calibri" w:hAnsi="Arial" w:cs="Arial"/>
          <w:sz w:val="24"/>
          <w:szCs w:val="24"/>
        </w:rPr>
        <w:t>Under the Terms of Employment (Information) Acts 1994</w:t>
      </w:r>
      <w:r w:rsidR="00123961" w:rsidRPr="00564236">
        <w:rPr>
          <w:rFonts w:ascii="Arial" w:eastAsia="Calibri" w:hAnsi="Arial" w:cs="Arial"/>
          <w:sz w:val="24"/>
          <w:szCs w:val="24"/>
        </w:rPr>
        <w:t xml:space="preserve"> to </w:t>
      </w:r>
      <w:r w:rsidRPr="00564236">
        <w:rPr>
          <w:rFonts w:ascii="Arial" w:eastAsia="Calibri" w:hAnsi="Arial" w:cs="Arial"/>
          <w:sz w:val="24"/>
          <w:szCs w:val="24"/>
        </w:rPr>
        <w:t>2014</w:t>
      </w:r>
      <w:r w:rsidR="00796DC8" w:rsidRPr="00564236">
        <w:rPr>
          <w:rFonts w:ascii="Arial" w:eastAsia="Calibri" w:hAnsi="Arial" w:cs="Arial"/>
          <w:sz w:val="24"/>
          <w:szCs w:val="24"/>
        </w:rPr>
        <w:t>,</w:t>
      </w:r>
      <w:r w:rsidRPr="00564236">
        <w:rPr>
          <w:rFonts w:ascii="Arial" w:eastAsia="Calibri" w:hAnsi="Arial" w:cs="Arial"/>
          <w:sz w:val="24"/>
          <w:szCs w:val="24"/>
        </w:rPr>
        <w:t xml:space="preserve"> an employer is obliged to provide an employee with a written statement of terms </w:t>
      </w:r>
      <w:r w:rsidR="00C70045" w:rsidRPr="00564236">
        <w:rPr>
          <w:rFonts w:ascii="Arial" w:eastAsia="Calibri" w:hAnsi="Arial" w:cs="Arial"/>
          <w:sz w:val="24"/>
          <w:szCs w:val="24"/>
        </w:rPr>
        <w:t xml:space="preserve">and conditions </w:t>
      </w:r>
      <w:r w:rsidRPr="00564236">
        <w:rPr>
          <w:rFonts w:ascii="Arial" w:eastAsia="Calibri" w:hAnsi="Arial" w:cs="Arial"/>
          <w:sz w:val="24"/>
          <w:szCs w:val="24"/>
        </w:rPr>
        <w:t xml:space="preserve">of employment within </w:t>
      </w:r>
      <w:r w:rsidR="00796DC8" w:rsidRPr="00564236">
        <w:rPr>
          <w:rFonts w:ascii="Arial" w:eastAsia="Calibri" w:hAnsi="Arial" w:cs="Arial"/>
          <w:sz w:val="24"/>
          <w:szCs w:val="24"/>
        </w:rPr>
        <w:t xml:space="preserve">two </w:t>
      </w:r>
      <w:r w:rsidRPr="00564236">
        <w:rPr>
          <w:rFonts w:ascii="Arial" w:eastAsia="Calibri" w:hAnsi="Arial" w:cs="Arial"/>
          <w:sz w:val="24"/>
          <w:szCs w:val="24"/>
        </w:rPr>
        <w:t xml:space="preserve">months of the employee starting work. </w:t>
      </w:r>
    </w:p>
    <w:p w14:paraId="6D762DB8" w14:textId="469C1790" w:rsidR="6C1C0DB2" w:rsidRPr="00564236" w:rsidRDefault="03092004" w:rsidP="00B85C81">
      <w:pPr>
        <w:rPr>
          <w:rFonts w:ascii="Arial" w:hAnsi="Arial" w:cs="Arial"/>
          <w:sz w:val="24"/>
          <w:szCs w:val="24"/>
        </w:rPr>
      </w:pPr>
      <w:r w:rsidRPr="00564236">
        <w:rPr>
          <w:rFonts w:ascii="Arial" w:eastAsia="Calibri" w:hAnsi="Arial" w:cs="Arial"/>
          <w:sz w:val="24"/>
          <w:szCs w:val="24"/>
        </w:rPr>
        <w:t>Th</w:t>
      </w:r>
      <w:r w:rsidR="00E24034" w:rsidRPr="00564236">
        <w:rPr>
          <w:rFonts w:ascii="Arial" w:eastAsia="Calibri" w:hAnsi="Arial" w:cs="Arial"/>
          <w:sz w:val="24"/>
          <w:szCs w:val="24"/>
        </w:rPr>
        <w:t>is</w:t>
      </w:r>
      <w:r w:rsidRPr="00564236">
        <w:rPr>
          <w:rFonts w:ascii="Arial" w:eastAsia="Calibri" w:hAnsi="Arial" w:cs="Arial"/>
          <w:sz w:val="24"/>
          <w:szCs w:val="24"/>
        </w:rPr>
        <w:t xml:space="preserve"> statement must include:</w:t>
      </w:r>
    </w:p>
    <w:p w14:paraId="21490878" w14:textId="6D40CE8B" w:rsidR="6C1C0DB2" w:rsidRPr="00564236" w:rsidRDefault="00E2403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F</w:t>
      </w:r>
      <w:r w:rsidR="03092004" w:rsidRPr="00564236">
        <w:rPr>
          <w:rFonts w:ascii="Arial" w:eastAsia="Calibri" w:hAnsi="Arial" w:cs="Arial"/>
          <w:sz w:val="24"/>
          <w:szCs w:val="24"/>
        </w:rPr>
        <w:t>ull name of employer and employee</w:t>
      </w:r>
    </w:p>
    <w:p w14:paraId="24C3E864" w14:textId="6A40A587" w:rsidR="6C1C0DB2" w:rsidRPr="00564236" w:rsidRDefault="00E2403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A</w:t>
      </w:r>
      <w:r w:rsidR="03092004" w:rsidRPr="00564236">
        <w:rPr>
          <w:rFonts w:ascii="Arial" w:eastAsia="Calibri" w:hAnsi="Arial" w:cs="Arial"/>
          <w:sz w:val="24"/>
          <w:szCs w:val="24"/>
        </w:rPr>
        <w:t>ddress of the employer</w:t>
      </w:r>
    </w:p>
    <w:p w14:paraId="6DF45646" w14:textId="4D1B0FC6" w:rsidR="6C1C0DB2" w:rsidRPr="00564236" w:rsidRDefault="00E2403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P</w:t>
      </w:r>
      <w:r w:rsidR="03092004" w:rsidRPr="00564236">
        <w:rPr>
          <w:rFonts w:ascii="Arial" w:eastAsia="Calibri" w:hAnsi="Arial" w:cs="Arial"/>
          <w:sz w:val="24"/>
          <w:szCs w:val="24"/>
        </w:rPr>
        <w:t>lace of work</w:t>
      </w:r>
    </w:p>
    <w:p w14:paraId="641E77B5" w14:textId="2238EFB4" w:rsidR="6C1C0DB2" w:rsidRPr="00564236" w:rsidRDefault="00E2403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T</w:t>
      </w:r>
      <w:r w:rsidR="03092004" w:rsidRPr="00564236">
        <w:rPr>
          <w:rFonts w:ascii="Arial" w:eastAsia="Calibri" w:hAnsi="Arial" w:cs="Arial"/>
          <w:sz w:val="24"/>
          <w:szCs w:val="24"/>
        </w:rPr>
        <w:t>itle of job or nature of work</w:t>
      </w:r>
    </w:p>
    <w:p w14:paraId="3AA26CD2" w14:textId="7D509EE2" w:rsidR="6C1C0DB2" w:rsidRPr="00564236" w:rsidRDefault="00E2403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D</w:t>
      </w:r>
      <w:r w:rsidR="03092004" w:rsidRPr="00564236">
        <w:rPr>
          <w:rFonts w:ascii="Arial" w:eastAsia="Calibri" w:hAnsi="Arial" w:cs="Arial"/>
          <w:sz w:val="24"/>
          <w:szCs w:val="24"/>
        </w:rPr>
        <w:t>ate the employment started</w:t>
      </w:r>
    </w:p>
    <w:p w14:paraId="7F48D2EE" w14:textId="3AF116EA" w:rsidR="6C1C0DB2" w:rsidRPr="00564236" w:rsidRDefault="00B147EF"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Expected duration of the contract</w:t>
      </w:r>
      <w:r w:rsidR="002219A1" w:rsidRPr="00564236">
        <w:rPr>
          <w:rFonts w:ascii="Arial" w:eastAsia="Calibri" w:hAnsi="Arial" w:cs="Arial"/>
          <w:sz w:val="24"/>
          <w:szCs w:val="24"/>
        </w:rPr>
        <w:t>,</w:t>
      </w:r>
      <w:r w:rsidRPr="00564236">
        <w:rPr>
          <w:rFonts w:ascii="Arial" w:eastAsia="Calibri" w:hAnsi="Arial" w:cs="Arial"/>
          <w:sz w:val="24"/>
          <w:szCs w:val="24"/>
        </w:rPr>
        <w:t xml:space="preserve"> if it is temporary</w:t>
      </w:r>
    </w:p>
    <w:p w14:paraId="5C43A3C7" w14:textId="455B4FB4" w:rsidR="6C1C0DB2" w:rsidRPr="00564236" w:rsidRDefault="00B147EF"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lastRenderedPageBreak/>
        <w:t xml:space="preserve">Details of </w:t>
      </w:r>
      <w:r w:rsidR="03092004" w:rsidRPr="00564236">
        <w:rPr>
          <w:rFonts w:ascii="Arial" w:eastAsia="Calibri" w:hAnsi="Arial" w:cs="Arial"/>
          <w:sz w:val="24"/>
          <w:szCs w:val="24"/>
        </w:rPr>
        <w:t>the contract of employment</w:t>
      </w:r>
      <w:r w:rsidR="002219A1" w:rsidRPr="00564236">
        <w:rPr>
          <w:rFonts w:ascii="Arial" w:eastAsia="Calibri" w:hAnsi="Arial" w:cs="Arial"/>
          <w:sz w:val="24"/>
          <w:szCs w:val="24"/>
        </w:rPr>
        <w:t>,</w:t>
      </w:r>
      <w:r w:rsidR="03092004" w:rsidRPr="00564236">
        <w:rPr>
          <w:rFonts w:ascii="Arial" w:eastAsia="Calibri" w:hAnsi="Arial" w:cs="Arial"/>
          <w:sz w:val="24"/>
          <w:szCs w:val="24"/>
        </w:rPr>
        <w:t xml:space="preserve"> </w:t>
      </w:r>
      <w:r w:rsidRPr="00564236">
        <w:rPr>
          <w:rFonts w:ascii="Arial" w:eastAsia="Calibri" w:hAnsi="Arial" w:cs="Arial"/>
          <w:sz w:val="24"/>
          <w:szCs w:val="24"/>
        </w:rPr>
        <w:t xml:space="preserve">if it </w:t>
      </w:r>
      <w:r w:rsidR="03092004" w:rsidRPr="00564236">
        <w:rPr>
          <w:rFonts w:ascii="Arial" w:eastAsia="Calibri" w:hAnsi="Arial" w:cs="Arial"/>
          <w:sz w:val="24"/>
          <w:szCs w:val="24"/>
        </w:rPr>
        <w:t>is for a fixed term</w:t>
      </w:r>
    </w:p>
    <w:p w14:paraId="55ED9494" w14:textId="5B0D90CB"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 xml:space="preserve">Details of rest periods and breaks </w:t>
      </w:r>
    </w:p>
    <w:p w14:paraId="60322586" w14:textId="3278A4DF"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w:t>
      </w:r>
      <w:r w:rsidRPr="00564236">
        <w:rPr>
          <w:rFonts w:ascii="Arial" w:eastAsia="Calibri" w:hAnsi="Arial" w:cs="Arial"/>
          <w:sz w:val="24"/>
          <w:szCs w:val="24"/>
        </w:rPr>
        <w:t>The rate or method of calculation of pay</w:t>
      </w:r>
    </w:p>
    <w:p w14:paraId="5A64863E" w14:textId="5959D2C8"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P</w:t>
      </w:r>
      <w:r w:rsidRPr="00564236">
        <w:rPr>
          <w:rFonts w:ascii="Arial" w:eastAsia="Calibri" w:hAnsi="Arial" w:cs="Arial"/>
          <w:sz w:val="24"/>
          <w:szCs w:val="24"/>
        </w:rPr>
        <w:t>ay reference period for the purposes of the National Minimum Wage Act 2000</w:t>
      </w:r>
    </w:p>
    <w:p w14:paraId="5C23277F" w14:textId="55E1DE1A"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w:t>
      </w:r>
      <w:r w:rsidRPr="00564236">
        <w:rPr>
          <w:rFonts w:ascii="Arial" w:eastAsia="Calibri" w:hAnsi="Arial" w:cs="Arial"/>
          <w:sz w:val="24"/>
          <w:szCs w:val="24"/>
        </w:rPr>
        <w:t>Pay intervals</w:t>
      </w:r>
    </w:p>
    <w:p w14:paraId="139C2313" w14:textId="551260B6"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w:t>
      </w:r>
      <w:r w:rsidRPr="00564236">
        <w:rPr>
          <w:rFonts w:ascii="Arial" w:eastAsia="Calibri" w:hAnsi="Arial" w:cs="Arial"/>
          <w:sz w:val="24"/>
          <w:szCs w:val="24"/>
        </w:rPr>
        <w:t>Hours of work</w:t>
      </w:r>
    </w:p>
    <w:p w14:paraId="31FA1A20" w14:textId="7AD740E4" w:rsidR="6C1C0DB2" w:rsidRPr="00564236" w:rsidRDefault="03092004" w:rsidP="00B85C81">
      <w:pPr>
        <w:pStyle w:val="ListParagraph"/>
        <w:numPr>
          <w:ilvl w:val="0"/>
          <w:numId w:val="20"/>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Notice t</w:t>
      </w:r>
      <w:r w:rsidRPr="00564236">
        <w:rPr>
          <w:rFonts w:ascii="Arial" w:eastAsia="Calibri" w:hAnsi="Arial" w:cs="Arial"/>
          <w:sz w:val="24"/>
          <w:szCs w:val="24"/>
        </w:rPr>
        <w:t xml:space="preserve">hat the employee has the right to ask the employer for a written statement of </w:t>
      </w:r>
      <w:r w:rsidR="00E24034" w:rsidRPr="00564236">
        <w:rPr>
          <w:rFonts w:ascii="Arial" w:eastAsia="Calibri" w:hAnsi="Arial" w:cs="Arial"/>
          <w:sz w:val="24"/>
          <w:szCs w:val="24"/>
        </w:rPr>
        <w:t>their</w:t>
      </w:r>
      <w:r w:rsidRPr="00564236">
        <w:rPr>
          <w:rFonts w:ascii="Arial" w:eastAsia="Calibri" w:hAnsi="Arial" w:cs="Arial"/>
          <w:sz w:val="24"/>
          <w:szCs w:val="24"/>
        </w:rPr>
        <w:t xml:space="preserve"> average hourly rate of pay</w:t>
      </w:r>
      <w:r w:rsidR="00C6250B" w:rsidRPr="00564236">
        <w:rPr>
          <w:rFonts w:ascii="Arial" w:eastAsia="Calibri" w:hAnsi="Arial" w:cs="Arial"/>
          <w:sz w:val="24"/>
          <w:szCs w:val="24"/>
        </w:rPr>
        <w:t>,</w:t>
      </w:r>
      <w:r w:rsidRPr="00564236">
        <w:rPr>
          <w:rFonts w:ascii="Arial" w:eastAsia="Calibri" w:hAnsi="Arial" w:cs="Arial"/>
          <w:sz w:val="24"/>
          <w:szCs w:val="24"/>
        </w:rPr>
        <w:t xml:space="preserve"> as provided for in the National Minimum Wage Act 2000</w:t>
      </w:r>
    </w:p>
    <w:p w14:paraId="40C607CC" w14:textId="6DBCBCDB" w:rsidR="6C1C0DB2" w:rsidRPr="00564236" w:rsidRDefault="03092004" w:rsidP="00B85C81">
      <w:pPr>
        <w:pStyle w:val="ListParagraph"/>
        <w:numPr>
          <w:ilvl w:val="0"/>
          <w:numId w:val="19"/>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w:t>
      </w:r>
      <w:r w:rsidRPr="00564236">
        <w:rPr>
          <w:rFonts w:ascii="Arial" w:eastAsia="Calibri" w:hAnsi="Arial" w:cs="Arial"/>
          <w:sz w:val="24"/>
          <w:szCs w:val="24"/>
        </w:rPr>
        <w:t>Details of paid leave</w:t>
      </w:r>
    </w:p>
    <w:p w14:paraId="4891E987" w14:textId="2EE1676F" w:rsidR="6C1C0DB2" w:rsidRPr="00564236" w:rsidRDefault="03092004" w:rsidP="00B85C81">
      <w:pPr>
        <w:pStyle w:val="ListParagraph"/>
        <w:numPr>
          <w:ilvl w:val="0"/>
          <w:numId w:val="19"/>
        </w:numPr>
        <w:rPr>
          <w:rFonts w:ascii="Arial" w:eastAsiaTheme="minorEastAsia"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Details of s</w:t>
      </w:r>
      <w:r w:rsidRPr="00564236">
        <w:rPr>
          <w:rFonts w:ascii="Arial" w:eastAsia="Calibri" w:hAnsi="Arial" w:cs="Arial"/>
          <w:sz w:val="24"/>
          <w:szCs w:val="24"/>
        </w:rPr>
        <w:t>ick pay and pension (if any)</w:t>
      </w:r>
    </w:p>
    <w:p w14:paraId="32C3E2F7" w14:textId="77777777" w:rsidR="00C6250B" w:rsidRPr="00564236" w:rsidRDefault="03092004" w:rsidP="00B85C81">
      <w:pPr>
        <w:pStyle w:val="ListParagraph"/>
        <w:rPr>
          <w:rFonts w:ascii="Arial" w:eastAsia="Calibri" w:hAnsi="Arial" w:cs="Arial"/>
          <w:sz w:val="24"/>
          <w:szCs w:val="24"/>
        </w:rPr>
      </w:pPr>
      <w:r w:rsidRPr="00564236">
        <w:rPr>
          <w:rFonts w:ascii="Arial" w:eastAsia="Calibri" w:hAnsi="Arial" w:cs="Arial"/>
          <w:sz w:val="24"/>
          <w:szCs w:val="24"/>
        </w:rPr>
        <w:t>*</w:t>
      </w:r>
      <w:r w:rsidR="00C6250B" w:rsidRPr="00564236">
        <w:rPr>
          <w:rFonts w:ascii="Arial" w:eastAsia="Calibri" w:hAnsi="Arial" w:cs="Arial"/>
          <w:sz w:val="24"/>
          <w:szCs w:val="24"/>
        </w:rPr>
        <w:t xml:space="preserve"> </w:t>
      </w:r>
      <w:r w:rsidRPr="00564236">
        <w:rPr>
          <w:rFonts w:ascii="Arial" w:eastAsia="Calibri" w:hAnsi="Arial" w:cs="Arial"/>
          <w:sz w:val="24"/>
          <w:szCs w:val="24"/>
        </w:rPr>
        <w:t>Period of notice to be given by employer or employee</w:t>
      </w:r>
    </w:p>
    <w:p w14:paraId="03657E52" w14:textId="77777777" w:rsidR="00C6250B" w:rsidRPr="00564236" w:rsidRDefault="00C6250B" w:rsidP="00B85C81">
      <w:pPr>
        <w:pStyle w:val="ListParagraph"/>
        <w:numPr>
          <w:ilvl w:val="0"/>
          <w:numId w:val="19"/>
        </w:numPr>
        <w:ind w:left="0" w:firstLine="360"/>
        <w:rPr>
          <w:rFonts w:ascii="Arial" w:eastAsiaTheme="minorEastAsia" w:hAnsi="Arial" w:cs="Arial"/>
          <w:sz w:val="24"/>
          <w:szCs w:val="24"/>
        </w:rPr>
      </w:pPr>
      <w:r w:rsidRPr="00564236">
        <w:rPr>
          <w:rFonts w:ascii="Arial" w:eastAsia="Calibri" w:hAnsi="Arial" w:cs="Arial"/>
          <w:sz w:val="24"/>
          <w:szCs w:val="24"/>
        </w:rPr>
        <w:t xml:space="preserve">* </w:t>
      </w:r>
      <w:r w:rsidR="03092004" w:rsidRPr="00564236">
        <w:rPr>
          <w:rFonts w:ascii="Arial" w:eastAsia="Calibri" w:hAnsi="Arial" w:cs="Arial"/>
          <w:sz w:val="24"/>
          <w:szCs w:val="24"/>
        </w:rPr>
        <w:t xml:space="preserve">Details of any </w:t>
      </w:r>
      <w:r w:rsidR="00E24034" w:rsidRPr="00564236">
        <w:rPr>
          <w:rFonts w:ascii="Arial" w:eastAsia="Calibri" w:hAnsi="Arial" w:cs="Arial"/>
          <w:sz w:val="24"/>
          <w:szCs w:val="24"/>
        </w:rPr>
        <w:t xml:space="preserve">relevant </w:t>
      </w:r>
      <w:r w:rsidR="03092004" w:rsidRPr="00564236">
        <w:rPr>
          <w:rFonts w:ascii="Arial" w:eastAsia="Calibri" w:hAnsi="Arial" w:cs="Arial"/>
          <w:sz w:val="24"/>
          <w:szCs w:val="24"/>
        </w:rPr>
        <w:t xml:space="preserve">collective agreements </w:t>
      </w:r>
    </w:p>
    <w:p w14:paraId="7638931C" w14:textId="7699D7E6" w:rsidR="6C1C0DB2" w:rsidRPr="00564236" w:rsidRDefault="00C6250B" w:rsidP="00B85C81">
      <w:pPr>
        <w:pStyle w:val="ListParagraph"/>
        <w:ind w:left="0"/>
        <w:rPr>
          <w:rFonts w:ascii="Arial" w:hAnsi="Arial" w:cs="Arial"/>
          <w:sz w:val="24"/>
          <w:szCs w:val="24"/>
        </w:rPr>
      </w:pPr>
      <w:r w:rsidRPr="00564236">
        <w:rPr>
          <w:rFonts w:ascii="Arial" w:eastAsia="Calibri" w:hAnsi="Arial" w:cs="Arial"/>
          <w:sz w:val="24"/>
          <w:szCs w:val="24"/>
        </w:rPr>
        <w:br/>
      </w:r>
      <w:r w:rsidR="03092004" w:rsidRPr="00564236">
        <w:rPr>
          <w:rFonts w:ascii="Arial" w:eastAsia="Calibri" w:hAnsi="Arial" w:cs="Arial"/>
          <w:sz w:val="24"/>
          <w:szCs w:val="24"/>
        </w:rPr>
        <w:t xml:space="preserve">* For these items, the employer </w:t>
      </w:r>
      <w:r w:rsidRPr="00564236">
        <w:rPr>
          <w:rFonts w:ascii="Arial" w:eastAsia="Calibri" w:hAnsi="Arial" w:cs="Arial"/>
          <w:sz w:val="24"/>
          <w:szCs w:val="24"/>
        </w:rPr>
        <w:t xml:space="preserve">is permitted to </w:t>
      </w:r>
      <w:r w:rsidR="03092004" w:rsidRPr="00564236">
        <w:rPr>
          <w:rFonts w:ascii="Arial" w:eastAsia="Calibri" w:hAnsi="Arial" w:cs="Arial"/>
          <w:sz w:val="24"/>
          <w:szCs w:val="24"/>
        </w:rPr>
        <w:t>refer an employee to other documents</w:t>
      </w:r>
      <w:r w:rsidR="00B147EF" w:rsidRPr="00564236">
        <w:rPr>
          <w:rFonts w:ascii="Arial" w:eastAsia="Calibri" w:hAnsi="Arial" w:cs="Arial"/>
          <w:sz w:val="24"/>
          <w:szCs w:val="24"/>
        </w:rPr>
        <w:t xml:space="preserve"> (</w:t>
      </w:r>
      <w:r w:rsidR="002219A1" w:rsidRPr="00564236">
        <w:rPr>
          <w:rFonts w:ascii="Arial" w:eastAsia="Calibri" w:hAnsi="Arial" w:cs="Arial"/>
          <w:sz w:val="24"/>
          <w:szCs w:val="24"/>
        </w:rPr>
        <w:t>such as</w:t>
      </w:r>
      <w:r w:rsidR="03092004" w:rsidRPr="00564236">
        <w:rPr>
          <w:rFonts w:ascii="Arial" w:eastAsia="Calibri" w:hAnsi="Arial" w:cs="Arial"/>
          <w:sz w:val="24"/>
          <w:szCs w:val="24"/>
        </w:rPr>
        <w:t xml:space="preserve"> a pension scheme booklet or a collective agreement</w:t>
      </w:r>
      <w:r w:rsidR="00B147EF" w:rsidRPr="00564236">
        <w:rPr>
          <w:rFonts w:ascii="Arial" w:eastAsia="Calibri" w:hAnsi="Arial" w:cs="Arial"/>
          <w:sz w:val="24"/>
          <w:szCs w:val="24"/>
        </w:rPr>
        <w:t>)</w:t>
      </w:r>
      <w:r w:rsidR="03092004" w:rsidRPr="00564236">
        <w:rPr>
          <w:rFonts w:ascii="Arial" w:eastAsia="Calibri" w:hAnsi="Arial" w:cs="Arial"/>
          <w:sz w:val="24"/>
          <w:szCs w:val="24"/>
        </w:rPr>
        <w:t xml:space="preserve"> provided that the employee has easy access to </w:t>
      </w:r>
      <w:r w:rsidRPr="00564236">
        <w:rPr>
          <w:rFonts w:ascii="Arial" w:eastAsia="Calibri" w:hAnsi="Arial" w:cs="Arial"/>
          <w:sz w:val="24"/>
          <w:szCs w:val="24"/>
        </w:rPr>
        <w:t>them</w:t>
      </w:r>
      <w:r w:rsidR="03092004" w:rsidRPr="00564236">
        <w:rPr>
          <w:rFonts w:ascii="Arial" w:eastAsia="Calibri" w:hAnsi="Arial" w:cs="Arial"/>
          <w:sz w:val="24"/>
          <w:szCs w:val="24"/>
        </w:rPr>
        <w:t>.</w:t>
      </w:r>
    </w:p>
    <w:p w14:paraId="70ABDD7B" w14:textId="0DA58235"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The statement must be signed and dated by the employer but there is no requirement for the employee to sign it. </w:t>
      </w:r>
      <w:r w:rsidR="00C70045" w:rsidRPr="00564236">
        <w:rPr>
          <w:rFonts w:ascii="Arial" w:eastAsia="Calibri" w:hAnsi="Arial" w:cs="Arial"/>
          <w:sz w:val="24"/>
          <w:szCs w:val="24"/>
        </w:rPr>
        <w:t xml:space="preserve">If your employer fails to give you written details of the terms of your employment within two months of your starting work, you can make a complaint to the Workplace Relations Commission. The maximum compensation payable is four weeks’ wages. </w:t>
      </w:r>
    </w:p>
    <w:p w14:paraId="61795D25" w14:textId="34061E47" w:rsidR="6C1C0DB2" w:rsidRPr="00564236" w:rsidRDefault="03092004" w:rsidP="00B85C81">
      <w:pPr>
        <w:rPr>
          <w:rFonts w:ascii="Arial" w:hAnsi="Arial" w:cs="Arial"/>
          <w:sz w:val="24"/>
          <w:szCs w:val="24"/>
        </w:rPr>
      </w:pPr>
      <w:r w:rsidRPr="00564236">
        <w:rPr>
          <w:rFonts w:ascii="Arial" w:eastAsia="Calibri" w:hAnsi="Arial" w:cs="Arial"/>
          <w:sz w:val="24"/>
          <w:szCs w:val="24"/>
        </w:rPr>
        <w:t>Certain terms of employment automatically apply to every employee</w:t>
      </w:r>
      <w:r w:rsidR="00BD060E" w:rsidRPr="00564236">
        <w:rPr>
          <w:rFonts w:ascii="Arial" w:eastAsia="Calibri" w:hAnsi="Arial" w:cs="Arial"/>
          <w:sz w:val="24"/>
          <w:szCs w:val="24"/>
        </w:rPr>
        <w:t>,</w:t>
      </w:r>
      <w:r w:rsidRPr="00564236">
        <w:rPr>
          <w:rFonts w:ascii="Arial" w:eastAsia="Calibri" w:hAnsi="Arial" w:cs="Arial"/>
          <w:sz w:val="24"/>
          <w:szCs w:val="24"/>
        </w:rPr>
        <w:t xml:space="preserve"> whether these terms are written in the statement of terms or not</w:t>
      </w:r>
      <w:r w:rsidR="00C6250B" w:rsidRPr="00564236">
        <w:rPr>
          <w:rFonts w:ascii="Arial" w:eastAsia="Calibri" w:hAnsi="Arial" w:cs="Arial"/>
          <w:sz w:val="24"/>
          <w:szCs w:val="24"/>
        </w:rPr>
        <w:t>. These include</w:t>
      </w:r>
      <w:r w:rsidRPr="00564236">
        <w:rPr>
          <w:rFonts w:ascii="Arial" w:eastAsia="Calibri" w:hAnsi="Arial" w:cs="Arial"/>
          <w:sz w:val="24"/>
          <w:szCs w:val="24"/>
        </w:rPr>
        <w:t xml:space="preserve">: </w:t>
      </w:r>
    </w:p>
    <w:p w14:paraId="3E307FC8" w14:textId="69C45C49" w:rsidR="6C1C0DB2" w:rsidRPr="00564236" w:rsidRDefault="03092004" w:rsidP="00B85C81">
      <w:pPr>
        <w:pStyle w:val="ListParagraph"/>
        <w:numPr>
          <w:ilvl w:val="0"/>
          <w:numId w:val="21"/>
        </w:numPr>
        <w:rPr>
          <w:rFonts w:ascii="Arial" w:eastAsiaTheme="minorEastAsia" w:hAnsi="Arial" w:cs="Arial"/>
          <w:sz w:val="24"/>
          <w:szCs w:val="24"/>
        </w:rPr>
      </w:pPr>
      <w:r w:rsidRPr="00564236">
        <w:rPr>
          <w:rFonts w:ascii="Arial" w:eastAsia="Calibri" w:hAnsi="Arial" w:cs="Arial"/>
          <w:sz w:val="24"/>
          <w:szCs w:val="24"/>
        </w:rPr>
        <w:t>Terms that are required by law</w:t>
      </w:r>
      <w:r w:rsidR="00BD060E" w:rsidRPr="00564236">
        <w:rPr>
          <w:rFonts w:ascii="Arial" w:eastAsia="Calibri" w:hAnsi="Arial" w:cs="Arial"/>
          <w:sz w:val="24"/>
          <w:szCs w:val="24"/>
        </w:rPr>
        <w:t xml:space="preserve"> (</w:t>
      </w:r>
      <w:r w:rsidRPr="00564236">
        <w:rPr>
          <w:rFonts w:ascii="Arial" w:eastAsia="Calibri" w:hAnsi="Arial" w:cs="Arial"/>
          <w:sz w:val="24"/>
          <w:szCs w:val="24"/>
        </w:rPr>
        <w:t>for example, the right to maternity leave</w:t>
      </w:r>
      <w:r w:rsidR="00BD060E" w:rsidRPr="00564236">
        <w:rPr>
          <w:rFonts w:ascii="Arial" w:eastAsia="Calibri" w:hAnsi="Arial" w:cs="Arial"/>
          <w:sz w:val="24"/>
          <w:szCs w:val="24"/>
        </w:rPr>
        <w:t>)</w:t>
      </w:r>
    </w:p>
    <w:p w14:paraId="29D641B4" w14:textId="482909E5" w:rsidR="6C1C0DB2" w:rsidRPr="00564236" w:rsidRDefault="00E24034" w:rsidP="00B85C81">
      <w:pPr>
        <w:pStyle w:val="ListParagraph"/>
        <w:numPr>
          <w:ilvl w:val="0"/>
          <w:numId w:val="21"/>
        </w:numPr>
        <w:rPr>
          <w:rFonts w:ascii="Arial" w:eastAsiaTheme="minorEastAsia" w:hAnsi="Arial" w:cs="Arial"/>
          <w:sz w:val="24"/>
          <w:szCs w:val="24"/>
        </w:rPr>
      </w:pPr>
      <w:r w:rsidRPr="00564236">
        <w:rPr>
          <w:rFonts w:ascii="Arial" w:eastAsia="Calibri" w:hAnsi="Arial" w:cs="Arial"/>
          <w:sz w:val="24"/>
          <w:szCs w:val="24"/>
        </w:rPr>
        <w:t xml:space="preserve">Relevant </w:t>
      </w:r>
      <w:r w:rsidR="002219A1" w:rsidRPr="00564236">
        <w:rPr>
          <w:rFonts w:ascii="Arial" w:eastAsia="Calibri" w:hAnsi="Arial" w:cs="Arial"/>
          <w:sz w:val="24"/>
          <w:szCs w:val="24"/>
        </w:rPr>
        <w:t>c</w:t>
      </w:r>
      <w:r w:rsidRPr="00564236">
        <w:rPr>
          <w:rFonts w:ascii="Arial" w:eastAsia="Calibri" w:hAnsi="Arial" w:cs="Arial"/>
          <w:sz w:val="24"/>
          <w:szCs w:val="24"/>
        </w:rPr>
        <w:t>onstitutional rights</w:t>
      </w:r>
      <w:r w:rsidR="00BD060E" w:rsidRPr="00564236">
        <w:rPr>
          <w:rFonts w:ascii="Arial" w:eastAsia="Calibri" w:hAnsi="Arial" w:cs="Arial"/>
          <w:sz w:val="24"/>
          <w:szCs w:val="24"/>
        </w:rPr>
        <w:t xml:space="preserve"> (</w:t>
      </w:r>
      <w:r w:rsidR="03092004" w:rsidRPr="00564236">
        <w:rPr>
          <w:rFonts w:ascii="Arial" w:eastAsia="Calibri" w:hAnsi="Arial" w:cs="Arial"/>
          <w:sz w:val="24"/>
          <w:szCs w:val="24"/>
        </w:rPr>
        <w:t>for example, the right to join a trade union</w:t>
      </w:r>
      <w:r w:rsidR="00BD060E" w:rsidRPr="00564236">
        <w:rPr>
          <w:rFonts w:ascii="Arial" w:eastAsia="Calibri" w:hAnsi="Arial" w:cs="Arial"/>
          <w:sz w:val="24"/>
          <w:szCs w:val="24"/>
        </w:rPr>
        <w:t>)</w:t>
      </w:r>
    </w:p>
    <w:p w14:paraId="675EE548" w14:textId="61CD18FC" w:rsidR="6C1C0DB2" w:rsidRPr="00564236" w:rsidRDefault="03092004" w:rsidP="00B85C81">
      <w:pPr>
        <w:pStyle w:val="ListParagraph"/>
        <w:numPr>
          <w:ilvl w:val="0"/>
          <w:numId w:val="21"/>
        </w:numPr>
        <w:rPr>
          <w:rFonts w:ascii="Arial" w:eastAsiaTheme="minorEastAsia" w:hAnsi="Arial" w:cs="Arial"/>
          <w:sz w:val="24"/>
          <w:szCs w:val="24"/>
        </w:rPr>
      </w:pPr>
      <w:r w:rsidRPr="00564236">
        <w:rPr>
          <w:rFonts w:ascii="Arial" w:eastAsia="Calibri" w:hAnsi="Arial" w:cs="Arial"/>
          <w:sz w:val="24"/>
          <w:szCs w:val="24"/>
        </w:rPr>
        <w:t>Collective agreements</w:t>
      </w:r>
    </w:p>
    <w:p w14:paraId="48E6E50E" w14:textId="3AB910E5" w:rsidR="6C1C0DB2" w:rsidRPr="00564236" w:rsidRDefault="03092004" w:rsidP="00B85C81">
      <w:pPr>
        <w:pStyle w:val="ListParagraph"/>
        <w:numPr>
          <w:ilvl w:val="0"/>
          <w:numId w:val="21"/>
        </w:numPr>
        <w:rPr>
          <w:rFonts w:ascii="Arial" w:eastAsiaTheme="minorEastAsia" w:hAnsi="Arial" w:cs="Arial"/>
          <w:sz w:val="24"/>
          <w:szCs w:val="24"/>
        </w:rPr>
      </w:pPr>
      <w:r w:rsidRPr="00564236">
        <w:rPr>
          <w:rFonts w:ascii="Arial" w:eastAsia="Calibri" w:hAnsi="Arial" w:cs="Arial"/>
          <w:sz w:val="24"/>
          <w:szCs w:val="24"/>
        </w:rPr>
        <w:t>Joint Labour Committee Regulations</w:t>
      </w:r>
    </w:p>
    <w:p w14:paraId="2D5591D8" w14:textId="259E2AB0" w:rsidR="6C1C0DB2" w:rsidRPr="00564236" w:rsidRDefault="03092004" w:rsidP="00B85C81">
      <w:pPr>
        <w:pStyle w:val="ListParagraph"/>
        <w:numPr>
          <w:ilvl w:val="0"/>
          <w:numId w:val="21"/>
        </w:numPr>
        <w:rPr>
          <w:rFonts w:ascii="Arial" w:eastAsiaTheme="minorEastAsia" w:hAnsi="Arial" w:cs="Arial"/>
          <w:sz w:val="24"/>
          <w:szCs w:val="24"/>
        </w:rPr>
      </w:pPr>
      <w:r w:rsidRPr="00564236">
        <w:rPr>
          <w:rFonts w:ascii="Arial" w:eastAsia="Calibri" w:hAnsi="Arial" w:cs="Arial"/>
          <w:sz w:val="24"/>
          <w:szCs w:val="24"/>
        </w:rPr>
        <w:t>EU laws</w:t>
      </w:r>
    </w:p>
    <w:p w14:paraId="4872565C" w14:textId="28CB253C" w:rsidR="6C1C0DB2" w:rsidRPr="00564236" w:rsidRDefault="03092004" w:rsidP="00B85C81">
      <w:pPr>
        <w:rPr>
          <w:rFonts w:ascii="Arial" w:hAnsi="Arial" w:cs="Arial"/>
          <w:sz w:val="24"/>
          <w:szCs w:val="24"/>
        </w:rPr>
      </w:pPr>
      <w:r w:rsidRPr="00564236">
        <w:rPr>
          <w:rFonts w:ascii="Arial" w:eastAsia="Calibri" w:hAnsi="Arial" w:cs="Arial"/>
          <w:sz w:val="24"/>
          <w:szCs w:val="24"/>
        </w:rPr>
        <w:t>The custom and practice of a workplace may also form part of a contract</w:t>
      </w:r>
      <w:r w:rsidR="00BD060E" w:rsidRPr="00564236">
        <w:rPr>
          <w:rFonts w:ascii="Arial" w:eastAsia="Calibri" w:hAnsi="Arial" w:cs="Arial"/>
          <w:sz w:val="24"/>
          <w:szCs w:val="24"/>
        </w:rPr>
        <w:t xml:space="preserve"> (</w:t>
      </w:r>
      <w:r w:rsidRPr="00564236">
        <w:rPr>
          <w:rFonts w:ascii="Arial" w:eastAsia="Calibri" w:hAnsi="Arial" w:cs="Arial"/>
          <w:sz w:val="24"/>
          <w:szCs w:val="24"/>
        </w:rPr>
        <w:t xml:space="preserve">for example, a particular </w:t>
      </w:r>
      <w:r w:rsidR="00856322" w:rsidRPr="00564236">
        <w:rPr>
          <w:rFonts w:ascii="Arial" w:eastAsia="Calibri" w:hAnsi="Arial" w:cs="Arial"/>
          <w:sz w:val="24"/>
          <w:szCs w:val="24"/>
        </w:rPr>
        <w:t xml:space="preserve">rate </w:t>
      </w:r>
      <w:r w:rsidRPr="00564236">
        <w:rPr>
          <w:rFonts w:ascii="Arial" w:eastAsia="Calibri" w:hAnsi="Arial" w:cs="Arial"/>
          <w:sz w:val="24"/>
          <w:szCs w:val="24"/>
        </w:rPr>
        <w:t>of overtime pay</w:t>
      </w:r>
      <w:r w:rsidR="00BD060E" w:rsidRPr="00564236">
        <w:rPr>
          <w:rFonts w:ascii="Arial" w:eastAsia="Calibri" w:hAnsi="Arial" w:cs="Arial"/>
          <w:sz w:val="24"/>
          <w:szCs w:val="24"/>
        </w:rPr>
        <w:t>)</w:t>
      </w:r>
      <w:r w:rsidRPr="00564236">
        <w:rPr>
          <w:rFonts w:ascii="Arial" w:eastAsia="Calibri" w:hAnsi="Arial" w:cs="Arial"/>
          <w:sz w:val="24"/>
          <w:szCs w:val="24"/>
        </w:rPr>
        <w:t>.</w:t>
      </w:r>
    </w:p>
    <w:p w14:paraId="5112E622" w14:textId="6F354F44" w:rsidR="6C1C0DB2" w:rsidRPr="00564236" w:rsidRDefault="03092004" w:rsidP="009A3A9D">
      <w:pPr>
        <w:pStyle w:val="Heading3"/>
        <w:rPr>
          <w:rFonts w:ascii="Arial" w:eastAsia="Calibri" w:hAnsi="Arial" w:cs="Arial"/>
        </w:rPr>
      </w:pPr>
      <w:r w:rsidRPr="00564236">
        <w:rPr>
          <w:rFonts w:ascii="Arial" w:eastAsia="Calibri" w:hAnsi="Arial" w:cs="Arial"/>
        </w:rPr>
        <w:t>Probationary period</w:t>
      </w:r>
    </w:p>
    <w:p w14:paraId="5B45396C" w14:textId="6318A42B" w:rsidR="004A5BD9" w:rsidRPr="00564236" w:rsidRDefault="03092004" w:rsidP="004A5BD9">
      <w:pPr>
        <w:rPr>
          <w:rFonts w:ascii="Arial" w:eastAsia="Calibri" w:hAnsi="Arial" w:cs="Arial"/>
          <w:sz w:val="24"/>
          <w:szCs w:val="24"/>
        </w:rPr>
      </w:pPr>
      <w:r w:rsidRPr="00564236">
        <w:rPr>
          <w:rFonts w:ascii="Arial" w:eastAsia="Calibri" w:hAnsi="Arial" w:cs="Arial"/>
          <w:sz w:val="24"/>
          <w:szCs w:val="24"/>
        </w:rPr>
        <w:t xml:space="preserve">An employment contract can include a probationary period, </w:t>
      </w:r>
      <w:r w:rsidR="00D76AED" w:rsidRPr="00564236">
        <w:rPr>
          <w:rFonts w:ascii="Arial" w:eastAsia="Calibri" w:hAnsi="Arial" w:cs="Arial"/>
          <w:sz w:val="24"/>
          <w:szCs w:val="24"/>
        </w:rPr>
        <w:t xml:space="preserve">which is </w:t>
      </w:r>
      <w:r w:rsidRPr="00564236">
        <w:rPr>
          <w:rFonts w:ascii="Arial" w:eastAsia="Calibri" w:hAnsi="Arial" w:cs="Arial"/>
          <w:sz w:val="24"/>
          <w:szCs w:val="24"/>
        </w:rPr>
        <w:t xml:space="preserve">usually </w:t>
      </w:r>
      <w:r w:rsidR="00796DC8" w:rsidRPr="00564236">
        <w:rPr>
          <w:rFonts w:ascii="Arial" w:eastAsia="Calibri" w:hAnsi="Arial" w:cs="Arial"/>
          <w:sz w:val="24"/>
          <w:szCs w:val="24"/>
        </w:rPr>
        <w:t xml:space="preserve">six </w:t>
      </w:r>
      <w:r w:rsidRPr="00564236">
        <w:rPr>
          <w:rFonts w:ascii="Arial" w:eastAsia="Calibri" w:hAnsi="Arial" w:cs="Arial"/>
          <w:sz w:val="24"/>
          <w:szCs w:val="24"/>
        </w:rPr>
        <w:t xml:space="preserve">months with a provision to extend </w:t>
      </w:r>
      <w:r w:rsidR="00D76AED" w:rsidRPr="00564236">
        <w:rPr>
          <w:rFonts w:ascii="Arial" w:eastAsia="Calibri" w:hAnsi="Arial" w:cs="Arial"/>
          <w:sz w:val="24"/>
          <w:szCs w:val="24"/>
        </w:rPr>
        <w:t>it</w:t>
      </w:r>
      <w:r w:rsidRPr="00564236">
        <w:rPr>
          <w:rFonts w:ascii="Arial" w:eastAsia="Calibri" w:hAnsi="Arial" w:cs="Arial"/>
          <w:sz w:val="24"/>
          <w:szCs w:val="24"/>
        </w:rPr>
        <w:t xml:space="preserve"> for up to 12 months. During a probationary period</w:t>
      </w:r>
      <w:r w:rsidR="00360829" w:rsidRPr="00564236">
        <w:rPr>
          <w:rFonts w:ascii="Arial" w:eastAsia="Calibri" w:hAnsi="Arial" w:cs="Arial"/>
          <w:sz w:val="24"/>
          <w:szCs w:val="24"/>
        </w:rPr>
        <w:t>,</w:t>
      </w:r>
      <w:r w:rsidRPr="00564236">
        <w:rPr>
          <w:rFonts w:ascii="Arial" w:eastAsia="Calibri" w:hAnsi="Arial" w:cs="Arial"/>
          <w:sz w:val="24"/>
          <w:szCs w:val="24"/>
        </w:rPr>
        <w:t xml:space="preserve"> the employment can usually be terminated on a </w:t>
      </w:r>
      <w:r w:rsidR="00D76AED" w:rsidRPr="00564236">
        <w:rPr>
          <w:rFonts w:ascii="Arial" w:eastAsia="Calibri" w:hAnsi="Arial" w:cs="Arial"/>
          <w:sz w:val="24"/>
          <w:szCs w:val="24"/>
        </w:rPr>
        <w:t xml:space="preserve">shorter </w:t>
      </w:r>
      <w:r w:rsidRPr="00564236">
        <w:rPr>
          <w:rFonts w:ascii="Arial" w:eastAsia="Calibri" w:hAnsi="Arial" w:cs="Arial"/>
          <w:sz w:val="24"/>
          <w:szCs w:val="24"/>
        </w:rPr>
        <w:t>notice period</w:t>
      </w:r>
    </w:p>
    <w:p w14:paraId="70ACC363" w14:textId="1F56AD5B" w:rsidR="6C1C0DB2" w:rsidRPr="00564236" w:rsidRDefault="03092004" w:rsidP="004A5BD9">
      <w:pPr>
        <w:rPr>
          <w:rFonts w:ascii="Arial" w:eastAsia="Calibri" w:hAnsi="Arial" w:cs="Arial"/>
          <w:sz w:val="24"/>
          <w:szCs w:val="24"/>
        </w:rPr>
      </w:pPr>
      <w:r w:rsidRPr="00564236">
        <w:rPr>
          <w:rFonts w:ascii="Arial" w:eastAsia="Calibri" w:hAnsi="Arial" w:cs="Arial"/>
          <w:sz w:val="24"/>
          <w:szCs w:val="24"/>
        </w:rPr>
        <w:t>The Unfair Dismissals Acts 1997</w:t>
      </w:r>
      <w:r w:rsidR="004A5BD9" w:rsidRPr="00564236">
        <w:rPr>
          <w:rFonts w:ascii="Arial" w:eastAsia="Calibri" w:hAnsi="Arial" w:cs="Arial"/>
          <w:sz w:val="24"/>
          <w:szCs w:val="24"/>
        </w:rPr>
        <w:t xml:space="preserve"> to </w:t>
      </w:r>
      <w:r w:rsidRPr="00564236">
        <w:rPr>
          <w:rFonts w:ascii="Arial" w:eastAsia="Calibri" w:hAnsi="Arial" w:cs="Arial"/>
          <w:sz w:val="24"/>
          <w:szCs w:val="24"/>
        </w:rPr>
        <w:t>20</w:t>
      </w:r>
      <w:r w:rsidR="00F55517" w:rsidRPr="00564236">
        <w:rPr>
          <w:rFonts w:ascii="Arial" w:eastAsia="Calibri" w:hAnsi="Arial" w:cs="Arial"/>
          <w:sz w:val="24"/>
          <w:szCs w:val="24"/>
        </w:rPr>
        <w:t>15</w:t>
      </w:r>
      <w:r w:rsidRPr="00564236">
        <w:rPr>
          <w:rFonts w:ascii="Arial" w:eastAsia="Calibri" w:hAnsi="Arial" w:cs="Arial"/>
          <w:sz w:val="24"/>
          <w:szCs w:val="24"/>
        </w:rPr>
        <w:t xml:space="preserve"> will </w:t>
      </w:r>
      <w:r w:rsidR="00856322" w:rsidRPr="00564236">
        <w:rPr>
          <w:rFonts w:ascii="Arial" w:eastAsia="Calibri" w:hAnsi="Arial" w:cs="Arial"/>
          <w:sz w:val="24"/>
          <w:szCs w:val="24"/>
        </w:rPr>
        <w:t xml:space="preserve">generally </w:t>
      </w:r>
      <w:r w:rsidRPr="00564236">
        <w:rPr>
          <w:rFonts w:ascii="Arial" w:eastAsia="Calibri" w:hAnsi="Arial" w:cs="Arial"/>
          <w:sz w:val="24"/>
          <w:szCs w:val="24"/>
        </w:rPr>
        <w:t xml:space="preserve">not apply to the dismissal of an employee during the period at the beginning of employment when </w:t>
      </w:r>
      <w:r w:rsidR="00796DC8" w:rsidRPr="00564236">
        <w:rPr>
          <w:rFonts w:ascii="Arial" w:eastAsia="Calibri" w:hAnsi="Arial" w:cs="Arial"/>
          <w:sz w:val="24"/>
          <w:szCs w:val="24"/>
        </w:rPr>
        <w:t>they are</w:t>
      </w:r>
      <w:r w:rsidRPr="00564236">
        <w:rPr>
          <w:rFonts w:ascii="Arial" w:eastAsia="Calibri" w:hAnsi="Arial" w:cs="Arial"/>
          <w:sz w:val="24"/>
          <w:szCs w:val="24"/>
        </w:rPr>
        <w:t xml:space="preserve"> on probation or undergoing training</w:t>
      </w:r>
      <w:r w:rsidR="00856322" w:rsidRPr="00564236">
        <w:rPr>
          <w:rFonts w:ascii="Arial" w:eastAsia="Calibri" w:hAnsi="Arial" w:cs="Arial"/>
          <w:sz w:val="24"/>
          <w:szCs w:val="24"/>
        </w:rPr>
        <w:t>.</w:t>
      </w:r>
    </w:p>
    <w:p w14:paraId="07686F47" w14:textId="5ECBB790" w:rsidR="6C1C0DB2" w:rsidRPr="00564236" w:rsidRDefault="00BD060E" w:rsidP="00B85C81">
      <w:pPr>
        <w:rPr>
          <w:rFonts w:ascii="Arial" w:eastAsia="Calibri" w:hAnsi="Arial" w:cs="Arial"/>
          <w:sz w:val="24"/>
          <w:szCs w:val="24"/>
        </w:rPr>
      </w:pPr>
      <w:r w:rsidRPr="00564236">
        <w:rPr>
          <w:rFonts w:ascii="Arial" w:eastAsia="Calibri" w:hAnsi="Arial" w:cs="Arial"/>
          <w:sz w:val="24"/>
          <w:szCs w:val="24"/>
        </w:rPr>
        <w:lastRenderedPageBreak/>
        <w:t xml:space="preserve">However, this </w:t>
      </w:r>
      <w:r w:rsidR="03092004" w:rsidRPr="00564236">
        <w:rPr>
          <w:rFonts w:ascii="Arial" w:eastAsia="Calibri" w:hAnsi="Arial" w:cs="Arial"/>
          <w:sz w:val="24"/>
          <w:szCs w:val="24"/>
        </w:rPr>
        <w:t>exclusion from the Acts will not apply if the dismissal results from trade union membership or activity</w:t>
      </w:r>
      <w:r w:rsidRPr="00564236">
        <w:rPr>
          <w:rFonts w:ascii="Arial" w:eastAsia="Calibri" w:hAnsi="Arial" w:cs="Arial"/>
          <w:sz w:val="24"/>
          <w:szCs w:val="24"/>
        </w:rPr>
        <w:t>;</w:t>
      </w:r>
      <w:r w:rsidR="03092004" w:rsidRPr="00564236">
        <w:rPr>
          <w:rFonts w:ascii="Arial" w:eastAsia="Calibri" w:hAnsi="Arial" w:cs="Arial"/>
          <w:sz w:val="24"/>
          <w:szCs w:val="24"/>
        </w:rPr>
        <w:t xml:space="preserve"> pregnancy-related matters</w:t>
      </w:r>
      <w:r w:rsidRPr="00564236">
        <w:rPr>
          <w:rFonts w:ascii="Arial" w:eastAsia="Calibri" w:hAnsi="Arial" w:cs="Arial"/>
          <w:sz w:val="24"/>
          <w:szCs w:val="24"/>
        </w:rPr>
        <w:t>;</w:t>
      </w:r>
      <w:r w:rsidR="03092004" w:rsidRPr="00564236">
        <w:rPr>
          <w:rFonts w:ascii="Arial" w:eastAsia="Calibri" w:hAnsi="Arial" w:cs="Arial"/>
          <w:sz w:val="24"/>
          <w:szCs w:val="24"/>
        </w:rPr>
        <w:t xml:space="preserve"> or entitlements under </w:t>
      </w:r>
      <w:r w:rsidRPr="00564236">
        <w:rPr>
          <w:rFonts w:ascii="Arial" w:eastAsia="Calibri" w:hAnsi="Arial" w:cs="Arial"/>
          <w:sz w:val="24"/>
          <w:szCs w:val="24"/>
        </w:rPr>
        <w:t xml:space="preserve">legislation that covers </w:t>
      </w:r>
      <w:r w:rsidR="03092004" w:rsidRPr="00564236">
        <w:rPr>
          <w:rFonts w:ascii="Arial" w:eastAsia="Calibri" w:hAnsi="Arial" w:cs="Arial"/>
          <w:sz w:val="24"/>
          <w:szCs w:val="24"/>
        </w:rPr>
        <w:t xml:space="preserve">maternity protection, </w:t>
      </w:r>
      <w:r w:rsidR="008B2AC8" w:rsidRPr="00564236">
        <w:rPr>
          <w:rFonts w:ascii="Arial" w:eastAsia="Calibri" w:hAnsi="Arial" w:cs="Arial"/>
          <w:sz w:val="24"/>
          <w:szCs w:val="24"/>
        </w:rPr>
        <w:t xml:space="preserve">paternity leave, </w:t>
      </w:r>
      <w:r w:rsidR="03092004" w:rsidRPr="00564236">
        <w:rPr>
          <w:rFonts w:ascii="Arial" w:eastAsia="Calibri" w:hAnsi="Arial" w:cs="Arial"/>
          <w:sz w:val="24"/>
          <w:szCs w:val="24"/>
        </w:rPr>
        <w:t>parental leave, adoptive leave and carer's leave.</w:t>
      </w:r>
    </w:p>
    <w:p w14:paraId="78B60BD8" w14:textId="2C5BA0C0" w:rsidR="6C1C0DB2" w:rsidRPr="00564236" w:rsidRDefault="03092004" w:rsidP="009A3A9D">
      <w:pPr>
        <w:pStyle w:val="Heading3"/>
        <w:rPr>
          <w:rFonts w:ascii="Arial" w:eastAsia="Calibri" w:hAnsi="Arial" w:cs="Arial"/>
        </w:rPr>
      </w:pPr>
      <w:r w:rsidRPr="00564236">
        <w:rPr>
          <w:rFonts w:ascii="Arial" w:eastAsia="Calibri" w:hAnsi="Arial" w:cs="Arial"/>
        </w:rPr>
        <w:t>Changes to your contract of employment</w:t>
      </w:r>
    </w:p>
    <w:p w14:paraId="264271E3" w14:textId="60E25AC3" w:rsidR="6C1C0DB2" w:rsidRPr="00564236" w:rsidRDefault="00C70045" w:rsidP="00B85C81">
      <w:pPr>
        <w:rPr>
          <w:rFonts w:ascii="Arial" w:hAnsi="Arial" w:cs="Arial"/>
          <w:sz w:val="24"/>
          <w:szCs w:val="24"/>
        </w:rPr>
      </w:pPr>
      <w:r w:rsidRPr="00564236">
        <w:rPr>
          <w:rFonts w:ascii="Arial" w:eastAsia="Calibri" w:hAnsi="Arial" w:cs="Arial"/>
          <w:sz w:val="24"/>
          <w:szCs w:val="24"/>
        </w:rPr>
        <w:t>Your contract of employment can change if the law changes</w:t>
      </w:r>
      <w:r w:rsidR="00360829" w:rsidRPr="00564236">
        <w:rPr>
          <w:rFonts w:ascii="Arial" w:eastAsia="Calibri" w:hAnsi="Arial" w:cs="Arial"/>
          <w:sz w:val="24"/>
          <w:szCs w:val="24"/>
        </w:rPr>
        <w:t xml:space="preserve"> (</w:t>
      </w:r>
      <w:r w:rsidR="00A45BEC" w:rsidRPr="00564236">
        <w:rPr>
          <w:rFonts w:ascii="Arial" w:eastAsia="Calibri" w:hAnsi="Arial" w:cs="Arial"/>
          <w:sz w:val="24"/>
          <w:szCs w:val="24"/>
        </w:rPr>
        <w:t>for example, extending the statutory period of maternity leave</w:t>
      </w:r>
      <w:r w:rsidR="00360829" w:rsidRPr="00564236">
        <w:rPr>
          <w:rFonts w:ascii="Arial" w:eastAsia="Calibri" w:hAnsi="Arial" w:cs="Arial"/>
          <w:sz w:val="24"/>
          <w:szCs w:val="24"/>
        </w:rPr>
        <w:t>)</w:t>
      </w:r>
      <w:r w:rsidRPr="00564236">
        <w:rPr>
          <w:rFonts w:ascii="Arial" w:eastAsia="Calibri" w:hAnsi="Arial" w:cs="Arial"/>
          <w:sz w:val="24"/>
          <w:szCs w:val="24"/>
        </w:rPr>
        <w:t>. B</w:t>
      </w:r>
      <w:r w:rsidR="00A45BEC" w:rsidRPr="00564236">
        <w:rPr>
          <w:rFonts w:ascii="Arial" w:eastAsia="Calibri" w:hAnsi="Arial" w:cs="Arial"/>
          <w:sz w:val="24"/>
          <w:szCs w:val="24"/>
        </w:rPr>
        <w:t>oth you and your employer must comply</w:t>
      </w:r>
      <w:r w:rsidRPr="00564236">
        <w:rPr>
          <w:rFonts w:ascii="Arial" w:eastAsia="Calibri" w:hAnsi="Arial" w:cs="Arial"/>
          <w:sz w:val="24"/>
          <w:szCs w:val="24"/>
        </w:rPr>
        <w:t xml:space="preserve"> with any new legislative provisions</w:t>
      </w:r>
      <w:r w:rsidR="00A45BEC" w:rsidRPr="00564236">
        <w:rPr>
          <w:rFonts w:ascii="Arial" w:eastAsia="Calibri" w:hAnsi="Arial" w:cs="Arial"/>
          <w:sz w:val="24"/>
          <w:szCs w:val="24"/>
        </w:rPr>
        <w:t>.</w:t>
      </w:r>
      <w:r w:rsidR="03092004" w:rsidRPr="00564236">
        <w:rPr>
          <w:rFonts w:ascii="Arial" w:eastAsia="Calibri" w:hAnsi="Arial" w:cs="Arial"/>
          <w:sz w:val="24"/>
          <w:szCs w:val="24"/>
        </w:rPr>
        <w:t xml:space="preserve"> </w:t>
      </w:r>
      <w:r w:rsidR="00A45BEC" w:rsidRPr="00564236">
        <w:rPr>
          <w:rFonts w:ascii="Arial" w:eastAsia="Calibri" w:hAnsi="Arial" w:cs="Arial"/>
          <w:sz w:val="24"/>
          <w:szCs w:val="24"/>
        </w:rPr>
        <w:t>O</w:t>
      </w:r>
      <w:r w:rsidR="03092004" w:rsidRPr="00564236">
        <w:rPr>
          <w:rFonts w:ascii="Arial" w:eastAsia="Calibri" w:hAnsi="Arial" w:cs="Arial"/>
          <w:sz w:val="24"/>
          <w:szCs w:val="24"/>
        </w:rPr>
        <w:t>therwise, any changes must be agreed between you and your employer.</w:t>
      </w:r>
    </w:p>
    <w:p w14:paraId="01C2D012" w14:textId="77777777" w:rsidR="009150DE" w:rsidRPr="00564236" w:rsidRDefault="009150DE" w:rsidP="009A3A9D">
      <w:pPr>
        <w:pStyle w:val="Heading3"/>
        <w:rPr>
          <w:rFonts w:ascii="Arial" w:eastAsia="Calibri" w:hAnsi="Arial" w:cs="Arial"/>
        </w:rPr>
      </w:pPr>
      <w:r w:rsidRPr="00564236">
        <w:rPr>
          <w:rFonts w:ascii="Arial" w:eastAsia="Calibri" w:hAnsi="Arial" w:cs="Arial"/>
        </w:rPr>
        <w:t>Employment (Miscellaneous Provisions) Bill 2017</w:t>
      </w:r>
    </w:p>
    <w:p w14:paraId="1D7A45DC" w14:textId="22F04347" w:rsidR="009150DE" w:rsidRPr="00564236" w:rsidRDefault="00796DC8" w:rsidP="00B85C81">
      <w:pPr>
        <w:rPr>
          <w:rFonts w:ascii="Arial" w:eastAsia="Calibri" w:hAnsi="Arial" w:cs="Arial"/>
          <w:sz w:val="24"/>
          <w:szCs w:val="24"/>
        </w:rPr>
      </w:pPr>
      <w:r w:rsidRPr="00564236">
        <w:rPr>
          <w:rFonts w:ascii="Arial" w:eastAsia="Calibri" w:hAnsi="Arial" w:cs="Arial"/>
          <w:sz w:val="24"/>
          <w:szCs w:val="24"/>
        </w:rPr>
        <w:t xml:space="preserve">The Employment (Miscellaneous Provisions) Bill 2017, once enacted, </w:t>
      </w:r>
      <w:r w:rsidR="00F55517" w:rsidRPr="00564236">
        <w:rPr>
          <w:rFonts w:ascii="Arial" w:eastAsia="Calibri" w:hAnsi="Arial" w:cs="Arial"/>
          <w:sz w:val="24"/>
          <w:szCs w:val="24"/>
        </w:rPr>
        <w:t>will</w:t>
      </w:r>
      <w:r w:rsidR="009150DE" w:rsidRPr="00564236">
        <w:rPr>
          <w:rFonts w:ascii="Arial" w:eastAsia="Calibri" w:hAnsi="Arial" w:cs="Arial"/>
          <w:sz w:val="24"/>
          <w:szCs w:val="24"/>
        </w:rPr>
        <w:t xml:space="preserve"> strengthen the rights of employees to be informed about their terms and conditions of employment. </w:t>
      </w:r>
    </w:p>
    <w:p w14:paraId="29B4F14C" w14:textId="5E4AD0AC" w:rsidR="009150DE" w:rsidRPr="00564236" w:rsidRDefault="00796DC8" w:rsidP="00B85C81">
      <w:pPr>
        <w:rPr>
          <w:rFonts w:ascii="Arial" w:eastAsia="Calibri" w:hAnsi="Arial" w:cs="Arial"/>
          <w:sz w:val="24"/>
          <w:szCs w:val="24"/>
        </w:rPr>
      </w:pPr>
      <w:r w:rsidRPr="00564236">
        <w:rPr>
          <w:rFonts w:ascii="Arial" w:eastAsia="Calibri" w:hAnsi="Arial" w:cs="Arial"/>
          <w:sz w:val="24"/>
          <w:szCs w:val="24"/>
        </w:rPr>
        <w:t xml:space="preserve">It </w:t>
      </w:r>
      <w:r w:rsidR="00932574" w:rsidRPr="00564236">
        <w:rPr>
          <w:rFonts w:ascii="Arial" w:eastAsia="Calibri" w:hAnsi="Arial" w:cs="Arial"/>
          <w:sz w:val="24"/>
          <w:szCs w:val="24"/>
        </w:rPr>
        <w:t>states</w:t>
      </w:r>
      <w:r w:rsidR="009150DE" w:rsidRPr="00564236">
        <w:rPr>
          <w:rFonts w:ascii="Arial" w:eastAsia="Calibri" w:hAnsi="Arial" w:cs="Arial"/>
          <w:sz w:val="24"/>
          <w:szCs w:val="24"/>
        </w:rPr>
        <w:t xml:space="preserve"> that an empl</w:t>
      </w:r>
      <w:r w:rsidR="00F55517" w:rsidRPr="00564236">
        <w:rPr>
          <w:rFonts w:ascii="Arial" w:eastAsia="Calibri" w:hAnsi="Arial" w:cs="Arial"/>
          <w:sz w:val="24"/>
          <w:szCs w:val="24"/>
        </w:rPr>
        <w:t xml:space="preserve">oyer must, within </w:t>
      </w:r>
      <w:r w:rsidRPr="00564236">
        <w:rPr>
          <w:rFonts w:ascii="Arial" w:eastAsia="Calibri" w:hAnsi="Arial" w:cs="Arial"/>
          <w:sz w:val="24"/>
          <w:szCs w:val="24"/>
        </w:rPr>
        <w:t xml:space="preserve">five </w:t>
      </w:r>
      <w:r w:rsidR="00F55517" w:rsidRPr="00564236">
        <w:rPr>
          <w:rFonts w:ascii="Arial" w:eastAsia="Calibri" w:hAnsi="Arial" w:cs="Arial"/>
          <w:sz w:val="24"/>
          <w:szCs w:val="24"/>
        </w:rPr>
        <w:t xml:space="preserve">days of an </w:t>
      </w:r>
      <w:r w:rsidR="009150DE" w:rsidRPr="00564236">
        <w:rPr>
          <w:rFonts w:ascii="Arial" w:eastAsia="Calibri" w:hAnsi="Arial" w:cs="Arial"/>
          <w:sz w:val="24"/>
          <w:szCs w:val="24"/>
        </w:rPr>
        <w:t>employee starting work, provide the following</w:t>
      </w:r>
      <w:r w:rsidR="00224FC4" w:rsidRPr="00564236">
        <w:rPr>
          <w:rFonts w:ascii="Arial" w:eastAsia="Calibri" w:hAnsi="Arial" w:cs="Arial"/>
          <w:sz w:val="24"/>
          <w:szCs w:val="24"/>
        </w:rPr>
        <w:t xml:space="preserve"> core</w:t>
      </w:r>
      <w:r w:rsidR="009150DE" w:rsidRPr="00564236">
        <w:rPr>
          <w:rFonts w:ascii="Arial" w:eastAsia="Calibri" w:hAnsi="Arial" w:cs="Arial"/>
          <w:sz w:val="24"/>
          <w:szCs w:val="24"/>
        </w:rPr>
        <w:t xml:space="preserve"> terms</w:t>
      </w:r>
      <w:r w:rsidR="00DB63C9" w:rsidRPr="00564236">
        <w:rPr>
          <w:rFonts w:ascii="Arial" w:eastAsia="Calibri" w:hAnsi="Arial" w:cs="Arial"/>
          <w:sz w:val="24"/>
          <w:szCs w:val="24"/>
        </w:rPr>
        <w:t xml:space="preserve"> of employment</w:t>
      </w:r>
      <w:r w:rsidR="009150DE" w:rsidRPr="00564236">
        <w:rPr>
          <w:rFonts w:ascii="Arial" w:eastAsia="Calibri" w:hAnsi="Arial" w:cs="Arial"/>
          <w:sz w:val="24"/>
          <w:szCs w:val="24"/>
        </w:rPr>
        <w:t xml:space="preserve"> in writing to the employee:</w:t>
      </w:r>
    </w:p>
    <w:p w14:paraId="1D99B147" w14:textId="36543891" w:rsidR="009150DE" w:rsidRPr="00564236" w:rsidRDefault="009150DE" w:rsidP="00B85C81">
      <w:pPr>
        <w:pStyle w:val="ListParagraph"/>
        <w:numPr>
          <w:ilvl w:val="0"/>
          <w:numId w:val="28"/>
        </w:numPr>
        <w:rPr>
          <w:rFonts w:ascii="Arial" w:hAnsi="Arial" w:cs="Arial"/>
          <w:sz w:val="24"/>
          <w:szCs w:val="24"/>
        </w:rPr>
      </w:pPr>
      <w:r w:rsidRPr="00564236">
        <w:rPr>
          <w:rFonts w:ascii="Arial" w:hAnsi="Arial" w:cs="Arial"/>
          <w:sz w:val="24"/>
          <w:szCs w:val="24"/>
        </w:rPr>
        <w:t>The full names of the employer and employee</w:t>
      </w:r>
    </w:p>
    <w:p w14:paraId="2C32B1E8" w14:textId="580ADAFB" w:rsidR="009150DE" w:rsidRPr="00564236" w:rsidRDefault="009150DE" w:rsidP="00B85C81">
      <w:pPr>
        <w:pStyle w:val="ListParagraph"/>
        <w:numPr>
          <w:ilvl w:val="0"/>
          <w:numId w:val="28"/>
        </w:numPr>
        <w:rPr>
          <w:rFonts w:ascii="Arial" w:hAnsi="Arial" w:cs="Arial"/>
          <w:sz w:val="24"/>
          <w:szCs w:val="24"/>
        </w:rPr>
      </w:pPr>
      <w:r w:rsidRPr="00564236">
        <w:rPr>
          <w:rFonts w:ascii="Arial" w:hAnsi="Arial" w:cs="Arial"/>
          <w:sz w:val="24"/>
          <w:szCs w:val="24"/>
        </w:rPr>
        <w:t>The address of the employer or the address of the principal place of business</w:t>
      </w:r>
    </w:p>
    <w:p w14:paraId="2FDFE534" w14:textId="4B307B90" w:rsidR="009150DE" w:rsidRPr="00564236" w:rsidRDefault="009150DE" w:rsidP="00B85C81">
      <w:pPr>
        <w:pStyle w:val="ListParagraph"/>
        <w:numPr>
          <w:ilvl w:val="0"/>
          <w:numId w:val="28"/>
        </w:numPr>
        <w:rPr>
          <w:rFonts w:ascii="Arial" w:hAnsi="Arial" w:cs="Arial"/>
          <w:sz w:val="24"/>
          <w:szCs w:val="24"/>
        </w:rPr>
      </w:pPr>
      <w:r w:rsidRPr="00564236">
        <w:rPr>
          <w:rFonts w:ascii="Arial" w:hAnsi="Arial" w:cs="Arial"/>
          <w:sz w:val="24"/>
          <w:szCs w:val="24"/>
        </w:rPr>
        <w:t>The expected duration of the contract if it is temporary</w:t>
      </w:r>
      <w:r w:rsidR="00D214F3" w:rsidRPr="00564236">
        <w:rPr>
          <w:rFonts w:ascii="Arial" w:hAnsi="Arial" w:cs="Arial"/>
          <w:sz w:val="24"/>
          <w:szCs w:val="24"/>
        </w:rPr>
        <w:t>,</w:t>
      </w:r>
      <w:r w:rsidRPr="00564236">
        <w:rPr>
          <w:rFonts w:ascii="Arial" w:hAnsi="Arial" w:cs="Arial"/>
          <w:sz w:val="24"/>
          <w:szCs w:val="24"/>
        </w:rPr>
        <w:t xml:space="preserve"> or the end date if it is fixed term</w:t>
      </w:r>
    </w:p>
    <w:p w14:paraId="3B68C027" w14:textId="3435AABB" w:rsidR="009150DE" w:rsidRPr="00564236" w:rsidRDefault="009150DE" w:rsidP="00B85C81">
      <w:pPr>
        <w:pStyle w:val="ListParagraph"/>
        <w:numPr>
          <w:ilvl w:val="0"/>
          <w:numId w:val="28"/>
        </w:numPr>
        <w:rPr>
          <w:rFonts w:ascii="Arial" w:hAnsi="Arial" w:cs="Arial"/>
          <w:sz w:val="24"/>
          <w:szCs w:val="24"/>
        </w:rPr>
      </w:pPr>
      <w:r w:rsidRPr="00564236">
        <w:rPr>
          <w:rFonts w:ascii="Arial" w:hAnsi="Arial" w:cs="Arial"/>
          <w:sz w:val="24"/>
          <w:szCs w:val="24"/>
        </w:rPr>
        <w:t>The rate or method of calculation of pay</w:t>
      </w:r>
    </w:p>
    <w:p w14:paraId="3CA05DDA" w14:textId="0F5501BD" w:rsidR="009150DE" w:rsidRPr="00564236" w:rsidRDefault="009150DE" w:rsidP="00B85C81">
      <w:pPr>
        <w:pStyle w:val="ListParagraph"/>
        <w:numPr>
          <w:ilvl w:val="0"/>
          <w:numId w:val="28"/>
        </w:numPr>
        <w:rPr>
          <w:rFonts w:ascii="Arial" w:hAnsi="Arial" w:cs="Arial"/>
          <w:sz w:val="24"/>
          <w:szCs w:val="24"/>
        </w:rPr>
      </w:pPr>
      <w:r w:rsidRPr="00564236">
        <w:rPr>
          <w:rFonts w:ascii="Arial" w:hAnsi="Arial" w:cs="Arial"/>
          <w:sz w:val="24"/>
          <w:szCs w:val="24"/>
        </w:rPr>
        <w:t>The number of expected hours work per day and per week</w:t>
      </w:r>
    </w:p>
    <w:p w14:paraId="38ACAD5F" w14:textId="00F1558B" w:rsidR="00715F30" w:rsidRPr="00564236" w:rsidRDefault="00715F30" w:rsidP="00B85C81">
      <w:pPr>
        <w:rPr>
          <w:rFonts w:ascii="Arial" w:hAnsi="Arial" w:cs="Arial"/>
          <w:sz w:val="24"/>
          <w:szCs w:val="24"/>
        </w:rPr>
      </w:pPr>
      <w:r w:rsidRPr="00564236">
        <w:rPr>
          <w:rFonts w:ascii="Arial" w:hAnsi="Arial" w:cs="Arial"/>
          <w:sz w:val="24"/>
          <w:szCs w:val="24"/>
        </w:rPr>
        <w:t>These core terms will not need to be re-stated in the long</w:t>
      </w:r>
      <w:r w:rsidR="00F55517" w:rsidRPr="00564236">
        <w:rPr>
          <w:rFonts w:ascii="Arial" w:hAnsi="Arial" w:cs="Arial"/>
          <w:sz w:val="24"/>
          <w:szCs w:val="24"/>
        </w:rPr>
        <w:t>er</w:t>
      </w:r>
      <w:r w:rsidRPr="00564236">
        <w:rPr>
          <w:rFonts w:ascii="Arial" w:hAnsi="Arial" w:cs="Arial"/>
          <w:sz w:val="24"/>
          <w:szCs w:val="24"/>
        </w:rPr>
        <w:t xml:space="preserve"> form statement of terms and conditions.</w:t>
      </w:r>
    </w:p>
    <w:p w14:paraId="772A77C2" w14:textId="53FE2A94" w:rsidR="6C1C0DB2" w:rsidRPr="00564236" w:rsidRDefault="00F55517" w:rsidP="00B85C81">
      <w:pPr>
        <w:rPr>
          <w:rFonts w:ascii="Arial" w:hAnsi="Arial" w:cs="Arial"/>
          <w:sz w:val="24"/>
          <w:szCs w:val="24"/>
        </w:rPr>
      </w:pPr>
      <w:r w:rsidRPr="00564236">
        <w:rPr>
          <w:rFonts w:ascii="Arial" w:hAnsi="Arial" w:cs="Arial"/>
          <w:sz w:val="24"/>
          <w:szCs w:val="24"/>
        </w:rPr>
        <w:t>T</w:t>
      </w:r>
      <w:r w:rsidR="009150DE" w:rsidRPr="00564236">
        <w:rPr>
          <w:rFonts w:ascii="Arial" w:hAnsi="Arial" w:cs="Arial"/>
          <w:sz w:val="24"/>
          <w:szCs w:val="24"/>
        </w:rPr>
        <w:t>he</w:t>
      </w:r>
      <w:r w:rsidRPr="00564236">
        <w:rPr>
          <w:rFonts w:ascii="Arial" w:hAnsi="Arial" w:cs="Arial"/>
          <w:sz w:val="24"/>
          <w:szCs w:val="24"/>
        </w:rPr>
        <w:t xml:space="preserve">se </w:t>
      </w:r>
      <w:r w:rsidR="00856322" w:rsidRPr="00564236">
        <w:rPr>
          <w:rFonts w:ascii="Arial" w:hAnsi="Arial" w:cs="Arial"/>
          <w:sz w:val="24"/>
          <w:szCs w:val="24"/>
        </w:rPr>
        <w:t xml:space="preserve">core terms </w:t>
      </w:r>
      <w:r w:rsidRPr="00564236">
        <w:rPr>
          <w:rFonts w:ascii="Arial" w:hAnsi="Arial" w:cs="Arial"/>
          <w:sz w:val="24"/>
          <w:szCs w:val="24"/>
        </w:rPr>
        <w:t>must</w:t>
      </w:r>
      <w:r w:rsidR="009150DE" w:rsidRPr="00564236">
        <w:rPr>
          <w:rFonts w:ascii="Arial" w:hAnsi="Arial" w:cs="Arial"/>
          <w:sz w:val="24"/>
          <w:szCs w:val="24"/>
        </w:rPr>
        <w:t xml:space="preserve"> be given to the employee</w:t>
      </w:r>
      <w:r w:rsidRPr="00564236">
        <w:rPr>
          <w:rFonts w:ascii="Arial" w:hAnsi="Arial" w:cs="Arial"/>
          <w:sz w:val="24"/>
          <w:szCs w:val="24"/>
        </w:rPr>
        <w:t xml:space="preserve"> regardless of </w:t>
      </w:r>
      <w:r w:rsidR="00932574" w:rsidRPr="00564236">
        <w:rPr>
          <w:rFonts w:ascii="Arial" w:hAnsi="Arial" w:cs="Arial"/>
          <w:sz w:val="24"/>
          <w:szCs w:val="24"/>
        </w:rPr>
        <w:t xml:space="preserve">the length of </w:t>
      </w:r>
      <w:r w:rsidRPr="00564236">
        <w:rPr>
          <w:rFonts w:ascii="Arial" w:hAnsi="Arial" w:cs="Arial"/>
          <w:sz w:val="24"/>
          <w:szCs w:val="24"/>
        </w:rPr>
        <w:t>the employment</w:t>
      </w:r>
      <w:r w:rsidR="009150DE" w:rsidRPr="00564236">
        <w:rPr>
          <w:rFonts w:ascii="Arial" w:hAnsi="Arial" w:cs="Arial"/>
          <w:sz w:val="24"/>
          <w:szCs w:val="24"/>
        </w:rPr>
        <w:t>. For example</w:t>
      </w:r>
      <w:r w:rsidR="00224FC4" w:rsidRPr="00564236">
        <w:rPr>
          <w:rFonts w:ascii="Arial" w:hAnsi="Arial" w:cs="Arial"/>
          <w:sz w:val="24"/>
          <w:szCs w:val="24"/>
        </w:rPr>
        <w:t>,</w:t>
      </w:r>
      <w:r w:rsidR="009150DE" w:rsidRPr="00564236">
        <w:rPr>
          <w:rFonts w:ascii="Arial" w:hAnsi="Arial" w:cs="Arial"/>
          <w:sz w:val="24"/>
          <w:szCs w:val="24"/>
        </w:rPr>
        <w:t xml:space="preserve"> if an employee was employed for only </w:t>
      </w:r>
      <w:r w:rsidR="00061594" w:rsidRPr="00564236">
        <w:rPr>
          <w:rFonts w:ascii="Arial" w:hAnsi="Arial" w:cs="Arial"/>
          <w:sz w:val="24"/>
          <w:szCs w:val="24"/>
        </w:rPr>
        <w:t xml:space="preserve">three </w:t>
      </w:r>
      <w:r w:rsidR="009150DE" w:rsidRPr="00564236">
        <w:rPr>
          <w:rFonts w:ascii="Arial" w:hAnsi="Arial" w:cs="Arial"/>
          <w:sz w:val="24"/>
          <w:szCs w:val="24"/>
        </w:rPr>
        <w:t xml:space="preserve">days, they must still receive </w:t>
      </w:r>
      <w:r w:rsidR="00224FC4" w:rsidRPr="00564236">
        <w:rPr>
          <w:rFonts w:ascii="Arial" w:hAnsi="Arial" w:cs="Arial"/>
          <w:sz w:val="24"/>
          <w:szCs w:val="24"/>
        </w:rPr>
        <w:t>both</w:t>
      </w:r>
      <w:r w:rsidR="009150DE" w:rsidRPr="00564236">
        <w:rPr>
          <w:rFonts w:ascii="Arial" w:hAnsi="Arial" w:cs="Arial"/>
          <w:sz w:val="24"/>
          <w:szCs w:val="24"/>
        </w:rPr>
        <w:t xml:space="preserve"> </w:t>
      </w:r>
      <w:r w:rsidR="00224FC4" w:rsidRPr="00564236">
        <w:rPr>
          <w:rFonts w:ascii="Arial" w:hAnsi="Arial" w:cs="Arial"/>
          <w:sz w:val="24"/>
          <w:szCs w:val="24"/>
        </w:rPr>
        <w:t>statements.</w:t>
      </w:r>
    </w:p>
    <w:p w14:paraId="19685456" w14:textId="1A610F7D" w:rsidR="00224FC4" w:rsidRPr="00564236" w:rsidRDefault="00224FC4" w:rsidP="00B85C81">
      <w:pPr>
        <w:rPr>
          <w:rFonts w:ascii="Arial" w:hAnsi="Arial" w:cs="Arial"/>
          <w:sz w:val="24"/>
          <w:szCs w:val="24"/>
        </w:rPr>
      </w:pPr>
      <w:r w:rsidRPr="00564236">
        <w:rPr>
          <w:rFonts w:ascii="Arial" w:hAnsi="Arial" w:cs="Arial"/>
          <w:sz w:val="24"/>
          <w:szCs w:val="24"/>
        </w:rPr>
        <w:t xml:space="preserve">If an employer fails to provide an employee with the statement of core terms within </w:t>
      </w:r>
      <w:r w:rsidR="00932574" w:rsidRPr="00564236">
        <w:rPr>
          <w:rFonts w:ascii="Arial" w:hAnsi="Arial" w:cs="Arial"/>
          <w:sz w:val="24"/>
          <w:szCs w:val="24"/>
        </w:rPr>
        <w:t>one</w:t>
      </w:r>
      <w:r w:rsidR="00856322" w:rsidRPr="00564236">
        <w:rPr>
          <w:rFonts w:ascii="Arial" w:hAnsi="Arial" w:cs="Arial"/>
          <w:sz w:val="24"/>
          <w:szCs w:val="24"/>
        </w:rPr>
        <w:t xml:space="preserve"> </w:t>
      </w:r>
      <w:r w:rsidRPr="00564236">
        <w:rPr>
          <w:rFonts w:ascii="Arial" w:hAnsi="Arial" w:cs="Arial"/>
          <w:sz w:val="24"/>
          <w:szCs w:val="24"/>
        </w:rPr>
        <w:t xml:space="preserve">month, the employer will be guilty of an offence. An employer will also be guilty of an offence if they deliberately or recklessly provide false or misleading information in a statement of core terms. </w:t>
      </w:r>
      <w:r w:rsidR="00856322" w:rsidRPr="00564236">
        <w:rPr>
          <w:rFonts w:ascii="Arial" w:hAnsi="Arial" w:cs="Arial"/>
          <w:sz w:val="24"/>
          <w:szCs w:val="24"/>
        </w:rPr>
        <w:t>The</w:t>
      </w:r>
      <w:r w:rsidRPr="00564236">
        <w:rPr>
          <w:rFonts w:ascii="Arial" w:hAnsi="Arial" w:cs="Arial"/>
          <w:sz w:val="24"/>
          <w:szCs w:val="24"/>
        </w:rPr>
        <w:t xml:space="preserve"> offence will </w:t>
      </w:r>
      <w:r w:rsidR="00856322" w:rsidRPr="00564236">
        <w:rPr>
          <w:rFonts w:ascii="Arial" w:hAnsi="Arial" w:cs="Arial"/>
          <w:sz w:val="24"/>
          <w:szCs w:val="24"/>
        </w:rPr>
        <w:t>carr</w:t>
      </w:r>
      <w:r w:rsidR="00932574" w:rsidRPr="00564236">
        <w:rPr>
          <w:rFonts w:ascii="Arial" w:hAnsi="Arial" w:cs="Arial"/>
          <w:sz w:val="24"/>
          <w:szCs w:val="24"/>
        </w:rPr>
        <w:t>y</w:t>
      </w:r>
      <w:r w:rsidRPr="00564236">
        <w:rPr>
          <w:rFonts w:ascii="Arial" w:hAnsi="Arial" w:cs="Arial"/>
          <w:sz w:val="24"/>
          <w:szCs w:val="24"/>
        </w:rPr>
        <w:t xml:space="preserve"> a class A fine or 12 months</w:t>
      </w:r>
      <w:r w:rsidR="00932574" w:rsidRPr="00564236">
        <w:rPr>
          <w:rFonts w:ascii="Arial" w:hAnsi="Arial" w:cs="Arial"/>
          <w:sz w:val="24"/>
          <w:szCs w:val="24"/>
        </w:rPr>
        <w:t>’</w:t>
      </w:r>
      <w:r w:rsidRPr="00564236">
        <w:rPr>
          <w:rFonts w:ascii="Arial" w:hAnsi="Arial" w:cs="Arial"/>
          <w:sz w:val="24"/>
          <w:szCs w:val="24"/>
        </w:rPr>
        <w:t xml:space="preserve"> imprisonment</w:t>
      </w:r>
      <w:r w:rsidR="00796DC8" w:rsidRPr="00564236">
        <w:rPr>
          <w:rFonts w:ascii="Arial" w:hAnsi="Arial" w:cs="Arial"/>
          <w:sz w:val="24"/>
          <w:szCs w:val="24"/>
        </w:rPr>
        <w:t>,</w:t>
      </w:r>
      <w:r w:rsidRPr="00564236">
        <w:rPr>
          <w:rFonts w:ascii="Arial" w:hAnsi="Arial" w:cs="Arial"/>
          <w:sz w:val="24"/>
          <w:szCs w:val="24"/>
        </w:rPr>
        <w:t xml:space="preserve"> or both.</w:t>
      </w:r>
    </w:p>
    <w:p w14:paraId="4F644CE1" w14:textId="77777777" w:rsidR="009A3A9D" w:rsidRPr="00564236" w:rsidRDefault="009A3A9D" w:rsidP="009A3A9D">
      <w:pPr>
        <w:pStyle w:val="Heading2"/>
        <w:rPr>
          <w:rFonts w:ascii="Arial" w:eastAsia="Calibri" w:hAnsi="Arial" w:cs="Arial"/>
        </w:rPr>
      </w:pPr>
    </w:p>
    <w:p w14:paraId="62C906CE" w14:textId="4336FAAF" w:rsidR="6C1C0DB2" w:rsidRPr="00564236" w:rsidRDefault="00AA2AD3" w:rsidP="009A3A9D">
      <w:pPr>
        <w:pStyle w:val="Heading2"/>
        <w:rPr>
          <w:rFonts w:ascii="Arial" w:eastAsia="Calibri" w:hAnsi="Arial" w:cs="Arial"/>
          <w:b/>
          <w:sz w:val="28"/>
          <w:szCs w:val="28"/>
        </w:rPr>
      </w:pPr>
      <w:r w:rsidRPr="00564236">
        <w:rPr>
          <w:rFonts w:ascii="Arial" w:eastAsia="Calibri" w:hAnsi="Arial" w:cs="Arial"/>
          <w:b/>
          <w:sz w:val="28"/>
          <w:szCs w:val="28"/>
        </w:rPr>
        <w:t>Rights</w:t>
      </w:r>
      <w:r w:rsidR="009A3A9D" w:rsidRPr="00564236">
        <w:rPr>
          <w:rFonts w:ascii="Arial" w:eastAsia="Calibri" w:hAnsi="Arial" w:cs="Arial"/>
          <w:b/>
          <w:sz w:val="28"/>
          <w:szCs w:val="28"/>
        </w:rPr>
        <w:t xml:space="preserve"> </w:t>
      </w:r>
      <w:r w:rsidRPr="00564236">
        <w:rPr>
          <w:rFonts w:ascii="Arial" w:eastAsia="Calibri" w:hAnsi="Arial" w:cs="Arial"/>
          <w:b/>
          <w:sz w:val="28"/>
          <w:szCs w:val="28"/>
        </w:rPr>
        <w:t>during employment</w:t>
      </w:r>
    </w:p>
    <w:p w14:paraId="2335DE3F" w14:textId="66E1842B" w:rsidR="6C1C0DB2" w:rsidRPr="00564236" w:rsidRDefault="03092004" w:rsidP="009A3A9D">
      <w:pPr>
        <w:pStyle w:val="Heading3"/>
        <w:rPr>
          <w:rFonts w:ascii="Arial" w:eastAsia="Calibri" w:hAnsi="Arial" w:cs="Arial"/>
        </w:rPr>
      </w:pPr>
      <w:r w:rsidRPr="00564236">
        <w:rPr>
          <w:rFonts w:ascii="Arial" w:eastAsia="Calibri" w:hAnsi="Arial" w:cs="Arial"/>
        </w:rPr>
        <w:t>Working hours</w:t>
      </w:r>
    </w:p>
    <w:p w14:paraId="5E23351B" w14:textId="6C6DA4AD"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The Organisation of Working Time Act 1997 sets out the minimum entitlement for employees as regards working hours, annual leave, night work, breaks and rest periods. </w:t>
      </w:r>
    </w:p>
    <w:p w14:paraId="7601E3BB" w14:textId="74943C28" w:rsidR="6C1C0DB2" w:rsidRPr="00564236" w:rsidRDefault="00F55517" w:rsidP="00B85C81">
      <w:pPr>
        <w:rPr>
          <w:rFonts w:ascii="Arial" w:hAnsi="Arial" w:cs="Arial"/>
          <w:sz w:val="24"/>
          <w:szCs w:val="24"/>
        </w:rPr>
      </w:pPr>
      <w:r w:rsidRPr="00564236">
        <w:rPr>
          <w:rFonts w:ascii="Arial" w:eastAsia="Calibri" w:hAnsi="Arial" w:cs="Arial"/>
          <w:sz w:val="24"/>
          <w:szCs w:val="24"/>
        </w:rPr>
        <w:t>The average working week for most</w:t>
      </w:r>
      <w:r w:rsidR="03092004" w:rsidRPr="00564236">
        <w:rPr>
          <w:rFonts w:ascii="Arial" w:eastAsia="Calibri" w:hAnsi="Arial" w:cs="Arial"/>
          <w:sz w:val="24"/>
          <w:szCs w:val="24"/>
        </w:rPr>
        <w:t xml:space="preserve"> employees cannot exceed 48 hours. </w:t>
      </w:r>
    </w:p>
    <w:p w14:paraId="50C592C0" w14:textId="49529C7A" w:rsidR="6C1C0DB2" w:rsidRPr="00564236" w:rsidRDefault="03092004" w:rsidP="00B85C81">
      <w:pPr>
        <w:rPr>
          <w:rFonts w:ascii="Arial" w:hAnsi="Arial" w:cs="Arial"/>
          <w:sz w:val="24"/>
          <w:szCs w:val="24"/>
        </w:rPr>
      </w:pPr>
      <w:r w:rsidRPr="00564236">
        <w:rPr>
          <w:rFonts w:ascii="Arial" w:eastAsia="Calibri" w:hAnsi="Arial" w:cs="Arial"/>
          <w:sz w:val="24"/>
          <w:szCs w:val="24"/>
        </w:rPr>
        <w:lastRenderedPageBreak/>
        <w:t>The provisions of the Act do not apply to transport drivers, workers at sea, Gardaí, Defence Forces, trainee doctors and certain categories</w:t>
      </w:r>
      <w:r w:rsidR="00F55517" w:rsidRPr="00564236">
        <w:rPr>
          <w:rFonts w:ascii="Arial" w:eastAsia="Calibri" w:hAnsi="Arial" w:cs="Arial"/>
          <w:sz w:val="24"/>
          <w:szCs w:val="24"/>
        </w:rPr>
        <w:t xml:space="preserve"> of civil protection services, e</w:t>
      </w:r>
      <w:r w:rsidRPr="00564236">
        <w:rPr>
          <w:rFonts w:ascii="Arial" w:eastAsia="Calibri" w:hAnsi="Arial" w:cs="Arial"/>
          <w:sz w:val="24"/>
          <w:szCs w:val="24"/>
        </w:rPr>
        <w:t>mployees who control their own working hours</w:t>
      </w:r>
      <w:r w:rsidR="00932574" w:rsidRPr="00564236">
        <w:rPr>
          <w:rFonts w:ascii="Arial" w:eastAsia="Calibri" w:hAnsi="Arial" w:cs="Arial"/>
          <w:sz w:val="24"/>
          <w:szCs w:val="24"/>
        </w:rPr>
        <w:t>,</w:t>
      </w:r>
      <w:r w:rsidRPr="00564236">
        <w:rPr>
          <w:rFonts w:ascii="Arial" w:eastAsia="Calibri" w:hAnsi="Arial" w:cs="Arial"/>
          <w:sz w:val="24"/>
          <w:szCs w:val="24"/>
        </w:rPr>
        <w:t xml:space="preserve"> </w:t>
      </w:r>
      <w:r w:rsidR="00932574" w:rsidRPr="00564236">
        <w:rPr>
          <w:rFonts w:ascii="Arial" w:eastAsia="Calibri" w:hAnsi="Arial" w:cs="Arial"/>
          <w:sz w:val="24"/>
          <w:szCs w:val="24"/>
        </w:rPr>
        <w:t xml:space="preserve">and </w:t>
      </w:r>
      <w:r w:rsidRPr="00564236">
        <w:rPr>
          <w:rFonts w:ascii="Arial" w:eastAsia="Calibri" w:hAnsi="Arial" w:cs="Arial"/>
          <w:sz w:val="24"/>
          <w:szCs w:val="24"/>
        </w:rPr>
        <w:t xml:space="preserve">family employees on farms or in private homes. </w:t>
      </w:r>
    </w:p>
    <w:p w14:paraId="2F04239F" w14:textId="43A4126A" w:rsidR="6C1C0DB2" w:rsidRPr="00564236" w:rsidRDefault="03092004" w:rsidP="009A3A9D">
      <w:pPr>
        <w:pStyle w:val="Heading3"/>
        <w:rPr>
          <w:rFonts w:ascii="Arial" w:eastAsia="Calibri" w:hAnsi="Arial" w:cs="Arial"/>
        </w:rPr>
      </w:pPr>
      <w:r w:rsidRPr="00564236">
        <w:rPr>
          <w:rFonts w:ascii="Arial" w:eastAsia="Calibri" w:hAnsi="Arial" w:cs="Arial"/>
        </w:rPr>
        <w:t>Provision of information about working hours</w:t>
      </w:r>
    </w:p>
    <w:p w14:paraId="115DC385" w14:textId="3479EAFE" w:rsidR="6C1C0DB2" w:rsidRPr="00564236" w:rsidRDefault="03092004" w:rsidP="00B85C81">
      <w:pPr>
        <w:rPr>
          <w:rFonts w:ascii="Arial" w:hAnsi="Arial" w:cs="Arial"/>
          <w:sz w:val="24"/>
          <w:szCs w:val="24"/>
        </w:rPr>
      </w:pPr>
      <w:r w:rsidRPr="00564236">
        <w:rPr>
          <w:rFonts w:ascii="Arial" w:eastAsia="Calibri" w:hAnsi="Arial" w:cs="Arial"/>
          <w:sz w:val="24"/>
          <w:szCs w:val="24"/>
        </w:rPr>
        <w:t>For many employees</w:t>
      </w:r>
      <w:r w:rsidR="00932574" w:rsidRPr="00564236">
        <w:rPr>
          <w:rFonts w:ascii="Arial" w:eastAsia="Calibri" w:hAnsi="Arial" w:cs="Arial"/>
          <w:sz w:val="24"/>
          <w:szCs w:val="24"/>
        </w:rPr>
        <w:t>,</w:t>
      </w:r>
      <w:r w:rsidRPr="00564236">
        <w:rPr>
          <w:rFonts w:ascii="Arial" w:eastAsia="Calibri" w:hAnsi="Arial" w:cs="Arial"/>
          <w:sz w:val="24"/>
          <w:szCs w:val="24"/>
        </w:rPr>
        <w:t xml:space="preserve"> the hours of work are specified in their contract of employment</w:t>
      </w:r>
      <w:r w:rsidR="00932574" w:rsidRPr="00564236">
        <w:rPr>
          <w:rFonts w:ascii="Arial" w:eastAsia="Calibri" w:hAnsi="Arial" w:cs="Arial"/>
          <w:sz w:val="24"/>
          <w:szCs w:val="24"/>
        </w:rPr>
        <w:t>. For others, they are specified</w:t>
      </w:r>
      <w:r w:rsidRPr="00564236">
        <w:rPr>
          <w:rFonts w:ascii="Arial" w:eastAsia="Calibri" w:hAnsi="Arial" w:cs="Arial"/>
          <w:sz w:val="24"/>
          <w:szCs w:val="24"/>
        </w:rPr>
        <w:t xml:space="preserve"> in an Employment Regulation Order or </w:t>
      </w:r>
      <w:r w:rsidR="0031059D" w:rsidRPr="00564236">
        <w:rPr>
          <w:rFonts w:ascii="Arial" w:eastAsia="Calibri" w:hAnsi="Arial" w:cs="Arial"/>
          <w:sz w:val="24"/>
          <w:szCs w:val="24"/>
        </w:rPr>
        <w:t xml:space="preserve">a </w:t>
      </w:r>
      <w:r w:rsidRPr="00564236">
        <w:rPr>
          <w:rFonts w:ascii="Arial" w:eastAsia="Calibri" w:hAnsi="Arial" w:cs="Arial"/>
          <w:sz w:val="24"/>
          <w:szCs w:val="24"/>
        </w:rPr>
        <w:t xml:space="preserve">Registered Employment Agreement. </w:t>
      </w:r>
    </w:p>
    <w:p w14:paraId="2FE5A912" w14:textId="455E8A80"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If the hours of work are not specified, the employer must notify the employee of the starting and finishing times at least 24 hours before the first day </w:t>
      </w:r>
      <w:r w:rsidR="00932574" w:rsidRPr="00564236">
        <w:rPr>
          <w:rFonts w:ascii="Arial" w:eastAsia="Calibri" w:hAnsi="Arial" w:cs="Arial"/>
          <w:sz w:val="24"/>
          <w:szCs w:val="24"/>
        </w:rPr>
        <w:t xml:space="preserve">of work </w:t>
      </w:r>
      <w:r w:rsidRPr="00564236">
        <w:rPr>
          <w:rFonts w:ascii="Arial" w:eastAsia="Calibri" w:hAnsi="Arial" w:cs="Arial"/>
          <w:sz w:val="24"/>
          <w:szCs w:val="24"/>
        </w:rPr>
        <w:t xml:space="preserve">or </w:t>
      </w:r>
      <w:r w:rsidR="0031059D" w:rsidRPr="00564236">
        <w:rPr>
          <w:rFonts w:ascii="Arial" w:eastAsia="Calibri" w:hAnsi="Arial" w:cs="Arial"/>
          <w:sz w:val="24"/>
          <w:szCs w:val="24"/>
        </w:rPr>
        <w:t xml:space="preserve">at least 24 hours before </w:t>
      </w:r>
      <w:r w:rsidRPr="00564236">
        <w:rPr>
          <w:rFonts w:ascii="Arial" w:eastAsia="Calibri" w:hAnsi="Arial" w:cs="Arial"/>
          <w:sz w:val="24"/>
          <w:szCs w:val="24"/>
        </w:rPr>
        <w:t xml:space="preserve">the day of each week </w:t>
      </w:r>
      <w:r w:rsidR="0031059D" w:rsidRPr="00564236">
        <w:rPr>
          <w:rFonts w:ascii="Arial" w:eastAsia="Calibri" w:hAnsi="Arial" w:cs="Arial"/>
          <w:sz w:val="24"/>
          <w:szCs w:val="24"/>
        </w:rPr>
        <w:t xml:space="preserve">that </w:t>
      </w:r>
      <w:r w:rsidRPr="00564236">
        <w:rPr>
          <w:rFonts w:ascii="Arial" w:eastAsia="Calibri" w:hAnsi="Arial" w:cs="Arial"/>
          <w:sz w:val="24"/>
          <w:szCs w:val="24"/>
        </w:rPr>
        <w:t xml:space="preserve">the employee is required to work. </w:t>
      </w:r>
    </w:p>
    <w:p w14:paraId="2B2C3DB6" w14:textId="7D94D4F3" w:rsidR="6C1C0DB2" w:rsidRPr="00564236" w:rsidRDefault="03092004" w:rsidP="009A3A9D">
      <w:pPr>
        <w:pStyle w:val="Heading3"/>
        <w:rPr>
          <w:rFonts w:ascii="Arial" w:eastAsia="Calibri" w:hAnsi="Arial" w:cs="Arial"/>
        </w:rPr>
      </w:pPr>
      <w:r w:rsidRPr="00564236">
        <w:rPr>
          <w:rFonts w:ascii="Arial" w:eastAsia="Calibri" w:hAnsi="Arial" w:cs="Arial"/>
        </w:rPr>
        <w:t>Sunday working</w:t>
      </w:r>
    </w:p>
    <w:p w14:paraId="4FAB432A" w14:textId="53B62983" w:rsidR="6C1C0DB2" w:rsidRPr="00564236" w:rsidRDefault="00796DC8" w:rsidP="00B85C81">
      <w:pPr>
        <w:rPr>
          <w:rFonts w:ascii="Arial" w:hAnsi="Arial" w:cs="Arial"/>
          <w:sz w:val="24"/>
          <w:szCs w:val="24"/>
        </w:rPr>
      </w:pPr>
      <w:r w:rsidRPr="00564236">
        <w:rPr>
          <w:rFonts w:ascii="Arial" w:eastAsia="Calibri" w:hAnsi="Arial" w:cs="Arial"/>
          <w:sz w:val="24"/>
          <w:szCs w:val="24"/>
        </w:rPr>
        <w:t>I</w:t>
      </w:r>
      <w:r w:rsidR="03092004" w:rsidRPr="00564236">
        <w:rPr>
          <w:rFonts w:ascii="Arial" w:eastAsia="Calibri" w:hAnsi="Arial" w:cs="Arial"/>
          <w:sz w:val="24"/>
          <w:szCs w:val="24"/>
        </w:rPr>
        <w:t>f there is no agreement about Sunday pay entitlements, your employer must give you one or more of the following for Sunday working:</w:t>
      </w:r>
    </w:p>
    <w:p w14:paraId="2DA8836D" w14:textId="0A27E0ED" w:rsidR="6C1C0DB2" w:rsidRPr="00564236" w:rsidRDefault="03092004" w:rsidP="00B85C81">
      <w:pPr>
        <w:rPr>
          <w:rFonts w:ascii="Arial" w:hAnsi="Arial" w:cs="Arial"/>
          <w:sz w:val="24"/>
          <w:szCs w:val="24"/>
        </w:rPr>
      </w:pPr>
      <w:r w:rsidRPr="00564236">
        <w:rPr>
          <w:rFonts w:ascii="Arial" w:eastAsia="Calibri" w:hAnsi="Arial" w:cs="Arial"/>
          <w:sz w:val="24"/>
          <w:szCs w:val="24"/>
        </w:rPr>
        <w:t>•    A reasonable allowance</w:t>
      </w:r>
    </w:p>
    <w:p w14:paraId="060915F8" w14:textId="1EBF5523" w:rsidR="6C1C0DB2" w:rsidRPr="00564236" w:rsidRDefault="03092004" w:rsidP="00B85C81">
      <w:pPr>
        <w:rPr>
          <w:rFonts w:ascii="Arial" w:hAnsi="Arial" w:cs="Arial"/>
          <w:sz w:val="24"/>
          <w:szCs w:val="24"/>
        </w:rPr>
      </w:pPr>
      <w:r w:rsidRPr="00564236">
        <w:rPr>
          <w:rFonts w:ascii="Arial" w:eastAsia="Calibri" w:hAnsi="Arial" w:cs="Arial"/>
          <w:sz w:val="24"/>
          <w:szCs w:val="24"/>
        </w:rPr>
        <w:t>•    A reasonable pay increase</w:t>
      </w:r>
    </w:p>
    <w:p w14:paraId="51333588" w14:textId="1745F8D0" w:rsidR="6C1C0DB2" w:rsidRPr="00564236" w:rsidRDefault="03092004" w:rsidP="00B85C81">
      <w:pPr>
        <w:rPr>
          <w:rFonts w:ascii="Arial" w:hAnsi="Arial" w:cs="Arial"/>
          <w:sz w:val="24"/>
          <w:szCs w:val="24"/>
        </w:rPr>
      </w:pPr>
      <w:r w:rsidRPr="00564236">
        <w:rPr>
          <w:rFonts w:ascii="Arial" w:eastAsia="Calibri" w:hAnsi="Arial" w:cs="Arial"/>
          <w:sz w:val="24"/>
          <w:szCs w:val="24"/>
        </w:rPr>
        <w:t>•    Reasonable paid</w:t>
      </w:r>
      <w:r w:rsidR="0031059D" w:rsidRPr="00564236">
        <w:rPr>
          <w:rFonts w:ascii="Arial" w:eastAsia="Calibri" w:hAnsi="Arial" w:cs="Arial"/>
          <w:sz w:val="24"/>
          <w:szCs w:val="24"/>
        </w:rPr>
        <w:t xml:space="preserve"> </w:t>
      </w:r>
      <w:r w:rsidRPr="00564236">
        <w:rPr>
          <w:rFonts w:ascii="Arial" w:eastAsia="Calibri" w:hAnsi="Arial" w:cs="Arial"/>
          <w:sz w:val="24"/>
          <w:szCs w:val="24"/>
        </w:rPr>
        <w:t>time off work</w:t>
      </w:r>
    </w:p>
    <w:p w14:paraId="4D819512" w14:textId="771C7E64"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What is reasonable depends on all the circumstances. Guidance may be obtained by referring to an agreement applying to comparable employees </w:t>
      </w:r>
      <w:r w:rsidR="0031059D" w:rsidRPr="00564236">
        <w:rPr>
          <w:rFonts w:ascii="Arial" w:eastAsia="Calibri" w:hAnsi="Arial" w:cs="Arial"/>
          <w:sz w:val="24"/>
          <w:szCs w:val="24"/>
        </w:rPr>
        <w:t>in a similar business</w:t>
      </w:r>
      <w:r w:rsidRPr="00564236">
        <w:rPr>
          <w:rFonts w:ascii="Arial" w:eastAsia="Calibri" w:hAnsi="Arial" w:cs="Arial"/>
          <w:sz w:val="24"/>
          <w:szCs w:val="24"/>
        </w:rPr>
        <w:t>.</w:t>
      </w:r>
    </w:p>
    <w:p w14:paraId="6E2203B9" w14:textId="0EBEC104" w:rsidR="6C1C0DB2" w:rsidRPr="00564236" w:rsidRDefault="03092004" w:rsidP="009A3A9D">
      <w:pPr>
        <w:pStyle w:val="Heading3"/>
        <w:rPr>
          <w:rFonts w:ascii="Arial" w:eastAsia="Calibri" w:hAnsi="Arial" w:cs="Arial"/>
        </w:rPr>
      </w:pPr>
      <w:r w:rsidRPr="00564236">
        <w:rPr>
          <w:rFonts w:ascii="Arial" w:eastAsia="Calibri" w:hAnsi="Arial" w:cs="Arial"/>
        </w:rPr>
        <w:t>Night workers</w:t>
      </w:r>
    </w:p>
    <w:p w14:paraId="5D12DA98" w14:textId="07626D35"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A night worker is an employee who normally works at least </w:t>
      </w:r>
      <w:r w:rsidR="00796DC8" w:rsidRPr="00564236">
        <w:rPr>
          <w:rFonts w:ascii="Arial" w:eastAsia="Calibri" w:hAnsi="Arial" w:cs="Arial"/>
          <w:sz w:val="24"/>
          <w:szCs w:val="24"/>
        </w:rPr>
        <w:t xml:space="preserve">three </w:t>
      </w:r>
      <w:r w:rsidRPr="00564236">
        <w:rPr>
          <w:rFonts w:ascii="Arial" w:eastAsia="Calibri" w:hAnsi="Arial" w:cs="Arial"/>
          <w:sz w:val="24"/>
          <w:szCs w:val="24"/>
        </w:rPr>
        <w:t>hours between midnight and 7am and who works at night for at least half of their working hours in a year.</w:t>
      </w:r>
    </w:p>
    <w:p w14:paraId="390530AE" w14:textId="54E8780E" w:rsidR="6C1C0DB2" w:rsidRPr="00564236" w:rsidRDefault="03092004" w:rsidP="00B85C81">
      <w:pPr>
        <w:rPr>
          <w:rFonts w:ascii="Arial" w:hAnsi="Arial" w:cs="Arial"/>
          <w:sz w:val="24"/>
          <w:szCs w:val="24"/>
        </w:rPr>
      </w:pPr>
      <w:r w:rsidRPr="00564236">
        <w:rPr>
          <w:rFonts w:ascii="Arial" w:eastAsia="Calibri" w:hAnsi="Arial" w:cs="Arial"/>
          <w:sz w:val="24"/>
          <w:szCs w:val="24"/>
        </w:rPr>
        <w:t>Normally, a night worker should not work more than 48 hours per week</w:t>
      </w:r>
      <w:r w:rsidR="000D4422" w:rsidRPr="00564236">
        <w:rPr>
          <w:rFonts w:ascii="Arial" w:eastAsia="Calibri" w:hAnsi="Arial" w:cs="Arial"/>
          <w:sz w:val="24"/>
          <w:szCs w:val="24"/>
        </w:rPr>
        <w:t>,</w:t>
      </w:r>
      <w:r w:rsidRPr="00564236">
        <w:rPr>
          <w:rFonts w:ascii="Arial" w:eastAsia="Calibri" w:hAnsi="Arial" w:cs="Arial"/>
          <w:sz w:val="24"/>
          <w:szCs w:val="24"/>
        </w:rPr>
        <w:t xml:space="preserve"> with an average of </w:t>
      </w:r>
      <w:r w:rsidR="000D4422" w:rsidRPr="00564236">
        <w:rPr>
          <w:rFonts w:ascii="Arial" w:eastAsia="Calibri" w:hAnsi="Arial" w:cs="Arial"/>
          <w:sz w:val="24"/>
          <w:szCs w:val="24"/>
        </w:rPr>
        <w:t>eight</w:t>
      </w:r>
      <w:r w:rsidRPr="00564236">
        <w:rPr>
          <w:rFonts w:ascii="Arial" w:eastAsia="Calibri" w:hAnsi="Arial" w:cs="Arial"/>
          <w:sz w:val="24"/>
          <w:szCs w:val="24"/>
        </w:rPr>
        <w:t xml:space="preserve"> hours in a 24-hour period. The average is </w:t>
      </w:r>
      <w:r w:rsidR="008C4C83" w:rsidRPr="00564236">
        <w:rPr>
          <w:rFonts w:ascii="Arial" w:eastAsia="Calibri" w:hAnsi="Arial" w:cs="Arial"/>
          <w:sz w:val="24"/>
          <w:szCs w:val="24"/>
        </w:rPr>
        <w:t xml:space="preserve">usually </w:t>
      </w:r>
      <w:r w:rsidRPr="00564236">
        <w:rPr>
          <w:rFonts w:ascii="Arial" w:eastAsia="Calibri" w:hAnsi="Arial" w:cs="Arial"/>
          <w:sz w:val="24"/>
          <w:szCs w:val="24"/>
        </w:rPr>
        <w:t xml:space="preserve">calculated over a </w:t>
      </w:r>
      <w:r w:rsidR="00061594" w:rsidRPr="00564236">
        <w:rPr>
          <w:rFonts w:ascii="Arial" w:eastAsia="Calibri" w:hAnsi="Arial" w:cs="Arial"/>
          <w:sz w:val="24"/>
          <w:szCs w:val="24"/>
        </w:rPr>
        <w:t>two</w:t>
      </w:r>
      <w:r w:rsidRPr="00564236">
        <w:rPr>
          <w:rFonts w:ascii="Arial" w:eastAsia="Calibri" w:hAnsi="Arial" w:cs="Arial"/>
          <w:sz w:val="24"/>
          <w:szCs w:val="24"/>
        </w:rPr>
        <w:t>-month period</w:t>
      </w:r>
      <w:r w:rsidR="008C4C83" w:rsidRPr="00564236">
        <w:rPr>
          <w:rFonts w:ascii="Arial" w:eastAsia="Calibri" w:hAnsi="Arial" w:cs="Arial"/>
          <w:sz w:val="24"/>
          <w:szCs w:val="24"/>
        </w:rPr>
        <w:t>.</w:t>
      </w:r>
    </w:p>
    <w:p w14:paraId="38E80979" w14:textId="4AF24F8E" w:rsidR="6C1C0DB2" w:rsidRPr="00564236" w:rsidRDefault="03092004" w:rsidP="00B85C81">
      <w:pPr>
        <w:rPr>
          <w:rFonts w:ascii="Arial" w:hAnsi="Arial" w:cs="Arial"/>
          <w:sz w:val="24"/>
          <w:szCs w:val="24"/>
        </w:rPr>
      </w:pPr>
      <w:r w:rsidRPr="00564236">
        <w:rPr>
          <w:rFonts w:ascii="Arial" w:eastAsia="Calibri" w:hAnsi="Arial" w:cs="Arial"/>
          <w:sz w:val="24"/>
          <w:szCs w:val="24"/>
        </w:rPr>
        <w:t>If the night work involves special hazards</w:t>
      </w:r>
      <w:r w:rsidR="000D4422" w:rsidRPr="00564236">
        <w:rPr>
          <w:rFonts w:ascii="Arial" w:eastAsia="Calibri" w:hAnsi="Arial" w:cs="Arial"/>
          <w:sz w:val="24"/>
          <w:szCs w:val="24"/>
        </w:rPr>
        <w:t>,</w:t>
      </w:r>
      <w:r w:rsidRPr="00564236">
        <w:rPr>
          <w:rFonts w:ascii="Arial" w:eastAsia="Calibri" w:hAnsi="Arial" w:cs="Arial"/>
          <w:sz w:val="24"/>
          <w:szCs w:val="24"/>
        </w:rPr>
        <w:t xml:space="preserve"> or physical or mental strain, working hours cannot exceed </w:t>
      </w:r>
      <w:r w:rsidR="000D4422" w:rsidRPr="00564236">
        <w:rPr>
          <w:rFonts w:ascii="Arial" w:eastAsia="Calibri" w:hAnsi="Arial" w:cs="Arial"/>
          <w:sz w:val="24"/>
          <w:szCs w:val="24"/>
        </w:rPr>
        <w:t xml:space="preserve">eight </w:t>
      </w:r>
      <w:r w:rsidRPr="00564236">
        <w:rPr>
          <w:rFonts w:ascii="Arial" w:eastAsia="Calibri" w:hAnsi="Arial" w:cs="Arial"/>
          <w:sz w:val="24"/>
          <w:szCs w:val="24"/>
        </w:rPr>
        <w:t xml:space="preserve">hours in a 24-hour period. Pay rates and </w:t>
      </w:r>
      <w:r w:rsidR="000D4422" w:rsidRPr="00564236">
        <w:rPr>
          <w:rFonts w:ascii="Arial" w:eastAsia="Calibri" w:hAnsi="Arial" w:cs="Arial"/>
          <w:sz w:val="24"/>
          <w:szCs w:val="24"/>
        </w:rPr>
        <w:t xml:space="preserve">annual </w:t>
      </w:r>
      <w:r w:rsidRPr="00564236">
        <w:rPr>
          <w:rFonts w:ascii="Arial" w:eastAsia="Calibri" w:hAnsi="Arial" w:cs="Arial"/>
          <w:sz w:val="24"/>
          <w:szCs w:val="24"/>
        </w:rPr>
        <w:t>leave for night workers will depend on the terms of the</w:t>
      </w:r>
      <w:r w:rsidR="00243E7D" w:rsidRPr="00564236">
        <w:rPr>
          <w:rFonts w:ascii="Arial" w:eastAsia="Calibri" w:hAnsi="Arial" w:cs="Arial"/>
          <w:sz w:val="24"/>
          <w:szCs w:val="24"/>
        </w:rPr>
        <w:t>ir</w:t>
      </w:r>
      <w:r w:rsidRPr="00564236">
        <w:rPr>
          <w:rFonts w:ascii="Arial" w:eastAsia="Calibri" w:hAnsi="Arial" w:cs="Arial"/>
          <w:sz w:val="24"/>
          <w:szCs w:val="24"/>
        </w:rPr>
        <w:t xml:space="preserve"> contract of employment.</w:t>
      </w:r>
    </w:p>
    <w:p w14:paraId="27CC762F" w14:textId="2F5E55EE" w:rsidR="6C1C0DB2" w:rsidRPr="00564236" w:rsidRDefault="000D4422" w:rsidP="00B85C81">
      <w:pPr>
        <w:rPr>
          <w:rFonts w:ascii="Arial" w:hAnsi="Arial" w:cs="Arial"/>
          <w:sz w:val="24"/>
          <w:szCs w:val="24"/>
        </w:rPr>
      </w:pPr>
      <w:r w:rsidRPr="00564236">
        <w:rPr>
          <w:rFonts w:ascii="Arial" w:eastAsia="Calibri" w:hAnsi="Arial" w:cs="Arial"/>
          <w:sz w:val="24"/>
          <w:szCs w:val="24"/>
        </w:rPr>
        <w:t>Employers must take steps to ensure the health and safety of night workers</w:t>
      </w:r>
      <w:r w:rsidR="00894580" w:rsidRPr="00564236">
        <w:rPr>
          <w:rFonts w:ascii="Arial" w:eastAsia="Calibri" w:hAnsi="Arial" w:cs="Arial"/>
          <w:sz w:val="24"/>
          <w:szCs w:val="24"/>
        </w:rPr>
        <w:t xml:space="preserve"> by carrying out a risk assessment and regularly assessing the effect of night work on the health of the employee.</w:t>
      </w:r>
      <w:r w:rsidR="03092004" w:rsidRPr="00564236">
        <w:rPr>
          <w:rFonts w:ascii="Arial" w:eastAsia="Calibri" w:hAnsi="Arial" w:cs="Arial"/>
          <w:sz w:val="24"/>
          <w:szCs w:val="24"/>
        </w:rPr>
        <w:t xml:space="preserve"> </w:t>
      </w:r>
    </w:p>
    <w:p w14:paraId="53E8CFB2" w14:textId="611B3322" w:rsidR="6C1C0DB2" w:rsidRPr="00564236" w:rsidRDefault="00620DD4" w:rsidP="00B85C81">
      <w:pPr>
        <w:rPr>
          <w:rFonts w:ascii="Arial" w:hAnsi="Arial" w:cs="Arial"/>
          <w:sz w:val="24"/>
          <w:szCs w:val="24"/>
        </w:rPr>
      </w:pPr>
      <w:r w:rsidRPr="00564236">
        <w:rPr>
          <w:rFonts w:ascii="Arial" w:eastAsia="Calibri" w:hAnsi="Arial" w:cs="Arial"/>
          <w:sz w:val="24"/>
          <w:szCs w:val="24"/>
        </w:rPr>
        <w:t xml:space="preserve">Guidance </w:t>
      </w:r>
      <w:r w:rsidR="00255DA0" w:rsidRPr="00564236">
        <w:rPr>
          <w:rFonts w:ascii="Arial" w:eastAsia="Calibri" w:hAnsi="Arial" w:cs="Arial"/>
          <w:sz w:val="24"/>
          <w:szCs w:val="24"/>
        </w:rPr>
        <w:t xml:space="preserve">on night </w:t>
      </w:r>
      <w:r w:rsidR="000D4422" w:rsidRPr="00564236">
        <w:rPr>
          <w:rFonts w:ascii="Arial" w:eastAsia="Calibri" w:hAnsi="Arial" w:cs="Arial"/>
          <w:sz w:val="24"/>
          <w:szCs w:val="24"/>
        </w:rPr>
        <w:t xml:space="preserve">work </w:t>
      </w:r>
      <w:r w:rsidR="00255DA0" w:rsidRPr="00564236">
        <w:rPr>
          <w:rFonts w:ascii="Arial" w:eastAsia="Calibri" w:hAnsi="Arial" w:cs="Arial"/>
          <w:sz w:val="24"/>
          <w:szCs w:val="24"/>
        </w:rPr>
        <w:t>and shift work is available from t</w:t>
      </w:r>
      <w:r w:rsidR="03092004" w:rsidRPr="00564236">
        <w:rPr>
          <w:rFonts w:ascii="Arial" w:eastAsia="Calibri" w:hAnsi="Arial" w:cs="Arial"/>
          <w:sz w:val="24"/>
          <w:szCs w:val="24"/>
        </w:rPr>
        <w:t xml:space="preserve">he Health and Safety Authority </w:t>
      </w:r>
      <w:r w:rsidR="00255DA0" w:rsidRPr="00564236">
        <w:rPr>
          <w:rFonts w:ascii="Arial" w:eastAsia="Calibri" w:hAnsi="Arial" w:cs="Arial"/>
          <w:sz w:val="24"/>
          <w:szCs w:val="24"/>
        </w:rPr>
        <w:t>website</w:t>
      </w:r>
      <w:r w:rsidR="008B2AC8" w:rsidRPr="00564236">
        <w:rPr>
          <w:rFonts w:ascii="Arial" w:eastAsia="Calibri" w:hAnsi="Arial" w:cs="Arial"/>
          <w:sz w:val="24"/>
          <w:szCs w:val="24"/>
        </w:rPr>
        <w:t xml:space="preserve"> at</w:t>
      </w:r>
      <w:r w:rsidR="0077771D" w:rsidRPr="00564236">
        <w:rPr>
          <w:rFonts w:ascii="Arial" w:eastAsia="Calibri" w:hAnsi="Arial" w:cs="Arial"/>
          <w:sz w:val="24"/>
          <w:szCs w:val="24"/>
        </w:rPr>
        <w:t xml:space="preserve"> </w:t>
      </w:r>
      <w:r w:rsidR="0077771D" w:rsidRPr="00564236">
        <w:rPr>
          <w:rFonts w:ascii="Arial" w:eastAsia="Calibri" w:hAnsi="Arial" w:cs="Arial"/>
          <w:b/>
          <w:sz w:val="24"/>
          <w:szCs w:val="24"/>
        </w:rPr>
        <w:t>hsa.ie</w:t>
      </w:r>
      <w:r w:rsidR="00255DA0" w:rsidRPr="00564236">
        <w:rPr>
          <w:rFonts w:ascii="Arial" w:eastAsia="Calibri" w:hAnsi="Arial" w:cs="Arial"/>
          <w:sz w:val="24"/>
          <w:szCs w:val="24"/>
        </w:rPr>
        <w:t>.</w:t>
      </w:r>
    </w:p>
    <w:p w14:paraId="28A8A376" w14:textId="3FBA0981" w:rsidR="00255DA0" w:rsidRPr="00564236" w:rsidRDefault="00255DA0" w:rsidP="009A3A9D">
      <w:pPr>
        <w:pStyle w:val="Heading3"/>
        <w:rPr>
          <w:rFonts w:ascii="Arial" w:eastAsia="Calibri" w:hAnsi="Arial" w:cs="Arial"/>
        </w:rPr>
      </w:pPr>
      <w:r w:rsidRPr="00564236">
        <w:rPr>
          <w:rFonts w:ascii="Arial" w:eastAsia="Calibri" w:hAnsi="Arial" w:cs="Arial"/>
        </w:rPr>
        <w:lastRenderedPageBreak/>
        <w:t>Zero</w:t>
      </w:r>
      <w:r w:rsidR="00061594" w:rsidRPr="00564236">
        <w:rPr>
          <w:rFonts w:ascii="Arial" w:eastAsia="Calibri" w:hAnsi="Arial" w:cs="Arial"/>
        </w:rPr>
        <w:t>-</w:t>
      </w:r>
      <w:r w:rsidRPr="00564236">
        <w:rPr>
          <w:rFonts w:ascii="Arial" w:eastAsia="Calibri" w:hAnsi="Arial" w:cs="Arial"/>
        </w:rPr>
        <w:t>hours working practices</w:t>
      </w:r>
    </w:p>
    <w:p w14:paraId="2B50BC79" w14:textId="7D074941" w:rsidR="00255DA0" w:rsidRPr="00564236" w:rsidRDefault="00255DA0" w:rsidP="00B85C81">
      <w:pPr>
        <w:rPr>
          <w:rFonts w:ascii="Arial" w:eastAsia="Calibri" w:hAnsi="Arial" w:cs="Arial"/>
          <w:bCs/>
          <w:sz w:val="24"/>
          <w:szCs w:val="24"/>
        </w:rPr>
      </w:pPr>
      <w:r w:rsidRPr="00564236">
        <w:rPr>
          <w:rFonts w:ascii="Arial" w:eastAsia="Calibri" w:hAnsi="Arial" w:cs="Arial"/>
          <w:bCs/>
          <w:sz w:val="24"/>
          <w:szCs w:val="24"/>
        </w:rPr>
        <w:t>A zero</w:t>
      </w:r>
      <w:r w:rsidR="00061594" w:rsidRPr="00564236">
        <w:rPr>
          <w:rFonts w:ascii="Arial" w:eastAsia="Calibri" w:hAnsi="Arial" w:cs="Arial"/>
          <w:bCs/>
          <w:sz w:val="24"/>
          <w:szCs w:val="24"/>
        </w:rPr>
        <w:t>-</w:t>
      </w:r>
      <w:r w:rsidRPr="00564236">
        <w:rPr>
          <w:rFonts w:ascii="Arial" w:eastAsia="Calibri" w:hAnsi="Arial" w:cs="Arial"/>
          <w:bCs/>
          <w:sz w:val="24"/>
          <w:szCs w:val="24"/>
        </w:rPr>
        <w:t xml:space="preserve">hours contract of employment requires an employee to be available for work for a certain number of hours each week. However, there is no obligation on the employer to provide working hours to the employee. </w:t>
      </w:r>
    </w:p>
    <w:p w14:paraId="4871E0F3" w14:textId="620CAFBA" w:rsidR="00255DA0" w:rsidRPr="00564236" w:rsidRDefault="009C0342" w:rsidP="00B85C81">
      <w:pPr>
        <w:rPr>
          <w:rFonts w:ascii="Arial" w:eastAsia="Calibri" w:hAnsi="Arial" w:cs="Arial"/>
          <w:bCs/>
          <w:sz w:val="24"/>
          <w:szCs w:val="24"/>
        </w:rPr>
      </w:pPr>
      <w:r w:rsidRPr="00564236">
        <w:rPr>
          <w:rFonts w:ascii="Arial" w:eastAsia="Calibri" w:hAnsi="Arial" w:cs="Arial"/>
          <w:bCs/>
          <w:sz w:val="24"/>
          <w:szCs w:val="24"/>
        </w:rPr>
        <w:t xml:space="preserve">Under </w:t>
      </w:r>
      <w:r w:rsidR="00664723" w:rsidRPr="00564236">
        <w:rPr>
          <w:rFonts w:ascii="Arial" w:eastAsia="Calibri" w:hAnsi="Arial" w:cs="Arial"/>
          <w:bCs/>
          <w:sz w:val="24"/>
          <w:szCs w:val="24"/>
        </w:rPr>
        <w:t>S</w:t>
      </w:r>
      <w:r w:rsidR="00061594" w:rsidRPr="00564236">
        <w:rPr>
          <w:rFonts w:ascii="Arial" w:eastAsia="Calibri" w:hAnsi="Arial" w:cs="Arial"/>
          <w:bCs/>
          <w:sz w:val="24"/>
          <w:szCs w:val="24"/>
        </w:rPr>
        <w:t>ection</w:t>
      </w:r>
      <w:r w:rsidR="00664723" w:rsidRPr="00564236">
        <w:rPr>
          <w:rFonts w:ascii="Arial" w:eastAsia="Calibri" w:hAnsi="Arial" w:cs="Arial"/>
          <w:bCs/>
          <w:sz w:val="24"/>
          <w:szCs w:val="24"/>
        </w:rPr>
        <w:t xml:space="preserve"> 18 of the Organisation of Working Time Act 1997</w:t>
      </w:r>
      <w:r w:rsidRPr="00564236">
        <w:rPr>
          <w:rFonts w:ascii="Arial" w:eastAsia="Calibri" w:hAnsi="Arial" w:cs="Arial"/>
          <w:bCs/>
          <w:sz w:val="24"/>
          <w:szCs w:val="24"/>
        </w:rPr>
        <w:t xml:space="preserve">, </w:t>
      </w:r>
      <w:r w:rsidR="00255DA0" w:rsidRPr="00564236">
        <w:rPr>
          <w:rFonts w:ascii="Arial" w:eastAsia="Calibri" w:hAnsi="Arial" w:cs="Arial"/>
          <w:bCs/>
          <w:sz w:val="24"/>
          <w:szCs w:val="24"/>
        </w:rPr>
        <w:t xml:space="preserve">an employee </w:t>
      </w:r>
      <w:r w:rsidR="00CB49D9" w:rsidRPr="00564236">
        <w:rPr>
          <w:rFonts w:ascii="Arial" w:eastAsia="Calibri" w:hAnsi="Arial" w:cs="Arial"/>
          <w:bCs/>
          <w:sz w:val="24"/>
          <w:szCs w:val="24"/>
        </w:rPr>
        <w:t xml:space="preserve">with </w:t>
      </w:r>
      <w:r w:rsidR="00255DA0" w:rsidRPr="00564236">
        <w:rPr>
          <w:rFonts w:ascii="Arial" w:eastAsia="Calibri" w:hAnsi="Arial" w:cs="Arial"/>
          <w:bCs/>
          <w:sz w:val="24"/>
          <w:szCs w:val="24"/>
        </w:rPr>
        <w:t xml:space="preserve">a zero-hours contract who works less than 25% of their hours in any week </w:t>
      </w:r>
      <w:r w:rsidRPr="00564236">
        <w:rPr>
          <w:rFonts w:ascii="Arial" w:eastAsia="Calibri" w:hAnsi="Arial" w:cs="Arial"/>
          <w:bCs/>
          <w:sz w:val="24"/>
          <w:szCs w:val="24"/>
        </w:rPr>
        <w:t xml:space="preserve">must </w:t>
      </w:r>
      <w:r w:rsidR="00255DA0" w:rsidRPr="00564236">
        <w:rPr>
          <w:rFonts w:ascii="Arial" w:eastAsia="Calibri" w:hAnsi="Arial" w:cs="Arial"/>
          <w:bCs/>
          <w:sz w:val="24"/>
          <w:szCs w:val="24"/>
        </w:rPr>
        <w:t xml:space="preserve">be compensated. </w:t>
      </w:r>
    </w:p>
    <w:p w14:paraId="051A8C5B" w14:textId="739CED1A" w:rsidR="00255DA0" w:rsidRPr="00564236" w:rsidRDefault="00664723" w:rsidP="00B85C81">
      <w:pPr>
        <w:rPr>
          <w:rFonts w:ascii="Arial" w:eastAsia="Calibri" w:hAnsi="Arial" w:cs="Arial"/>
          <w:sz w:val="24"/>
          <w:szCs w:val="24"/>
        </w:rPr>
      </w:pPr>
      <w:r w:rsidRPr="00564236">
        <w:rPr>
          <w:rFonts w:ascii="Arial" w:eastAsia="Calibri" w:hAnsi="Arial" w:cs="Arial"/>
          <w:sz w:val="24"/>
          <w:szCs w:val="24"/>
        </w:rPr>
        <w:t xml:space="preserve">The Employment (Miscellaneous Provisions) Bill 2017, once enacted, will </w:t>
      </w:r>
      <w:r w:rsidR="0072433B" w:rsidRPr="00564236">
        <w:rPr>
          <w:rFonts w:ascii="Arial" w:eastAsia="Calibri" w:hAnsi="Arial" w:cs="Arial"/>
          <w:sz w:val="24"/>
          <w:szCs w:val="24"/>
        </w:rPr>
        <w:t>prohibit zero</w:t>
      </w:r>
      <w:r w:rsidR="00061594" w:rsidRPr="00564236">
        <w:rPr>
          <w:rFonts w:ascii="Arial" w:eastAsia="Calibri" w:hAnsi="Arial" w:cs="Arial"/>
          <w:sz w:val="24"/>
          <w:szCs w:val="24"/>
        </w:rPr>
        <w:t>-</w:t>
      </w:r>
      <w:r w:rsidR="0072433B" w:rsidRPr="00564236">
        <w:rPr>
          <w:rFonts w:ascii="Arial" w:eastAsia="Calibri" w:hAnsi="Arial" w:cs="Arial"/>
          <w:sz w:val="24"/>
          <w:szCs w:val="24"/>
        </w:rPr>
        <w:t>hour working practices</w:t>
      </w:r>
      <w:r w:rsidR="0072433B" w:rsidRPr="00564236">
        <w:rPr>
          <w:rFonts w:ascii="Arial" w:hAnsi="Arial" w:cs="Arial"/>
          <w:sz w:val="24"/>
          <w:szCs w:val="24"/>
          <w:shd w:val="clear" w:color="auto" w:fill="FFFFFF"/>
        </w:rPr>
        <w:t xml:space="preserve"> in all cases apart from genuine casual work, emergency situations or short-term relief work</w:t>
      </w:r>
      <w:r w:rsidR="0072433B" w:rsidRPr="00564236">
        <w:rPr>
          <w:rFonts w:ascii="Arial" w:eastAsia="Calibri" w:hAnsi="Arial" w:cs="Arial"/>
          <w:sz w:val="24"/>
          <w:szCs w:val="24"/>
        </w:rPr>
        <w:t>.</w:t>
      </w:r>
    </w:p>
    <w:p w14:paraId="46D0EF5D" w14:textId="5ECF740C" w:rsidR="00150B14" w:rsidRPr="00564236" w:rsidRDefault="00664723" w:rsidP="00B85C81">
      <w:pPr>
        <w:rPr>
          <w:rFonts w:ascii="Arial" w:hAnsi="Arial" w:cs="Arial"/>
          <w:sz w:val="24"/>
          <w:szCs w:val="24"/>
          <w:shd w:val="clear" w:color="auto" w:fill="FFFFFF"/>
        </w:rPr>
      </w:pPr>
      <w:r w:rsidRPr="00564236">
        <w:rPr>
          <w:rFonts w:ascii="Arial" w:eastAsia="Calibri" w:hAnsi="Arial" w:cs="Arial"/>
          <w:sz w:val="24"/>
          <w:szCs w:val="24"/>
        </w:rPr>
        <w:t>Under the Bill,</w:t>
      </w:r>
      <w:r w:rsidR="00150B14" w:rsidRPr="00564236">
        <w:rPr>
          <w:rFonts w:ascii="Arial" w:eastAsia="Calibri" w:hAnsi="Arial" w:cs="Arial"/>
          <w:sz w:val="24"/>
          <w:szCs w:val="24"/>
        </w:rPr>
        <w:t xml:space="preserve"> </w:t>
      </w:r>
      <w:r w:rsidR="00150B14" w:rsidRPr="00564236">
        <w:rPr>
          <w:rFonts w:ascii="Arial" w:hAnsi="Arial" w:cs="Arial"/>
          <w:sz w:val="24"/>
          <w:szCs w:val="24"/>
          <w:shd w:val="clear" w:color="auto" w:fill="FFFFFF"/>
        </w:rPr>
        <w:t>a contract requiring a worker to make themselves available must offer more than zero hours per week.</w:t>
      </w:r>
    </w:p>
    <w:p w14:paraId="6DF94746" w14:textId="1BBE6E0E" w:rsidR="009A643D" w:rsidRPr="00564236" w:rsidRDefault="00D24DD1" w:rsidP="00B85C81">
      <w:pPr>
        <w:rPr>
          <w:rFonts w:ascii="Arial" w:eastAsia="Calibri" w:hAnsi="Arial" w:cs="Arial"/>
          <w:bCs/>
          <w:sz w:val="24"/>
          <w:szCs w:val="24"/>
        </w:rPr>
      </w:pPr>
      <w:r w:rsidRPr="00564236">
        <w:rPr>
          <w:rFonts w:ascii="Arial" w:eastAsia="Calibri" w:hAnsi="Arial" w:cs="Arial"/>
          <w:bCs/>
          <w:sz w:val="24"/>
          <w:szCs w:val="24"/>
        </w:rPr>
        <w:t xml:space="preserve">In situations where employees are called into work but sent home without work, there will be a new </w:t>
      </w:r>
      <w:r w:rsidR="00150B14" w:rsidRPr="00564236">
        <w:rPr>
          <w:rFonts w:ascii="Arial" w:eastAsia="Calibri" w:hAnsi="Arial" w:cs="Arial"/>
          <w:bCs/>
          <w:sz w:val="24"/>
          <w:szCs w:val="24"/>
        </w:rPr>
        <w:t xml:space="preserve">minimum payment </w:t>
      </w:r>
      <w:r w:rsidR="0094263D" w:rsidRPr="00564236">
        <w:rPr>
          <w:rFonts w:ascii="Arial" w:eastAsia="Calibri" w:hAnsi="Arial" w:cs="Arial"/>
          <w:bCs/>
          <w:sz w:val="24"/>
          <w:szCs w:val="24"/>
        </w:rPr>
        <w:t>of</w:t>
      </w:r>
      <w:r w:rsidR="00150B14" w:rsidRPr="00564236">
        <w:rPr>
          <w:rFonts w:ascii="Arial" w:eastAsia="Calibri" w:hAnsi="Arial" w:cs="Arial"/>
          <w:bCs/>
          <w:sz w:val="24"/>
          <w:szCs w:val="24"/>
        </w:rPr>
        <w:t xml:space="preserve"> three times the National Minimum Wage or three times the minimum rate set out in an Employment Regulation Order</w:t>
      </w:r>
      <w:r w:rsidR="007933E2" w:rsidRPr="00564236">
        <w:rPr>
          <w:rFonts w:ascii="Arial" w:eastAsia="Calibri" w:hAnsi="Arial" w:cs="Arial"/>
          <w:bCs/>
          <w:sz w:val="24"/>
          <w:szCs w:val="24"/>
        </w:rPr>
        <w:t xml:space="preserve">. It </w:t>
      </w:r>
      <w:r w:rsidR="00150B14" w:rsidRPr="00564236">
        <w:rPr>
          <w:rFonts w:ascii="Arial" w:eastAsia="Calibri" w:hAnsi="Arial" w:cs="Arial"/>
          <w:bCs/>
          <w:sz w:val="24"/>
          <w:szCs w:val="24"/>
        </w:rPr>
        <w:t xml:space="preserve">must be provided on each occasion that this occurs. </w:t>
      </w:r>
    </w:p>
    <w:p w14:paraId="66EF0929" w14:textId="41C4ACE0" w:rsidR="006E722B" w:rsidRPr="00564236" w:rsidRDefault="00150B14" w:rsidP="00B85C81">
      <w:pPr>
        <w:rPr>
          <w:rFonts w:ascii="Arial" w:eastAsia="Calibri" w:hAnsi="Arial" w:cs="Arial"/>
          <w:bCs/>
          <w:sz w:val="24"/>
          <w:szCs w:val="24"/>
        </w:rPr>
      </w:pPr>
      <w:r w:rsidRPr="00564236">
        <w:rPr>
          <w:rFonts w:ascii="Arial" w:eastAsia="Calibri" w:hAnsi="Arial" w:cs="Arial"/>
          <w:bCs/>
          <w:sz w:val="24"/>
          <w:szCs w:val="24"/>
        </w:rPr>
        <w:t xml:space="preserve">Employers </w:t>
      </w:r>
      <w:r w:rsidR="009A643D" w:rsidRPr="00564236">
        <w:rPr>
          <w:rFonts w:ascii="Arial" w:eastAsia="Calibri" w:hAnsi="Arial" w:cs="Arial"/>
          <w:bCs/>
          <w:sz w:val="24"/>
          <w:szCs w:val="24"/>
        </w:rPr>
        <w:t>will not be required to pay</w:t>
      </w:r>
      <w:r w:rsidRPr="00564236">
        <w:rPr>
          <w:rFonts w:ascii="Arial" w:eastAsia="Calibri" w:hAnsi="Arial" w:cs="Arial"/>
          <w:bCs/>
          <w:sz w:val="24"/>
          <w:szCs w:val="24"/>
        </w:rPr>
        <w:t xml:space="preserve"> if the </w:t>
      </w:r>
      <w:r w:rsidR="009A643D" w:rsidRPr="00564236">
        <w:rPr>
          <w:rFonts w:ascii="Arial" w:eastAsia="Calibri" w:hAnsi="Arial" w:cs="Arial"/>
          <w:bCs/>
          <w:sz w:val="24"/>
          <w:szCs w:val="24"/>
        </w:rPr>
        <w:t xml:space="preserve">lack of work </w:t>
      </w:r>
      <w:r w:rsidRPr="00564236">
        <w:rPr>
          <w:rFonts w:ascii="Arial" w:eastAsia="Calibri" w:hAnsi="Arial" w:cs="Arial"/>
          <w:bCs/>
          <w:sz w:val="24"/>
          <w:szCs w:val="24"/>
        </w:rPr>
        <w:t xml:space="preserve">was due to </w:t>
      </w:r>
      <w:r w:rsidR="00620DD4" w:rsidRPr="00564236">
        <w:rPr>
          <w:rFonts w:ascii="Arial" w:eastAsia="Calibri" w:hAnsi="Arial" w:cs="Arial"/>
          <w:bCs/>
          <w:sz w:val="24"/>
          <w:szCs w:val="24"/>
        </w:rPr>
        <w:t xml:space="preserve">unavoidable, </w:t>
      </w:r>
      <w:r w:rsidRPr="00564236">
        <w:rPr>
          <w:rFonts w:ascii="Arial" w:eastAsia="Calibri" w:hAnsi="Arial" w:cs="Arial"/>
          <w:bCs/>
          <w:sz w:val="24"/>
          <w:szCs w:val="24"/>
        </w:rPr>
        <w:t xml:space="preserve">exceptional or emergency circumstances. </w:t>
      </w:r>
    </w:p>
    <w:p w14:paraId="7856904D" w14:textId="0A1007E4" w:rsidR="009A643D" w:rsidRPr="00564236" w:rsidRDefault="00C70045" w:rsidP="00B85C81">
      <w:pPr>
        <w:pStyle w:val="NormalWeb"/>
        <w:shd w:val="clear" w:color="auto" w:fill="FFFFFF"/>
        <w:spacing w:before="0" w:beforeAutospacing="0" w:after="150" w:afterAutospacing="0"/>
        <w:rPr>
          <w:rFonts w:ascii="Arial" w:hAnsi="Arial" w:cs="Arial"/>
        </w:rPr>
      </w:pPr>
      <w:r w:rsidRPr="00564236">
        <w:rPr>
          <w:rFonts w:ascii="Arial" w:eastAsia="Calibri" w:hAnsi="Arial" w:cs="Arial"/>
        </w:rPr>
        <w:t xml:space="preserve">Under the Employment (Miscellaneous Provisions) Bill 2017, </w:t>
      </w:r>
      <w:r w:rsidRPr="00564236">
        <w:rPr>
          <w:rFonts w:ascii="Arial" w:hAnsi="Arial" w:cs="Arial"/>
        </w:rPr>
        <w:t>w</w:t>
      </w:r>
      <w:r w:rsidR="009A643D" w:rsidRPr="00564236">
        <w:rPr>
          <w:rFonts w:ascii="Arial" w:hAnsi="Arial" w:cs="Arial"/>
        </w:rPr>
        <w:t>here an employee</w:t>
      </w:r>
      <w:r w:rsidR="001D166B" w:rsidRPr="00564236">
        <w:rPr>
          <w:rFonts w:ascii="Arial" w:hAnsi="Arial" w:cs="Arial"/>
        </w:rPr>
        <w:t>’</w:t>
      </w:r>
      <w:r w:rsidR="009A643D" w:rsidRPr="00564236">
        <w:rPr>
          <w:rFonts w:ascii="Arial" w:hAnsi="Arial" w:cs="Arial"/>
        </w:rPr>
        <w:t xml:space="preserve">s contract does not state the number of hours actually worked, that employee </w:t>
      </w:r>
      <w:r w:rsidRPr="00564236">
        <w:rPr>
          <w:rFonts w:ascii="Arial" w:hAnsi="Arial" w:cs="Arial"/>
        </w:rPr>
        <w:t xml:space="preserve">will be able to </w:t>
      </w:r>
      <w:r w:rsidR="009A643D" w:rsidRPr="00564236">
        <w:rPr>
          <w:rFonts w:ascii="Arial" w:hAnsi="Arial" w:cs="Arial"/>
        </w:rPr>
        <w:t>ask their employer to review their average</w:t>
      </w:r>
      <w:r w:rsidR="00D17282" w:rsidRPr="00564236">
        <w:rPr>
          <w:rFonts w:ascii="Arial" w:hAnsi="Arial" w:cs="Arial"/>
        </w:rPr>
        <w:t xml:space="preserve"> working</w:t>
      </w:r>
      <w:r w:rsidR="009A643D" w:rsidRPr="00564236">
        <w:rPr>
          <w:rFonts w:ascii="Arial" w:hAnsi="Arial" w:cs="Arial"/>
        </w:rPr>
        <w:t xml:space="preserve"> hours</w:t>
      </w:r>
      <w:r w:rsidR="008C4C83" w:rsidRPr="00564236">
        <w:rPr>
          <w:rFonts w:ascii="Arial" w:hAnsi="Arial" w:cs="Arial"/>
        </w:rPr>
        <w:t xml:space="preserve"> </w:t>
      </w:r>
      <w:r w:rsidR="00D17282" w:rsidRPr="00564236">
        <w:rPr>
          <w:rFonts w:ascii="Arial" w:hAnsi="Arial" w:cs="Arial"/>
        </w:rPr>
        <w:t xml:space="preserve">over a period of </w:t>
      </w:r>
      <w:r w:rsidR="00FB0BBD" w:rsidRPr="00564236">
        <w:rPr>
          <w:rFonts w:ascii="Arial" w:hAnsi="Arial" w:cs="Arial"/>
        </w:rPr>
        <w:t xml:space="preserve">the </w:t>
      </w:r>
      <w:r w:rsidR="00D17282" w:rsidRPr="00564236">
        <w:rPr>
          <w:rFonts w:ascii="Arial" w:hAnsi="Arial" w:cs="Arial"/>
        </w:rPr>
        <w:t>12 months immediately prior to the request. The employe</w:t>
      </w:r>
      <w:r w:rsidR="00FB0BBD" w:rsidRPr="00564236">
        <w:rPr>
          <w:rFonts w:ascii="Arial" w:hAnsi="Arial" w:cs="Arial"/>
        </w:rPr>
        <w:t>r should then place the employee</w:t>
      </w:r>
      <w:r w:rsidR="0062718A" w:rsidRPr="00564236">
        <w:rPr>
          <w:rFonts w:ascii="Arial" w:hAnsi="Arial" w:cs="Arial"/>
        </w:rPr>
        <w:t xml:space="preserve"> in</w:t>
      </w:r>
      <w:r w:rsidR="009A643D" w:rsidRPr="00564236">
        <w:rPr>
          <w:rFonts w:ascii="Arial" w:hAnsi="Arial" w:cs="Arial"/>
        </w:rPr>
        <w:t xml:space="preserve"> a “band” of hours a</w:t>
      </w:r>
      <w:r w:rsidR="0062718A" w:rsidRPr="00564236">
        <w:rPr>
          <w:rFonts w:ascii="Arial" w:hAnsi="Arial" w:cs="Arial"/>
        </w:rPr>
        <w:t>s</w:t>
      </w:r>
      <w:r w:rsidR="009A643D" w:rsidRPr="00564236">
        <w:rPr>
          <w:rFonts w:ascii="Arial" w:hAnsi="Arial" w:cs="Arial"/>
        </w:rPr>
        <w:t xml:space="preserve"> follow</w:t>
      </w:r>
      <w:r w:rsidR="0062718A" w:rsidRPr="00564236">
        <w:rPr>
          <w:rFonts w:ascii="Arial" w:hAnsi="Arial" w:cs="Arial"/>
        </w:rPr>
        <w:t>s</w:t>
      </w:r>
      <w:r w:rsidR="009A643D" w:rsidRPr="00564236">
        <w:rPr>
          <w:rFonts w:ascii="Arial" w:hAnsi="Arial" w:cs="Arial"/>
        </w:rPr>
        <w:t xml:space="preserve">: </w:t>
      </w:r>
    </w:p>
    <w:p w14:paraId="1543FA62" w14:textId="5347146E" w:rsidR="009A643D" w:rsidRPr="00564236" w:rsidRDefault="009A643D" w:rsidP="00B85C81">
      <w:pPr>
        <w:autoSpaceDE w:val="0"/>
        <w:autoSpaceDN w:val="0"/>
        <w:adjustRightInd w:val="0"/>
        <w:spacing w:after="0" w:line="240" w:lineRule="auto"/>
        <w:rPr>
          <w:rFonts w:ascii="Arial" w:hAnsi="Arial" w:cs="Arial"/>
        </w:rPr>
      </w:pPr>
    </w:p>
    <w:tbl>
      <w:tblPr>
        <w:tblStyle w:val="TableGrid"/>
        <w:tblW w:w="0" w:type="auto"/>
        <w:tblLook w:val="04A0" w:firstRow="1" w:lastRow="0" w:firstColumn="1" w:lastColumn="0" w:noHBand="0" w:noVBand="1"/>
      </w:tblPr>
      <w:tblGrid>
        <w:gridCol w:w="1129"/>
        <w:gridCol w:w="2410"/>
        <w:gridCol w:w="2126"/>
      </w:tblGrid>
      <w:tr w:rsidR="00652EC7" w:rsidRPr="009A3A9D" w14:paraId="7F0B796C" w14:textId="77777777" w:rsidTr="0062718A">
        <w:tc>
          <w:tcPr>
            <w:tcW w:w="1129" w:type="dxa"/>
          </w:tcPr>
          <w:p w14:paraId="3CFA8738" w14:textId="79629E47"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b/>
                <w:bCs/>
              </w:rPr>
              <w:t xml:space="preserve">Band </w:t>
            </w:r>
          </w:p>
        </w:tc>
        <w:tc>
          <w:tcPr>
            <w:tcW w:w="2410" w:type="dxa"/>
          </w:tcPr>
          <w:p w14:paraId="722246C8" w14:textId="5C486B6A"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b/>
                <w:bCs/>
              </w:rPr>
              <w:t>From</w:t>
            </w:r>
          </w:p>
        </w:tc>
        <w:tc>
          <w:tcPr>
            <w:tcW w:w="2126" w:type="dxa"/>
          </w:tcPr>
          <w:p w14:paraId="280265E3" w14:textId="614DA7C9"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b/>
                <w:bCs/>
              </w:rPr>
              <w:t>To</w:t>
            </w:r>
          </w:p>
        </w:tc>
      </w:tr>
      <w:tr w:rsidR="00652EC7" w:rsidRPr="009A3A9D" w14:paraId="2D46BB49" w14:textId="77777777" w:rsidTr="0062718A">
        <w:tc>
          <w:tcPr>
            <w:tcW w:w="1129" w:type="dxa"/>
          </w:tcPr>
          <w:p w14:paraId="763E1AC5" w14:textId="09320D84"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A </w:t>
            </w:r>
          </w:p>
        </w:tc>
        <w:tc>
          <w:tcPr>
            <w:tcW w:w="2410" w:type="dxa"/>
          </w:tcPr>
          <w:p w14:paraId="4795DF31" w14:textId="33039DC9"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3 hours or more </w:t>
            </w:r>
          </w:p>
        </w:tc>
        <w:tc>
          <w:tcPr>
            <w:tcW w:w="2126" w:type="dxa"/>
          </w:tcPr>
          <w:p w14:paraId="5BA03CBB" w14:textId="7B2AA188"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6 hours</w:t>
            </w:r>
          </w:p>
        </w:tc>
      </w:tr>
      <w:tr w:rsidR="00652EC7" w:rsidRPr="009A3A9D" w14:paraId="4DF15ABA" w14:textId="77777777" w:rsidTr="0062718A">
        <w:tc>
          <w:tcPr>
            <w:tcW w:w="1129" w:type="dxa"/>
          </w:tcPr>
          <w:p w14:paraId="0D8BA1D6" w14:textId="603D4716"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B </w:t>
            </w:r>
          </w:p>
        </w:tc>
        <w:tc>
          <w:tcPr>
            <w:tcW w:w="2410" w:type="dxa"/>
          </w:tcPr>
          <w:p w14:paraId="40CC38B4" w14:textId="357BD08E"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6 hours or more </w:t>
            </w:r>
          </w:p>
        </w:tc>
        <w:tc>
          <w:tcPr>
            <w:tcW w:w="2126" w:type="dxa"/>
          </w:tcPr>
          <w:p w14:paraId="75A82070" w14:textId="2D83E49B"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11 hours</w:t>
            </w:r>
          </w:p>
        </w:tc>
      </w:tr>
      <w:tr w:rsidR="00652EC7" w:rsidRPr="009A3A9D" w14:paraId="73F84C80" w14:textId="77777777" w:rsidTr="0062718A">
        <w:tc>
          <w:tcPr>
            <w:tcW w:w="1129" w:type="dxa"/>
          </w:tcPr>
          <w:p w14:paraId="3F327D18" w14:textId="29DCF16F"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C </w:t>
            </w:r>
          </w:p>
        </w:tc>
        <w:tc>
          <w:tcPr>
            <w:tcW w:w="2410" w:type="dxa"/>
          </w:tcPr>
          <w:p w14:paraId="0EF5CE4C" w14:textId="19EE0549"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11 hours or more </w:t>
            </w:r>
          </w:p>
        </w:tc>
        <w:tc>
          <w:tcPr>
            <w:tcW w:w="2126" w:type="dxa"/>
          </w:tcPr>
          <w:p w14:paraId="06F80584" w14:textId="37E5CE13"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16 hours</w:t>
            </w:r>
          </w:p>
        </w:tc>
      </w:tr>
      <w:tr w:rsidR="00652EC7" w:rsidRPr="009A3A9D" w14:paraId="3E7237C3" w14:textId="77777777" w:rsidTr="0062718A">
        <w:tc>
          <w:tcPr>
            <w:tcW w:w="1129" w:type="dxa"/>
          </w:tcPr>
          <w:p w14:paraId="179BC982" w14:textId="1C26EC05"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D </w:t>
            </w:r>
          </w:p>
        </w:tc>
        <w:tc>
          <w:tcPr>
            <w:tcW w:w="2410" w:type="dxa"/>
          </w:tcPr>
          <w:p w14:paraId="4E8E2F35" w14:textId="49961DE1"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16 hours or more </w:t>
            </w:r>
          </w:p>
        </w:tc>
        <w:tc>
          <w:tcPr>
            <w:tcW w:w="2126" w:type="dxa"/>
          </w:tcPr>
          <w:p w14:paraId="3FB5D9D3" w14:textId="061F787C"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21 hours</w:t>
            </w:r>
          </w:p>
        </w:tc>
      </w:tr>
      <w:tr w:rsidR="00652EC7" w:rsidRPr="009A3A9D" w14:paraId="555F4B8E" w14:textId="77777777" w:rsidTr="0062718A">
        <w:tc>
          <w:tcPr>
            <w:tcW w:w="1129" w:type="dxa"/>
          </w:tcPr>
          <w:p w14:paraId="3ED211F3" w14:textId="1C39343D"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E </w:t>
            </w:r>
          </w:p>
        </w:tc>
        <w:tc>
          <w:tcPr>
            <w:tcW w:w="2410" w:type="dxa"/>
          </w:tcPr>
          <w:p w14:paraId="1C077684" w14:textId="24493560"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21 hours or more </w:t>
            </w:r>
          </w:p>
        </w:tc>
        <w:tc>
          <w:tcPr>
            <w:tcW w:w="2126" w:type="dxa"/>
          </w:tcPr>
          <w:p w14:paraId="655A5442" w14:textId="005DEEC3"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26 hours</w:t>
            </w:r>
          </w:p>
        </w:tc>
      </w:tr>
      <w:tr w:rsidR="00652EC7" w:rsidRPr="009A3A9D" w14:paraId="3EE17F4C" w14:textId="77777777" w:rsidTr="0062718A">
        <w:tc>
          <w:tcPr>
            <w:tcW w:w="1129" w:type="dxa"/>
          </w:tcPr>
          <w:p w14:paraId="43E26FC9" w14:textId="5995D962"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F </w:t>
            </w:r>
          </w:p>
        </w:tc>
        <w:tc>
          <w:tcPr>
            <w:tcW w:w="2410" w:type="dxa"/>
          </w:tcPr>
          <w:p w14:paraId="60E74CC2" w14:textId="11B65C7F"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26 hours or more </w:t>
            </w:r>
          </w:p>
        </w:tc>
        <w:tc>
          <w:tcPr>
            <w:tcW w:w="2126" w:type="dxa"/>
          </w:tcPr>
          <w:p w14:paraId="2478870B" w14:textId="2E9D6DC8"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31 hours</w:t>
            </w:r>
          </w:p>
        </w:tc>
      </w:tr>
      <w:tr w:rsidR="00652EC7" w:rsidRPr="009A3A9D" w14:paraId="0E541275" w14:textId="77777777" w:rsidTr="0062718A">
        <w:tc>
          <w:tcPr>
            <w:tcW w:w="1129" w:type="dxa"/>
          </w:tcPr>
          <w:p w14:paraId="6BDD5954" w14:textId="64C15A8B"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lastRenderedPageBreak/>
              <w:t xml:space="preserve">G </w:t>
            </w:r>
          </w:p>
        </w:tc>
        <w:tc>
          <w:tcPr>
            <w:tcW w:w="2410" w:type="dxa"/>
          </w:tcPr>
          <w:p w14:paraId="25B8D9BD" w14:textId="57E0F6B7"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31 hours or more </w:t>
            </w:r>
          </w:p>
        </w:tc>
        <w:tc>
          <w:tcPr>
            <w:tcW w:w="2126" w:type="dxa"/>
          </w:tcPr>
          <w:p w14:paraId="3F85E2A1" w14:textId="68895B4F"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less than 36 hours</w:t>
            </w:r>
          </w:p>
        </w:tc>
      </w:tr>
      <w:tr w:rsidR="00652EC7" w:rsidRPr="009A3A9D" w14:paraId="5647AC23" w14:textId="77777777" w:rsidTr="0062718A">
        <w:tc>
          <w:tcPr>
            <w:tcW w:w="1129" w:type="dxa"/>
          </w:tcPr>
          <w:p w14:paraId="4293E138" w14:textId="68BB6D72"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 xml:space="preserve">H </w:t>
            </w:r>
          </w:p>
        </w:tc>
        <w:tc>
          <w:tcPr>
            <w:tcW w:w="2410" w:type="dxa"/>
          </w:tcPr>
          <w:p w14:paraId="3E33FC4F" w14:textId="16D89BDD" w:rsidR="0062718A" w:rsidRPr="009A3A9D" w:rsidRDefault="0062718A" w:rsidP="00B85C81">
            <w:pPr>
              <w:pStyle w:val="NormalWeb"/>
              <w:spacing w:before="0" w:beforeAutospacing="0" w:after="150" w:afterAutospacing="0"/>
              <w:rPr>
                <w:rFonts w:ascii="Arial" w:hAnsi="Arial" w:cs="Arial"/>
                <w:sz w:val="21"/>
                <w:szCs w:val="21"/>
              </w:rPr>
            </w:pPr>
            <w:r w:rsidRPr="00564236">
              <w:rPr>
                <w:rFonts w:ascii="Arial" w:hAnsi="Arial" w:cs="Arial"/>
              </w:rPr>
              <w:t>36 hours and over</w:t>
            </w:r>
          </w:p>
        </w:tc>
        <w:tc>
          <w:tcPr>
            <w:tcW w:w="2126" w:type="dxa"/>
          </w:tcPr>
          <w:p w14:paraId="6B6329CE" w14:textId="7880E320" w:rsidR="0062718A" w:rsidRPr="009A3A9D" w:rsidRDefault="0062718A" w:rsidP="00B85C81">
            <w:pPr>
              <w:pStyle w:val="NormalWeb"/>
              <w:spacing w:before="0" w:beforeAutospacing="0" w:after="150" w:afterAutospacing="0"/>
              <w:rPr>
                <w:rFonts w:ascii="Arial" w:hAnsi="Arial" w:cs="Arial"/>
                <w:sz w:val="21"/>
                <w:szCs w:val="21"/>
              </w:rPr>
            </w:pPr>
          </w:p>
        </w:tc>
      </w:tr>
    </w:tbl>
    <w:p w14:paraId="3B740E8E" w14:textId="77777777" w:rsidR="009A643D" w:rsidRPr="009A3A9D" w:rsidRDefault="009A643D" w:rsidP="00B85C81">
      <w:pPr>
        <w:pStyle w:val="NormalWeb"/>
        <w:shd w:val="clear" w:color="auto" w:fill="FFFFFF"/>
        <w:spacing w:before="0" w:beforeAutospacing="0" w:after="150" w:afterAutospacing="0"/>
        <w:rPr>
          <w:rFonts w:ascii="Arial" w:hAnsi="Arial" w:cs="Arial"/>
          <w:sz w:val="21"/>
          <w:szCs w:val="21"/>
        </w:rPr>
      </w:pPr>
    </w:p>
    <w:p w14:paraId="18A8B580" w14:textId="3E9D5AAE" w:rsidR="0062718A" w:rsidRPr="00564236" w:rsidRDefault="0062718A" w:rsidP="00B85C81">
      <w:pPr>
        <w:pStyle w:val="NormalWeb"/>
        <w:shd w:val="clear" w:color="auto" w:fill="FFFFFF"/>
        <w:spacing w:before="0" w:beforeAutospacing="0" w:after="150" w:afterAutospacing="0"/>
        <w:rPr>
          <w:rFonts w:ascii="Arial" w:hAnsi="Arial" w:cs="Arial"/>
        </w:rPr>
      </w:pPr>
      <w:r w:rsidRPr="00564236">
        <w:rPr>
          <w:rFonts w:ascii="Arial" w:hAnsi="Arial" w:cs="Arial"/>
        </w:rPr>
        <w:t>Once an employee is placed in a band</w:t>
      </w:r>
      <w:r w:rsidR="00FB0BBD" w:rsidRPr="00564236">
        <w:rPr>
          <w:rFonts w:ascii="Arial" w:hAnsi="Arial" w:cs="Arial"/>
        </w:rPr>
        <w:t>,</w:t>
      </w:r>
      <w:r w:rsidRPr="00564236">
        <w:rPr>
          <w:rFonts w:ascii="Arial" w:hAnsi="Arial" w:cs="Arial"/>
        </w:rPr>
        <w:t xml:space="preserve"> they must work </w:t>
      </w:r>
      <w:r w:rsidR="00FB0BBD" w:rsidRPr="00564236">
        <w:rPr>
          <w:rFonts w:ascii="Arial" w:hAnsi="Arial" w:cs="Arial"/>
        </w:rPr>
        <w:t xml:space="preserve">an </w:t>
      </w:r>
      <w:r w:rsidR="00715F30" w:rsidRPr="00564236">
        <w:rPr>
          <w:rFonts w:ascii="Arial" w:hAnsi="Arial" w:cs="Arial"/>
        </w:rPr>
        <w:t xml:space="preserve">average </w:t>
      </w:r>
      <w:r w:rsidR="00FB0BBD" w:rsidRPr="00564236">
        <w:rPr>
          <w:rFonts w:ascii="Arial" w:hAnsi="Arial" w:cs="Arial"/>
        </w:rPr>
        <w:t xml:space="preserve">of the </w:t>
      </w:r>
      <w:r w:rsidRPr="00564236">
        <w:rPr>
          <w:rFonts w:ascii="Arial" w:hAnsi="Arial" w:cs="Arial"/>
        </w:rPr>
        <w:t xml:space="preserve">hours </w:t>
      </w:r>
      <w:r w:rsidR="0072433B" w:rsidRPr="00564236">
        <w:rPr>
          <w:rFonts w:ascii="Arial" w:hAnsi="Arial" w:cs="Arial"/>
        </w:rPr>
        <w:t>per week within their</w:t>
      </w:r>
      <w:r w:rsidR="00715F30" w:rsidRPr="00564236">
        <w:rPr>
          <w:rFonts w:ascii="Arial" w:hAnsi="Arial" w:cs="Arial"/>
        </w:rPr>
        <w:t xml:space="preserve"> band for </w:t>
      </w:r>
      <w:r w:rsidR="00FB0BBD" w:rsidRPr="00564236">
        <w:rPr>
          <w:rFonts w:ascii="Arial" w:hAnsi="Arial" w:cs="Arial"/>
        </w:rPr>
        <w:t>the following</w:t>
      </w:r>
      <w:r w:rsidR="00715F30" w:rsidRPr="00564236">
        <w:rPr>
          <w:rFonts w:ascii="Arial" w:hAnsi="Arial" w:cs="Arial"/>
        </w:rPr>
        <w:t xml:space="preserve"> 12 months.</w:t>
      </w:r>
    </w:p>
    <w:p w14:paraId="1E6EC4E6" w14:textId="082FA6AF" w:rsidR="009A643D" w:rsidRPr="00564236" w:rsidRDefault="00D17282" w:rsidP="00B85C81">
      <w:pPr>
        <w:rPr>
          <w:rFonts w:ascii="Arial" w:eastAsia="Calibri" w:hAnsi="Arial" w:cs="Arial"/>
          <w:bCs/>
          <w:sz w:val="24"/>
          <w:szCs w:val="24"/>
        </w:rPr>
      </w:pPr>
      <w:r w:rsidRPr="00564236">
        <w:rPr>
          <w:rFonts w:ascii="Arial" w:eastAsia="Calibri" w:hAnsi="Arial" w:cs="Arial"/>
          <w:bCs/>
          <w:sz w:val="24"/>
          <w:szCs w:val="24"/>
        </w:rPr>
        <w:t xml:space="preserve">If an employee is unhappy with the </w:t>
      </w:r>
      <w:r w:rsidR="00FB0BBD" w:rsidRPr="00564236">
        <w:rPr>
          <w:rFonts w:ascii="Arial" w:eastAsia="Calibri" w:hAnsi="Arial" w:cs="Arial"/>
          <w:bCs/>
          <w:sz w:val="24"/>
          <w:szCs w:val="24"/>
        </w:rPr>
        <w:t xml:space="preserve">allocated </w:t>
      </w:r>
      <w:r w:rsidRPr="00564236">
        <w:rPr>
          <w:rFonts w:ascii="Arial" w:eastAsia="Calibri" w:hAnsi="Arial" w:cs="Arial"/>
          <w:bCs/>
          <w:sz w:val="24"/>
          <w:szCs w:val="24"/>
        </w:rPr>
        <w:t>band, they will be able to make a complaint to the Workplace Relations Commission.</w:t>
      </w:r>
    </w:p>
    <w:p w14:paraId="49C2FD68" w14:textId="4E0B5E53" w:rsidR="6C1C0DB2" w:rsidRPr="00564236" w:rsidRDefault="03092004" w:rsidP="009A3A9D">
      <w:pPr>
        <w:pStyle w:val="Heading3"/>
        <w:rPr>
          <w:rFonts w:ascii="Arial" w:eastAsia="Calibri" w:hAnsi="Arial" w:cs="Arial"/>
        </w:rPr>
      </w:pPr>
      <w:r w:rsidRPr="00564236">
        <w:rPr>
          <w:rFonts w:ascii="Arial" w:eastAsia="Calibri" w:hAnsi="Arial" w:cs="Arial"/>
        </w:rPr>
        <w:t>Breaks</w:t>
      </w:r>
      <w:r w:rsidR="0094263D" w:rsidRPr="00564236">
        <w:rPr>
          <w:rFonts w:ascii="Arial" w:eastAsia="Calibri" w:hAnsi="Arial" w:cs="Arial"/>
        </w:rPr>
        <w:t xml:space="preserve"> and rest periods</w:t>
      </w:r>
    </w:p>
    <w:p w14:paraId="52AC634D" w14:textId="02A0F8F5"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Generally, you are entitled to a break of 15 minutes after </w:t>
      </w:r>
      <w:r w:rsidR="00516AEC" w:rsidRPr="00564236">
        <w:rPr>
          <w:rFonts w:ascii="Arial" w:eastAsia="Calibri" w:hAnsi="Arial" w:cs="Arial"/>
          <w:sz w:val="24"/>
          <w:szCs w:val="24"/>
        </w:rPr>
        <w:t>working 4.5 hours</w:t>
      </w:r>
      <w:r w:rsidRPr="00564236">
        <w:rPr>
          <w:rFonts w:ascii="Arial" w:eastAsia="Calibri" w:hAnsi="Arial" w:cs="Arial"/>
          <w:sz w:val="24"/>
          <w:szCs w:val="24"/>
        </w:rPr>
        <w:t xml:space="preserve">. If you work more than </w:t>
      </w:r>
      <w:r w:rsidR="00061594" w:rsidRPr="00564236">
        <w:rPr>
          <w:rFonts w:ascii="Arial" w:eastAsia="Calibri" w:hAnsi="Arial" w:cs="Arial"/>
          <w:sz w:val="24"/>
          <w:szCs w:val="24"/>
        </w:rPr>
        <w:t xml:space="preserve">six </w:t>
      </w:r>
      <w:r w:rsidRPr="00564236">
        <w:rPr>
          <w:rFonts w:ascii="Arial" w:eastAsia="Calibri" w:hAnsi="Arial" w:cs="Arial"/>
          <w:sz w:val="24"/>
          <w:szCs w:val="24"/>
        </w:rPr>
        <w:t>hours</w:t>
      </w:r>
      <w:r w:rsidR="00516AEC" w:rsidRPr="00564236">
        <w:rPr>
          <w:rFonts w:ascii="Arial" w:eastAsia="Calibri" w:hAnsi="Arial" w:cs="Arial"/>
          <w:sz w:val="24"/>
          <w:szCs w:val="24"/>
        </w:rPr>
        <w:t>,</w:t>
      </w:r>
      <w:r w:rsidRPr="00564236">
        <w:rPr>
          <w:rFonts w:ascii="Arial" w:eastAsia="Calibri" w:hAnsi="Arial" w:cs="Arial"/>
          <w:sz w:val="24"/>
          <w:szCs w:val="24"/>
        </w:rPr>
        <w:t xml:space="preserve"> you are entitled to a break of 30 minutes, which can include the first 15-minute break. There is no entitlement to be paid </w:t>
      </w:r>
      <w:r w:rsidR="008C4C83" w:rsidRPr="00564236">
        <w:rPr>
          <w:rFonts w:ascii="Arial" w:eastAsia="Calibri" w:hAnsi="Arial" w:cs="Arial"/>
          <w:sz w:val="24"/>
          <w:szCs w:val="24"/>
        </w:rPr>
        <w:t>for</w:t>
      </w:r>
      <w:r w:rsidRPr="00564236">
        <w:rPr>
          <w:rFonts w:ascii="Arial" w:eastAsia="Calibri" w:hAnsi="Arial" w:cs="Arial"/>
          <w:sz w:val="24"/>
          <w:szCs w:val="24"/>
        </w:rPr>
        <w:t xml:space="preserve"> breaks.</w:t>
      </w:r>
    </w:p>
    <w:p w14:paraId="4E16B9BB" w14:textId="157EC93A"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A rest period is any time that is not working time. The </w:t>
      </w:r>
      <w:r w:rsidR="003771BB" w:rsidRPr="00564236">
        <w:rPr>
          <w:rFonts w:ascii="Arial" w:eastAsia="Calibri" w:hAnsi="Arial" w:cs="Arial"/>
          <w:sz w:val="24"/>
          <w:szCs w:val="24"/>
        </w:rPr>
        <w:t xml:space="preserve">Organisation of Working Time Act 1997 </w:t>
      </w:r>
      <w:r w:rsidRPr="00564236">
        <w:rPr>
          <w:rFonts w:ascii="Arial" w:eastAsia="Calibri" w:hAnsi="Arial" w:cs="Arial"/>
          <w:sz w:val="24"/>
          <w:szCs w:val="24"/>
        </w:rPr>
        <w:t>states:</w:t>
      </w:r>
    </w:p>
    <w:p w14:paraId="5E34C00D" w14:textId="3BFA6CD8" w:rsidR="6C1C0DB2" w:rsidRPr="00564236" w:rsidRDefault="03092004" w:rsidP="009A3A9D">
      <w:pPr>
        <w:pStyle w:val="ListParagraph"/>
        <w:numPr>
          <w:ilvl w:val="0"/>
          <w:numId w:val="34"/>
        </w:numPr>
        <w:rPr>
          <w:rFonts w:ascii="Arial" w:hAnsi="Arial" w:cs="Arial"/>
          <w:sz w:val="24"/>
          <w:szCs w:val="24"/>
        </w:rPr>
      </w:pPr>
      <w:r w:rsidRPr="00564236">
        <w:rPr>
          <w:rFonts w:ascii="Arial" w:eastAsia="Calibri" w:hAnsi="Arial" w:cs="Arial"/>
          <w:sz w:val="24"/>
          <w:szCs w:val="24"/>
        </w:rPr>
        <w:t>You are entitled to 11 consecutive hours rest in any period of 24 hours. In addition</w:t>
      </w:r>
      <w:r w:rsidR="007F61CC" w:rsidRPr="00564236">
        <w:rPr>
          <w:rFonts w:ascii="Arial" w:eastAsia="Calibri" w:hAnsi="Arial" w:cs="Arial"/>
          <w:sz w:val="24"/>
          <w:szCs w:val="24"/>
        </w:rPr>
        <w:t>,</w:t>
      </w:r>
      <w:r w:rsidRPr="00564236">
        <w:rPr>
          <w:rFonts w:ascii="Arial" w:eastAsia="Calibri" w:hAnsi="Arial" w:cs="Arial"/>
          <w:sz w:val="24"/>
          <w:szCs w:val="24"/>
        </w:rPr>
        <w:t xml:space="preserve"> you should get 24 consecutive hours rest in any period of </w:t>
      </w:r>
      <w:r w:rsidR="00061594" w:rsidRPr="00564236">
        <w:rPr>
          <w:rFonts w:ascii="Arial" w:eastAsia="Calibri" w:hAnsi="Arial" w:cs="Arial"/>
          <w:sz w:val="24"/>
          <w:szCs w:val="24"/>
        </w:rPr>
        <w:t xml:space="preserve">seven </w:t>
      </w:r>
      <w:r w:rsidRPr="00564236">
        <w:rPr>
          <w:rFonts w:ascii="Arial" w:eastAsia="Calibri" w:hAnsi="Arial" w:cs="Arial"/>
          <w:sz w:val="24"/>
          <w:szCs w:val="24"/>
        </w:rPr>
        <w:t>days and this should normally follow on from one of the 11-hour rest periods already mentioned</w:t>
      </w:r>
      <w:r w:rsidR="00243E7D" w:rsidRPr="00564236">
        <w:rPr>
          <w:rFonts w:ascii="Arial" w:eastAsia="Calibri" w:hAnsi="Arial" w:cs="Arial"/>
          <w:sz w:val="24"/>
          <w:szCs w:val="24"/>
        </w:rPr>
        <w:t>.</w:t>
      </w:r>
    </w:p>
    <w:p w14:paraId="0609ECBD" w14:textId="2DDA22F4" w:rsidR="6C1C0DB2" w:rsidRPr="00564236" w:rsidRDefault="03092004" w:rsidP="009A3A9D">
      <w:pPr>
        <w:pStyle w:val="ListParagraph"/>
        <w:numPr>
          <w:ilvl w:val="0"/>
          <w:numId w:val="34"/>
        </w:numPr>
        <w:rPr>
          <w:rFonts w:ascii="Arial" w:hAnsi="Arial" w:cs="Arial"/>
          <w:sz w:val="24"/>
          <w:szCs w:val="24"/>
        </w:rPr>
      </w:pPr>
      <w:r w:rsidRPr="00564236">
        <w:rPr>
          <w:rFonts w:ascii="Arial" w:eastAsia="Calibri" w:hAnsi="Arial" w:cs="Arial"/>
          <w:sz w:val="24"/>
          <w:szCs w:val="24"/>
        </w:rPr>
        <w:t>As an alternative</w:t>
      </w:r>
      <w:r w:rsidR="00061594" w:rsidRPr="00564236">
        <w:rPr>
          <w:rFonts w:ascii="Arial" w:eastAsia="Calibri" w:hAnsi="Arial" w:cs="Arial"/>
          <w:sz w:val="24"/>
          <w:szCs w:val="24"/>
        </w:rPr>
        <w:t>,</w:t>
      </w:r>
      <w:r w:rsidRPr="00564236">
        <w:rPr>
          <w:rFonts w:ascii="Arial" w:eastAsia="Calibri" w:hAnsi="Arial" w:cs="Arial"/>
          <w:sz w:val="24"/>
          <w:szCs w:val="24"/>
        </w:rPr>
        <w:t xml:space="preserve"> your employer can give you two 24-hour rest periods in the week that follows one in which you did not get the entitlement described in above</w:t>
      </w:r>
    </w:p>
    <w:p w14:paraId="6DCB118A" w14:textId="21A58CD8"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An employer is exempt from providing these rest periods if </w:t>
      </w:r>
      <w:r w:rsidR="008B2AC8" w:rsidRPr="00564236">
        <w:rPr>
          <w:rFonts w:ascii="Arial" w:eastAsia="Calibri" w:hAnsi="Arial" w:cs="Arial"/>
          <w:sz w:val="24"/>
          <w:szCs w:val="24"/>
        </w:rPr>
        <w:t>it</w:t>
      </w:r>
      <w:r w:rsidRPr="00564236">
        <w:rPr>
          <w:rFonts w:ascii="Arial" w:eastAsia="Calibri" w:hAnsi="Arial" w:cs="Arial"/>
          <w:sz w:val="24"/>
          <w:szCs w:val="24"/>
        </w:rPr>
        <w:t xml:space="preserve"> is not possible due to exceptional circumstances or </w:t>
      </w:r>
      <w:r w:rsidR="00C74A16" w:rsidRPr="00564236">
        <w:rPr>
          <w:rFonts w:ascii="Arial" w:eastAsia="Calibri" w:hAnsi="Arial" w:cs="Arial"/>
          <w:sz w:val="24"/>
          <w:szCs w:val="24"/>
        </w:rPr>
        <w:t xml:space="preserve">an </w:t>
      </w:r>
      <w:r w:rsidRPr="00564236">
        <w:rPr>
          <w:rFonts w:ascii="Arial" w:eastAsia="Calibri" w:hAnsi="Arial" w:cs="Arial"/>
          <w:sz w:val="24"/>
          <w:szCs w:val="24"/>
        </w:rPr>
        <w:t xml:space="preserve">emergency; </w:t>
      </w:r>
      <w:r w:rsidR="00516AEC" w:rsidRPr="00564236">
        <w:rPr>
          <w:rFonts w:ascii="Arial" w:eastAsia="Calibri" w:hAnsi="Arial" w:cs="Arial"/>
          <w:sz w:val="24"/>
          <w:szCs w:val="24"/>
        </w:rPr>
        <w:t xml:space="preserve">or </w:t>
      </w:r>
      <w:r w:rsidRPr="00564236">
        <w:rPr>
          <w:rFonts w:ascii="Arial" w:eastAsia="Calibri" w:hAnsi="Arial" w:cs="Arial"/>
          <w:sz w:val="24"/>
          <w:szCs w:val="24"/>
        </w:rPr>
        <w:t>where there is a collective agreement</w:t>
      </w:r>
      <w:r w:rsidR="00516AEC" w:rsidRPr="00564236">
        <w:rPr>
          <w:rFonts w:ascii="Arial" w:eastAsia="Calibri" w:hAnsi="Arial" w:cs="Arial"/>
          <w:sz w:val="24"/>
          <w:szCs w:val="24"/>
        </w:rPr>
        <w:t xml:space="preserve">, </w:t>
      </w:r>
      <w:r w:rsidR="00C74A16" w:rsidRPr="00564236">
        <w:rPr>
          <w:rFonts w:ascii="Arial" w:eastAsia="Calibri" w:hAnsi="Arial" w:cs="Arial"/>
          <w:sz w:val="24"/>
          <w:szCs w:val="24"/>
        </w:rPr>
        <w:t xml:space="preserve">an </w:t>
      </w:r>
      <w:r w:rsidRPr="00564236">
        <w:rPr>
          <w:rFonts w:ascii="Arial" w:eastAsia="Calibri" w:hAnsi="Arial" w:cs="Arial"/>
          <w:sz w:val="24"/>
          <w:szCs w:val="24"/>
        </w:rPr>
        <w:t>Employment Regulation Order</w:t>
      </w:r>
      <w:r w:rsidR="00864DCD" w:rsidRPr="00564236">
        <w:rPr>
          <w:rFonts w:ascii="Arial" w:eastAsia="Calibri" w:hAnsi="Arial" w:cs="Arial"/>
          <w:sz w:val="24"/>
          <w:szCs w:val="24"/>
        </w:rPr>
        <w:t>,</w:t>
      </w:r>
      <w:r w:rsidRPr="00564236">
        <w:rPr>
          <w:rFonts w:ascii="Arial" w:eastAsia="Calibri" w:hAnsi="Arial" w:cs="Arial"/>
          <w:sz w:val="24"/>
          <w:szCs w:val="24"/>
        </w:rPr>
        <w:t xml:space="preserve"> or </w:t>
      </w:r>
      <w:r w:rsidR="00C74A16" w:rsidRPr="00564236">
        <w:rPr>
          <w:rFonts w:ascii="Arial" w:eastAsia="Calibri" w:hAnsi="Arial" w:cs="Arial"/>
          <w:sz w:val="24"/>
          <w:szCs w:val="24"/>
        </w:rPr>
        <w:t xml:space="preserve">a </w:t>
      </w:r>
      <w:r w:rsidRPr="00564236">
        <w:rPr>
          <w:rFonts w:ascii="Arial" w:eastAsia="Calibri" w:hAnsi="Arial" w:cs="Arial"/>
          <w:sz w:val="24"/>
          <w:szCs w:val="24"/>
        </w:rPr>
        <w:t>Registered Employment Agreement.</w:t>
      </w:r>
    </w:p>
    <w:p w14:paraId="216FA43F" w14:textId="3AFDAAC0" w:rsidR="6C1C0DB2" w:rsidRPr="00564236" w:rsidRDefault="03092004" w:rsidP="00B85C81">
      <w:pPr>
        <w:rPr>
          <w:rFonts w:ascii="Arial" w:hAnsi="Arial" w:cs="Arial"/>
          <w:sz w:val="24"/>
          <w:szCs w:val="24"/>
        </w:rPr>
      </w:pPr>
      <w:r w:rsidRPr="00564236">
        <w:rPr>
          <w:rFonts w:ascii="Arial" w:eastAsia="Calibri" w:hAnsi="Arial" w:cs="Arial"/>
          <w:sz w:val="24"/>
          <w:szCs w:val="24"/>
        </w:rPr>
        <w:t>When shift workers are changing shift or are working split shifts</w:t>
      </w:r>
      <w:r w:rsidR="00061594" w:rsidRPr="00564236">
        <w:rPr>
          <w:rFonts w:ascii="Arial" w:eastAsia="Calibri" w:hAnsi="Arial" w:cs="Arial"/>
          <w:sz w:val="24"/>
          <w:szCs w:val="24"/>
        </w:rPr>
        <w:t>,</w:t>
      </w:r>
      <w:r w:rsidRPr="00564236">
        <w:rPr>
          <w:rFonts w:ascii="Arial" w:eastAsia="Calibri" w:hAnsi="Arial" w:cs="Arial"/>
          <w:sz w:val="24"/>
          <w:szCs w:val="24"/>
        </w:rPr>
        <w:t xml:space="preserve"> there is an exemption from the requirement to have the rest periods as specified in the Act.</w:t>
      </w:r>
    </w:p>
    <w:p w14:paraId="14969378" w14:textId="7011D9AF" w:rsidR="00255DA0" w:rsidRPr="00564236" w:rsidRDefault="03092004" w:rsidP="00B85C81">
      <w:pPr>
        <w:rPr>
          <w:rFonts w:ascii="Arial" w:eastAsia="Calibri" w:hAnsi="Arial" w:cs="Arial"/>
          <w:sz w:val="24"/>
          <w:szCs w:val="24"/>
        </w:rPr>
      </w:pPr>
      <w:r w:rsidRPr="00564236">
        <w:rPr>
          <w:rFonts w:ascii="Arial" w:eastAsia="Calibri" w:hAnsi="Arial" w:cs="Arial"/>
          <w:sz w:val="24"/>
          <w:szCs w:val="24"/>
        </w:rPr>
        <w:t>If a rest period is postponed</w:t>
      </w:r>
      <w:r w:rsidR="00A25123" w:rsidRPr="00564236">
        <w:rPr>
          <w:rFonts w:ascii="Arial" w:eastAsia="Calibri" w:hAnsi="Arial" w:cs="Arial"/>
          <w:sz w:val="24"/>
          <w:szCs w:val="24"/>
        </w:rPr>
        <w:t>,</w:t>
      </w:r>
      <w:r w:rsidRPr="00564236">
        <w:rPr>
          <w:rFonts w:ascii="Arial" w:eastAsia="Calibri" w:hAnsi="Arial" w:cs="Arial"/>
          <w:sz w:val="24"/>
          <w:szCs w:val="24"/>
        </w:rPr>
        <w:t xml:space="preserve"> the employee must be allowed to take it withi</w:t>
      </w:r>
      <w:r w:rsidR="00255DA0" w:rsidRPr="00564236">
        <w:rPr>
          <w:rFonts w:ascii="Arial" w:eastAsia="Calibri" w:hAnsi="Arial" w:cs="Arial"/>
          <w:sz w:val="24"/>
          <w:szCs w:val="24"/>
        </w:rPr>
        <w:t xml:space="preserve">n a reasonable period of time. </w:t>
      </w:r>
    </w:p>
    <w:p w14:paraId="77371D1E" w14:textId="678E57E3" w:rsidR="6C1C0DB2" w:rsidRPr="00564236" w:rsidRDefault="03092004" w:rsidP="009A3A9D">
      <w:pPr>
        <w:pStyle w:val="Heading3"/>
        <w:rPr>
          <w:rFonts w:ascii="Arial" w:eastAsia="Calibri" w:hAnsi="Arial" w:cs="Arial"/>
        </w:rPr>
      </w:pPr>
      <w:r w:rsidRPr="00564236">
        <w:rPr>
          <w:rFonts w:ascii="Arial" w:eastAsia="Calibri" w:hAnsi="Arial" w:cs="Arial"/>
        </w:rPr>
        <w:t>Records</w:t>
      </w:r>
    </w:p>
    <w:p w14:paraId="2E1F45A2" w14:textId="34DA2BCC"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All employers are required to keep detailed records of </w:t>
      </w:r>
      <w:r w:rsidR="00A25123" w:rsidRPr="00564236">
        <w:rPr>
          <w:rFonts w:ascii="Arial" w:eastAsia="Calibri" w:hAnsi="Arial" w:cs="Arial"/>
          <w:sz w:val="24"/>
          <w:szCs w:val="24"/>
        </w:rPr>
        <w:t xml:space="preserve">employees’ </w:t>
      </w:r>
      <w:r w:rsidRPr="00564236">
        <w:rPr>
          <w:rFonts w:ascii="Arial" w:eastAsia="Calibri" w:hAnsi="Arial" w:cs="Arial"/>
          <w:sz w:val="24"/>
          <w:szCs w:val="24"/>
        </w:rPr>
        <w:t>start and finishing times, hours worked each day and each week</w:t>
      </w:r>
      <w:r w:rsidR="00A25123" w:rsidRPr="00564236">
        <w:rPr>
          <w:rFonts w:ascii="Arial" w:eastAsia="Calibri" w:hAnsi="Arial" w:cs="Arial"/>
          <w:sz w:val="24"/>
          <w:szCs w:val="24"/>
        </w:rPr>
        <w:t>,</w:t>
      </w:r>
      <w:r w:rsidRPr="00564236">
        <w:rPr>
          <w:rFonts w:ascii="Arial" w:eastAsia="Calibri" w:hAnsi="Arial" w:cs="Arial"/>
          <w:sz w:val="24"/>
          <w:szCs w:val="24"/>
        </w:rPr>
        <w:t xml:space="preserve"> and leave granted.</w:t>
      </w:r>
    </w:p>
    <w:p w14:paraId="2BFD1B21" w14:textId="30CEF6F2" w:rsidR="6C1C0DB2" w:rsidRPr="00564236" w:rsidRDefault="03092004" w:rsidP="00B85C81">
      <w:pPr>
        <w:rPr>
          <w:rFonts w:ascii="Arial" w:hAnsi="Arial" w:cs="Arial"/>
          <w:sz w:val="24"/>
          <w:szCs w:val="24"/>
        </w:rPr>
      </w:pPr>
      <w:r w:rsidRPr="00564236">
        <w:rPr>
          <w:rFonts w:ascii="Arial" w:eastAsia="Calibri" w:hAnsi="Arial" w:cs="Arial"/>
          <w:sz w:val="24"/>
          <w:szCs w:val="24"/>
        </w:rPr>
        <w:t>Where there is no method of electronically recording hours worked by employees</w:t>
      </w:r>
      <w:r w:rsidR="001A09C4" w:rsidRPr="00564236">
        <w:rPr>
          <w:rFonts w:ascii="Arial" w:eastAsia="Calibri" w:hAnsi="Arial" w:cs="Arial"/>
          <w:sz w:val="24"/>
          <w:szCs w:val="24"/>
        </w:rPr>
        <w:t>,</w:t>
      </w:r>
      <w:r w:rsidRPr="00564236">
        <w:rPr>
          <w:rFonts w:ascii="Arial" w:eastAsia="Calibri" w:hAnsi="Arial" w:cs="Arial"/>
          <w:sz w:val="24"/>
          <w:szCs w:val="24"/>
        </w:rPr>
        <w:t xml:space="preserve"> the employer must record the days and hours worked each week using form OWT1 or </w:t>
      </w:r>
      <w:r w:rsidR="00243E7D" w:rsidRPr="00564236">
        <w:rPr>
          <w:rFonts w:ascii="Arial" w:eastAsia="Calibri" w:hAnsi="Arial" w:cs="Arial"/>
          <w:sz w:val="24"/>
          <w:szCs w:val="24"/>
        </w:rPr>
        <w:t xml:space="preserve">a </w:t>
      </w:r>
      <w:r w:rsidRPr="00564236">
        <w:rPr>
          <w:rFonts w:ascii="Arial" w:eastAsia="Calibri" w:hAnsi="Arial" w:cs="Arial"/>
          <w:sz w:val="24"/>
          <w:szCs w:val="24"/>
        </w:rPr>
        <w:t>similar</w:t>
      </w:r>
      <w:r w:rsidR="00243E7D" w:rsidRPr="00564236">
        <w:rPr>
          <w:rFonts w:ascii="Arial" w:eastAsia="Calibri" w:hAnsi="Arial" w:cs="Arial"/>
          <w:sz w:val="24"/>
          <w:szCs w:val="24"/>
        </w:rPr>
        <w:t xml:space="preserve"> method</w:t>
      </w:r>
      <w:r w:rsidRPr="00564236">
        <w:rPr>
          <w:rFonts w:ascii="Arial" w:eastAsia="Calibri" w:hAnsi="Arial" w:cs="Arial"/>
          <w:sz w:val="24"/>
          <w:szCs w:val="24"/>
        </w:rPr>
        <w:t>.</w:t>
      </w:r>
    </w:p>
    <w:p w14:paraId="69CA34F0" w14:textId="6718FB48" w:rsidR="008B2AC8"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Under Section 8 of the </w:t>
      </w:r>
      <w:r w:rsidR="0094263D" w:rsidRPr="00564236">
        <w:rPr>
          <w:rFonts w:ascii="Arial" w:eastAsia="Calibri" w:hAnsi="Arial" w:cs="Arial"/>
          <w:sz w:val="24"/>
          <w:szCs w:val="24"/>
        </w:rPr>
        <w:t xml:space="preserve">1997 </w:t>
      </w:r>
      <w:r w:rsidRPr="00564236">
        <w:rPr>
          <w:rFonts w:ascii="Arial" w:eastAsia="Calibri" w:hAnsi="Arial" w:cs="Arial"/>
          <w:sz w:val="24"/>
          <w:szCs w:val="24"/>
        </w:rPr>
        <w:t xml:space="preserve">Act, an inspector from the Workplace Relations Commission </w:t>
      </w:r>
      <w:r w:rsidR="00C860B3" w:rsidRPr="00564236">
        <w:rPr>
          <w:rFonts w:ascii="Arial" w:eastAsia="Calibri" w:hAnsi="Arial" w:cs="Arial"/>
          <w:sz w:val="24"/>
          <w:szCs w:val="24"/>
        </w:rPr>
        <w:t>may</w:t>
      </w:r>
      <w:r w:rsidRPr="00564236">
        <w:rPr>
          <w:rFonts w:ascii="Arial" w:eastAsia="Calibri" w:hAnsi="Arial" w:cs="Arial"/>
          <w:sz w:val="24"/>
          <w:szCs w:val="24"/>
        </w:rPr>
        <w:t xml:space="preserve"> access these records.</w:t>
      </w:r>
    </w:p>
    <w:p w14:paraId="2C7C69F4" w14:textId="56CDF4AB" w:rsidR="6C1C0DB2" w:rsidRPr="00564236" w:rsidRDefault="03092004" w:rsidP="009A3A9D">
      <w:pPr>
        <w:pStyle w:val="Heading3"/>
        <w:rPr>
          <w:rFonts w:ascii="Arial" w:eastAsia="Calibri" w:hAnsi="Arial" w:cs="Arial"/>
        </w:rPr>
      </w:pPr>
      <w:r w:rsidRPr="00564236">
        <w:rPr>
          <w:rFonts w:ascii="Arial" w:eastAsia="Calibri" w:hAnsi="Arial" w:cs="Arial"/>
        </w:rPr>
        <w:lastRenderedPageBreak/>
        <w:t>Annual leave</w:t>
      </w:r>
      <w:r w:rsidR="00803955" w:rsidRPr="00564236">
        <w:rPr>
          <w:rFonts w:ascii="Arial" w:eastAsia="Calibri" w:hAnsi="Arial" w:cs="Arial"/>
        </w:rPr>
        <w:t xml:space="preserve"> and h</w:t>
      </w:r>
      <w:r w:rsidRPr="00564236">
        <w:rPr>
          <w:rFonts w:ascii="Arial" w:eastAsia="Calibri" w:hAnsi="Arial" w:cs="Arial"/>
        </w:rPr>
        <w:t>olidays</w:t>
      </w:r>
    </w:p>
    <w:p w14:paraId="6825C0E3" w14:textId="1D143FC4" w:rsidR="6C1C0DB2" w:rsidRPr="00564236" w:rsidRDefault="03092004" w:rsidP="00B85C81">
      <w:pPr>
        <w:rPr>
          <w:rFonts w:ascii="Arial" w:hAnsi="Arial" w:cs="Arial"/>
          <w:sz w:val="24"/>
          <w:szCs w:val="24"/>
        </w:rPr>
      </w:pPr>
      <w:r w:rsidRPr="00564236">
        <w:rPr>
          <w:rFonts w:ascii="Arial" w:eastAsia="Calibri" w:hAnsi="Arial" w:cs="Arial"/>
          <w:sz w:val="24"/>
          <w:szCs w:val="24"/>
        </w:rPr>
        <w:t>Under the Act</w:t>
      </w:r>
      <w:r w:rsidR="00803955" w:rsidRPr="00564236">
        <w:rPr>
          <w:rFonts w:ascii="Arial" w:eastAsia="Calibri" w:hAnsi="Arial" w:cs="Arial"/>
          <w:sz w:val="24"/>
          <w:szCs w:val="24"/>
        </w:rPr>
        <w:t>,</w:t>
      </w:r>
      <w:r w:rsidRPr="00564236">
        <w:rPr>
          <w:rFonts w:ascii="Arial" w:eastAsia="Calibri" w:hAnsi="Arial" w:cs="Arial"/>
          <w:sz w:val="24"/>
          <w:szCs w:val="24"/>
        </w:rPr>
        <w:t xml:space="preserve"> you have a basic entitlement to </w:t>
      </w:r>
      <w:r w:rsidR="00061594" w:rsidRPr="00564236">
        <w:rPr>
          <w:rFonts w:ascii="Arial" w:eastAsia="Calibri" w:hAnsi="Arial" w:cs="Arial"/>
          <w:sz w:val="24"/>
          <w:szCs w:val="24"/>
        </w:rPr>
        <w:t xml:space="preserve">four </w:t>
      </w:r>
      <w:r w:rsidRPr="00564236">
        <w:rPr>
          <w:rFonts w:ascii="Arial" w:eastAsia="Calibri" w:hAnsi="Arial" w:cs="Arial"/>
          <w:sz w:val="24"/>
          <w:szCs w:val="24"/>
        </w:rPr>
        <w:t>weeks</w:t>
      </w:r>
      <w:r w:rsidR="00803955" w:rsidRPr="00564236">
        <w:rPr>
          <w:rFonts w:ascii="Arial" w:eastAsia="Calibri" w:hAnsi="Arial" w:cs="Arial"/>
          <w:sz w:val="24"/>
          <w:szCs w:val="24"/>
        </w:rPr>
        <w:t>’</w:t>
      </w:r>
      <w:r w:rsidRPr="00564236">
        <w:rPr>
          <w:rFonts w:ascii="Arial" w:eastAsia="Calibri" w:hAnsi="Arial" w:cs="Arial"/>
          <w:sz w:val="24"/>
          <w:szCs w:val="24"/>
        </w:rPr>
        <w:t xml:space="preserve"> annual paid leave</w:t>
      </w:r>
      <w:r w:rsidR="00A45BEC" w:rsidRPr="00564236">
        <w:rPr>
          <w:rFonts w:ascii="Arial" w:eastAsia="Calibri" w:hAnsi="Arial" w:cs="Arial"/>
          <w:sz w:val="24"/>
          <w:szCs w:val="24"/>
        </w:rPr>
        <w:t xml:space="preserve">, although </w:t>
      </w:r>
      <w:r w:rsidR="00C84E41" w:rsidRPr="00564236">
        <w:rPr>
          <w:rFonts w:ascii="Arial" w:eastAsia="Calibri" w:hAnsi="Arial" w:cs="Arial"/>
          <w:sz w:val="24"/>
          <w:szCs w:val="24"/>
        </w:rPr>
        <w:t>your</w:t>
      </w:r>
      <w:r w:rsidR="00A45BEC" w:rsidRPr="00564236">
        <w:rPr>
          <w:rFonts w:ascii="Arial" w:eastAsia="Calibri" w:hAnsi="Arial" w:cs="Arial"/>
          <w:sz w:val="24"/>
          <w:szCs w:val="24"/>
        </w:rPr>
        <w:t xml:space="preserve"> contract could give greater rights</w:t>
      </w:r>
      <w:r w:rsidRPr="00564236">
        <w:rPr>
          <w:rFonts w:ascii="Arial" w:eastAsia="Calibri" w:hAnsi="Arial" w:cs="Arial"/>
          <w:sz w:val="24"/>
          <w:szCs w:val="24"/>
        </w:rPr>
        <w:t>.</w:t>
      </w:r>
    </w:p>
    <w:p w14:paraId="7C8014E6" w14:textId="3E723086" w:rsidR="001A386B" w:rsidRPr="00564236" w:rsidRDefault="003771BB" w:rsidP="00B85C81">
      <w:pPr>
        <w:rPr>
          <w:rFonts w:ascii="Arial" w:eastAsia="Calibri" w:hAnsi="Arial" w:cs="Arial"/>
          <w:sz w:val="24"/>
          <w:szCs w:val="24"/>
        </w:rPr>
      </w:pPr>
      <w:r w:rsidRPr="00564236">
        <w:rPr>
          <w:rFonts w:ascii="Arial" w:eastAsia="Calibri" w:hAnsi="Arial" w:cs="Arial"/>
          <w:sz w:val="24"/>
          <w:szCs w:val="24"/>
        </w:rPr>
        <w:t>Y</w:t>
      </w:r>
      <w:r w:rsidR="001A386B" w:rsidRPr="00564236">
        <w:rPr>
          <w:rFonts w:ascii="Arial" w:eastAsia="Calibri" w:hAnsi="Arial" w:cs="Arial"/>
          <w:sz w:val="24"/>
          <w:szCs w:val="24"/>
        </w:rPr>
        <w:t xml:space="preserve">our employer </w:t>
      </w:r>
      <w:r w:rsidRPr="00564236">
        <w:rPr>
          <w:rFonts w:ascii="Arial" w:eastAsia="Calibri" w:hAnsi="Arial" w:cs="Arial"/>
          <w:sz w:val="24"/>
          <w:szCs w:val="24"/>
        </w:rPr>
        <w:t xml:space="preserve">is entitled to </w:t>
      </w:r>
      <w:r w:rsidR="03092004" w:rsidRPr="00564236">
        <w:rPr>
          <w:rFonts w:ascii="Arial" w:eastAsia="Calibri" w:hAnsi="Arial" w:cs="Arial"/>
          <w:sz w:val="24"/>
          <w:szCs w:val="24"/>
        </w:rPr>
        <w:t>decide when</w:t>
      </w:r>
      <w:r w:rsidR="004E08A3" w:rsidRPr="00564236">
        <w:rPr>
          <w:rFonts w:ascii="Arial" w:eastAsia="Calibri" w:hAnsi="Arial" w:cs="Arial"/>
          <w:sz w:val="24"/>
          <w:szCs w:val="24"/>
        </w:rPr>
        <w:t xml:space="preserve"> you may take</w:t>
      </w:r>
      <w:r w:rsidR="03092004" w:rsidRPr="00564236">
        <w:rPr>
          <w:rFonts w:ascii="Arial" w:eastAsia="Calibri" w:hAnsi="Arial" w:cs="Arial"/>
          <w:sz w:val="24"/>
          <w:szCs w:val="24"/>
        </w:rPr>
        <w:t xml:space="preserve"> annual leave</w:t>
      </w:r>
      <w:r w:rsidR="001A386B" w:rsidRPr="00564236">
        <w:rPr>
          <w:rFonts w:ascii="Arial" w:eastAsia="Calibri" w:hAnsi="Arial" w:cs="Arial"/>
          <w:sz w:val="24"/>
          <w:szCs w:val="24"/>
        </w:rPr>
        <w:t>,</w:t>
      </w:r>
      <w:r w:rsidR="006F624B" w:rsidRPr="00564236">
        <w:rPr>
          <w:rFonts w:ascii="Arial" w:eastAsia="Calibri" w:hAnsi="Arial" w:cs="Arial"/>
          <w:sz w:val="24"/>
          <w:szCs w:val="24"/>
        </w:rPr>
        <w:t xml:space="preserve"> but this is subject to a number of conditions</w:t>
      </w:r>
      <w:r w:rsidR="03092004" w:rsidRPr="00564236">
        <w:rPr>
          <w:rFonts w:ascii="Arial" w:eastAsia="Calibri" w:hAnsi="Arial" w:cs="Arial"/>
          <w:sz w:val="24"/>
          <w:szCs w:val="24"/>
        </w:rPr>
        <w:t xml:space="preserve">. </w:t>
      </w:r>
      <w:r w:rsidR="006F624B" w:rsidRPr="00564236">
        <w:rPr>
          <w:rFonts w:ascii="Arial" w:eastAsia="Calibri" w:hAnsi="Arial" w:cs="Arial"/>
          <w:sz w:val="24"/>
          <w:szCs w:val="24"/>
        </w:rPr>
        <w:t>Y</w:t>
      </w:r>
      <w:r w:rsidR="03092004" w:rsidRPr="00564236">
        <w:rPr>
          <w:rFonts w:ascii="Arial" w:eastAsia="Calibri" w:hAnsi="Arial" w:cs="Arial"/>
          <w:sz w:val="24"/>
          <w:szCs w:val="24"/>
        </w:rPr>
        <w:t>our employer must take into account your family responsibilities</w:t>
      </w:r>
      <w:r w:rsidR="004E08A3" w:rsidRPr="00564236">
        <w:rPr>
          <w:rFonts w:ascii="Arial" w:eastAsia="Calibri" w:hAnsi="Arial" w:cs="Arial"/>
          <w:sz w:val="24"/>
          <w:szCs w:val="24"/>
        </w:rPr>
        <w:t xml:space="preserve"> and the</w:t>
      </w:r>
      <w:r w:rsidR="03092004" w:rsidRPr="00564236">
        <w:rPr>
          <w:rFonts w:ascii="Arial" w:eastAsia="Calibri" w:hAnsi="Arial" w:cs="Arial"/>
          <w:sz w:val="24"/>
          <w:szCs w:val="24"/>
        </w:rPr>
        <w:t xml:space="preserve"> opportunities for rest and recreation that are available to you</w:t>
      </w:r>
      <w:r w:rsidR="004E08A3" w:rsidRPr="00564236">
        <w:rPr>
          <w:rFonts w:ascii="Arial" w:eastAsia="Calibri" w:hAnsi="Arial" w:cs="Arial"/>
          <w:sz w:val="24"/>
          <w:szCs w:val="24"/>
        </w:rPr>
        <w:t xml:space="preserve">. They must also </w:t>
      </w:r>
      <w:r w:rsidR="03092004" w:rsidRPr="00564236">
        <w:rPr>
          <w:rFonts w:ascii="Arial" w:eastAsia="Calibri" w:hAnsi="Arial" w:cs="Arial"/>
          <w:sz w:val="24"/>
          <w:szCs w:val="24"/>
        </w:rPr>
        <w:t xml:space="preserve">consult with you at least one month before the leave is to be taken. </w:t>
      </w:r>
    </w:p>
    <w:p w14:paraId="3798A20A" w14:textId="58DB9F6E" w:rsidR="6C1C0DB2" w:rsidRPr="00564236" w:rsidRDefault="00C860B3" w:rsidP="00B85C81">
      <w:pPr>
        <w:rPr>
          <w:rFonts w:ascii="Arial" w:hAnsi="Arial" w:cs="Arial"/>
          <w:sz w:val="24"/>
          <w:szCs w:val="24"/>
        </w:rPr>
      </w:pPr>
      <w:r w:rsidRPr="00564236">
        <w:rPr>
          <w:rFonts w:ascii="Arial" w:eastAsia="Calibri" w:hAnsi="Arial" w:cs="Arial"/>
          <w:sz w:val="24"/>
          <w:szCs w:val="24"/>
        </w:rPr>
        <w:t>A</w:t>
      </w:r>
      <w:r w:rsidR="03092004" w:rsidRPr="00564236">
        <w:rPr>
          <w:rFonts w:ascii="Arial" w:eastAsia="Calibri" w:hAnsi="Arial" w:cs="Arial"/>
          <w:sz w:val="24"/>
          <w:szCs w:val="24"/>
        </w:rPr>
        <w:t>nnual leave should be taken within the appropriate leave year or</w:t>
      </w:r>
      <w:r w:rsidR="004E08A3" w:rsidRPr="00564236">
        <w:rPr>
          <w:rFonts w:ascii="Arial" w:eastAsia="Calibri" w:hAnsi="Arial" w:cs="Arial"/>
          <w:sz w:val="24"/>
          <w:szCs w:val="24"/>
        </w:rPr>
        <w:t>,</w:t>
      </w:r>
      <w:r w:rsidR="03092004" w:rsidRPr="00564236">
        <w:rPr>
          <w:rFonts w:ascii="Arial" w:eastAsia="Calibri" w:hAnsi="Arial" w:cs="Arial"/>
          <w:sz w:val="24"/>
          <w:szCs w:val="24"/>
        </w:rPr>
        <w:t xml:space="preserve"> with your consent, within </w:t>
      </w:r>
      <w:r w:rsidR="00061594" w:rsidRPr="00564236">
        <w:rPr>
          <w:rFonts w:ascii="Arial" w:eastAsia="Calibri" w:hAnsi="Arial" w:cs="Arial"/>
          <w:sz w:val="24"/>
          <w:szCs w:val="24"/>
        </w:rPr>
        <w:t xml:space="preserve">six </w:t>
      </w:r>
      <w:r w:rsidR="03092004" w:rsidRPr="00564236">
        <w:rPr>
          <w:rFonts w:ascii="Arial" w:eastAsia="Calibri" w:hAnsi="Arial" w:cs="Arial"/>
          <w:sz w:val="24"/>
          <w:szCs w:val="24"/>
        </w:rPr>
        <w:t>months of the relevant leave year. Further holding over (also known as carrying</w:t>
      </w:r>
      <w:r w:rsidR="00243E7D" w:rsidRPr="00564236">
        <w:rPr>
          <w:rFonts w:ascii="Arial" w:eastAsia="Calibri" w:hAnsi="Arial" w:cs="Arial"/>
          <w:sz w:val="24"/>
          <w:szCs w:val="24"/>
        </w:rPr>
        <w:t xml:space="preserve"> </w:t>
      </w:r>
      <w:r w:rsidR="03092004" w:rsidRPr="00564236">
        <w:rPr>
          <w:rFonts w:ascii="Arial" w:eastAsia="Calibri" w:hAnsi="Arial" w:cs="Arial"/>
          <w:sz w:val="24"/>
          <w:szCs w:val="24"/>
        </w:rPr>
        <w:t xml:space="preserve">over) of annual leave at your </w:t>
      </w:r>
      <w:r w:rsidR="00803955" w:rsidRPr="00564236">
        <w:rPr>
          <w:rFonts w:ascii="Arial" w:eastAsia="Calibri" w:hAnsi="Arial" w:cs="Arial"/>
          <w:sz w:val="24"/>
          <w:szCs w:val="24"/>
        </w:rPr>
        <w:t xml:space="preserve">request </w:t>
      </w:r>
      <w:r w:rsidR="03092004" w:rsidRPr="00564236">
        <w:rPr>
          <w:rFonts w:ascii="Arial" w:eastAsia="Calibri" w:hAnsi="Arial" w:cs="Arial"/>
          <w:sz w:val="24"/>
          <w:szCs w:val="24"/>
        </w:rPr>
        <w:t>is a matter for agreement between you and your employer.</w:t>
      </w:r>
    </w:p>
    <w:p w14:paraId="57FADE3D" w14:textId="43848D04" w:rsidR="6C1C0DB2" w:rsidRPr="00564236" w:rsidRDefault="03092004" w:rsidP="00B85C81">
      <w:pPr>
        <w:rPr>
          <w:rFonts w:ascii="Arial" w:hAnsi="Arial" w:cs="Arial"/>
          <w:sz w:val="24"/>
          <w:szCs w:val="24"/>
        </w:rPr>
      </w:pPr>
      <w:r w:rsidRPr="00564236">
        <w:rPr>
          <w:rFonts w:ascii="Arial" w:eastAsia="Calibri" w:hAnsi="Arial" w:cs="Arial"/>
          <w:sz w:val="24"/>
          <w:szCs w:val="24"/>
        </w:rPr>
        <w:t>Pay in respect of annual leave is paid at the normal weekly rate. If your pay varies</w:t>
      </w:r>
      <w:r w:rsidR="004D469A" w:rsidRPr="00564236">
        <w:rPr>
          <w:rFonts w:ascii="Arial" w:eastAsia="Calibri" w:hAnsi="Arial" w:cs="Arial"/>
          <w:sz w:val="24"/>
          <w:szCs w:val="24"/>
        </w:rPr>
        <w:t>,</w:t>
      </w:r>
      <w:r w:rsidRPr="00564236">
        <w:rPr>
          <w:rFonts w:ascii="Arial" w:eastAsia="Calibri" w:hAnsi="Arial" w:cs="Arial"/>
          <w:sz w:val="24"/>
          <w:szCs w:val="24"/>
        </w:rPr>
        <w:t xml:space="preserve"> because of commission or bonus payments</w:t>
      </w:r>
      <w:r w:rsidR="004D469A" w:rsidRPr="00564236">
        <w:rPr>
          <w:rFonts w:ascii="Arial" w:eastAsia="Calibri" w:hAnsi="Arial" w:cs="Arial"/>
          <w:sz w:val="24"/>
          <w:szCs w:val="24"/>
        </w:rPr>
        <w:t xml:space="preserve"> for example</w:t>
      </w:r>
      <w:r w:rsidRPr="00564236">
        <w:rPr>
          <w:rFonts w:ascii="Arial" w:eastAsia="Calibri" w:hAnsi="Arial" w:cs="Arial"/>
          <w:sz w:val="24"/>
          <w:szCs w:val="24"/>
        </w:rPr>
        <w:t>, your pay for holidays is the average of your pay over the 13 weeks before you take holidays.</w:t>
      </w:r>
    </w:p>
    <w:p w14:paraId="05344DAE" w14:textId="4D74C0D9" w:rsidR="6C1C0DB2" w:rsidRPr="00564236" w:rsidRDefault="03092004" w:rsidP="009A3A9D">
      <w:pPr>
        <w:pStyle w:val="Heading3"/>
        <w:rPr>
          <w:rFonts w:ascii="Arial" w:eastAsia="Calibri" w:hAnsi="Arial" w:cs="Arial"/>
        </w:rPr>
      </w:pPr>
      <w:r w:rsidRPr="00564236">
        <w:rPr>
          <w:rFonts w:ascii="Arial" w:eastAsia="Calibri" w:hAnsi="Arial" w:cs="Arial"/>
        </w:rPr>
        <w:t>Annual leave and sick leave</w:t>
      </w:r>
    </w:p>
    <w:p w14:paraId="29462FC0" w14:textId="46A9DCDD"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If you are ill while on annual leave, you should get a medical certificate to cover the days that you were sick and give this to your employer </w:t>
      </w:r>
      <w:r w:rsidR="00C860B3" w:rsidRPr="00564236">
        <w:rPr>
          <w:rFonts w:ascii="Arial" w:eastAsia="Calibri" w:hAnsi="Arial" w:cs="Arial"/>
          <w:sz w:val="24"/>
          <w:szCs w:val="24"/>
        </w:rPr>
        <w:t>on</w:t>
      </w:r>
      <w:r w:rsidRPr="00564236">
        <w:rPr>
          <w:rFonts w:ascii="Arial" w:eastAsia="Calibri" w:hAnsi="Arial" w:cs="Arial"/>
          <w:sz w:val="24"/>
          <w:szCs w:val="24"/>
        </w:rPr>
        <w:t xml:space="preserve"> return</w:t>
      </w:r>
      <w:r w:rsidR="00C860B3" w:rsidRPr="00564236">
        <w:rPr>
          <w:rFonts w:ascii="Arial" w:eastAsia="Calibri" w:hAnsi="Arial" w:cs="Arial"/>
          <w:sz w:val="24"/>
          <w:szCs w:val="24"/>
        </w:rPr>
        <w:t>ing</w:t>
      </w:r>
      <w:r w:rsidRPr="00564236">
        <w:rPr>
          <w:rFonts w:ascii="Arial" w:eastAsia="Calibri" w:hAnsi="Arial" w:cs="Arial"/>
          <w:sz w:val="24"/>
          <w:szCs w:val="24"/>
        </w:rPr>
        <w:t xml:space="preserve"> to work. </w:t>
      </w:r>
      <w:r w:rsidR="00C860B3" w:rsidRPr="00564236">
        <w:rPr>
          <w:rFonts w:ascii="Arial" w:eastAsia="Calibri" w:hAnsi="Arial" w:cs="Arial"/>
          <w:sz w:val="24"/>
          <w:szCs w:val="24"/>
        </w:rPr>
        <w:t>S</w:t>
      </w:r>
      <w:r w:rsidRPr="00564236">
        <w:rPr>
          <w:rFonts w:ascii="Arial" w:eastAsia="Calibri" w:hAnsi="Arial" w:cs="Arial"/>
          <w:sz w:val="24"/>
          <w:szCs w:val="24"/>
        </w:rPr>
        <w:t xml:space="preserve">ick days will not count as annual leave and </w:t>
      </w:r>
      <w:r w:rsidR="004D469A" w:rsidRPr="00564236">
        <w:rPr>
          <w:rFonts w:ascii="Arial" w:eastAsia="Calibri" w:hAnsi="Arial" w:cs="Arial"/>
          <w:sz w:val="24"/>
          <w:szCs w:val="24"/>
        </w:rPr>
        <w:t xml:space="preserve">those days </w:t>
      </w:r>
      <w:r w:rsidRPr="00564236">
        <w:rPr>
          <w:rFonts w:ascii="Arial" w:eastAsia="Calibri" w:hAnsi="Arial" w:cs="Arial"/>
          <w:sz w:val="24"/>
          <w:szCs w:val="24"/>
        </w:rPr>
        <w:t xml:space="preserve">will be available to you </w:t>
      </w:r>
      <w:r w:rsidR="004D469A" w:rsidRPr="00564236">
        <w:rPr>
          <w:rFonts w:ascii="Arial" w:eastAsia="Calibri" w:hAnsi="Arial" w:cs="Arial"/>
          <w:sz w:val="24"/>
          <w:szCs w:val="24"/>
        </w:rPr>
        <w:t xml:space="preserve">as leave, </w:t>
      </w:r>
      <w:r w:rsidRPr="00564236">
        <w:rPr>
          <w:rFonts w:ascii="Arial" w:eastAsia="Calibri" w:hAnsi="Arial" w:cs="Arial"/>
          <w:sz w:val="24"/>
          <w:szCs w:val="24"/>
        </w:rPr>
        <w:t>at a later date. An employer cannot require you to take annual leave for a certified period of illness.</w:t>
      </w:r>
    </w:p>
    <w:p w14:paraId="5BA521FD" w14:textId="7D8AF3A2" w:rsidR="6C1C0DB2" w:rsidRPr="00564236" w:rsidRDefault="03092004" w:rsidP="00B85C81">
      <w:pPr>
        <w:rPr>
          <w:rFonts w:ascii="Arial" w:eastAsiaTheme="minorEastAsia" w:hAnsi="Arial" w:cs="Arial"/>
          <w:sz w:val="24"/>
          <w:szCs w:val="24"/>
        </w:rPr>
      </w:pPr>
      <w:r w:rsidRPr="00564236">
        <w:rPr>
          <w:rFonts w:ascii="Arial" w:eastAsia="Calibri" w:hAnsi="Arial" w:cs="Arial"/>
          <w:sz w:val="24"/>
          <w:szCs w:val="24"/>
        </w:rPr>
        <w:t>Your annual leave entitlement continues to build up during a period of certified sick leave.</w:t>
      </w:r>
    </w:p>
    <w:p w14:paraId="73B72485" w14:textId="437EF3B6" w:rsidR="6C1C0DB2" w:rsidRPr="00564236" w:rsidRDefault="03092004" w:rsidP="009A3A9D">
      <w:pPr>
        <w:pStyle w:val="Heading3"/>
        <w:rPr>
          <w:rFonts w:ascii="Arial" w:eastAsia="Calibri" w:hAnsi="Arial" w:cs="Arial"/>
        </w:rPr>
      </w:pPr>
      <w:r w:rsidRPr="00564236">
        <w:rPr>
          <w:rFonts w:ascii="Arial" w:eastAsia="Calibri" w:hAnsi="Arial" w:cs="Arial"/>
        </w:rPr>
        <w:t>Annual leave and other leave</w:t>
      </w:r>
    </w:p>
    <w:p w14:paraId="1A3CD140" w14:textId="0CD45C88"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Time spent on maternity leave, </w:t>
      </w:r>
      <w:r w:rsidR="00C84E41" w:rsidRPr="00564236">
        <w:rPr>
          <w:rFonts w:ascii="Arial" w:eastAsia="Calibri" w:hAnsi="Arial" w:cs="Arial"/>
          <w:sz w:val="24"/>
          <w:szCs w:val="24"/>
        </w:rPr>
        <w:t xml:space="preserve">paternity leave, </w:t>
      </w:r>
      <w:r w:rsidRPr="00564236">
        <w:rPr>
          <w:rFonts w:ascii="Arial" w:eastAsia="Calibri" w:hAnsi="Arial" w:cs="Arial"/>
          <w:sz w:val="24"/>
          <w:szCs w:val="24"/>
        </w:rPr>
        <w:t xml:space="preserve">adoptive leave, parental leave, </w:t>
      </w:r>
      <w:r w:rsidRPr="00564236">
        <w:rPr>
          <w:rFonts w:ascii="Arial" w:eastAsia="Calibri" w:hAnsi="Arial" w:cs="Arial"/>
          <w:i/>
          <w:sz w:val="24"/>
          <w:szCs w:val="24"/>
        </w:rPr>
        <w:t>force majeure</w:t>
      </w:r>
      <w:r w:rsidRPr="00564236">
        <w:rPr>
          <w:rFonts w:ascii="Arial" w:eastAsia="Calibri" w:hAnsi="Arial" w:cs="Arial"/>
          <w:sz w:val="24"/>
          <w:szCs w:val="24"/>
        </w:rPr>
        <w:t xml:space="preserve"> leave and the first 13 weeks of carer's leave is treated as </w:t>
      </w:r>
      <w:r w:rsidR="00C860B3" w:rsidRPr="00564236">
        <w:rPr>
          <w:rFonts w:ascii="Arial" w:eastAsia="Calibri" w:hAnsi="Arial" w:cs="Arial"/>
          <w:sz w:val="24"/>
          <w:szCs w:val="24"/>
        </w:rPr>
        <w:t>working</w:t>
      </w:r>
      <w:r w:rsidRPr="00564236">
        <w:rPr>
          <w:rFonts w:ascii="Arial" w:eastAsia="Calibri" w:hAnsi="Arial" w:cs="Arial"/>
          <w:sz w:val="24"/>
          <w:szCs w:val="24"/>
        </w:rPr>
        <w:t xml:space="preserve"> time</w:t>
      </w:r>
      <w:r w:rsidR="00C860B3" w:rsidRPr="00564236">
        <w:rPr>
          <w:rFonts w:ascii="Arial" w:eastAsia="Calibri" w:hAnsi="Arial" w:cs="Arial"/>
          <w:sz w:val="24"/>
          <w:szCs w:val="24"/>
        </w:rPr>
        <w:t xml:space="preserve"> for the</w:t>
      </w:r>
      <w:r w:rsidRPr="00564236">
        <w:rPr>
          <w:rFonts w:ascii="Arial" w:eastAsia="Calibri" w:hAnsi="Arial" w:cs="Arial"/>
          <w:sz w:val="24"/>
          <w:szCs w:val="24"/>
        </w:rPr>
        <w:t xml:space="preserve"> accumulat</w:t>
      </w:r>
      <w:r w:rsidR="00C860B3" w:rsidRPr="00564236">
        <w:rPr>
          <w:rFonts w:ascii="Arial" w:eastAsia="Calibri" w:hAnsi="Arial" w:cs="Arial"/>
          <w:sz w:val="24"/>
          <w:szCs w:val="24"/>
        </w:rPr>
        <w:t>ion of</w:t>
      </w:r>
      <w:r w:rsidRPr="00564236">
        <w:rPr>
          <w:rFonts w:ascii="Arial" w:eastAsia="Calibri" w:hAnsi="Arial" w:cs="Arial"/>
          <w:sz w:val="24"/>
          <w:szCs w:val="24"/>
        </w:rPr>
        <w:t xml:space="preserve"> annual leave entitlement</w:t>
      </w:r>
      <w:r w:rsidR="00C860B3" w:rsidRPr="00564236">
        <w:rPr>
          <w:rFonts w:ascii="Arial" w:eastAsia="Calibri" w:hAnsi="Arial" w:cs="Arial"/>
          <w:sz w:val="24"/>
          <w:szCs w:val="24"/>
        </w:rPr>
        <w:t>s</w:t>
      </w:r>
      <w:r w:rsidRPr="00564236">
        <w:rPr>
          <w:rFonts w:ascii="Arial" w:eastAsia="Calibri" w:hAnsi="Arial" w:cs="Arial"/>
          <w:sz w:val="24"/>
          <w:szCs w:val="24"/>
        </w:rPr>
        <w:t>.</w:t>
      </w:r>
    </w:p>
    <w:p w14:paraId="01CB7F71" w14:textId="06262724"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If you are leaving a job</w:t>
      </w:r>
      <w:r w:rsidR="009A1A5C" w:rsidRPr="00564236">
        <w:rPr>
          <w:rFonts w:ascii="Arial" w:eastAsia="Calibri" w:hAnsi="Arial" w:cs="Arial"/>
          <w:sz w:val="24"/>
          <w:szCs w:val="24"/>
        </w:rPr>
        <w:t>,</w:t>
      </w:r>
      <w:r w:rsidRPr="00564236">
        <w:rPr>
          <w:rFonts w:ascii="Arial" w:eastAsia="Calibri" w:hAnsi="Arial" w:cs="Arial"/>
          <w:sz w:val="24"/>
          <w:szCs w:val="24"/>
        </w:rPr>
        <w:t xml:space="preserve"> you are entitled to receive payment for any outstanding annual leave and public holidays due to you.</w:t>
      </w:r>
    </w:p>
    <w:p w14:paraId="07ACF207" w14:textId="37E6BE3A" w:rsidR="00226D72" w:rsidRPr="00564236" w:rsidRDefault="00226D72" w:rsidP="00B85C81">
      <w:pPr>
        <w:rPr>
          <w:rFonts w:ascii="Arial" w:hAnsi="Arial" w:cs="Arial"/>
          <w:sz w:val="24"/>
          <w:szCs w:val="24"/>
        </w:rPr>
      </w:pPr>
      <w:r w:rsidRPr="00564236">
        <w:rPr>
          <w:rFonts w:ascii="Arial" w:eastAsia="Calibri" w:hAnsi="Arial" w:cs="Arial"/>
          <w:sz w:val="24"/>
          <w:szCs w:val="24"/>
        </w:rPr>
        <w:t xml:space="preserve">Maternity leave, parental leave, paternity leave or adoptive leave are discussed in detail in the February 2017 issue of </w:t>
      </w:r>
      <w:r w:rsidRPr="00564236">
        <w:rPr>
          <w:rFonts w:ascii="Arial" w:eastAsia="Calibri" w:hAnsi="Arial" w:cs="Arial"/>
          <w:i/>
          <w:sz w:val="24"/>
          <w:szCs w:val="24"/>
        </w:rPr>
        <w:t>Relate</w:t>
      </w:r>
      <w:r w:rsidRPr="00564236">
        <w:rPr>
          <w:rFonts w:ascii="Arial" w:eastAsia="Calibri" w:hAnsi="Arial" w:cs="Arial"/>
          <w:sz w:val="24"/>
          <w:szCs w:val="24"/>
        </w:rPr>
        <w:t>.</w:t>
      </w:r>
    </w:p>
    <w:p w14:paraId="46E162F3" w14:textId="554141EC" w:rsidR="6C1C0DB2" w:rsidRPr="00564236" w:rsidRDefault="03092004" w:rsidP="009A3A9D">
      <w:pPr>
        <w:pStyle w:val="Heading3"/>
        <w:rPr>
          <w:rFonts w:ascii="Arial" w:eastAsia="Calibri" w:hAnsi="Arial" w:cs="Arial"/>
        </w:rPr>
      </w:pPr>
      <w:r w:rsidRPr="00564236">
        <w:rPr>
          <w:rFonts w:ascii="Arial" w:eastAsia="Calibri" w:hAnsi="Arial" w:cs="Arial"/>
        </w:rPr>
        <w:t>Public holidays</w:t>
      </w:r>
    </w:p>
    <w:p w14:paraId="4703FE3E" w14:textId="38B0E305"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There are </w:t>
      </w:r>
      <w:r w:rsidR="00BD1A37" w:rsidRPr="00564236">
        <w:rPr>
          <w:rFonts w:ascii="Arial" w:eastAsia="Calibri" w:hAnsi="Arial" w:cs="Arial"/>
          <w:sz w:val="24"/>
          <w:szCs w:val="24"/>
        </w:rPr>
        <w:t>nine</w:t>
      </w:r>
      <w:r w:rsidRPr="00564236">
        <w:rPr>
          <w:rFonts w:ascii="Arial" w:eastAsia="Calibri" w:hAnsi="Arial" w:cs="Arial"/>
          <w:sz w:val="24"/>
          <w:szCs w:val="24"/>
        </w:rPr>
        <w:t xml:space="preserve"> public holidays, sometimes called bank holidays, in Ireland each year. Good Friday is not a public holiday and you have no automatic entitlement to time off work on that day.</w:t>
      </w:r>
    </w:p>
    <w:p w14:paraId="0C415A8C" w14:textId="18D6B04A" w:rsidR="6C1C0DB2" w:rsidRPr="00564236" w:rsidRDefault="03092004" w:rsidP="00B85C81">
      <w:pPr>
        <w:rPr>
          <w:rFonts w:ascii="Arial" w:hAnsi="Arial" w:cs="Arial"/>
          <w:sz w:val="24"/>
          <w:szCs w:val="24"/>
        </w:rPr>
      </w:pPr>
      <w:r w:rsidRPr="00564236">
        <w:rPr>
          <w:rFonts w:ascii="Arial" w:eastAsia="Calibri" w:hAnsi="Arial" w:cs="Arial"/>
          <w:sz w:val="24"/>
          <w:szCs w:val="24"/>
        </w:rPr>
        <w:t>If you qualify for public holiday benefit</w:t>
      </w:r>
      <w:r w:rsidR="009A1A5C" w:rsidRPr="00564236">
        <w:rPr>
          <w:rFonts w:ascii="Arial" w:eastAsia="Calibri" w:hAnsi="Arial" w:cs="Arial"/>
          <w:sz w:val="24"/>
          <w:szCs w:val="24"/>
        </w:rPr>
        <w:t>,</w:t>
      </w:r>
      <w:r w:rsidRPr="00564236">
        <w:rPr>
          <w:rFonts w:ascii="Arial" w:eastAsia="Calibri" w:hAnsi="Arial" w:cs="Arial"/>
          <w:sz w:val="24"/>
          <w:szCs w:val="24"/>
        </w:rPr>
        <w:t xml:space="preserve"> you are entitled to one of the following:</w:t>
      </w:r>
    </w:p>
    <w:p w14:paraId="34E061C1" w14:textId="75021719" w:rsidR="6C1C0DB2" w:rsidRPr="00564236" w:rsidRDefault="00C860B3" w:rsidP="00B85C81">
      <w:pPr>
        <w:pStyle w:val="ListParagraph"/>
        <w:numPr>
          <w:ilvl w:val="0"/>
          <w:numId w:val="14"/>
        </w:numPr>
        <w:rPr>
          <w:rFonts w:ascii="Arial" w:eastAsiaTheme="minorEastAsia" w:hAnsi="Arial" w:cs="Arial"/>
          <w:sz w:val="24"/>
          <w:szCs w:val="24"/>
        </w:rPr>
      </w:pPr>
      <w:r w:rsidRPr="00564236">
        <w:rPr>
          <w:rFonts w:ascii="Arial" w:eastAsia="Calibri" w:hAnsi="Arial" w:cs="Arial"/>
          <w:sz w:val="24"/>
          <w:szCs w:val="24"/>
        </w:rPr>
        <w:t>P</w:t>
      </w:r>
      <w:r w:rsidR="03092004" w:rsidRPr="00564236">
        <w:rPr>
          <w:rFonts w:ascii="Arial" w:eastAsia="Calibri" w:hAnsi="Arial" w:cs="Arial"/>
          <w:sz w:val="24"/>
          <w:szCs w:val="24"/>
        </w:rPr>
        <w:t>aid day off on the public holiday</w:t>
      </w:r>
    </w:p>
    <w:p w14:paraId="5F302F79" w14:textId="6C3D0394" w:rsidR="6C1C0DB2" w:rsidRPr="00564236" w:rsidRDefault="00C860B3" w:rsidP="00B85C81">
      <w:pPr>
        <w:pStyle w:val="ListParagraph"/>
        <w:numPr>
          <w:ilvl w:val="0"/>
          <w:numId w:val="14"/>
        </w:numPr>
        <w:rPr>
          <w:rFonts w:ascii="Arial" w:eastAsiaTheme="minorEastAsia" w:hAnsi="Arial" w:cs="Arial"/>
          <w:sz w:val="24"/>
          <w:szCs w:val="24"/>
        </w:rPr>
      </w:pPr>
      <w:r w:rsidRPr="00564236">
        <w:rPr>
          <w:rFonts w:ascii="Arial" w:eastAsia="Calibri" w:hAnsi="Arial" w:cs="Arial"/>
          <w:sz w:val="24"/>
          <w:szCs w:val="24"/>
        </w:rPr>
        <w:t>A</w:t>
      </w:r>
      <w:r w:rsidR="03092004" w:rsidRPr="00564236">
        <w:rPr>
          <w:rFonts w:ascii="Arial" w:eastAsia="Calibri" w:hAnsi="Arial" w:cs="Arial"/>
          <w:sz w:val="24"/>
          <w:szCs w:val="24"/>
        </w:rPr>
        <w:t>dditional day of annual leave</w:t>
      </w:r>
    </w:p>
    <w:p w14:paraId="1F379854" w14:textId="7255C064" w:rsidR="6C1C0DB2" w:rsidRPr="00564236" w:rsidRDefault="03092004" w:rsidP="00B85C81">
      <w:pPr>
        <w:pStyle w:val="ListParagraph"/>
        <w:numPr>
          <w:ilvl w:val="0"/>
          <w:numId w:val="14"/>
        </w:numPr>
        <w:rPr>
          <w:rFonts w:ascii="Arial" w:eastAsiaTheme="minorEastAsia" w:hAnsi="Arial" w:cs="Arial"/>
          <w:sz w:val="24"/>
          <w:szCs w:val="24"/>
        </w:rPr>
      </w:pPr>
      <w:r w:rsidRPr="00564236">
        <w:rPr>
          <w:rFonts w:ascii="Arial" w:eastAsia="Calibri" w:hAnsi="Arial" w:cs="Arial"/>
          <w:sz w:val="24"/>
          <w:szCs w:val="24"/>
        </w:rPr>
        <w:lastRenderedPageBreak/>
        <w:t>Additional day's pay</w:t>
      </w:r>
    </w:p>
    <w:p w14:paraId="1877056D" w14:textId="5EC2B988" w:rsidR="6C1C0DB2" w:rsidRPr="00564236" w:rsidRDefault="00C860B3" w:rsidP="00B85C81">
      <w:pPr>
        <w:pStyle w:val="ListParagraph"/>
        <w:numPr>
          <w:ilvl w:val="0"/>
          <w:numId w:val="14"/>
        </w:numPr>
        <w:rPr>
          <w:rFonts w:ascii="Arial" w:eastAsiaTheme="minorEastAsia" w:hAnsi="Arial" w:cs="Arial"/>
          <w:sz w:val="24"/>
          <w:szCs w:val="24"/>
        </w:rPr>
      </w:pPr>
      <w:r w:rsidRPr="00564236">
        <w:rPr>
          <w:rFonts w:ascii="Arial" w:eastAsia="Calibri" w:hAnsi="Arial" w:cs="Arial"/>
          <w:sz w:val="24"/>
          <w:szCs w:val="24"/>
        </w:rPr>
        <w:t>P</w:t>
      </w:r>
      <w:r w:rsidR="03092004" w:rsidRPr="00564236">
        <w:rPr>
          <w:rFonts w:ascii="Arial" w:eastAsia="Calibri" w:hAnsi="Arial" w:cs="Arial"/>
          <w:sz w:val="24"/>
          <w:szCs w:val="24"/>
        </w:rPr>
        <w:t>aid day off within a month of the public holiday</w:t>
      </w:r>
    </w:p>
    <w:p w14:paraId="3744EF1B" w14:textId="60D00AE9"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You may ask your employer at least 21 days before a public holiday which of the alternatives will apply. If your employer does not respond at least 14 days before the public holiday, you </w:t>
      </w:r>
      <w:r w:rsidR="00CC0182" w:rsidRPr="00564236">
        <w:rPr>
          <w:rFonts w:ascii="Arial" w:eastAsia="Calibri" w:hAnsi="Arial" w:cs="Arial"/>
          <w:sz w:val="24"/>
          <w:szCs w:val="24"/>
        </w:rPr>
        <w:t>may</w:t>
      </w:r>
      <w:r w:rsidRPr="00564236">
        <w:rPr>
          <w:rFonts w:ascii="Arial" w:eastAsia="Calibri" w:hAnsi="Arial" w:cs="Arial"/>
          <w:sz w:val="24"/>
          <w:szCs w:val="24"/>
        </w:rPr>
        <w:t xml:space="preserve"> take the actual public holiday as a paid day off.</w:t>
      </w:r>
    </w:p>
    <w:p w14:paraId="076684FE" w14:textId="02F982C0" w:rsidR="03092004" w:rsidRPr="00564236" w:rsidRDefault="009E00CE" w:rsidP="00B85C81">
      <w:pPr>
        <w:rPr>
          <w:rFonts w:ascii="Arial" w:hAnsi="Arial" w:cs="Arial"/>
          <w:sz w:val="24"/>
          <w:szCs w:val="24"/>
        </w:rPr>
      </w:pPr>
      <w:r w:rsidRPr="00564236">
        <w:rPr>
          <w:rFonts w:ascii="Arial" w:eastAsia="Calibri" w:hAnsi="Arial" w:cs="Arial"/>
          <w:sz w:val="24"/>
          <w:szCs w:val="24"/>
        </w:rPr>
        <w:t xml:space="preserve">If the public holiday falls on a day which is not a normal working day for that business, you are still entitled to benefit for that public holiday. </w:t>
      </w:r>
      <w:r w:rsidR="03092004" w:rsidRPr="00564236">
        <w:rPr>
          <w:rFonts w:ascii="Arial" w:eastAsia="Calibri" w:hAnsi="Arial" w:cs="Arial"/>
          <w:sz w:val="24"/>
          <w:szCs w:val="24"/>
        </w:rPr>
        <w:t>If you do not normally work on that particular day</w:t>
      </w:r>
      <w:r w:rsidR="00BD1A37" w:rsidRPr="00564236">
        <w:rPr>
          <w:rFonts w:ascii="Arial" w:eastAsia="Calibri" w:hAnsi="Arial" w:cs="Arial"/>
          <w:sz w:val="24"/>
          <w:szCs w:val="24"/>
        </w:rPr>
        <w:t>,</w:t>
      </w:r>
      <w:r w:rsidR="03092004" w:rsidRPr="00564236">
        <w:rPr>
          <w:rFonts w:ascii="Arial" w:eastAsia="Calibri" w:hAnsi="Arial" w:cs="Arial"/>
          <w:sz w:val="24"/>
          <w:szCs w:val="24"/>
        </w:rPr>
        <w:t xml:space="preserve"> you should receive </w:t>
      </w:r>
      <w:r w:rsidR="00BD1A37" w:rsidRPr="00564236">
        <w:rPr>
          <w:rFonts w:ascii="Arial" w:eastAsia="Calibri" w:hAnsi="Arial" w:cs="Arial"/>
          <w:sz w:val="24"/>
          <w:szCs w:val="24"/>
        </w:rPr>
        <w:t>20%</w:t>
      </w:r>
      <w:r w:rsidR="03092004" w:rsidRPr="00564236">
        <w:rPr>
          <w:rFonts w:ascii="Arial" w:eastAsia="Calibri" w:hAnsi="Arial" w:cs="Arial"/>
          <w:sz w:val="24"/>
          <w:szCs w:val="24"/>
        </w:rPr>
        <w:t xml:space="preserve"> of your weekly pay.</w:t>
      </w:r>
      <w:r w:rsidR="00DB63C9" w:rsidRPr="00564236">
        <w:rPr>
          <w:rFonts w:ascii="Arial" w:eastAsia="Calibri" w:hAnsi="Arial" w:cs="Arial"/>
          <w:sz w:val="24"/>
          <w:szCs w:val="24"/>
        </w:rPr>
        <w:t xml:space="preserve"> Your employer may choose to give you paid time off instead of pay.</w:t>
      </w:r>
      <w:r w:rsidR="03092004" w:rsidRPr="00564236">
        <w:rPr>
          <w:rFonts w:ascii="Arial" w:eastAsia="Calibri" w:hAnsi="Arial" w:cs="Arial"/>
          <w:sz w:val="24"/>
          <w:szCs w:val="24"/>
        </w:rPr>
        <w:t xml:space="preserve"> Where a public holiday falls on a weekend, you do not have any entitlement to have the next working day off work.</w:t>
      </w:r>
      <w:r w:rsidR="009A3A9D" w:rsidRPr="00564236">
        <w:rPr>
          <w:rFonts w:ascii="Arial" w:eastAsia="Calibri" w:hAnsi="Arial" w:cs="Arial"/>
          <w:sz w:val="24"/>
          <w:szCs w:val="24"/>
        </w:rPr>
        <w:t xml:space="preserve"> </w:t>
      </w:r>
      <w:r w:rsidR="03092004" w:rsidRPr="00564236">
        <w:rPr>
          <w:rFonts w:ascii="Arial" w:eastAsia="Calibri" w:hAnsi="Arial" w:cs="Arial"/>
          <w:sz w:val="24"/>
          <w:szCs w:val="24"/>
        </w:rPr>
        <w:t>If you are a full-time worker on sick leave during a public holiday, you are generally entitled to benefit for the public holiday you missed.</w:t>
      </w:r>
    </w:p>
    <w:p w14:paraId="7DCBF105" w14:textId="77777777" w:rsidR="008B2AC8" w:rsidRPr="00564236" w:rsidRDefault="008B2AC8" w:rsidP="008B2AC8">
      <w:pPr>
        <w:rPr>
          <w:rFonts w:ascii="Arial" w:hAnsi="Arial" w:cs="Arial"/>
          <w:sz w:val="24"/>
          <w:szCs w:val="24"/>
        </w:rPr>
      </w:pPr>
      <w:r w:rsidRPr="00564236">
        <w:rPr>
          <w:rFonts w:ascii="Arial" w:eastAsia="Calibri" w:hAnsi="Arial" w:cs="Arial"/>
          <w:sz w:val="24"/>
          <w:szCs w:val="24"/>
        </w:rPr>
        <w:t xml:space="preserve">You are entitled to leave for any public holidays that occur while you are on maternity leave, parental leave, paternity leave or adoptive leave. </w:t>
      </w:r>
    </w:p>
    <w:p w14:paraId="0BB70AC0" w14:textId="5FDF556F" w:rsidR="03092004" w:rsidRPr="00564236" w:rsidRDefault="03092004" w:rsidP="009A3A9D">
      <w:pPr>
        <w:pStyle w:val="Heading3"/>
        <w:rPr>
          <w:rFonts w:ascii="Arial" w:eastAsia="Calibri" w:hAnsi="Arial" w:cs="Arial"/>
        </w:rPr>
      </w:pPr>
      <w:r w:rsidRPr="00564236">
        <w:rPr>
          <w:rFonts w:ascii="Arial" w:eastAsia="Calibri" w:hAnsi="Arial" w:cs="Arial"/>
        </w:rPr>
        <w:t xml:space="preserve">Disciplinary and grievance procedures </w:t>
      </w:r>
    </w:p>
    <w:p w14:paraId="7CEF2D4E" w14:textId="74FC466B"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Employers should have written grievance and disciplinary procedures and they should give employees copies of these at the start of their employment. </w:t>
      </w:r>
    </w:p>
    <w:p w14:paraId="6D2FBDAB" w14:textId="4935AA3B"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A grievance is a complaint which an employee has concerning </w:t>
      </w:r>
      <w:r w:rsidR="00CC0182" w:rsidRPr="00564236">
        <w:rPr>
          <w:rFonts w:ascii="Arial" w:eastAsia="Calibri" w:hAnsi="Arial" w:cs="Arial"/>
          <w:sz w:val="24"/>
          <w:szCs w:val="24"/>
        </w:rPr>
        <w:t>their employment circumstances</w:t>
      </w:r>
      <w:r w:rsidR="0091166B" w:rsidRPr="00564236">
        <w:rPr>
          <w:rFonts w:ascii="Arial" w:eastAsia="Calibri" w:hAnsi="Arial" w:cs="Arial"/>
          <w:sz w:val="24"/>
          <w:szCs w:val="24"/>
        </w:rPr>
        <w:t>,</w:t>
      </w:r>
      <w:r w:rsidR="00CC0182" w:rsidRPr="00564236">
        <w:rPr>
          <w:rFonts w:ascii="Arial" w:eastAsia="Calibri" w:hAnsi="Arial" w:cs="Arial"/>
          <w:sz w:val="24"/>
          <w:szCs w:val="24"/>
        </w:rPr>
        <w:t xml:space="preserve"> such as</w:t>
      </w:r>
      <w:r w:rsidRPr="00564236">
        <w:rPr>
          <w:rFonts w:ascii="Arial" w:eastAsia="Calibri" w:hAnsi="Arial" w:cs="Arial"/>
          <w:sz w:val="24"/>
          <w:szCs w:val="24"/>
        </w:rPr>
        <w:t>:</w:t>
      </w:r>
    </w:p>
    <w:p w14:paraId="0B6374BF" w14:textId="21C1C76D" w:rsidR="03092004" w:rsidRPr="00564236" w:rsidRDefault="03092004" w:rsidP="00B85C81">
      <w:pPr>
        <w:pStyle w:val="ListParagraph"/>
        <w:numPr>
          <w:ilvl w:val="0"/>
          <w:numId w:val="12"/>
        </w:numPr>
        <w:rPr>
          <w:rFonts w:ascii="Arial" w:eastAsiaTheme="minorEastAsia" w:hAnsi="Arial" w:cs="Arial"/>
          <w:sz w:val="24"/>
          <w:szCs w:val="24"/>
        </w:rPr>
      </w:pPr>
      <w:r w:rsidRPr="00564236">
        <w:rPr>
          <w:rFonts w:ascii="Arial" w:eastAsia="Calibri" w:hAnsi="Arial" w:cs="Arial"/>
          <w:sz w:val="24"/>
          <w:szCs w:val="24"/>
        </w:rPr>
        <w:t>Interpretation of conditions of employment, pay and benefits</w:t>
      </w:r>
    </w:p>
    <w:p w14:paraId="46E2E20A" w14:textId="568EECC3" w:rsidR="03092004" w:rsidRPr="00564236" w:rsidRDefault="03092004" w:rsidP="00B85C81">
      <w:pPr>
        <w:pStyle w:val="ListParagraph"/>
        <w:numPr>
          <w:ilvl w:val="0"/>
          <w:numId w:val="12"/>
        </w:numPr>
        <w:rPr>
          <w:rFonts w:ascii="Arial" w:eastAsiaTheme="minorEastAsia" w:hAnsi="Arial" w:cs="Arial"/>
          <w:sz w:val="24"/>
          <w:szCs w:val="24"/>
        </w:rPr>
      </w:pPr>
      <w:r w:rsidRPr="00564236">
        <w:rPr>
          <w:rFonts w:ascii="Arial" w:eastAsia="Calibri" w:hAnsi="Arial" w:cs="Arial"/>
          <w:sz w:val="24"/>
          <w:szCs w:val="24"/>
        </w:rPr>
        <w:t>Changing work practices</w:t>
      </w:r>
    </w:p>
    <w:p w14:paraId="1A66EE7A" w14:textId="553D7BE1" w:rsidR="03092004" w:rsidRPr="00564236" w:rsidRDefault="03092004" w:rsidP="00B85C81">
      <w:pPr>
        <w:pStyle w:val="ListParagraph"/>
        <w:numPr>
          <w:ilvl w:val="0"/>
          <w:numId w:val="12"/>
        </w:numPr>
        <w:rPr>
          <w:rFonts w:ascii="Arial" w:eastAsiaTheme="minorEastAsia" w:hAnsi="Arial" w:cs="Arial"/>
          <w:sz w:val="24"/>
          <w:szCs w:val="24"/>
        </w:rPr>
      </w:pPr>
      <w:r w:rsidRPr="00564236">
        <w:rPr>
          <w:rFonts w:ascii="Arial" w:eastAsia="Calibri" w:hAnsi="Arial" w:cs="Arial"/>
          <w:sz w:val="24"/>
          <w:szCs w:val="24"/>
        </w:rPr>
        <w:t>Alleged discrimination, bullying or harassment</w:t>
      </w:r>
    </w:p>
    <w:p w14:paraId="5468FF10" w14:textId="59898454" w:rsidR="03092004" w:rsidRPr="00564236" w:rsidRDefault="03092004" w:rsidP="00B85C81">
      <w:pPr>
        <w:pStyle w:val="ListParagraph"/>
        <w:numPr>
          <w:ilvl w:val="0"/>
          <w:numId w:val="12"/>
        </w:numPr>
        <w:rPr>
          <w:rFonts w:ascii="Arial" w:eastAsiaTheme="minorEastAsia" w:hAnsi="Arial" w:cs="Arial"/>
          <w:sz w:val="24"/>
          <w:szCs w:val="24"/>
        </w:rPr>
      </w:pPr>
      <w:r w:rsidRPr="00564236">
        <w:rPr>
          <w:rFonts w:ascii="Arial" w:eastAsia="Calibri" w:hAnsi="Arial" w:cs="Arial"/>
          <w:sz w:val="24"/>
          <w:szCs w:val="24"/>
        </w:rPr>
        <w:t xml:space="preserve">Health </w:t>
      </w:r>
      <w:r w:rsidR="009A1A5C" w:rsidRPr="00564236">
        <w:rPr>
          <w:rFonts w:ascii="Arial" w:eastAsia="Calibri" w:hAnsi="Arial" w:cs="Arial"/>
          <w:sz w:val="24"/>
          <w:szCs w:val="24"/>
        </w:rPr>
        <w:t xml:space="preserve">and </w:t>
      </w:r>
      <w:r w:rsidRPr="00564236">
        <w:rPr>
          <w:rFonts w:ascii="Arial" w:eastAsia="Calibri" w:hAnsi="Arial" w:cs="Arial"/>
          <w:sz w:val="24"/>
          <w:szCs w:val="24"/>
        </w:rPr>
        <w:t>safety issues</w:t>
      </w:r>
    </w:p>
    <w:p w14:paraId="28510CE2" w14:textId="161DE5E3" w:rsidR="03092004" w:rsidRPr="00564236" w:rsidRDefault="03092004" w:rsidP="00B85C81">
      <w:pPr>
        <w:rPr>
          <w:rFonts w:ascii="Arial" w:hAnsi="Arial" w:cs="Arial"/>
          <w:sz w:val="24"/>
          <w:szCs w:val="24"/>
        </w:rPr>
      </w:pPr>
      <w:r w:rsidRPr="00564236">
        <w:rPr>
          <w:rFonts w:ascii="Arial" w:eastAsia="Calibri" w:hAnsi="Arial" w:cs="Arial"/>
          <w:sz w:val="24"/>
          <w:szCs w:val="24"/>
        </w:rPr>
        <w:t>The general purpose of disciplinary procedures is to ensure that employees achieve an appropriate standard of conduct, attendance</w:t>
      </w:r>
      <w:r w:rsidR="005C7DD9" w:rsidRPr="00564236">
        <w:rPr>
          <w:rFonts w:ascii="Arial" w:eastAsia="Calibri" w:hAnsi="Arial" w:cs="Arial"/>
          <w:sz w:val="24"/>
          <w:szCs w:val="24"/>
        </w:rPr>
        <w:t xml:space="preserve">, </w:t>
      </w:r>
      <w:r w:rsidRPr="00564236">
        <w:rPr>
          <w:rFonts w:ascii="Arial" w:eastAsia="Calibri" w:hAnsi="Arial" w:cs="Arial"/>
          <w:sz w:val="24"/>
          <w:szCs w:val="24"/>
        </w:rPr>
        <w:t xml:space="preserve">performance </w:t>
      </w:r>
      <w:r w:rsidR="005C7DD9" w:rsidRPr="00564236">
        <w:rPr>
          <w:rFonts w:ascii="Arial" w:eastAsia="Calibri" w:hAnsi="Arial" w:cs="Arial"/>
          <w:sz w:val="24"/>
          <w:szCs w:val="24"/>
        </w:rPr>
        <w:t xml:space="preserve">and </w:t>
      </w:r>
      <w:r w:rsidRPr="00564236">
        <w:rPr>
          <w:rFonts w:ascii="Arial" w:eastAsia="Calibri" w:hAnsi="Arial" w:cs="Arial"/>
          <w:sz w:val="24"/>
          <w:szCs w:val="24"/>
        </w:rPr>
        <w:t xml:space="preserve">behaviour at work. If an employer's concerns in these areas persist </w:t>
      </w:r>
      <w:r w:rsidR="00ED6CAD" w:rsidRPr="00564236">
        <w:rPr>
          <w:rFonts w:ascii="Arial" w:eastAsia="Calibri" w:hAnsi="Arial" w:cs="Arial"/>
          <w:sz w:val="24"/>
          <w:szCs w:val="24"/>
        </w:rPr>
        <w:t xml:space="preserve">following an informal discussion, </w:t>
      </w:r>
      <w:r w:rsidRPr="00564236">
        <w:rPr>
          <w:rFonts w:ascii="Arial" w:eastAsia="Calibri" w:hAnsi="Arial" w:cs="Arial"/>
          <w:sz w:val="24"/>
          <w:szCs w:val="24"/>
        </w:rPr>
        <w:t xml:space="preserve">the employer may invoke disciplinary procedures. </w:t>
      </w:r>
    </w:p>
    <w:p w14:paraId="188DBF0F" w14:textId="2AD06B68"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Disciplinary procedures </w:t>
      </w:r>
      <w:r w:rsidR="00CC0182" w:rsidRPr="00564236">
        <w:rPr>
          <w:rFonts w:ascii="Arial" w:eastAsia="Calibri" w:hAnsi="Arial" w:cs="Arial"/>
          <w:sz w:val="24"/>
          <w:szCs w:val="24"/>
        </w:rPr>
        <w:t>include</w:t>
      </w:r>
      <w:r w:rsidRPr="00564236">
        <w:rPr>
          <w:rFonts w:ascii="Arial" w:eastAsia="Calibri" w:hAnsi="Arial" w:cs="Arial"/>
          <w:sz w:val="24"/>
          <w:szCs w:val="24"/>
        </w:rPr>
        <w:t>:</w:t>
      </w:r>
    </w:p>
    <w:p w14:paraId="75AA6ECD" w14:textId="4A8F1CAA" w:rsidR="03092004" w:rsidRPr="00564236" w:rsidRDefault="03092004" w:rsidP="00B85C81">
      <w:pPr>
        <w:pStyle w:val="ListParagraph"/>
        <w:numPr>
          <w:ilvl w:val="0"/>
          <w:numId w:val="11"/>
        </w:numPr>
        <w:rPr>
          <w:rFonts w:ascii="Arial" w:eastAsiaTheme="minorEastAsia" w:hAnsi="Arial" w:cs="Arial"/>
          <w:sz w:val="24"/>
          <w:szCs w:val="24"/>
        </w:rPr>
      </w:pPr>
      <w:r w:rsidRPr="00564236">
        <w:rPr>
          <w:rFonts w:ascii="Arial" w:eastAsia="Calibri" w:hAnsi="Arial" w:cs="Arial"/>
          <w:sz w:val="24"/>
          <w:szCs w:val="24"/>
        </w:rPr>
        <w:t>Informal efforts to address the concerns</w:t>
      </w:r>
    </w:p>
    <w:p w14:paraId="7D9D27D9" w14:textId="615F19A4" w:rsidR="03092004" w:rsidRPr="00564236" w:rsidRDefault="03092004" w:rsidP="00B85C81">
      <w:pPr>
        <w:pStyle w:val="ListParagraph"/>
        <w:numPr>
          <w:ilvl w:val="0"/>
          <w:numId w:val="11"/>
        </w:numPr>
        <w:rPr>
          <w:rFonts w:ascii="Arial" w:eastAsiaTheme="minorEastAsia" w:hAnsi="Arial" w:cs="Arial"/>
          <w:sz w:val="24"/>
          <w:szCs w:val="24"/>
        </w:rPr>
      </w:pPr>
      <w:r w:rsidRPr="00564236">
        <w:rPr>
          <w:rFonts w:ascii="Arial" w:eastAsia="Calibri" w:hAnsi="Arial" w:cs="Arial"/>
          <w:sz w:val="24"/>
          <w:szCs w:val="24"/>
        </w:rPr>
        <w:t xml:space="preserve">Verbal warning </w:t>
      </w:r>
    </w:p>
    <w:p w14:paraId="6B4A4F7A" w14:textId="59C50E17" w:rsidR="03092004" w:rsidRPr="00564236" w:rsidRDefault="03092004" w:rsidP="00B85C81">
      <w:pPr>
        <w:pStyle w:val="ListParagraph"/>
        <w:numPr>
          <w:ilvl w:val="0"/>
          <w:numId w:val="11"/>
        </w:numPr>
        <w:rPr>
          <w:rFonts w:ascii="Arial" w:eastAsiaTheme="minorEastAsia" w:hAnsi="Arial" w:cs="Arial"/>
          <w:sz w:val="24"/>
          <w:szCs w:val="24"/>
        </w:rPr>
      </w:pPr>
      <w:r w:rsidRPr="00564236">
        <w:rPr>
          <w:rFonts w:ascii="Arial" w:eastAsia="Calibri" w:hAnsi="Arial" w:cs="Arial"/>
          <w:sz w:val="24"/>
          <w:szCs w:val="24"/>
        </w:rPr>
        <w:t>Written warning</w:t>
      </w:r>
    </w:p>
    <w:p w14:paraId="68101A96" w14:textId="3EC3D79C" w:rsidR="03092004" w:rsidRPr="00564236" w:rsidRDefault="03092004" w:rsidP="00B85C81">
      <w:pPr>
        <w:pStyle w:val="ListParagraph"/>
        <w:numPr>
          <w:ilvl w:val="0"/>
          <w:numId w:val="11"/>
        </w:numPr>
        <w:rPr>
          <w:rFonts w:ascii="Arial" w:eastAsiaTheme="minorEastAsia" w:hAnsi="Arial" w:cs="Arial"/>
          <w:sz w:val="24"/>
          <w:szCs w:val="24"/>
        </w:rPr>
      </w:pPr>
      <w:r w:rsidRPr="00564236">
        <w:rPr>
          <w:rFonts w:ascii="Arial" w:eastAsia="Calibri" w:hAnsi="Arial" w:cs="Arial"/>
          <w:sz w:val="24"/>
          <w:szCs w:val="24"/>
        </w:rPr>
        <w:t>Final written warning</w:t>
      </w:r>
    </w:p>
    <w:p w14:paraId="43E182A6" w14:textId="1532601D" w:rsidR="03092004" w:rsidRPr="00564236" w:rsidRDefault="03092004" w:rsidP="00B85C81">
      <w:pPr>
        <w:pStyle w:val="ListParagraph"/>
        <w:numPr>
          <w:ilvl w:val="0"/>
          <w:numId w:val="11"/>
        </w:numPr>
        <w:rPr>
          <w:rFonts w:ascii="Arial" w:eastAsiaTheme="minorEastAsia" w:hAnsi="Arial" w:cs="Arial"/>
          <w:sz w:val="24"/>
          <w:szCs w:val="24"/>
        </w:rPr>
      </w:pPr>
      <w:r w:rsidRPr="00564236">
        <w:rPr>
          <w:rFonts w:ascii="Arial" w:eastAsia="Calibri" w:hAnsi="Arial" w:cs="Arial"/>
          <w:sz w:val="24"/>
          <w:szCs w:val="24"/>
        </w:rPr>
        <w:t xml:space="preserve">Dismissal or </w:t>
      </w:r>
      <w:r w:rsidR="005C7DD9" w:rsidRPr="00564236">
        <w:rPr>
          <w:rFonts w:ascii="Arial" w:eastAsia="Calibri" w:hAnsi="Arial" w:cs="Arial"/>
          <w:sz w:val="24"/>
          <w:szCs w:val="24"/>
        </w:rPr>
        <w:t xml:space="preserve">a </w:t>
      </w:r>
      <w:r w:rsidRPr="00564236">
        <w:rPr>
          <w:rFonts w:ascii="Arial" w:eastAsia="Calibri" w:hAnsi="Arial" w:cs="Arial"/>
          <w:sz w:val="24"/>
          <w:szCs w:val="24"/>
        </w:rPr>
        <w:t>measure short of dismissal</w:t>
      </w:r>
    </w:p>
    <w:p w14:paraId="5CDDDBBE" w14:textId="16304FEC" w:rsidR="03092004" w:rsidRPr="00564236" w:rsidRDefault="03092004" w:rsidP="00B85C81">
      <w:pPr>
        <w:rPr>
          <w:rFonts w:ascii="Arial" w:hAnsi="Arial" w:cs="Arial"/>
          <w:sz w:val="24"/>
          <w:szCs w:val="24"/>
        </w:rPr>
      </w:pPr>
      <w:r w:rsidRPr="00564236">
        <w:rPr>
          <w:rFonts w:ascii="Arial" w:eastAsia="Calibri" w:hAnsi="Arial" w:cs="Arial"/>
          <w:sz w:val="24"/>
          <w:szCs w:val="24"/>
        </w:rPr>
        <w:t>Generally, the steps in the</w:t>
      </w:r>
      <w:r w:rsidR="009A1A5C" w:rsidRPr="00564236">
        <w:rPr>
          <w:rFonts w:ascii="Arial" w:eastAsia="Calibri" w:hAnsi="Arial" w:cs="Arial"/>
          <w:sz w:val="24"/>
          <w:szCs w:val="24"/>
        </w:rPr>
        <w:t xml:space="preserve"> disciplinary</w:t>
      </w:r>
      <w:r w:rsidRPr="00564236">
        <w:rPr>
          <w:rFonts w:ascii="Arial" w:eastAsia="Calibri" w:hAnsi="Arial" w:cs="Arial"/>
          <w:sz w:val="24"/>
          <w:szCs w:val="24"/>
        </w:rPr>
        <w:t xml:space="preserve"> procedure will be progressive</w:t>
      </w:r>
      <w:r w:rsidR="00056D67" w:rsidRPr="00564236">
        <w:rPr>
          <w:rFonts w:ascii="Arial" w:eastAsia="Calibri" w:hAnsi="Arial" w:cs="Arial"/>
          <w:sz w:val="24"/>
          <w:szCs w:val="24"/>
        </w:rPr>
        <w:t xml:space="preserve"> as described above</w:t>
      </w:r>
      <w:r w:rsidRPr="00564236">
        <w:rPr>
          <w:rFonts w:ascii="Arial" w:eastAsia="Calibri" w:hAnsi="Arial" w:cs="Arial"/>
          <w:sz w:val="24"/>
          <w:szCs w:val="24"/>
        </w:rPr>
        <w:t>. However, there may be instances where more serious action, including dismissal, is warranted at an earlier stage</w:t>
      </w:r>
      <w:r w:rsidR="00056D67" w:rsidRPr="00564236">
        <w:rPr>
          <w:rFonts w:ascii="Arial" w:eastAsia="Calibri" w:hAnsi="Arial" w:cs="Arial"/>
          <w:sz w:val="24"/>
          <w:szCs w:val="24"/>
        </w:rPr>
        <w:t xml:space="preserve">, </w:t>
      </w:r>
      <w:r w:rsidR="003771BB" w:rsidRPr="00564236">
        <w:rPr>
          <w:rFonts w:ascii="Arial" w:eastAsia="Calibri" w:hAnsi="Arial" w:cs="Arial"/>
          <w:sz w:val="24"/>
          <w:szCs w:val="24"/>
        </w:rPr>
        <w:t>for example, in cases of</w:t>
      </w:r>
      <w:r w:rsidR="005C7DD9" w:rsidRPr="00564236">
        <w:rPr>
          <w:rFonts w:ascii="Arial" w:eastAsia="Calibri" w:hAnsi="Arial" w:cs="Arial"/>
          <w:sz w:val="24"/>
          <w:szCs w:val="24"/>
        </w:rPr>
        <w:t xml:space="preserve"> </w:t>
      </w:r>
      <w:r w:rsidRPr="00564236">
        <w:rPr>
          <w:rFonts w:ascii="Arial" w:eastAsia="Calibri" w:hAnsi="Arial" w:cs="Arial"/>
          <w:sz w:val="24"/>
          <w:szCs w:val="24"/>
        </w:rPr>
        <w:t>fraud, violence or theft.</w:t>
      </w:r>
    </w:p>
    <w:p w14:paraId="4338D1E4" w14:textId="1E03AE44" w:rsidR="03092004" w:rsidRPr="00564236" w:rsidRDefault="03092004" w:rsidP="00B85C81">
      <w:pPr>
        <w:rPr>
          <w:rFonts w:ascii="Arial" w:eastAsia="Calibri" w:hAnsi="Arial" w:cs="Arial"/>
          <w:sz w:val="24"/>
          <w:szCs w:val="24"/>
        </w:rPr>
      </w:pPr>
      <w:r w:rsidRPr="00564236">
        <w:rPr>
          <w:rFonts w:ascii="Arial" w:eastAsia="Calibri" w:hAnsi="Arial" w:cs="Arial"/>
          <w:sz w:val="24"/>
          <w:szCs w:val="24"/>
        </w:rPr>
        <w:lastRenderedPageBreak/>
        <w:t xml:space="preserve">The </w:t>
      </w:r>
      <w:r w:rsidR="003771BB" w:rsidRPr="00564236">
        <w:rPr>
          <w:rFonts w:ascii="Arial" w:eastAsia="Calibri" w:hAnsi="Arial" w:cs="Arial"/>
          <w:sz w:val="24"/>
          <w:szCs w:val="24"/>
        </w:rPr>
        <w:t xml:space="preserve">essential </w:t>
      </w:r>
      <w:r w:rsidRPr="00564236">
        <w:rPr>
          <w:rFonts w:ascii="Arial" w:eastAsia="Calibri" w:hAnsi="Arial" w:cs="Arial"/>
          <w:sz w:val="24"/>
          <w:szCs w:val="24"/>
        </w:rPr>
        <w:t xml:space="preserve">elements of any grievance or disciplinary procedure are that: it is rational and fair; the basis for disciplinary action is clear; the range of possible penalties </w:t>
      </w:r>
      <w:r w:rsidR="003C6AF2" w:rsidRPr="00564236">
        <w:rPr>
          <w:rFonts w:ascii="Arial" w:eastAsia="Calibri" w:hAnsi="Arial" w:cs="Arial"/>
          <w:sz w:val="24"/>
          <w:szCs w:val="24"/>
        </w:rPr>
        <w:t>is</w:t>
      </w:r>
      <w:r w:rsidRPr="00564236">
        <w:rPr>
          <w:rFonts w:ascii="Arial" w:eastAsia="Calibri" w:hAnsi="Arial" w:cs="Arial"/>
          <w:sz w:val="24"/>
          <w:szCs w:val="24"/>
        </w:rPr>
        <w:t xml:space="preserve"> well defined</w:t>
      </w:r>
      <w:r w:rsidR="005C7DD9" w:rsidRPr="00564236">
        <w:rPr>
          <w:rFonts w:ascii="Arial" w:eastAsia="Calibri" w:hAnsi="Arial" w:cs="Arial"/>
          <w:sz w:val="24"/>
          <w:szCs w:val="24"/>
        </w:rPr>
        <w:t>;</w:t>
      </w:r>
      <w:r w:rsidRPr="00564236">
        <w:rPr>
          <w:rFonts w:ascii="Arial" w:eastAsia="Calibri" w:hAnsi="Arial" w:cs="Arial"/>
          <w:sz w:val="24"/>
          <w:szCs w:val="24"/>
        </w:rPr>
        <w:t xml:space="preserve"> and an internal appeal mechanism is available.</w:t>
      </w:r>
    </w:p>
    <w:p w14:paraId="401410AD" w14:textId="5223D2E3" w:rsidR="03092004" w:rsidRPr="00564236" w:rsidRDefault="00CC0182" w:rsidP="00B85C81">
      <w:pPr>
        <w:rPr>
          <w:rFonts w:ascii="Arial" w:hAnsi="Arial" w:cs="Arial"/>
          <w:sz w:val="24"/>
          <w:szCs w:val="24"/>
        </w:rPr>
      </w:pPr>
      <w:r w:rsidRPr="00564236">
        <w:rPr>
          <w:rFonts w:ascii="Arial" w:eastAsia="Calibri" w:hAnsi="Arial" w:cs="Arial"/>
          <w:sz w:val="24"/>
          <w:szCs w:val="24"/>
        </w:rPr>
        <w:t>An</w:t>
      </w:r>
      <w:r w:rsidR="03092004" w:rsidRPr="00564236">
        <w:rPr>
          <w:rFonts w:ascii="Arial" w:eastAsia="Calibri" w:hAnsi="Arial" w:cs="Arial"/>
          <w:sz w:val="24"/>
          <w:szCs w:val="24"/>
        </w:rPr>
        <w:t xml:space="preserve"> employee</w:t>
      </w:r>
      <w:r w:rsidR="00ED6CAD" w:rsidRPr="00564236">
        <w:rPr>
          <w:rFonts w:ascii="Arial" w:eastAsia="Calibri" w:hAnsi="Arial" w:cs="Arial"/>
          <w:sz w:val="24"/>
          <w:szCs w:val="24"/>
        </w:rPr>
        <w:t>’</w:t>
      </w:r>
      <w:r w:rsidR="03092004" w:rsidRPr="00564236">
        <w:rPr>
          <w:rFonts w:ascii="Arial" w:eastAsia="Calibri" w:hAnsi="Arial" w:cs="Arial"/>
          <w:sz w:val="24"/>
          <w:szCs w:val="24"/>
        </w:rPr>
        <w:t xml:space="preserve">s rights to natural justice and fair procedures in these matters </w:t>
      </w:r>
      <w:r w:rsidRPr="00564236">
        <w:rPr>
          <w:rFonts w:ascii="Arial" w:eastAsia="Calibri" w:hAnsi="Arial" w:cs="Arial"/>
          <w:sz w:val="24"/>
          <w:szCs w:val="24"/>
        </w:rPr>
        <w:t>require the following</w:t>
      </w:r>
      <w:r w:rsidR="003C6AF2" w:rsidRPr="00564236">
        <w:rPr>
          <w:rFonts w:ascii="Arial" w:eastAsia="Calibri" w:hAnsi="Arial" w:cs="Arial"/>
          <w:sz w:val="24"/>
          <w:szCs w:val="24"/>
        </w:rPr>
        <w:t>,</w:t>
      </w:r>
      <w:r w:rsidR="03092004" w:rsidRPr="00564236">
        <w:rPr>
          <w:rFonts w:ascii="Arial" w:eastAsia="Calibri" w:hAnsi="Arial" w:cs="Arial"/>
          <w:sz w:val="24"/>
          <w:szCs w:val="24"/>
        </w:rPr>
        <w:t xml:space="preserve"> as a minimum:</w:t>
      </w:r>
    </w:p>
    <w:p w14:paraId="264ACD45" w14:textId="435E1E30" w:rsidR="03092004" w:rsidRPr="00564236" w:rsidRDefault="00CC0182" w:rsidP="00B85C81">
      <w:pPr>
        <w:pStyle w:val="ListParagraph"/>
        <w:numPr>
          <w:ilvl w:val="0"/>
          <w:numId w:val="10"/>
        </w:numPr>
        <w:rPr>
          <w:rFonts w:ascii="Arial" w:eastAsiaTheme="minorEastAsia" w:hAnsi="Arial" w:cs="Arial"/>
          <w:sz w:val="24"/>
          <w:szCs w:val="24"/>
        </w:rPr>
      </w:pPr>
      <w:r w:rsidRPr="00564236">
        <w:rPr>
          <w:rFonts w:ascii="Arial" w:eastAsia="Calibri" w:hAnsi="Arial" w:cs="Arial"/>
          <w:sz w:val="24"/>
          <w:szCs w:val="24"/>
        </w:rPr>
        <w:t>E</w:t>
      </w:r>
      <w:r w:rsidR="03092004" w:rsidRPr="00564236">
        <w:rPr>
          <w:rFonts w:ascii="Arial" w:eastAsia="Calibri" w:hAnsi="Arial" w:cs="Arial"/>
          <w:sz w:val="24"/>
          <w:szCs w:val="24"/>
        </w:rPr>
        <w:t>mployee grievances are fairly examined and processed</w:t>
      </w:r>
    </w:p>
    <w:p w14:paraId="6B58B8FD" w14:textId="0CB8FB78" w:rsidR="03092004" w:rsidRPr="00564236" w:rsidRDefault="00CC0182" w:rsidP="00B85C81">
      <w:pPr>
        <w:pStyle w:val="ListParagraph"/>
        <w:numPr>
          <w:ilvl w:val="0"/>
          <w:numId w:val="10"/>
        </w:numPr>
        <w:rPr>
          <w:rFonts w:ascii="Arial" w:eastAsiaTheme="minorEastAsia" w:hAnsi="Arial" w:cs="Arial"/>
          <w:sz w:val="24"/>
          <w:szCs w:val="24"/>
        </w:rPr>
      </w:pPr>
      <w:r w:rsidRPr="00564236">
        <w:rPr>
          <w:rFonts w:ascii="Arial" w:eastAsia="Calibri" w:hAnsi="Arial" w:cs="Arial"/>
          <w:sz w:val="24"/>
          <w:szCs w:val="24"/>
        </w:rPr>
        <w:t>D</w:t>
      </w:r>
      <w:r w:rsidR="03092004" w:rsidRPr="00564236">
        <w:rPr>
          <w:rFonts w:ascii="Arial" w:eastAsia="Calibri" w:hAnsi="Arial" w:cs="Arial"/>
          <w:sz w:val="24"/>
          <w:szCs w:val="24"/>
        </w:rPr>
        <w:t>etails of any allegations or complaints are put to the employee concerned</w:t>
      </w:r>
    </w:p>
    <w:p w14:paraId="42C46120" w14:textId="598CA9C0" w:rsidR="03092004" w:rsidRPr="00564236" w:rsidRDefault="03092004" w:rsidP="00B85C81">
      <w:pPr>
        <w:pStyle w:val="ListParagraph"/>
        <w:numPr>
          <w:ilvl w:val="0"/>
          <w:numId w:val="10"/>
        </w:numPr>
        <w:rPr>
          <w:rFonts w:ascii="Arial" w:eastAsiaTheme="minorEastAsia" w:hAnsi="Arial" w:cs="Arial"/>
          <w:sz w:val="24"/>
          <w:szCs w:val="24"/>
        </w:rPr>
      </w:pPr>
      <w:r w:rsidRPr="00564236">
        <w:rPr>
          <w:rFonts w:ascii="Arial" w:eastAsia="Calibri" w:hAnsi="Arial" w:cs="Arial"/>
          <w:sz w:val="24"/>
          <w:szCs w:val="24"/>
        </w:rPr>
        <w:t>The employee concerned is given the opportunity to respond fully to allegations or complaints</w:t>
      </w:r>
    </w:p>
    <w:p w14:paraId="06169816" w14:textId="04590591" w:rsidR="03092004" w:rsidRPr="00564236" w:rsidRDefault="03092004" w:rsidP="00B85C81">
      <w:pPr>
        <w:pStyle w:val="ListParagraph"/>
        <w:numPr>
          <w:ilvl w:val="0"/>
          <w:numId w:val="10"/>
        </w:numPr>
        <w:rPr>
          <w:rFonts w:ascii="Arial" w:eastAsiaTheme="minorEastAsia" w:hAnsi="Arial" w:cs="Arial"/>
          <w:sz w:val="24"/>
          <w:szCs w:val="24"/>
        </w:rPr>
      </w:pPr>
      <w:r w:rsidRPr="00564236">
        <w:rPr>
          <w:rFonts w:ascii="Arial" w:eastAsia="Calibri" w:hAnsi="Arial" w:cs="Arial"/>
          <w:sz w:val="24"/>
          <w:szCs w:val="24"/>
        </w:rPr>
        <w:t>The employee concerned is given the opportunity to avail of the right to be represented during the procedure</w:t>
      </w:r>
    </w:p>
    <w:p w14:paraId="5DFF5AB6" w14:textId="6986A8E2" w:rsidR="03092004" w:rsidRPr="00564236" w:rsidRDefault="00CC0182" w:rsidP="00B85C81">
      <w:pPr>
        <w:pStyle w:val="ListParagraph"/>
        <w:numPr>
          <w:ilvl w:val="0"/>
          <w:numId w:val="10"/>
        </w:numPr>
        <w:rPr>
          <w:rFonts w:ascii="Arial" w:eastAsiaTheme="minorEastAsia" w:hAnsi="Arial" w:cs="Arial"/>
          <w:sz w:val="24"/>
          <w:szCs w:val="24"/>
        </w:rPr>
      </w:pPr>
      <w:r w:rsidRPr="00564236">
        <w:rPr>
          <w:rFonts w:ascii="Arial" w:eastAsia="Calibri" w:hAnsi="Arial" w:cs="Arial"/>
          <w:sz w:val="24"/>
          <w:szCs w:val="24"/>
        </w:rPr>
        <w:t>T</w:t>
      </w:r>
      <w:r w:rsidR="03092004" w:rsidRPr="00564236">
        <w:rPr>
          <w:rFonts w:ascii="Arial" w:eastAsia="Calibri" w:hAnsi="Arial" w:cs="Arial"/>
          <w:sz w:val="24"/>
          <w:szCs w:val="24"/>
        </w:rPr>
        <w:t>he employee concerned has the right to a fair and impartial determination of the issues, taking into account any representations made by</w:t>
      </w:r>
      <w:r w:rsidR="003C6AF2" w:rsidRPr="00564236">
        <w:rPr>
          <w:rFonts w:ascii="Arial" w:eastAsia="Calibri" w:hAnsi="Arial" w:cs="Arial"/>
          <w:sz w:val="24"/>
          <w:szCs w:val="24"/>
        </w:rPr>
        <w:t xml:space="preserve"> (</w:t>
      </w:r>
      <w:r w:rsidR="03092004" w:rsidRPr="00564236">
        <w:rPr>
          <w:rFonts w:ascii="Arial" w:eastAsia="Calibri" w:hAnsi="Arial" w:cs="Arial"/>
          <w:sz w:val="24"/>
          <w:szCs w:val="24"/>
        </w:rPr>
        <w:t>or on behalf of</w:t>
      </w:r>
      <w:r w:rsidR="003C6AF2" w:rsidRPr="00564236">
        <w:rPr>
          <w:rFonts w:ascii="Arial" w:eastAsia="Calibri" w:hAnsi="Arial" w:cs="Arial"/>
          <w:sz w:val="24"/>
          <w:szCs w:val="24"/>
        </w:rPr>
        <w:t>)</w:t>
      </w:r>
      <w:r w:rsidR="03092004" w:rsidRPr="00564236">
        <w:rPr>
          <w:rFonts w:ascii="Arial" w:eastAsia="Calibri" w:hAnsi="Arial" w:cs="Arial"/>
          <w:sz w:val="24"/>
          <w:szCs w:val="24"/>
        </w:rPr>
        <w:t xml:space="preserve"> the employee</w:t>
      </w:r>
      <w:r w:rsidR="00F17C06" w:rsidRPr="00564236">
        <w:rPr>
          <w:rFonts w:ascii="Arial" w:eastAsia="Calibri" w:hAnsi="Arial" w:cs="Arial"/>
          <w:sz w:val="24"/>
          <w:szCs w:val="24"/>
        </w:rPr>
        <w:t xml:space="preserve"> </w:t>
      </w:r>
      <w:r w:rsidR="03092004" w:rsidRPr="00564236">
        <w:rPr>
          <w:rFonts w:ascii="Arial" w:eastAsia="Calibri" w:hAnsi="Arial" w:cs="Arial"/>
          <w:sz w:val="24"/>
          <w:szCs w:val="24"/>
        </w:rPr>
        <w:t>and any other relevant evidence</w:t>
      </w:r>
      <w:r w:rsidRPr="00564236">
        <w:rPr>
          <w:rFonts w:ascii="Arial" w:eastAsia="Calibri" w:hAnsi="Arial" w:cs="Arial"/>
          <w:sz w:val="24"/>
          <w:szCs w:val="24"/>
        </w:rPr>
        <w:t xml:space="preserve"> or</w:t>
      </w:r>
      <w:r w:rsidR="03092004" w:rsidRPr="00564236">
        <w:rPr>
          <w:rFonts w:ascii="Arial" w:eastAsia="Calibri" w:hAnsi="Arial" w:cs="Arial"/>
          <w:sz w:val="24"/>
          <w:szCs w:val="24"/>
        </w:rPr>
        <w:t xml:space="preserve"> factors</w:t>
      </w:r>
    </w:p>
    <w:p w14:paraId="3CBC9E2E" w14:textId="4FC4F50B"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These principles generally require that the allegations </w:t>
      </w:r>
      <w:r w:rsidR="00F17C06" w:rsidRPr="00564236">
        <w:rPr>
          <w:rFonts w:ascii="Arial" w:eastAsia="Calibri" w:hAnsi="Arial" w:cs="Arial"/>
          <w:sz w:val="24"/>
          <w:szCs w:val="24"/>
        </w:rPr>
        <w:t>are</w:t>
      </w:r>
      <w:r w:rsidRPr="00564236">
        <w:rPr>
          <w:rFonts w:ascii="Arial" w:eastAsia="Calibri" w:hAnsi="Arial" w:cs="Arial"/>
          <w:sz w:val="24"/>
          <w:szCs w:val="24"/>
        </w:rPr>
        <w:t xml:space="preserve"> set out in writing, the source of the allegations </w:t>
      </w:r>
      <w:r w:rsidR="00F17C06" w:rsidRPr="00564236">
        <w:rPr>
          <w:rFonts w:ascii="Arial" w:eastAsia="Calibri" w:hAnsi="Arial" w:cs="Arial"/>
          <w:sz w:val="24"/>
          <w:szCs w:val="24"/>
        </w:rPr>
        <w:t>is</w:t>
      </w:r>
      <w:r w:rsidRPr="00564236">
        <w:rPr>
          <w:rFonts w:ascii="Arial" w:eastAsia="Calibri" w:hAnsi="Arial" w:cs="Arial"/>
          <w:sz w:val="24"/>
          <w:szCs w:val="24"/>
        </w:rPr>
        <w:t xml:space="preserve"> given</w:t>
      </w:r>
      <w:r w:rsidR="00F17C06" w:rsidRPr="00564236">
        <w:rPr>
          <w:rFonts w:ascii="Arial" w:eastAsia="Calibri" w:hAnsi="Arial" w:cs="Arial"/>
          <w:sz w:val="24"/>
          <w:szCs w:val="24"/>
        </w:rPr>
        <w:t>,</w:t>
      </w:r>
      <w:r w:rsidRPr="00564236">
        <w:rPr>
          <w:rFonts w:ascii="Arial" w:eastAsia="Calibri" w:hAnsi="Arial" w:cs="Arial"/>
          <w:sz w:val="24"/>
          <w:szCs w:val="24"/>
        </w:rPr>
        <w:t xml:space="preserve"> </w:t>
      </w:r>
      <w:r w:rsidR="00CC0182" w:rsidRPr="00564236">
        <w:rPr>
          <w:rFonts w:ascii="Arial" w:eastAsia="Calibri" w:hAnsi="Arial" w:cs="Arial"/>
          <w:sz w:val="24"/>
          <w:szCs w:val="24"/>
        </w:rPr>
        <w:t>and</w:t>
      </w:r>
      <w:r w:rsidRPr="00564236">
        <w:rPr>
          <w:rFonts w:ascii="Arial" w:eastAsia="Calibri" w:hAnsi="Arial" w:cs="Arial"/>
          <w:sz w:val="24"/>
          <w:szCs w:val="24"/>
        </w:rPr>
        <w:t xml:space="preserve"> the employee </w:t>
      </w:r>
      <w:r w:rsidR="00F17C06" w:rsidRPr="00564236">
        <w:rPr>
          <w:rFonts w:ascii="Arial" w:eastAsia="Calibri" w:hAnsi="Arial" w:cs="Arial"/>
          <w:sz w:val="24"/>
          <w:szCs w:val="24"/>
        </w:rPr>
        <w:t>is</w:t>
      </w:r>
      <w:r w:rsidRPr="00564236">
        <w:rPr>
          <w:rFonts w:ascii="Arial" w:eastAsia="Calibri" w:hAnsi="Arial" w:cs="Arial"/>
          <w:sz w:val="24"/>
          <w:szCs w:val="24"/>
        </w:rPr>
        <w:t xml:space="preserve"> allowed to question witnesses.</w:t>
      </w:r>
    </w:p>
    <w:p w14:paraId="14D26320" w14:textId="6885F049" w:rsidR="03092004" w:rsidRPr="00564236" w:rsidRDefault="03092004" w:rsidP="00B85C81">
      <w:pPr>
        <w:rPr>
          <w:rFonts w:ascii="Arial" w:hAnsi="Arial" w:cs="Arial"/>
          <w:sz w:val="24"/>
          <w:szCs w:val="24"/>
        </w:rPr>
      </w:pPr>
      <w:r w:rsidRPr="00564236">
        <w:rPr>
          <w:rFonts w:ascii="Arial" w:eastAsia="Calibri" w:hAnsi="Arial" w:cs="Arial"/>
          <w:sz w:val="24"/>
          <w:szCs w:val="24"/>
        </w:rPr>
        <w:t>An employee may be suspended on full pay pending the outcome of a</w:t>
      </w:r>
      <w:r w:rsidR="00CC0182" w:rsidRPr="00564236">
        <w:rPr>
          <w:rFonts w:ascii="Arial" w:eastAsia="Calibri" w:hAnsi="Arial" w:cs="Arial"/>
          <w:sz w:val="24"/>
          <w:szCs w:val="24"/>
        </w:rPr>
        <w:t xml:space="preserve"> disciplinary</w:t>
      </w:r>
      <w:r w:rsidRPr="00564236">
        <w:rPr>
          <w:rFonts w:ascii="Arial" w:eastAsia="Calibri" w:hAnsi="Arial" w:cs="Arial"/>
          <w:sz w:val="24"/>
          <w:szCs w:val="24"/>
        </w:rPr>
        <w:t xml:space="preserve"> investigation.</w:t>
      </w:r>
      <w:r w:rsidR="009A3A9D" w:rsidRPr="00564236">
        <w:rPr>
          <w:rFonts w:ascii="Arial" w:eastAsia="Calibri" w:hAnsi="Arial" w:cs="Arial"/>
          <w:sz w:val="24"/>
          <w:szCs w:val="24"/>
        </w:rPr>
        <w:t xml:space="preserve"> </w:t>
      </w:r>
      <w:r w:rsidRPr="00564236">
        <w:rPr>
          <w:rFonts w:ascii="Arial" w:eastAsia="Calibri" w:hAnsi="Arial" w:cs="Arial"/>
          <w:sz w:val="24"/>
          <w:szCs w:val="24"/>
        </w:rPr>
        <w:t xml:space="preserve">Warnings should be removed from an employee's record after a specified period. </w:t>
      </w:r>
    </w:p>
    <w:p w14:paraId="20A82CF1" w14:textId="77777777" w:rsidR="009A3A9D" w:rsidRPr="00564236" w:rsidRDefault="009A3A9D" w:rsidP="009A3A9D">
      <w:pPr>
        <w:pStyle w:val="Heading2"/>
        <w:rPr>
          <w:rFonts w:ascii="Arial" w:eastAsia="Calibri" w:hAnsi="Arial" w:cs="Arial"/>
        </w:rPr>
      </w:pPr>
    </w:p>
    <w:p w14:paraId="0F6DC235" w14:textId="2B9C279B" w:rsidR="6C1C0DB2" w:rsidRPr="00564236" w:rsidRDefault="03092004" w:rsidP="009A3A9D">
      <w:pPr>
        <w:pStyle w:val="Heading2"/>
        <w:rPr>
          <w:rFonts w:ascii="Arial" w:eastAsia="Calibri" w:hAnsi="Arial" w:cs="Arial"/>
          <w:b/>
          <w:sz w:val="28"/>
          <w:szCs w:val="28"/>
        </w:rPr>
      </w:pPr>
      <w:r w:rsidRPr="00564236">
        <w:rPr>
          <w:rFonts w:ascii="Arial" w:eastAsia="Calibri" w:hAnsi="Arial" w:cs="Arial"/>
          <w:b/>
          <w:sz w:val="28"/>
          <w:szCs w:val="28"/>
        </w:rPr>
        <w:t>Ending the employment relationship</w:t>
      </w:r>
    </w:p>
    <w:p w14:paraId="4271B4C9" w14:textId="786AAB60" w:rsidR="6C1C0DB2" w:rsidRPr="00564236" w:rsidRDefault="03092004" w:rsidP="009A3A9D">
      <w:pPr>
        <w:pStyle w:val="Heading3"/>
        <w:rPr>
          <w:rFonts w:ascii="Arial" w:eastAsia="Calibri" w:hAnsi="Arial" w:cs="Arial"/>
        </w:rPr>
      </w:pPr>
      <w:r w:rsidRPr="00564236">
        <w:rPr>
          <w:rFonts w:ascii="Arial" w:eastAsia="Calibri" w:hAnsi="Arial" w:cs="Arial"/>
        </w:rPr>
        <w:t>Retir</w:t>
      </w:r>
      <w:r w:rsidR="00602E82" w:rsidRPr="00564236">
        <w:rPr>
          <w:rFonts w:ascii="Arial" w:eastAsia="Calibri" w:hAnsi="Arial" w:cs="Arial"/>
        </w:rPr>
        <w:t>e</w:t>
      </w:r>
      <w:r w:rsidRPr="00564236">
        <w:rPr>
          <w:rFonts w:ascii="Arial" w:eastAsia="Calibri" w:hAnsi="Arial" w:cs="Arial"/>
        </w:rPr>
        <w:t>ment</w:t>
      </w:r>
    </w:p>
    <w:p w14:paraId="74052855" w14:textId="31C76FDD" w:rsidR="00FC7679" w:rsidRPr="00564236" w:rsidRDefault="03092004" w:rsidP="00B85C81">
      <w:pPr>
        <w:rPr>
          <w:rFonts w:ascii="Arial" w:eastAsia="Calibri" w:hAnsi="Arial" w:cs="Arial"/>
          <w:sz w:val="24"/>
          <w:szCs w:val="24"/>
        </w:rPr>
      </w:pPr>
      <w:r w:rsidRPr="00564236">
        <w:rPr>
          <w:rFonts w:ascii="Arial" w:eastAsia="Calibri" w:hAnsi="Arial" w:cs="Arial"/>
          <w:sz w:val="24"/>
          <w:szCs w:val="24"/>
        </w:rPr>
        <w:t xml:space="preserve">The mandatory retirement age is the age at which you must retire. It is usually set out in your contract of employment. </w:t>
      </w:r>
      <w:r w:rsidR="00FC7679" w:rsidRPr="00564236">
        <w:rPr>
          <w:rFonts w:ascii="Arial" w:eastAsia="Calibri" w:hAnsi="Arial" w:cs="Arial"/>
          <w:sz w:val="24"/>
          <w:szCs w:val="24"/>
        </w:rPr>
        <w:t>Since 1 January 2016, an employer may set a mandatory retirement age provided it is objectively justified.</w:t>
      </w:r>
    </w:p>
    <w:p w14:paraId="0D4FAB5E" w14:textId="4C9C79D4" w:rsidR="00002149" w:rsidRPr="00564236" w:rsidRDefault="00FC7679" w:rsidP="00056D67">
      <w:pPr>
        <w:rPr>
          <w:rFonts w:ascii="Arial" w:eastAsia="Calibri" w:hAnsi="Arial" w:cs="Arial"/>
          <w:sz w:val="24"/>
          <w:szCs w:val="24"/>
        </w:rPr>
      </w:pPr>
      <w:r w:rsidRPr="00564236">
        <w:rPr>
          <w:rFonts w:ascii="Arial" w:eastAsia="Calibri" w:hAnsi="Arial" w:cs="Arial"/>
          <w:sz w:val="24"/>
          <w:szCs w:val="24"/>
        </w:rPr>
        <w:t>In the public sector, t</w:t>
      </w:r>
      <w:r w:rsidR="03092004" w:rsidRPr="00564236">
        <w:rPr>
          <w:rFonts w:ascii="Arial" w:eastAsia="Calibri" w:hAnsi="Arial" w:cs="Arial"/>
          <w:sz w:val="24"/>
          <w:szCs w:val="24"/>
        </w:rPr>
        <w:t>he minimum retirement age is</w:t>
      </w:r>
      <w:r w:rsidR="00002149" w:rsidRPr="00564236">
        <w:rPr>
          <w:rFonts w:ascii="Arial" w:eastAsia="Calibri" w:hAnsi="Arial" w:cs="Arial"/>
          <w:sz w:val="24"/>
          <w:szCs w:val="24"/>
        </w:rPr>
        <w:t>:</w:t>
      </w:r>
    </w:p>
    <w:p w14:paraId="6AB877F9" w14:textId="31B38DB2" w:rsidR="00002149" w:rsidRPr="00564236" w:rsidRDefault="03092004" w:rsidP="00B85C81">
      <w:pPr>
        <w:pStyle w:val="ListParagraph"/>
        <w:numPr>
          <w:ilvl w:val="0"/>
          <w:numId w:val="19"/>
        </w:numPr>
        <w:rPr>
          <w:rFonts w:ascii="Arial" w:eastAsia="Calibri" w:hAnsi="Arial" w:cs="Arial"/>
          <w:sz w:val="24"/>
          <w:szCs w:val="24"/>
        </w:rPr>
      </w:pPr>
      <w:r w:rsidRPr="00564236">
        <w:rPr>
          <w:rFonts w:ascii="Arial" w:eastAsia="Calibri" w:hAnsi="Arial" w:cs="Arial"/>
          <w:sz w:val="24"/>
          <w:szCs w:val="24"/>
        </w:rPr>
        <w:t xml:space="preserve">65 for people who joined the public service </w:t>
      </w:r>
      <w:r w:rsidR="0009701B" w:rsidRPr="00564236">
        <w:rPr>
          <w:rFonts w:ascii="Arial" w:eastAsia="Calibri" w:hAnsi="Arial" w:cs="Arial"/>
          <w:sz w:val="24"/>
          <w:szCs w:val="24"/>
        </w:rPr>
        <w:t xml:space="preserve">on or </w:t>
      </w:r>
      <w:r w:rsidRPr="00564236">
        <w:rPr>
          <w:rFonts w:ascii="Arial" w:eastAsia="Calibri" w:hAnsi="Arial" w:cs="Arial"/>
          <w:sz w:val="24"/>
          <w:szCs w:val="24"/>
        </w:rPr>
        <w:t>after 1 April 2004</w:t>
      </w:r>
    </w:p>
    <w:p w14:paraId="53F45C32" w14:textId="7AE73E55" w:rsidR="6C1C0DB2" w:rsidRPr="00564236" w:rsidRDefault="0048624E" w:rsidP="00B85C81">
      <w:pPr>
        <w:pStyle w:val="ListParagraph"/>
        <w:numPr>
          <w:ilvl w:val="0"/>
          <w:numId w:val="19"/>
        </w:numPr>
        <w:rPr>
          <w:rFonts w:ascii="Arial" w:eastAsia="Calibri" w:hAnsi="Arial" w:cs="Arial"/>
          <w:sz w:val="24"/>
          <w:szCs w:val="24"/>
        </w:rPr>
      </w:pPr>
      <w:r w:rsidRPr="00564236">
        <w:rPr>
          <w:rFonts w:ascii="Arial" w:eastAsia="Calibri" w:hAnsi="Arial" w:cs="Arial"/>
          <w:sz w:val="24"/>
          <w:szCs w:val="24"/>
        </w:rPr>
        <w:t>66 f</w:t>
      </w:r>
      <w:r w:rsidR="03092004" w:rsidRPr="00564236">
        <w:rPr>
          <w:rFonts w:ascii="Arial" w:eastAsia="Calibri" w:hAnsi="Arial" w:cs="Arial"/>
          <w:sz w:val="24"/>
          <w:szCs w:val="24"/>
        </w:rPr>
        <w:t xml:space="preserve">or people who joined the public service </w:t>
      </w:r>
      <w:r w:rsidR="0009701B" w:rsidRPr="00564236">
        <w:rPr>
          <w:rFonts w:ascii="Arial" w:eastAsia="Calibri" w:hAnsi="Arial" w:cs="Arial"/>
          <w:sz w:val="24"/>
          <w:szCs w:val="24"/>
        </w:rPr>
        <w:t xml:space="preserve">on or </w:t>
      </w:r>
      <w:r w:rsidR="03092004" w:rsidRPr="00564236">
        <w:rPr>
          <w:rFonts w:ascii="Arial" w:eastAsia="Calibri" w:hAnsi="Arial" w:cs="Arial"/>
          <w:sz w:val="24"/>
          <w:szCs w:val="24"/>
        </w:rPr>
        <w:t>after 1 January 2013</w:t>
      </w:r>
    </w:p>
    <w:p w14:paraId="3B10A436" w14:textId="745E25F8" w:rsidR="00FC7679" w:rsidRPr="00564236" w:rsidRDefault="00FC7679" w:rsidP="00056D67">
      <w:pPr>
        <w:rPr>
          <w:rFonts w:ascii="Arial" w:hAnsi="Arial" w:cs="Arial"/>
          <w:sz w:val="24"/>
          <w:szCs w:val="24"/>
        </w:rPr>
      </w:pPr>
      <w:r w:rsidRPr="00564236">
        <w:rPr>
          <w:rFonts w:ascii="Arial" w:eastAsia="Calibri" w:hAnsi="Arial" w:cs="Arial"/>
          <w:sz w:val="24"/>
          <w:szCs w:val="24"/>
        </w:rPr>
        <w:t>The mandatory retirement age</w:t>
      </w:r>
      <w:r w:rsidR="00C60E6F" w:rsidRPr="00564236">
        <w:rPr>
          <w:rFonts w:ascii="Arial" w:eastAsia="Calibri" w:hAnsi="Arial" w:cs="Arial"/>
          <w:sz w:val="24"/>
          <w:szCs w:val="24"/>
        </w:rPr>
        <w:t xml:space="preserve"> in the public sector</w:t>
      </w:r>
      <w:r w:rsidRPr="00564236">
        <w:rPr>
          <w:rFonts w:ascii="Arial" w:eastAsia="Calibri" w:hAnsi="Arial" w:cs="Arial"/>
          <w:sz w:val="24"/>
          <w:szCs w:val="24"/>
        </w:rPr>
        <w:t xml:space="preserve"> is 70.  Some occupations</w:t>
      </w:r>
      <w:r w:rsidR="00056D67" w:rsidRPr="00564236">
        <w:rPr>
          <w:rFonts w:ascii="Arial" w:eastAsia="Calibri" w:hAnsi="Arial" w:cs="Arial"/>
          <w:sz w:val="24"/>
          <w:szCs w:val="24"/>
        </w:rPr>
        <w:t xml:space="preserve">, </w:t>
      </w:r>
      <w:r w:rsidRPr="00564236">
        <w:rPr>
          <w:rFonts w:ascii="Arial" w:eastAsia="Calibri" w:hAnsi="Arial" w:cs="Arial"/>
          <w:sz w:val="24"/>
          <w:szCs w:val="24"/>
        </w:rPr>
        <w:t>such as the Gardaí, firefighters and the Defence Forces</w:t>
      </w:r>
      <w:r w:rsidR="00056D67" w:rsidRPr="00564236">
        <w:rPr>
          <w:rFonts w:ascii="Arial" w:eastAsia="Calibri" w:hAnsi="Arial" w:cs="Arial"/>
          <w:sz w:val="24"/>
          <w:szCs w:val="24"/>
        </w:rPr>
        <w:t>,</w:t>
      </w:r>
      <w:r w:rsidRPr="00564236">
        <w:rPr>
          <w:rFonts w:ascii="Arial" w:eastAsia="Calibri" w:hAnsi="Arial" w:cs="Arial"/>
          <w:sz w:val="24"/>
          <w:szCs w:val="24"/>
        </w:rPr>
        <w:t xml:space="preserve"> have provisions for earlier retirement.</w:t>
      </w:r>
    </w:p>
    <w:p w14:paraId="3CDCBEEC" w14:textId="520FB35D" w:rsidR="6C1C0DB2" w:rsidRPr="00564236" w:rsidRDefault="03092004" w:rsidP="009A3A9D">
      <w:pPr>
        <w:pStyle w:val="Heading3"/>
        <w:rPr>
          <w:rFonts w:ascii="Arial" w:eastAsia="Calibri" w:hAnsi="Arial" w:cs="Arial"/>
        </w:rPr>
      </w:pPr>
      <w:r w:rsidRPr="00564236">
        <w:rPr>
          <w:rFonts w:ascii="Arial" w:eastAsia="Calibri" w:hAnsi="Arial" w:cs="Arial"/>
        </w:rPr>
        <w:t>Redundancy</w:t>
      </w:r>
    </w:p>
    <w:p w14:paraId="442C99A8" w14:textId="5AE396A6" w:rsidR="6C1C0DB2" w:rsidRPr="00564236" w:rsidRDefault="03092004" w:rsidP="00B85C81">
      <w:pPr>
        <w:rPr>
          <w:rFonts w:ascii="Arial" w:hAnsi="Arial" w:cs="Arial"/>
          <w:sz w:val="24"/>
          <w:szCs w:val="24"/>
        </w:rPr>
      </w:pPr>
      <w:r w:rsidRPr="00564236">
        <w:rPr>
          <w:rFonts w:ascii="Arial" w:eastAsia="Calibri" w:hAnsi="Arial" w:cs="Arial"/>
          <w:sz w:val="24"/>
          <w:szCs w:val="24"/>
        </w:rPr>
        <w:t>Redundancy can occur where:</w:t>
      </w:r>
    </w:p>
    <w:p w14:paraId="5E15556F" w14:textId="1657B681" w:rsidR="6C1C0DB2" w:rsidRPr="00564236" w:rsidRDefault="03092004" w:rsidP="00B85C81">
      <w:pPr>
        <w:pStyle w:val="ListParagraph"/>
        <w:numPr>
          <w:ilvl w:val="0"/>
          <w:numId w:val="9"/>
        </w:numPr>
        <w:rPr>
          <w:rFonts w:ascii="Arial" w:eastAsiaTheme="minorEastAsia" w:hAnsi="Arial" w:cs="Arial"/>
          <w:sz w:val="24"/>
          <w:szCs w:val="24"/>
        </w:rPr>
      </w:pPr>
      <w:r w:rsidRPr="00564236">
        <w:rPr>
          <w:rFonts w:ascii="Arial" w:eastAsia="Calibri" w:hAnsi="Arial" w:cs="Arial"/>
          <w:sz w:val="24"/>
          <w:szCs w:val="24"/>
        </w:rPr>
        <w:t>Your employer ceases to carry on business or ceases to carry on business in the place where you have been empl</w:t>
      </w:r>
      <w:r w:rsidR="00ED6CAD" w:rsidRPr="00564236">
        <w:rPr>
          <w:rFonts w:ascii="Arial" w:eastAsia="Calibri" w:hAnsi="Arial" w:cs="Arial"/>
          <w:sz w:val="24"/>
          <w:szCs w:val="24"/>
        </w:rPr>
        <w:t>oyed</w:t>
      </w:r>
    </w:p>
    <w:p w14:paraId="4C5D0A28" w14:textId="68174C5F" w:rsidR="6C1C0DB2" w:rsidRPr="00564236" w:rsidRDefault="03092004" w:rsidP="00B85C81">
      <w:pPr>
        <w:pStyle w:val="ListParagraph"/>
        <w:numPr>
          <w:ilvl w:val="0"/>
          <w:numId w:val="9"/>
        </w:numPr>
        <w:rPr>
          <w:rFonts w:ascii="Arial" w:eastAsiaTheme="minorEastAsia" w:hAnsi="Arial" w:cs="Arial"/>
          <w:sz w:val="24"/>
          <w:szCs w:val="24"/>
        </w:rPr>
      </w:pPr>
      <w:r w:rsidRPr="00564236">
        <w:rPr>
          <w:rFonts w:ascii="Arial" w:eastAsia="Calibri" w:hAnsi="Arial" w:cs="Arial"/>
          <w:sz w:val="24"/>
          <w:szCs w:val="24"/>
        </w:rPr>
        <w:t xml:space="preserve">Your employer's requirements for employees in your category has ceased or </w:t>
      </w:r>
      <w:r w:rsidR="00121748" w:rsidRPr="00564236">
        <w:rPr>
          <w:rFonts w:ascii="Arial" w:eastAsia="Calibri" w:hAnsi="Arial" w:cs="Arial"/>
          <w:sz w:val="24"/>
          <w:szCs w:val="24"/>
        </w:rPr>
        <w:t>reduced</w:t>
      </w:r>
    </w:p>
    <w:p w14:paraId="0CD4E993" w14:textId="60D9D232" w:rsidR="6C1C0DB2" w:rsidRPr="00564236" w:rsidRDefault="03092004" w:rsidP="00B85C81">
      <w:pPr>
        <w:pStyle w:val="ListParagraph"/>
        <w:numPr>
          <w:ilvl w:val="0"/>
          <w:numId w:val="9"/>
        </w:numPr>
        <w:rPr>
          <w:rFonts w:ascii="Arial" w:eastAsiaTheme="minorEastAsia" w:hAnsi="Arial" w:cs="Arial"/>
          <w:sz w:val="24"/>
          <w:szCs w:val="24"/>
        </w:rPr>
      </w:pPr>
      <w:r w:rsidRPr="00564236">
        <w:rPr>
          <w:rFonts w:ascii="Arial" w:eastAsia="Calibri" w:hAnsi="Arial" w:cs="Arial"/>
          <w:sz w:val="24"/>
          <w:szCs w:val="24"/>
        </w:rPr>
        <w:t xml:space="preserve">Your employer has decided to carry on the business with fewer </w:t>
      </w:r>
      <w:r w:rsidR="00121748" w:rsidRPr="00564236">
        <w:rPr>
          <w:rFonts w:ascii="Arial" w:eastAsia="Calibri" w:hAnsi="Arial" w:cs="Arial"/>
          <w:sz w:val="24"/>
          <w:szCs w:val="24"/>
        </w:rPr>
        <w:t xml:space="preserve">staff </w:t>
      </w:r>
      <w:r w:rsidRPr="00564236">
        <w:rPr>
          <w:rFonts w:ascii="Arial" w:eastAsia="Calibri" w:hAnsi="Arial" w:cs="Arial"/>
          <w:sz w:val="24"/>
          <w:szCs w:val="24"/>
        </w:rPr>
        <w:t xml:space="preserve">or no staff </w:t>
      </w:r>
    </w:p>
    <w:p w14:paraId="2427AE45" w14:textId="1F6E6334" w:rsidR="6C1C0DB2" w:rsidRPr="00564236" w:rsidRDefault="03092004" w:rsidP="00B85C81">
      <w:pPr>
        <w:pStyle w:val="ListParagraph"/>
        <w:numPr>
          <w:ilvl w:val="0"/>
          <w:numId w:val="9"/>
        </w:numPr>
        <w:rPr>
          <w:rFonts w:ascii="Arial" w:eastAsiaTheme="minorEastAsia" w:hAnsi="Arial" w:cs="Arial"/>
          <w:sz w:val="24"/>
          <w:szCs w:val="24"/>
        </w:rPr>
      </w:pPr>
      <w:r w:rsidRPr="00564236">
        <w:rPr>
          <w:rFonts w:ascii="Arial" w:eastAsia="Calibri" w:hAnsi="Arial" w:cs="Arial"/>
          <w:sz w:val="24"/>
          <w:szCs w:val="24"/>
        </w:rPr>
        <w:lastRenderedPageBreak/>
        <w:t xml:space="preserve">Your employer has decided </w:t>
      </w:r>
      <w:r w:rsidR="007466B3" w:rsidRPr="00564236">
        <w:rPr>
          <w:rFonts w:ascii="Arial" w:eastAsia="Calibri" w:hAnsi="Arial" w:cs="Arial"/>
          <w:sz w:val="24"/>
          <w:szCs w:val="24"/>
        </w:rPr>
        <w:t>your</w:t>
      </w:r>
      <w:r w:rsidRPr="00564236">
        <w:rPr>
          <w:rFonts w:ascii="Arial" w:eastAsia="Calibri" w:hAnsi="Arial" w:cs="Arial"/>
          <w:sz w:val="24"/>
          <w:szCs w:val="24"/>
        </w:rPr>
        <w:t xml:space="preserve"> work </w:t>
      </w:r>
      <w:r w:rsidR="007466B3" w:rsidRPr="00564236">
        <w:rPr>
          <w:rFonts w:ascii="Arial" w:eastAsia="Calibri" w:hAnsi="Arial" w:cs="Arial"/>
          <w:sz w:val="24"/>
          <w:szCs w:val="24"/>
        </w:rPr>
        <w:t xml:space="preserve">should </w:t>
      </w:r>
      <w:r w:rsidRPr="00564236">
        <w:rPr>
          <w:rFonts w:ascii="Arial" w:eastAsia="Calibri" w:hAnsi="Arial" w:cs="Arial"/>
          <w:sz w:val="24"/>
          <w:szCs w:val="24"/>
        </w:rPr>
        <w:t xml:space="preserve">be done in a different </w:t>
      </w:r>
      <w:r w:rsidR="007466B3" w:rsidRPr="00564236">
        <w:rPr>
          <w:rFonts w:ascii="Arial" w:eastAsia="Calibri" w:hAnsi="Arial" w:cs="Arial"/>
          <w:sz w:val="24"/>
          <w:szCs w:val="24"/>
        </w:rPr>
        <w:t xml:space="preserve">way </w:t>
      </w:r>
      <w:r w:rsidRPr="00564236">
        <w:rPr>
          <w:rFonts w:ascii="Arial" w:eastAsia="Calibri" w:hAnsi="Arial" w:cs="Arial"/>
          <w:sz w:val="24"/>
          <w:szCs w:val="24"/>
        </w:rPr>
        <w:t xml:space="preserve">and you are not sufficiently qualified to do the work in </w:t>
      </w:r>
      <w:r w:rsidR="007466B3" w:rsidRPr="00564236">
        <w:rPr>
          <w:rFonts w:ascii="Arial" w:eastAsia="Calibri" w:hAnsi="Arial" w:cs="Arial"/>
          <w:sz w:val="24"/>
          <w:szCs w:val="24"/>
        </w:rPr>
        <w:t>that</w:t>
      </w:r>
      <w:r w:rsidRPr="00564236">
        <w:rPr>
          <w:rFonts w:ascii="Arial" w:eastAsia="Calibri" w:hAnsi="Arial" w:cs="Arial"/>
          <w:sz w:val="24"/>
          <w:szCs w:val="24"/>
        </w:rPr>
        <w:t xml:space="preserve"> way</w:t>
      </w:r>
    </w:p>
    <w:p w14:paraId="51920FBF" w14:textId="34AF48AE" w:rsidR="6C1C0DB2" w:rsidRPr="00564236" w:rsidRDefault="03092004" w:rsidP="00B85C81">
      <w:pPr>
        <w:pStyle w:val="ListParagraph"/>
        <w:numPr>
          <w:ilvl w:val="0"/>
          <w:numId w:val="9"/>
        </w:numPr>
        <w:rPr>
          <w:rFonts w:ascii="Arial" w:eastAsiaTheme="minorEastAsia" w:hAnsi="Arial" w:cs="Arial"/>
          <w:sz w:val="24"/>
          <w:szCs w:val="24"/>
        </w:rPr>
      </w:pPr>
      <w:r w:rsidRPr="00564236">
        <w:rPr>
          <w:rFonts w:ascii="Arial" w:eastAsia="Calibri" w:hAnsi="Arial" w:cs="Arial"/>
          <w:sz w:val="24"/>
          <w:szCs w:val="24"/>
        </w:rPr>
        <w:t xml:space="preserve">Your employer has decided that your work will be done by another person who can </w:t>
      </w:r>
      <w:r w:rsidR="007466B3" w:rsidRPr="00564236">
        <w:rPr>
          <w:rFonts w:ascii="Arial" w:eastAsia="Calibri" w:hAnsi="Arial" w:cs="Arial"/>
          <w:sz w:val="24"/>
          <w:szCs w:val="24"/>
        </w:rPr>
        <w:t xml:space="preserve">also </w:t>
      </w:r>
      <w:r w:rsidRPr="00564236">
        <w:rPr>
          <w:rFonts w:ascii="Arial" w:eastAsia="Calibri" w:hAnsi="Arial" w:cs="Arial"/>
          <w:sz w:val="24"/>
          <w:szCs w:val="24"/>
        </w:rPr>
        <w:t xml:space="preserve">do other work and you are not qualified to do that other work </w:t>
      </w:r>
    </w:p>
    <w:p w14:paraId="3258CC7E" w14:textId="7560188D" w:rsidR="6C1C0DB2" w:rsidRPr="00564236" w:rsidRDefault="00C84E41" w:rsidP="00B85C81">
      <w:pPr>
        <w:rPr>
          <w:rFonts w:ascii="Arial" w:hAnsi="Arial" w:cs="Arial"/>
          <w:sz w:val="24"/>
          <w:szCs w:val="24"/>
        </w:rPr>
      </w:pPr>
      <w:r w:rsidRPr="00564236">
        <w:rPr>
          <w:rFonts w:ascii="Arial" w:eastAsia="Calibri" w:hAnsi="Arial" w:cs="Arial"/>
          <w:sz w:val="24"/>
          <w:szCs w:val="24"/>
        </w:rPr>
        <w:t xml:space="preserve">If </w:t>
      </w:r>
      <w:r w:rsidR="03092004" w:rsidRPr="00564236">
        <w:rPr>
          <w:rFonts w:ascii="Arial" w:eastAsia="Calibri" w:hAnsi="Arial" w:cs="Arial"/>
          <w:sz w:val="24"/>
          <w:szCs w:val="24"/>
        </w:rPr>
        <w:t>a number of employees are being made redundant within a 30-day period</w:t>
      </w:r>
      <w:r w:rsidR="00121748" w:rsidRPr="00564236">
        <w:rPr>
          <w:rFonts w:ascii="Arial" w:eastAsia="Calibri" w:hAnsi="Arial" w:cs="Arial"/>
          <w:sz w:val="24"/>
          <w:szCs w:val="24"/>
        </w:rPr>
        <w:t>,</w:t>
      </w:r>
      <w:r w:rsidR="03092004" w:rsidRPr="00564236">
        <w:rPr>
          <w:rFonts w:ascii="Arial" w:eastAsia="Calibri" w:hAnsi="Arial" w:cs="Arial"/>
          <w:sz w:val="24"/>
          <w:szCs w:val="24"/>
        </w:rPr>
        <w:t xml:space="preserve"> </w:t>
      </w:r>
      <w:r w:rsidR="0091166B" w:rsidRPr="00564236">
        <w:rPr>
          <w:rFonts w:ascii="Arial" w:eastAsia="Calibri" w:hAnsi="Arial" w:cs="Arial"/>
          <w:sz w:val="24"/>
          <w:szCs w:val="24"/>
        </w:rPr>
        <w:t xml:space="preserve">it </w:t>
      </w:r>
      <w:r w:rsidR="03092004" w:rsidRPr="00564236">
        <w:rPr>
          <w:rFonts w:ascii="Arial" w:eastAsia="Calibri" w:hAnsi="Arial" w:cs="Arial"/>
          <w:sz w:val="24"/>
          <w:szCs w:val="24"/>
        </w:rPr>
        <w:t>is known as a collective redundancy.</w:t>
      </w:r>
    </w:p>
    <w:p w14:paraId="4CD0C707" w14:textId="1EF31EBA"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In some </w:t>
      </w:r>
      <w:r w:rsidR="00ED6CAD" w:rsidRPr="00564236">
        <w:rPr>
          <w:rFonts w:ascii="Arial" w:eastAsia="Calibri" w:hAnsi="Arial" w:cs="Arial"/>
          <w:sz w:val="24"/>
          <w:szCs w:val="24"/>
        </w:rPr>
        <w:t>cases,</w:t>
      </w:r>
      <w:r w:rsidRPr="00564236">
        <w:rPr>
          <w:rFonts w:ascii="Arial" w:eastAsia="Calibri" w:hAnsi="Arial" w:cs="Arial"/>
          <w:sz w:val="24"/>
          <w:szCs w:val="24"/>
        </w:rPr>
        <w:t xml:space="preserve"> when you have been in a lay</w:t>
      </w:r>
      <w:r w:rsidR="003B63CA" w:rsidRPr="00564236">
        <w:rPr>
          <w:rFonts w:ascii="Arial" w:eastAsia="Calibri" w:hAnsi="Arial" w:cs="Arial"/>
          <w:sz w:val="24"/>
          <w:szCs w:val="24"/>
        </w:rPr>
        <w:t>-</w:t>
      </w:r>
      <w:r w:rsidRPr="00564236">
        <w:rPr>
          <w:rFonts w:ascii="Arial" w:eastAsia="Calibri" w:hAnsi="Arial" w:cs="Arial"/>
          <w:sz w:val="24"/>
          <w:szCs w:val="24"/>
        </w:rPr>
        <w:t>off or short-time working situation for a certain length of time</w:t>
      </w:r>
      <w:r w:rsidR="003B63CA" w:rsidRPr="00564236">
        <w:rPr>
          <w:rFonts w:ascii="Arial" w:eastAsia="Calibri" w:hAnsi="Arial" w:cs="Arial"/>
          <w:sz w:val="24"/>
          <w:szCs w:val="24"/>
        </w:rPr>
        <w:t>,</w:t>
      </w:r>
      <w:r w:rsidRPr="00564236">
        <w:rPr>
          <w:rFonts w:ascii="Arial" w:eastAsia="Calibri" w:hAnsi="Arial" w:cs="Arial"/>
          <w:sz w:val="24"/>
          <w:szCs w:val="24"/>
        </w:rPr>
        <w:t xml:space="preserve"> you may be entitled to claim redundancy.</w:t>
      </w:r>
    </w:p>
    <w:p w14:paraId="594ECEB1" w14:textId="6A53AE62" w:rsidR="6C1C0DB2" w:rsidRPr="00564236" w:rsidRDefault="03092004" w:rsidP="00B85C81">
      <w:pPr>
        <w:rPr>
          <w:rFonts w:ascii="Arial" w:hAnsi="Arial" w:cs="Arial"/>
          <w:sz w:val="24"/>
          <w:szCs w:val="24"/>
        </w:rPr>
      </w:pPr>
      <w:r w:rsidRPr="00564236">
        <w:rPr>
          <w:rFonts w:ascii="Arial" w:eastAsia="Calibri" w:hAnsi="Arial" w:cs="Arial"/>
          <w:sz w:val="24"/>
          <w:szCs w:val="24"/>
        </w:rPr>
        <w:t>The Redundancy Payments Acts 1967</w:t>
      </w:r>
      <w:r w:rsidR="0045258F" w:rsidRPr="00564236">
        <w:rPr>
          <w:rFonts w:ascii="Arial" w:eastAsia="Calibri" w:hAnsi="Arial" w:cs="Arial"/>
          <w:sz w:val="24"/>
          <w:szCs w:val="24"/>
        </w:rPr>
        <w:t xml:space="preserve"> to </w:t>
      </w:r>
      <w:r w:rsidRPr="00564236">
        <w:rPr>
          <w:rFonts w:ascii="Arial" w:eastAsia="Calibri" w:hAnsi="Arial" w:cs="Arial"/>
          <w:sz w:val="24"/>
          <w:szCs w:val="24"/>
        </w:rPr>
        <w:t xml:space="preserve">2014 provide the minimum </w:t>
      </w:r>
      <w:r w:rsidR="00296C9F" w:rsidRPr="00564236">
        <w:rPr>
          <w:rFonts w:ascii="Arial" w:eastAsia="Calibri" w:hAnsi="Arial" w:cs="Arial"/>
          <w:sz w:val="24"/>
          <w:szCs w:val="24"/>
        </w:rPr>
        <w:t xml:space="preserve">redundancy </w:t>
      </w:r>
      <w:r w:rsidRPr="00564236">
        <w:rPr>
          <w:rFonts w:ascii="Arial" w:eastAsia="Calibri" w:hAnsi="Arial" w:cs="Arial"/>
          <w:sz w:val="24"/>
          <w:szCs w:val="24"/>
        </w:rPr>
        <w:t>entitlement</w:t>
      </w:r>
      <w:r w:rsidR="00296C9F" w:rsidRPr="00564236">
        <w:rPr>
          <w:rFonts w:ascii="Arial" w:eastAsia="Calibri" w:hAnsi="Arial" w:cs="Arial"/>
          <w:sz w:val="24"/>
          <w:szCs w:val="24"/>
        </w:rPr>
        <w:t>s.</w:t>
      </w:r>
      <w:r w:rsidRPr="00564236">
        <w:rPr>
          <w:rFonts w:ascii="Arial" w:eastAsia="Calibri" w:hAnsi="Arial" w:cs="Arial"/>
          <w:sz w:val="24"/>
          <w:szCs w:val="24"/>
        </w:rPr>
        <w:t xml:space="preserve"> You and your employer may agree a redundancy payment above this statutory minimum</w:t>
      </w:r>
      <w:r w:rsidR="00296C9F" w:rsidRPr="00564236">
        <w:rPr>
          <w:rFonts w:ascii="Arial" w:eastAsia="Calibri" w:hAnsi="Arial" w:cs="Arial"/>
          <w:sz w:val="24"/>
          <w:szCs w:val="24"/>
        </w:rPr>
        <w:t>.</w:t>
      </w:r>
    </w:p>
    <w:p w14:paraId="76F30678" w14:textId="3D7BC3F6" w:rsidR="6C1C0DB2" w:rsidRPr="00564236" w:rsidRDefault="03092004" w:rsidP="009A3A9D">
      <w:pPr>
        <w:pStyle w:val="Heading3"/>
        <w:rPr>
          <w:rFonts w:ascii="Arial" w:eastAsia="Calibri" w:hAnsi="Arial" w:cs="Arial"/>
        </w:rPr>
      </w:pPr>
      <w:r w:rsidRPr="00564236">
        <w:rPr>
          <w:rFonts w:ascii="Arial" w:eastAsia="Calibri" w:hAnsi="Arial" w:cs="Arial"/>
        </w:rPr>
        <w:t>Selection for redundancy</w:t>
      </w:r>
    </w:p>
    <w:p w14:paraId="2ED27C4E" w14:textId="5C818F06"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You are entitled to bring a claim for unfair dismissal if you consider that you were unfairly selected for redundancy or consider that a genuine redundancy situation did not exist. For example, where the custom and practice in your workplace has been </w:t>
      </w:r>
      <w:r w:rsidR="00320A3C" w:rsidRPr="00564236">
        <w:rPr>
          <w:rFonts w:ascii="Arial" w:eastAsia="Calibri" w:hAnsi="Arial" w:cs="Arial"/>
          <w:sz w:val="24"/>
          <w:szCs w:val="24"/>
        </w:rPr>
        <w:t>“</w:t>
      </w:r>
      <w:r w:rsidRPr="00564236">
        <w:rPr>
          <w:rFonts w:ascii="Arial" w:eastAsia="Calibri" w:hAnsi="Arial" w:cs="Arial"/>
          <w:sz w:val="24"/>
          <w:szCs w:val="24"/>
        </w:rPr>
        <w:t>last in, first out</w:t>
      </w:r>
      <w:r w:rsidR="00320A3C" w:rsidRPr="00564236">
        <w:rPr>
          <w:rFonts w:ascii="Arial" w:eastAsia="Calibri" w:hAnsi="Arial" w:cs="Arial"/>
          <w:sz w:val="24"/>
          <w:szCs w:val="24"/>
        </w:rPr>
        <w:t>”</w:t>
      </w:r>
      <w:r w:rsidRPr="00564236">
        <w:rPr>
          <w:rFonts w:ascii="Arial" w:eastAsia="Calibri" w:hAnsi="Arial" w:cs="Arial"/>
          <w:sz w:val="24"/>
          <w:szCs w:val="24"/>
        </w:rPr>
        <w:t xml:space="preserve"> and your selection </w:t>
      </w:r>
      <w:r w:rsidR="00320A3C" w:rsidRPr="00564236">
        <w:rPr>
          <w:rFonts w:ascii="Arial" w:eastAsia="Calibri" w:hAnsi="Arial" w:cs="Arial"/>
          <w:sz w:val="24"/>
          <w:szCs w:val="24"/>
        </w:rPr>
        <w:t xml:space="preserve">for redundancy </w:t>
      </w:r>
      <w:r w:rsidRPr="00564236">
        <w:rPr>
          <w:rFonts w:ascii="Arial" w:eastAsia="Calibri" w:hAnsi="Arial" w:cs="Arial"/>
          <w:sz w:val="24"/>
          <w:szCs w:val="24"/>
        </w:rPr>
        <w:t>did not follow this pr</w:t>
      </w:r>
      <w:r w:rsidR="001068AA" w:rsidRPr="00564236">
        <w:rPr>
          <w:rFonts w:ascii="Arial" w:eastAsia="Calibri" w:hAnsi="Arial" w:cs="Arial"/>
          <w:sz w:val="24"/>
          <w:szCs w:val="24"/>
        </w:rPr>
        <w:t>actice</w:t>
      </w:r>
      <w:r w:rsidRPr="00564236">
        <w:rPr>
          <w:rFonts w:ascii="Arial" w:eastAsia="Calibri" w:hAnsi="Arial" w:cs="Arial"/>
          <w:sz w:val="24"/>
          <w:szCs w:val="24"/>
        </w:rPr>
        <w:t xml:space="preserve">. </w:t>
      </w:r>
    </w:p>
    <w:p w14:paraId="44C03058" w14:textId="3328175B" w:rsidR="6C1C0DB2" w:rsidRPr="00564236" w:rsidRDefault="03092004" w:rsidP="009A3A9D">
      <w:pPr>
        <w:pStyle w:val="Heading3"/>
        <w:rPr>
          <w:rFonts w:ascii="Arial" w:eastAsia="Calibri" w:hAnsi="Arial" w:cs="Arial"/>
        </w:rPr>
      </w:pPr>
      <w:r w:rsidRPr="00564236">
        <w:rPr>
          <w:rFonts w:ascii="Arial" w:eastAsia="Calibri" w:hAnsi="Arial" w:cs="Arial"/>
        </w:rPr>
        <w:t>Alternative work</w:t>
      </w:r>
    </w:p>
    <w:p w14:paraId="40F3FA7B" w14:textId="7158AED2"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An employer must have a prior consultation with you and should consider all possible alternatives before </w:t>
      </w:r>
      <w:r w:rsidR="00296C9F" w:rsidRPr="00564236">
        <w:rPr>
          <w:rFonts w:ascii="Arial" w:eastAsia="Calibri" w:hAnsi="Arial" w:cs="Arial"/>
          <w:sz w:val="24"/>
          <w:szCs w:val="24"/>
        </w:rPr>
        <w:t>making you redundant</w:t>
      </w:r>
      <w:r w:rsidRPr="00564236">
        <w:rPr>
          <w:rFonts w:ascii="Arial" w:eastAsia="Calibri" w:hAnsi="Arial" w:cs="Arial"/>
          <w:sz w:val="24"/>
          <w:szCs w:val="24"/>
        </w:rPr>
        <w:t>.</w:t>
      </w:r>
    </w:p>
    <w:p w14:paraId="2121F27F" w14:textId="6A8062F4" w:rsidR="004E7186" w:rsidRPr="00564236" w:rsidRDefault="004E7186" w:rsidP="00B85C81">
      <w:pPr>
        <w:rPr>
          <w:rFonts w:ascii="Arial" w:eastAsia="Calibri" w:hAnsi="Arial" w:cs="Arial"/>
          <w:sz w:val="24"/>
          <w:szCs w:val="24"/>
        </w:rPr>
      </w:pPr>
      <w:r w:rsidRPr="00564236">
        <w:rPr>
          <w:rFonts w:ascii="Arial" w:eastAsia="Calibri" w:hAnsi="Arial" w:cs="Arial"/>
          <w:sz w:val="24"/>
          <w:szCs w:val="24"/>
        </w:rPr>
        <w:t xml:space="preserve">You will not be entitled to </w:t>
      </w:r>
      <w:r w:rsidR="004A3881" w:rsidRPr="00564236">
        <w:rPr>
          <w:rFonts w:ascii="Arial" w:eastAsia="Calibri" w:hAnsi="Arial" w:cs="Arial"/>
          <w:sz w:val="24"/>
          <w:szCs w:val="24"/>
        </w:rPr>
        <w:t xml:space="preserve">a </w:t>
      </w:r>
      <w:r w:rsidRPr="00564236">
        <w:rPr>
          <w:rFonts w:ascii="Arial" w:eastAsia="Calibri" w:hAnsi="Arial" w:cs="Arial"/>
          <w:sz w:val="24"/>
          <w:szCs w:val="24"/>
        </w:rPr>
        <w:t>redundancy</w:t>
      </w:r>
      <w:r w:rsidR="00E17545" w:rsidRPr="00564236">
        <w:rPr>
          <w:rFonts w:ascii="Arial" w:eastAsia="Calibri" w:hAnsi="Arial" w:cs="Arial"/>
          <w:sz w:val="24"/>
          <w:szCs w:val="24"/>
        </w:rPr>
        <w:t xml:space="preserve"> payment</w:t>
      </w:r>
      <w:r w:rsidRPr="00564236">
        <w:rPr>
          <w:rFonts w:ascii="Arial" w:eastAsia="Calibri" w:hAnsi="Arial" w:cs="Arial"/>
          <w:sz w:val="24"/>
          <w:szCs w:val="24"/>
        </w:rPr>
        <w:t xml:space="preserve"> if:</w:t>
      </w:r>
    </w:p>
    <w:p w14:paraId="40F0A97F" w14:textId="77777777" w:rsidR="004A3881" w:rsidRPr="00564236" w:rsidRDefault="004A3881" w:rsidP="00B85C81">
      <w:pPr>
        <w:pStyle w:val="ListParagraph"/>
        <w:numPr>
          <w:ilvl w:val="0"/>
          <w:numId w:val="33"/>
        </w:numPr>
        <w:rPr>
          <w:rFonts w:ascii="Arial" w:hAnsi="Arial" w:cs="Arial"/>
          <w:sz w:val="24"/>
          <w:szCs w:val="24"/>
        </w:rPr>
      </w:pPr>
      <w:r w:rsidRPr="00564236">
        <w:rPr>
          <w:rFonts w:ascii="Arial" w:eastAsia="Calibri" w:hAnsi="Arial" w:cs="Arial"/>
          <w:sz w:val="24"/>
          <w:szCs w:val="24"/>
        </w:rPr>
        <w:t>Your employer makes you a reasonable offer of alternative work and you refuse it</w:t>
      </w:r>
    </w:p>
    <w:p w14:paraId="10498634" w14:textId="571F5F3B" w:rsidR="6C1C0DB2" w:rsidRPr="00564236" w:rsidRDefault="004E7186" w:rsidP="0045258F">
      <w:pPr>
        <w:pStyle w:val="ListParagraph"/>
        <w:numPr>
          <w:ilvl w:val="0"/>
          <w:numId w:val="33"/>
        </w:numPr>
        <w:rPr>
          <w:rFonts w:ascii="Arial" w:hAnsi="Arial" w:cs="Arial"/>
          <w:sz w:val="24"/>
          <w:szCs w:val="24"/>
        </w:rPr>
      </w:pPr>
      <w:r w:rsidRPr="00564236">
        <w:rPr>
          <w:rFonts w:ascii="Arial" w:eastAsia="Calibri" w:hAnsi="Arial" w:cs="Arial"/>
          <w:sz w:val="24"/>
          <w:szCs w:val="24"/>
        </w:rPr>
        <w:t>Y</w:t>
      </w:r>
      <w:r w:rsidR="03092004" w:rsidRPr="00564236">
        <w:rPr>
          <w:rFonts w:ascii="Arial" w:eastAsia="Calibri" w:hAnsi="Arial" w:cs="Arial"/>
          <w:sz w:val="24"/>
          <w:szCs w:val="24"/>
        </w:rPr>
        <w:t xml:space="preserve">ou accept a new </w:t>
      </w:r>
      <w:r w:rsidR="00E05283" w:rsidRPr="00564236">
        <w:rPr>
          <w:rFonts w:ascii="Arial" w:eastAsia="Calibri" w:hAnsi="Arial" w:cs="Arial"/>
          <w:sz w:val="24"/>
          <w:szCs w:val="24"/>
        </w:rPr>
        <w:t xml:space="preserve">employment </w:t>
      </w:r>
      <w:r w:rsidR="03092004" w:rsidRPr="00564236">
        <w:rPr>
          <w:rFonts w:ascii="Arial" w:eastAsia="Calibri" w:hAnsi="Arial" w:cs="Arial"/>
          <w:sz w:val="24"/>
          <w:szCs w:val="24"/>
        </w:rPr>
        <w:t xml:space="preserve">contract or re-engagement with immediate effect and the terms </w:t>
      </w:r>
      <w:r w:rsidRPr="00564236">
        <w:rPr>
          <w:rFonts w:ascii="Arial" w:eastAsia="Calibri" w:hAnsi="Arial" w:cs="Arial"/>
          <w:sz w:val="24"/>
          <w:szCs w:val="24"/>
        </w:rPr>
        <w:t xml:space="preserve">are the same as in your </w:t>
      </w:r>
      <w:r w:rsidR="03092004" w:rsidRPr="00564236">
        <w:rPr>
          <w:rFonts w:ascii="Arial" w:eastAsia="Calibri" w:hAnsi="Arial" w:cs="Arial"/>
          <w:sz w:val="24"/>
          <w:szCs w:val="24"/>
        </w:rPr>
        <w:t xml:space="preserve">previous contract </w:t>
      </w:r>
    </w:p>
    <w:p w14:paraId="5D5AED21" w14:textId="69952EE0" w:rsidR="004E7186" w:rsidRPr="00564236" w:rsidRDefault="004E7186" w:rsidP="00B85C81">
      <w:pPr>
        <w:pStyle w:val="ListParagraph"/>
        <w:numPr>
          <w:ilvl w:val="0"/>
          <w:numId w:val="33"/>
        </w:numPr>
        <w:rPr>
          <w:rFonts w:ascii="Arial" w:hAnsi="Arial" w:cs="Arial"/>
          <w:sz w:val="24"/>
          <w:szCs w:val="24"/>
        </w:rPr>
      </w:pPr>
      <w:r w:rsidRPr="00564236">
        <w:rPr>
          <w:rFonts w:ascii="Arial" w:eastAsia="Calibri" w:hAnsi="Arial" w:cs="Arial"/>
          <w:sz w:val="24"/>
          <w:szCs w:val="24"/>
        </w:rPr>
        <w:t>Y</w:t>
      </w:r>
      <w:r w:rsidR="03092004" w:rsidRPr="00564236">
        <w:rPr>
          <w:rFonts w:ascii="Arial" w:eastAsia="Calibri" w:hAnsi="Arial" w:cs="Arial"/>
          <w:sz w:val="24"/>
          <w:szCs w:val="24"/>
        </w:rPr>
        <w:t xml:space="preserve">ou accept an offer in writing from your employer for a new </w:t>
      </w:r>
      <w:r w:rsidR="00E05283" w:rsidRPr="00564236">
        <w:rPr>
          <w:rFonts w:ascii="Arial" w:eastAsia="Calibri" w:hAnsi="Arial" w:cs="Arial"/>
          <w:sz w:val="24"/>
          <w:szCs w:val="24"/>
        </w:rPr>
        <w:t xml:space="preserve">and different </w:t>
      </w:r>
      <w:r w:rsidR="03092004" w:rsidRPr="00564236">
        <w:rPr>
          <w:rFonts w:ascii="Arial" w:eastAsia="Calibri" w:hAnsi="Arial" w:cs="Arial"/>
          <w:sz w:val="24"/>
          <w:szCs w:val="24"/>
        </w:rPr>
        <w:t xml:space="preserve">contract which will take effect within </w:t>
      </w:r>
      <w:r w:rsidR="009A1A5C" w:rsidRPr="00564236">
        <w:rPr>
          <w:rFonts w:ascii="Arial" w:eastAsia="Calibri" w:hAnsi="Arial" w:cs="Arial"/>
          <w:sz w:val="24"/>
          <w:szCs w:val="24"/>
        </w:rPr>
        <w:t xml:space="preserve">four </w:t>
      </w:r>
      <w:r w:rsidR="03092004" w:rsidRPr="00564236">
        <w:rPr>
          <w:rFonts w:ascii="Arial" w:eastAsia="Calibri" w:hAnsi="Arial" w:cs="Arial"/>
          <w:sz w:val="24"/>
          <w:szCs w:val="24"/>
        </w:rPr>
        <w:t>weeks of the ending of the previous contract</w:t>
      </w:r>
    </w:p>
    <w:p w14:paraId="07B5F96C" w14:textId="5E2EABD5" w:rsidR="004A3881" w:rsidRPr="00564236" w:rsidRDefault="004A3881" w:rsidP="0045258F">
      <w:pPr>
        <w:pStyle w:val="ListParagraph"/>
        <w:rPr>
          <w:rFonts w:ascii="Arial" w:hAnsi="Arial" w:cs="Arial"/>
          <w:sz w:val="24"/>
          <w:szCs w:val="24"/>
        </w:rPr>
      </w:pPr>
    </w:p>
    <w:p w14:paraId="27790C56" w14:textId="7C991F3B" w:rsidR="004A3881" w:rsidRPr="00564236" w:rsidRDefault="0009701B" w:rsidP="0045258F">
      <w:pPr>
        <w:pStyle w:val="ListParagraph"/>
        <w:ind w:left="0"/>
        <w:rPr>
          <w:rFonts w:ascii="Arial" w:hAnsi="Arial" w:cs="Arial"/>
          <w:sz w:val="24"/>
          <w:szCs w:val="24"/>
        </w:rPr>
      </w:pPr>
      <w:r w:rsidRPr="00564236">
        <w:rPr>
          <w:rFonts w:ascii="Arial" w:eastAsia="Calibri" w:hAnsi="Arial" w:cs="Arial"/>
          <w:sz w:val="24"/>
          <w:szCs w:val="24"/>
        </w:rPr>
        <w:t>Generally speaking, alternatives which involve a loss of status or worsening of the terms and conditions of your employment would not be considered reasonable. Similarly, you may be justified in refusing an offer that involves you travelling an unreasonable distance to work.</w:t>
      </w:r>
      <w:r w:rsidR="001A386B" w:rsidRPr="00564236">
        <w:rPr>
          <w:rFonts w:ascii="Arial" w:eastAsia="Calibri" w:hAnsi="Arial" w:cs="Arial"/>
          <w:sz w:val="24"/>
          <w:szCs w:val="24"/>
        </w:rPr>
        <w:t xml:space="preserve"> You may take up an alternative on trial for up to four weeks. </w:t>
      </w:r>
      <w:r w:rsidRPr="00564236">
        <w:rPr>
          <w:rFonts w:ascii="Arial" w:eastAsia="Calibri" w:hAnsi="Arial" w:cs="Arial"/>
          <w:sz w:val="24"/>
          <w:szCs w:val="24"/>
        </w:rPr>
        <w:t xml:space="preserve"> </w:t>
      </w:r>
    </w:p>
    <w:p w14:paraId="3A68442F" w14:textId="0982BD20" w:rsidR="6C1C0DB2" w:rsidRPr="00564236" w:rsidRDefault="03092004" w:rsidP="009A3A9D">
      <w:pPr>
        <w:pStyle w:val="Heading3"/>
        <w:rPr>
          <w:rFonts w:ascii="Arial" w:eastAsia="Calibri" w:hAnsi="Arial" w:cs="Arial"/>
        </w:rPr>
      </w:pPr>
      <w:r w:rsidRPr="00564236">
        <w:rPr>
          <w:rFonts w:ascii="Arial" w:eastAsia="Calibri" w:hAnsi="Arial" w:cs="Arial"/>
        </w:rPr>
        <w:t xml:space="preserve">Notice </w:t>
      </w:r>
      <w:r w:rsidR="008B2AC8" w:rsidRPr="00564236">
        <w:rPr>
          <w:rFonts w:ascii="Arial" w:eastAsia="Calibri" w:hAnsi="Arial" w:cs="Arial"/>
        </w:rPr>
        <w:t>of redundancy</w:t>
      </w:r>
    </w:p>
    <w:p w14:paraId="0FA7797F" w14:textId="4AE66EAF" w:rsidR="6C1C0DB2" w:rsidRPr="00564236" w:rsidRDefault="03092004" w:rsidP="00B85C81">
      <w:pPr>
        <w:rPr>
          <w:rFonts w:ascii="Arial" w:hAnsi="Arial" w:cs="Arial"/>
          <w:sz w:val="24"/>
          <w:szCs w:val="24"/>
        </w:rPr>
      </w:pPr>
      <w:r w:rsidRPr="00564236">
        <w:rPr>
          <w:rFonts w:ascii="Arial" w:eastAsia="Calibri" w:hAnsi="Arial" w:cs="Arial"/>
          <w:sz w:val="24"/>
          <w:szCs w:val="24"/>
        </w:rPr>
        <w:t>You are entitled to minimum periods of notice of redundancy</w:t>
      </w:r>
      <w:r w:rsidR="009A1A5C" w:rsidRPr="00564236">
        <w:rPr>
          <w:rFonts w:ascii="Arial" w:eastAsia="Calibri" w:hAnsi="Arial" w:cs="Arial"/>
          <w:sz w:val="24"/>
          <w:szCs w:val="24"/>
        </w:rPr>
        <w:t xml:space="preserve"> depending on your length of service.</w:t>
      </w:r>
    </w:p>
    <w:p w14:paraId="67D4DD77" w14:textId="632EC6DB" w:rsidR="6C1C0DB2" w:rsidRPr="00564236" w:rsidRDefault="03092004" w:rsidP="00B85C81">
      <w:pPr>
        <w:rPr>
          <w:rFonts w:ascii="Arial" w:hAnsi="Arial" w:cs="Arial"/>
          <w:sz w:val="24"/>
          <w:szCs w:val="24"/>
        </w:rPr>
      </w:pPr>
      <w:r w:rsidRPr="00564236">
        <w:rPr>
          <w:rFonts w:ascii="Arial" w:eastAsia="Calibri" w:hAnsi="Arial" w:cs="Arial"/>
          <w:sz w:val="24"/>
          <w:szCs w:val="24"/>
        </w:rPr>
        <w:t xml:space="preserve">If you are being made redundant, you are entitled to reasonable paid time off to look for a new job. Between receiving your notice of redundancy and the date your employment ends, you may give your employer notice that you wish to leave before the end </w:t>
      </w:r>
      <w:r w:rsidR="0088525B" w:rsidRPr="00564236">
        <w:rPr>
          <w:rFonts w:ascii="Arial" w:eastAsia="Calibri" w:hAnsi="Arial" w:cs="Arial"/>
          <w:sz w:val="24"/>
          <w:szCs w:val="24"/>
        </w:rPr>
        <w:t>date of your employment</w:t>
      </w:r>
      <w:r w:rsidRPr="00564236">
        <w:rPr>
          <w:rFonts w:ascii="Arial" w:eastAsia="Calibri" w:hAnsi="Arial" w:cs="Arial"/>
          <w:sz w:val="24"/>
          <w:szCs w:val="24"/>
        </w:rPr>
        <w:t xml:space="preserve">. Your employer has discretion as to whether to grant your request or </w:t>
      </w:r>
      <w:r w:rsidRPr="00564236">
        <w:rPr>
          <w:rFonts w:ascii="Arial" w:eastAsia="Calibri" w:hAnsi="Arial" w:cs="Arial"/>
          <w:sz w:val="24"/>
          <w:szCs w:val="24"/>
        </w:rPr>
        <w:lastRenderedPageBreak/>
        <w:t>not. Leaving during the notice period without your employer's agreement may affect your</w:t>
      </w:r>
      <w:r w:rsidR="00296C9F" w:rsidRPr="00564236">
        <w:rPr>
          <w:rFonts w:ascii="Arial" w:eastAsia="Calibri" w:hAnsi="Arial" w:cs="Arial"/>
          <w:sz w:val="24"/>
          <w:szCs w:val="24"/>
        </w:rPr>
        <w:t xml:space="preserve"> redundancy</w:t>
      </w:r>
      <w:r w:rsidRPr="00564236">
        <w:rPr>
          <w:rFonts w:ascii="Arial" w:eastAsia="Calibri" w:hAnsi="Arial" w:cs="Arial"/>
          <w:sz w:val="24"/>
          <w:szCs w:val="24"/>
        </w:rPr>
        <w:t xml:space="preserve"> entitlement</w:t>
      </w:r>
      <w:r w:rsidR="00296C9F" w:rsidRPr="00564236">
        <w:rPr>
          <w:rFonts w:ascii="Arial" w:eastAsia="Calibri" w:hAnsi="Arial" w:cs="Arial"/>
          <w:sz w:val="24"/>
          <w:szCs w:val="24"/>
        </w:rPr>
        <w:t>s</w:t>
      </w:r>
      <w:r w:rsidRPr="00564236">
        <w:rPr>
          <w:rFonts w:ascii="Arial" w:eastAsia="Calibri" w:hAnsi="Arial" w:cs="Arial"/>
          <w:sz w:val="24"/>
          <w:szCs w:val="24"/>
        </w:rPr>
        <w:t>.</w:t>
      </w:r>
    </w:p>
    <w:p w14:paraId="473608C2" w14:textId="5AC785AD" w:rsidR="03092004" w:rsidRPr="00564236" w:rsidRDefault="03092004" w:rsidP="009A3A9D">
      <w:pPr>
        <w:pStyle w:val="Heading3"/>
        <w:rPr>
          <w:rFonts w:ascii="Arial" w:eastAsia="Calibri" w:hAnsi="Arial" w:cs="Arial"/>
        </w:rPr>
      </w:pPr>
      <w:r w:rsidRPr="00564236">
        <w:rPr>
          <w:rFonts w:ascii="Arial" w:eastAsia="Calibri" w:hAnsi="Arial" w:cs="Arial"/>
        </w:rPr>
        <w:t xml:space="preserve">Redundancy pay </w:t>
      </w:r>
    </w:p>
    <w:p w14:paraId="1B58FA6C" w14:textId="200354A0"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The statutory redundancy payment is a lump-sum payment based on </w:t>
      </w:r>
      <w:r w:rsidR="00296C9F" w:rsidRPr="00564236">
        <w:rPr>
          <w:rFonts w:ascii="Arial" w:eastAsia="Calibri" w:hAnsi="Arial" w:cs="Arial"/>
          <w:sz w:val="24"/>
          <w:szCs w:val="24"/>
        </w:rPr>
        <w:t>your pay</w:t>
      </w:r>
      <w:r w:rsidRPr="00564236">
        <w:rPr>
          <w:rFonts w:ascii="Arial" w:eastAsia="Calibri" w:hAnsi="Arial" w:cs="Arial"/>
          <w:sz w:val="24"/>
          <w:szCs w:val="24"/>
        </w:rPr>
        <w:t>. All eligible employees are entitled to:</w:t>
      </w:r>
    </w:p>
    <w:p w14:paraId="39E27F6C" w14:textId="3989AC41" w:rsidR="03092004" w:rsidRPr="00564236" w:rsidRDefault="03092004" w:rsidP="00B85C81">
      <w:pPr>
        <w:pStyle w:val="ListParagraph"/>
        <w:numPr>
          <w:ilvl w:val="0"/>
          <w:numId w:val="8"/>
        </w:numPr>
        <w:rPr>
          <w:rFonts w:ascii="Arial" w:eastAsiaTheme="minorEastAsia" w:hAnsi="Arial" w:cs="Arial"/>
          <w:sz w:val="24"/>
          <w:szCs w:val="24"/>
        </w:rPr>
      </w:pPr>
      <w:r w:rsidRPr="00564236">
        <w:rPr>
          <w:rFonts w:ascii="Arial" w:eastAsia="Calibri" w:hAnsi="Arial" w:cs="Arial"/>
          <w:sz w:val="24"/>
          <w:szCs w:val="24"/>
        </w:rPr>
        <w:t>Two weeks' pay for every year of service over the age of 16</w:t>
      </w:r>
      <w:r w:rsidR="009A1A5C" w:rsidRPr="00564236">
        <w:rPr>
          <w:rFonts w:ascii="Arial" w:eastAsia="Calibri" w:hAnsi="Arial" w:cs="Arial"/>
          <w:sz w:val="24"/>
          <w:szCs w:val="24"/>
        </w:rPr>
        <w:t>,</w:t>
      </w:r>
      <w:r w:rsidRPr="00564236">
        <w:rPr>
          <w:rFonts w:ascii="Arial" w:eastAsia="Calibri" w:hAnsi="Arial" w:cs="Arial"/>
          <w:sz w:val="24"/>
          <w:szCs w:val="24"/>
        </w:rPr>
        <w:t xml:space="preserve"> and</w:t>
      </w:r>
    </w:p>
    <w:p w14:paraId="12039588" w14:textId="056A7F68" w:rsidR="03092004" w:rsidRPr="00564236" w:rsidRDefault="03092004" w:rsidP="00B85C81">
      <w:pPr>
        <w:pStyle w:val="ListParagraph"/>
        <w:numPr>
          <w:ilvl w:val="0"/>
          <w:numId w:val="8"/>
        </w:numPr>
        <w:rPr>
          <w:rFonts w:ascii="Arial" w:eastAsiaTheme="minorEastAsia" w:hAnsi="Arial" w:cs="Arial"/>
          <w:sz w:val="24"/>
          <w:szCs w:val="24"/>
        </w:rPr>
      </w:pPr>
      <w:r w:rsidRPr="00564236">
        <w:rPr>
          <w:rFonts w:ascii="Arial" w:eastAsia="Calibri" w:hAnsi="Arial" w:cs="Arial"/>
          <w:sz w:val="24"/>
          <w:szCs w:val="24"/>
        </w:rPr>
        <w:t>One further week's pay</w:t>
      </w:r>
    </w:p>
    <w:p w14:paraId="2B167CE1" w14:textId="671BCBC6" w:rsidR="03092004" w:rsidRPr="00564236" w:rsidRDefault="03092004" w:rsidP="00B85C81">
      <w:pPr>
        <w:rPr>
          <w:rFonts w:ascii="Arial" w:hAnsi="Arial" w:cs="Arial"/>
          <w:sz w:val="24"/>
          <w:szCs w:val="24"/>
        </w:rPr>
      </w:pPr>
      <w:r w:rsidRPr="00564236">
        <w:rPr>
          <w:rFonts w:ascii="Arial" w:eastAsia="Calibri" w:hAnsi="Arial" w:cs="Arial"/>
          <w:sz w:val="24"/>
          <w:szCs w:val="24"/>
        </w:rPr>
        <w:t>The amount of statutory redundancy is subject to a maximum earnings limit of €600 per week (€31,200 per year).</w:t>
      </w:r>
      <w:r w:rsidR="00F816FF" w:rsidRPr="00564236">
        <w:rPr>
          <w:rFonts w:ascii="Arial" w:eastAsia="Calibri" w:hAnsi="Arial" w:cs="Arial"/>
          <w:sz w:val="24"/>
          <w:szCs w:val="24"/>
        </w:rPr>
        <w:t xml:space="preserve"> </w:t>
      </w:r>
      <w:r w:rsidRPr="00564236">
        <w:rPr>
          <w:rFonts w:ascii="Arial" w:eastAsia="Calibri" w:hAnsi="Arial" w:cs="Arial"/>
          <w:sz w:val="24"/>
          <w:szCs w:val="24"/>
        </w:rPr>
        <w:t>The statutory redundancy payment is tax-free.</w:t>
      </w:r>
    </w:p>
    <w:p w14:paraId="566CDE9B" w14:textId="539B1A49" w:rsidR="6C1C0DB2" w:rsidRPr="00564236" w:rsidRDefault="03092004" w:rsidP="00B85C81">
      <w:pPr>
        <w:rPr>
          <w:rFonts w:ascii="Arial" w:hAnsi="Arial" w:cs="Arial"/>
          <w:sz w:val="24"/>
          <w:szCs w:val="24"/>
        </w:rPr>
      </w:pPr>
      <w:r w:rsidRPr="00564236">
        <w:rPr>
          <w:rFonts w:ascii="Arial" w:eastAsia="Calibri" w:hAnsi="Arial" w:cs="Arial"/>
          <w:sz w:val="24"/>
          <w:szCs w:val="24"/>
        </w:rPr>
        <w:t>It is up to the employer to pay the statutory redundancy lump sum.</w:t>
      </w:r>
      <w:r w:rsidR="003C6AF2" w:rsidRPr="00564236">
        <w:rPr>
          <w:rFonts w:ascii="Arial" w:eastAsia="Calibri" w:hAnsi="Arial" w:cs="Arial"/>
          <w:sz w:val="24"/>
          <w:szCs w:val="24"/>
        </w:rPr>
        <w:t xml:space="preserve"> </w:t>
      </w:r>
      <w:r w:rsidR="00296C9F" w:rsidRPr="00564236">
        <w:rPr>
          <w:rFonts w:ascii="Arial" w:eastAsia="Calibri" w:hAnsi="Arial" w:cs="Arial"/>
          <w:sz w:val="24"/>
          <w:szCs w:val="24"/>
        </w:rPr>
        <w:t>W</w:t>
      </w:r>
      <w:r w:rsidRPr="00564236">
        <w:rPr>
          <w:rFonts w:ascii="Arial" w:eastAsia="Calibri" w:hAnsi="Arial" w:cs="Arial"/>
          <w:sz w:val="24"/>
          <w:szCs w:val="24"/>
        </w:rPr>
        <w:t xml:space="preserve">here the employer is unable to pay or refuses or fails to pay, the employee can apply for </w:t>
      </w:r>
      <w:r w:rsidR="0091166B" w:rsidRPr="00564236">
        <w:rPr>
          <w:rFonts w:ascii="Arial" w:eastAsia="Calibri" w:hAnsi="Arial" w:cs="Arial"/>
          <w:sz w:val="24"/>
          <w:szCs w:val="24"/>
        </w:rPr>
        <w:t xml:space="preserve">a </w:t>
      </w:r>
      <w:r w:rsidRPr="00564236">
        <w:rPr>
          <w:rFonts w:ascii="Arial" w:eastAsia="Calibri" w:hAnsi="Arial" w:cs="Arial"/>
          <w:sz w:val="24"/>
          <w:szCs w:val="24"/>
        </w:rPr>
        <w:t>direct payment from the Social Insurance Fund.</w:t>
      </w:r>
    </w:p>
    <w:p w14:paraId="2DEE67E0" w14:textId="1D6B0B4F" w:rsidR="6C1C0DB2" w:rsidRPr="00564236" w:rsidRDefault="03092004" w:rsidP="00B85C81">
      <w:pPr>
        <w:rPr>
          <w:rFonts w:ascii="Arial" w:hAnsi="Arial" w:cs="Arial"/>
          <w:sz w:val="24"/>
          <w:szCs w:val="24"/>
        </w:rPr>
      </w:pPr>
      <w:r w:rsidRPr="00564236">
        <w:rPr>
          <w:rFonts w:ascii="Arial" w:eastAsia="Calibri" w:hAnsi="Arial" w:cs="Arial"/>
          <w:sz w:val="24"/>
          <w:szCs w:val="24"/>
        </w:rPr>
        <w:t>Where your employment has been terminated due to the insolvency of your employer</w:t>
      </w:r>
      <w:r w:rsidR="009A1A5C" w:rsidRPr="00564236">
        <w:rPr>
          <w:rFonts w:ascii="Arial" w:eastAsia="Calibri" w:hAnsi="Arial" w:cs="Arial"/>
          <w:sz w:val="24"/>
          <w:szCs w:val="24"/>
        </w:rPr>
        <w:t>,</w:t>
      </w:r>
      <w:r w:rsidRPr="00564236">
        <w:rPr>
          <w:rFonts w:ascii="Arial" w:eastAsia="Calibri" w:hAnsi="Arial" w:cs="Arial"/>
          <w:sz w:val="24"/>
          <w:szCs w:val="24"/>
        </w:rPr>
        <w:t xml:space="preserve"> legislation provides for the payment of certain outstanding entitlements by the Department of Employment Affairs and Social Protection</w:t>
      </w:r>
      <w:r w:rsidR="00296C9F" w:rsidRPr="00564236">
        <w:rPr>
          <w:rFonts w:ascii="Arial" w:eastAsia="Calibri" w:hAnsi="Arial" w:cs="Arial"/>
          <w:sz w:val="24"/>
          <w:szCs w:val="24"/>
        </w:rPr>
        <w:t>.</w:t>
      </w:r>
      <w:r w:rsidRPr="00564236">
        <w:rPr>
          <w:rFonts w:ascii="Arial" w:eastAsia="Calibri" w:hAnsi="Arial" w:cs="Arial"/>
          <w:sz w:val="24"/>
          <w:szCs w:val="24"/>
        </w:rPr>
        <w:t xml:space="preserve"> </w:t>
      </w:r>
    </w:p>
    <w:p w14:paraId="3AE43626" w14:textId="08644267" w:rsidR="6C1C0DB2" w:rsidRPr="00564236" w:rsidRDefault="008B2AC8" w:rsidP="009A3A9D">
      <w:pPr>
        <w:pStyle w:val="Heading3"/>
        <w:rPr>
          <w:rFonts w:ascii="Arial" w:eastAsia="Calibri" w:hAnsi="Arial" w:cs="Arial"/>
        </w:rPr>
      </w:pPr>
      <w:r w:rsidRPr="00564236">
        <w:rPr>
          <w:rFonts w:ascii="Arial" w:eastAsia="Calibri" w:hAnsi="Arial" w:cs="Arial"/>
        </w:rPr>
        <w:t>Unfair dismissal</w:t>
      </w:r>
    </w:p>
    <w:p w14:paraId="0E3139A5" w14:textId="7EBDB50F" w:rsidR="6C1C0DB2" w:rsidRPr="00564236" w:rsidRDefault="03092004" w:rsidP="00B85C81">
      <w:pPr>
        <w:rPr>
          <w:rFonts w:ascii="Arial" w:hAnsi="Arial" w:cs="Arial"/>
          <w:sz w:val="24"/>
          <w:szCs w:val="24"/>
        </w:rPr>
      </w:pPr>
      <w:r w:rsidRPr="00564236">
        <w:rPr>
          <w:rFonts w:ascii="Arial" w:eastAsia="Calibri" w:hAnsi="Arial" w:cs="Arial"/>
          <w:sz w:val="24"/>
          <w:szCs w:val="24"/>
        </w:rPr>
        <w:t>Under the Unfair Dismissals Acts 1977</w:t>
      </w:r>
      <w:r w:rsidR="007B7A34" w:rsidRPr="00564236">
        <w:rPr>
          <w:rFonts w:ascii="Arial" w:eastAsia="Calibri" w:hAnsi="Arial" w:cs="Arial"/>
          <w:sz w:val="24"/>
          <w:szCs w:val="24"/>
        </w:rPr>
        <w:t xml:space="preserve"> to </w:t>
      </w:r>
      <w:r w:rsidRPr="00564236">
        <w:rPr>
          <w:rFonts w:ascii="Arial" w:eastAsia="Calibri" w:hAnsi="Arial" w:cs="Arial"/>
          <w:sz w:val="24"/>
          <w:szCs w:val="24"/>
        </w:rPr>
        <w:t>2015</w:t>
      </w:r>
      <w:r w:rsidR="009A1A5C" w:rsidRPr="00564236">
        <w:rPr>
          <w:rFonts w:ascii="Arial" w:eastAsia="Calibri" w:hAnsi="Arial" w:cs="Arial"/>
          <w:sz w:val="24"/>
          <w:szCs w:val="24"/>
        </w:rPr>
        <w:t>,</w:t>
      </w:r>
      <w:r w:rsidRPr="00564236">
        <w:rPr>
          <w:rFonts w:ascii="Arial" w:eastAsia="Calibri" w:hAnsi="Arial" w:cs="Arial"/>
          <w:sz w:val="24"/>
          <w:szCs w:val="24"/>
        </w:rPr>
        <w:t xml:space="preserve"> unfair dismissal can occur where:</w:t>
      </w:r>
    </w:p>
    <w:p w14:paraId="0E063E5A" w14:textId="1EBBA0A1" w:rsidR="6C1C0DB2" w:rsidRPr="00564236" w:rsidRDefault="03092004" w:rsidP="00B85C81">
      <w:pPr>
        <w:pStyle w:val="ListParagraph"/>
        <w:numPr>
          <w:ilvl w:val="0"/>
          <w:numId w:val="7"/>
        </w:numPr>
        <w:rPr>
          <w:rFonts w:ascii="Arial" w:eastAsiaTheme="minorEastAsia" w:hAnsi="Arial" w:cs="Arial"/>
          <w:sz w:val="24"/>
          <w:szCs w:val="24"/>
        </w:rPr>
      </w:pPr>
      <w:r w:rsidRPr="00564236">
        <w:rPr>
          <w:rFonts w:ascii="Arial" w:eastAsia="Calibri" w:hAnsi="Arial" w:cs="Arial"/>
          <w:sz w:val="24"/>
          <w:szCs w:val="24"/>
        </w:rPr>
        <w:t>Your employer terminates your contract of employment, with or without notice</w:t>
      </w:r>
      <w:r w:rsidR="0094263D" w:rsidRPr="00564236">
        <w:rPr>
          <w:rFonts w:ascii="Arial" w:eastAsia="Calibri" w:hAnsi="Arial" w:cs="Arial"/>
          <w:sz w:val="24"/>
          <w:szCs w:val="24"/>
        </w:rPr>
        <w:t>,</w:t>
      </w:r>
      <w:r w:rsidRPr="00564236">
        <w:rPr>
          <w:rFonts w:ascii="Arial" w:eastAsia="Calibri" w:hAnsi="Arial" w:cs="Arial"/>
          <w:sz w:val="24"/>
          <w:szCs w:val="24"/>
        </w:rPr>
        <w:t xml:space="preserve"> or</w:t>
      </w:r>
    </w:p>
    <w:p w14:paraId="3DE754E2" w14:textId="7582815B" w:rsidR="6C1C0DB2" w:rsidRPr="00564236" w:rsidRDefault="03092004" w:rsidP="00B85C81">
      <w:pPr>
        <w:pStyle w:val="ListParagraph"/>
        <w:numPr>
          <w:ilvl w:val="0"/>
          <w:numId w:val="7"/>
        </w:numPr>
        <w:rPr>
          <w:rFonts w:ascii="Arial" w:eastAsiaTheme="minorEastAsia" w:hAnsi="Arial" w:cs="Arial"/>
          <w:sz w:val="24"/>
          <w:szCs w:val="24"/>
        </w:rPr>
      </w:pPr>
      <w:r w:rsidRPr="00564236">
        <w:rPr>
          <w:rFonts w:ascii="Arial" w:eastAsia="Calibri" w:hAnsi="Arial" w:cs="Arial"/>
          <w:sz w:val="24"/>
          <w:szCs w:val="24"/>
        </w:rPr>
        <w:t>You terminate your contract of employment, with or without notice, due to the conduct of your employer</w:t>
      </w:r>
      <w:r w:rsidR="0088525B" w:rsidRPr="00564236">
        <w:rPr>
          <w:rFonts w:ascii="Arial" w:eastAsia="Calibri" w:hAnsi="Arial" w:cs="Arial"/>
          <w:sz w:val="24"/>
          <w:szCs w:val="24"/>
        </w:rPr>
        <w:t xml:space="preserve"> (</w:t>
      </w:r>
      <w:r w:rsidRPr="00564236">
        <w:rPr>
          <w:rFonts w:ascii="Arial" w:eastAsia="Calibri" w:hAnsi="Arial" w:cs="Arial"/>
          <w:sz w:val="24"/>
          <w:szCs w:val="24"/>
        </w:rPr>
        <w:t>known as constructive dismissal</w:t>
      </w:r>
      <w:r w:rsidR="0088525B" w:rsidRPr="00564236">
        <w:rPr>
          <w:rFonts w:ascii="Arial" w:eastAsia="Calibri" w:hAnsi="Arial" w:cs="Arial"/>
          <w:sz w:val="24"/>
          <w:szCs w:val="24"/>
        </w:rPr>
        <w:t>)</w:t>
      </w:r>
    </w:p>
    <w:p w14:paraId="460081D8" w14:textId="2AA98030" w:rsidR="6C1C0DB2" w:rsidRPr="00564236" w:rsidRDefault="03092004" w:rsidP="00B85C81">
      <w:pPr>
        <w:rPr>
          <w:rFonts w:ascii="Arial" w:hAnsi="Arial" w:cs="Arial"/>
          <w:sz w:val="24"/>
          <w:szCs w:val="24"/>
        </w:rPr>
      </w:pPr>
      <w:r w:rsidRPr="00564236">
        <w:rPr>
          <w:rFonts w:ascii="Arial" w:eastAsia="Calibri" w:hAnsi="Arial" w:cs="Arial"/>
          <w:sz w:val="24"/>
          <w:szCs w:val="24"/>
        </w:rPr>
        <w:t>Your employer must show that there were fair grounds for the dismissal. Apart from a case involving constructive dismissal, a dismissal is presumed to be unfair unless your employer can justify it.</w:t>
      </w:r>
    </w:p>
    <w:p w14:paraId="77603662" w14:textId="723D11E7" w:rsidR="6C1C0DB2" w:rsidRPr="00564236" w:rsidRDefault="00F37842" w:rsidP="00B85C81">
      <w:pPr>
        <w:rPr>
          <w:rFonts w:ascii="Arial" w:hAnsi="Arial" w:cs="Arial"/>
          <w:sz w:val="24"/>
          <w:szCs w:val="24"/>
        </w:rPr>
      </w:pPr>
      <w:r w:rsidRPr="00564236">
        <w:rPr>
          <w:rFonts w:ascii="Arial" w:eastAsia="Calibri" w:hAnsi="Arial" w:cs="Arial"/>
          <w:sz w:val="24"/>
          <w:szCs w:val="24"/>
        </w:rPr>
        <w:t>Y</w:t>
      </w:r>
      <w:r w:rsidR="03092004" w:rsidRPr="00564236">
        <w:rPr>
          <w:rFonts w:ascii="Arial" w:eastAsia="Calibri" w:hAnsi="Arial" w:cs="Arial"/>
          <w:sz w:val="24"/>
          <w:szCs w:val="24"/>
        </w:rPr>
        <w:t xml:space="preserve">ou may ask your employer for a written statement of the reasons for your dismissal. Your employer </w:t>
      </w:r>
      <w:r w:rsidR="007B7A34" w:rsidRPr="00564236">
        <w:rPr>
          <w:rFonts w:ascii="Arial" w:eastAsia="Calibri" w:hAnsi="Arial" w:cs="Arial"/>
          <w:sz w:val="24"/>
          <w:szCs w:val="24"/>
        </w:rPr>
        <w:t>must</w:t>
      </w:r>
      <w:r w:rsidR="03092004" w:rsidRPr="00564236">
        <w:rPr>
          <w:rFonts w:ascii="Arial" w:eastAsia="Calibri" w:hAnsi="Arial" w:cs="Arial"/>
          <w:sz w:val="24"/>
          <w:szCs w:val="24"/>
        </w:rPr>
        <w:t xml:space="preserve"> provide this within 14 days of your request.</w:t>
      </w:r>
    </w:p>
    <w:p w14:paraId="49FA6076" w14:textId="0FD2D3F6" w:rsidR="6C1C0DB2" w:rsidRPr="00564236" w:rsidRDefault="03092004" w:rsidP="00B85C81">
      <w:pPr>
        <w:rPr>
          <w:rFonts w:ascii="Arial" w:eastAsia="Calibri" w:hAnsi="Arial" w:cs="Arial"/>
          <w:sz w:val="24"/>
          <w:szCs w:val="24"/>
        </w:rPr>
      </w:pPr>
      <w:r w:rsidRPr="00564236">
        <w:rPr>
          <w:rFonts w:ascii="Arial" w:eastAsia="Calibri" w:hAnsi="Arial" w:cs="Arial"/>
          <w:sz w:val="24"/>
          <w:szCs w:val="24"/>
        </w:rPr>
        <w:t>If you are found to have been unfairly dismissed</w:t>
      </w:r>
      <w:r w:rsidR="000A74C0" w:rsidRPr="00564236">
        <w:rPr>
          <w:rFonts w:ascii="Arial" w:eastAsia="Calibri" w:hAnsi="Arial" w:cs="Arial"/>
          <w:sz w:val="24"/>
          <w:szCs w:val="24"/>
        </w:rPr>
        <w:t>,</w:t>
      </w:r>
      <w:r w:rsidRPr="00564236">
        <w:rPr>
          <w:rFonts w:ascii="Arial" w:eastAsia="Calibri" w:hAnsi="Arial" w:cs="Arial"/>
          <w:sz w:val="24"/>
          <w:szCs w:val="24"/>
        </w:rPr>
        <w:t xml:space="preserve"> you may be placed back in your job or, more commonly, you may receive compensation for the loss of earnings caused by the dismissal.</w:t>
      </w:r>
    </w:p>
    <w:p w14:paraId="261A3320" w14:textId="56281349" w:rsidR="00C84E41" w:rsidRPr="00564236" w:rsidRDefault="00C84E41" w:rsidP="00C84E41">
      <w:pPr>
        <w:rPr>
          <w:rFonts w:ascii="Arial" w:hAnsi="Arial" w:cs="Arial"/>
          <w:sz w:val="24"/>
          <w:szCs w:val="24"/>
        </w:rPr>
      </w:pPr>
      <w:r w:rsidRPr="00564236">
        <w:rPr>
          <w:rFonts w:ascii="Arial" w:eastAsia="Calibri" w:hAnsi="Arial" w:cs="Arial"/>
          <w:sz w:val="24"/>
          <w:szCs w:val="24"/>
        </w:rPr>
        <w:t>The Employment (Miscellaneous Provisions) Bill 2017, once enacted, will authorise an adjudication officer of the Workplace Relations Commission, when dealing with an unfair dismissal matter, to require any person to attend the hearing to give evidence or to produce documents in their possession.</w:t>
      </w:r>
    </w:p>
    <w:p w14:paraId="00DC4696" w14:textId="2A0D98EA" w:rsidR="6C1C0DB2" w:rsidRPr="00564236" w:rsidRDefault="03092004" w:rsidP="00B85C81">
      <w:pPr>
        <w:rPr>
          <w:rFonts w:ascii="Arial" w:hAnsi="Arial" w:cs="Arial"/>
          <w:sz w:val="24"/>
          <w:szCs w:val="24"/>
        </w:rPr>
      </w:pPr>
      <w:r w:rsidRPr="00564236">
        <w:rPr>
          <w:rFonts w:ascii="Arial" w:eastAsia="Calibri" w:hAnsi="Arial" w:cs="Arial"/>
          <w:sz w:val="24"/>
          <w:szCs w:val="24"/>
        </w:rPr>
        <w:t>A dismissal is considered to be automatically unfair if the employee is dismissed for any of the following reasons:</w:t>
      </w:r>
    </w:p>
    <w:p w14:paraId="173663A0" w14:textId="3AB523ED"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Membership of a trade union or engaging in trade union activities, whether within permitted times during work or outside of working hours</w:t>
      </w:r>
    </w:p>
    <w:p w14:paraId="4B859B0C" w14:textId="3DA9871E"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lastRenderedPageBreak/>
        <w:t>Religious or political opinions</w:t>
      </w:r>
    </w:p>
    <w:p w14:paraId="241F98ED" w14:textId="4E3F5957"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Legal proceedings against an employer where an employee is a party or a witness</w:t>
      </w:r>
    </w:p>
    <w:p w14:paraId="56B46803" w14:textId="39F37B97"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Race, colour, sexual orientation, age or membership of the Traveller community</w:t>
      </w:r>
    </w:p>
    <w:p w14:paraId="0192FD25" w14:textId="7CAF5C9E"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Pregnancy, giving birth or breastfeeding or any matters connected with pregnancy or birth</w:t>
      </w:r>
    </w:p>
    <w:p w14:paraId="4169D994" w14:textId="41F4C864"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 xml:space="preserve">Availing of rights under legislation to maternity leave, adoptive leave, paternity leave, carer's leave, parental or </w:t>
      </w:r>
      <w:r w:rsidRPr="00564236">
        <w:rPr>
          <w:rFonts w:ascii="Arial" w:eastAsia="Calibri" w:hAnsi="Arial" w:cs="Arial"/>
          <w:i/>
          <w:sz w:val="24"/>
          <w:szCs w:val="24"/>
        </w:rPr>
        <w:t>force majeure</w:t>
      </w:r>
      <w:r w:rsidRPr="00564236">
        <w:rPr>
          <w:rFonts w:ascii="Arial" w:eastAsia="Calibri" w:hAnsi="Arial" w:cs="Arial"/>
          <w:sz w:val="24"/>
          <w:szCs w:val="24"/>
        </w:rPr>
        <w:t xml:space="preserve"> leave</w:t>
      </w:r>
    </w:p>
    <w:p w14:paraId="6E249877" w14:textId="7E27DFB2"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Unfair selection for redundancy</w:t>
      </w:r>
    </w:p>
    <w:p w14:paraId="1372877A" w14:textId="6DEA429A" w:rsidR="6C1C0DB2" w:rsidRPr="00564236" w:rsidRDefault="03092004" w:rsidP="00B85C81">
      <w:pPr>
        <w:pStyle w:val="ListParagraph"/>
        <w:numPr>
          <w:ilvl w:val="0"/>
          <w:numId w:val="6"/>
        </w:numPr>
        <w:rPr>
          <w:rFonts w:ascii="Arial" w:eastAsiaTheme="minorEastAsia" w:hAnsi="Arial" w:cs="Arial"/>
          <w:sz w:val="24"/>
          <w:szCs w:val="24"/>
        </w:rPr>
      </w:pPr>
      <w:r w:rsidRPr="00564236">
        <w:rPr>
          <w:rFonts w:ascii="Arial" w:eastAsia="Calibri" w:hAnsi="Arial" w:cs="Arial"/>
          <w:sz w:val="24"/>
          <w:szCs w:val="24"/>
        </w:rPr>
        <w:t>Making a protected disclosure under the Protected Disclosures Act 2014</w:t>
      </w:r>
    </w:p>
    <w:p w14:paraId="799C4EE7" w14:textId="31A48134" w:rsidR="00652EC7" w:rsidRPr="00564236" w:rsidRDefault="009A1A5C" w:rsidP="00B85C81">
      <w:pPr>
        <w:rPr>
          <w:rFonts w:ascii="Arial" w:eastAsia="Calibri" w:hAnsi="Arial" w:cs="Arial"/>
          <w:sz w:val="24"/>
          <w:szCs w:val="24"/>
        </w:rPr>
      </w:pPr>
      <w:r w:rsidRPr="00564236">
        <w:rPr>
          <w:rFonts w:ascii="Arial" w:eastAsia="Calibri" w:hAnsi="Arial" w:cs="Arial"/>
          <w:sz w:val="24"/>
          <w:szCs w:val="24"/>
        </w:rPr>
        <w:t>Normally you must have at least 12 months' continuous service with your employer to bring a claim for unfair dismissal.</w:t>
      </w:r>
    </w:p>
    <w:p w14:paraId="67C037BA" w14:textId="3C25006F" w:rsidR="6C1C0DB2" w:rsidRPr="00564236" w:rsidRDefault="03092004" w:rsidP="009A3A9D">
      <w:pPr>
        <w:pStyle w:val="Heading3"/>
        <w:rPr>
          <w:rFonts w:ascii="Arial" w:eastAsia="Calibri" w:hAnsi="Arial" w:cs="Arial"/>
        </w:rPr>
      </w:pPr>
      <w:r w:rsidRPr="00564236">
        <w:rPr>
          <w:rFonts w:ascii="Arial" w:eastAsia="Calibri" w:hAnsi="Arial" w:cs="Arial"/>
        </w:rPr>
        <w:t>Wrongful dismissal</w:t>
      </w:r>
    </w:p>
    <w:p w14:paraId="7B12A30B" w14:textId="1F29455C" w:rsidR="00AA5F6A" w:rsidRPr="00564236" w:rsidRDefault="03092004" w:rsidP="00B85C81">
      <w:pPr>
        <w:rPr>
          <w:rFonts w:ascii="Arial" w:eastAsia="Calibri" w:hAnsi="Arial" w:cs="Arial"/>
          <w:sz w:val="24"/>
          <w:szCs w:val="24"/>
        </w:rPr>
      </w:pPr>
      <w:r w:rsidRPr="00564236">
        <w:rPr>
          <w:rFonts w:ascii="Arial" w:eastAsia="Calibri" w:hAnsi="Arial" w:cs="Arial"/>
          <w:sz w:val="24"/>
          <w:szCs w:val="24"/>
        </w:rPr>
        <w:t>An employer can terminate the employment contract without cause</w:t>
      </w:r>
      <w:r w:rsidR="00586D29" w:rsidRPr="00564236">
        <w:rPr>
          <w:rFonts w:ascii="Arial" w:eastAsia="Calibri" w:hAnsi="Arial" w:cs="Arial"/>
          <w:sz w:val="24"/>
          <w:szCs w:val="24"/>
        </w:rPr>
        <w:t>,</w:t>
      </w:r>
      <w:r w:rsidRPr="00564236">
        <w:rPr>
          <w:rFonts w:ascii="Arial" w:eastAsia="Calibri" w:hAnsi="Arial" w:cs="Arial"/>
          <w:sz w:val="24"/>
          <w:szCs w:val="24"/>
        </w:rPr>
        <w:t xml:space="preserve"> provided it is done in accordance with the terms and implied terms of the employment contract. </w:t>
      </w:r>
    </w:p>
    <w:p w14:paraId="74CDE4EE" w14:textId="082351B8" w:rsidR="6C1C0DB2" w:rsidRPr="00564236" w:rsidRDefault="006704ED" w:rsidP="00B85C81">
      <w:pPr>
        <w:rPr>
          <w:rFonts w:ascii="Arial" w:hAnsi="Arial" w:cs="Arial"/>
          <w:sz w:val="24"/>
          <w:szCs w:val="24"/>
        </w:rPr>
      </w:pPr>
      <w:r w:rsidRPr="00564236">
        <w:rPr>
          <w:rFonts w:ascii="Arial" w:eastAsia="Calibri" w:hAnsi="Arial" w:cs="Arial"/>
          <w:sz w:val="24"/>
          <w:szCs w:val="24"/>
        </w:rPr>
        <w:t>W</w:t>
      </w:r>
      <w:r w:rsidR="00AA5F6A" w:rsidRPr="00564236">
        <w:rPr>
          <w:rFonts w:ascii="Arial" w:eastAsia="Calibri" w:hAnsi="Arial" w:cs="Arial"/>
          <w:sz w:val="24"/>
          <w:szCs w:val="24"/>
        </w:rPr>
        <w:t xml:space="preserve">rongful dismissal is where </w:t>
      </w:r>
      <w:r w:rsidR="00A167EF" w:rsidRPr="00564236">
        <w:rPr>
          <w:rFonts w:ascii="Arial" w:eastAsia="Calibri" w:hAnsi="Arial" w:cs="Arial"/>
          <w:sz w:val="24"/>
          <w:szCs w:val="24"/>
        </w:rPr>
        <w:t xml:space="preserve">the employer has dismissed an employee in a way that breached the </w:t>
      </w:r>
      <w:r w:rsidR="008F792F" w:rsidRPr="00564236">
        <w:rPr>
          <w:rFonts w:ascii="Arial" w:eastAsia="Calibri" w:hAnsi="Arial" w:cs="Arial"/>
          <w:sz w:val="24"/>
          <w:szCs w:val="24"/>
        </w:rPr>
        <w:t xml:space="preserve">employee’s </w:t>
      </w:r>
      <w:r w:rsidR="000E2514" w:rsidRPr="00564236">
        <w:rPr>
          <w:rFonts w:ascii="Arial" w:eastAsia="Calibri" w:hAnsi="Arial" w:cs="Arial"/>
          <w:sz w:val="24"/>
          <w:szCs w:val="24"/>
        </w:rPr>
        <w:t>contract of employment</w:t>
      </w:r>
      <w:r w:rsidR="00A167EF" w:rsidRPr="00564236">
        <w:rPr>
          <w:rFonts w:ascii="Arial" w:eastAsia="Calibri" w:hAnsi="Arial" w:cs="Arial"/>
          <w:sz w:val="24"/>
          <w:szCs w:val="24"/>
        </w:rPr>
        <w:t xml:space="preserve">. </w:t>
      </w:r>
      <w:r w:rsidR="00AA5F6A" w:rsidRPr="00564236">
        <w:rPr>
          <w:rFonts w:ascii="Arial" w:eastAsia="Calibri" w:hAnsi="Arial" w:cs="Arial"/>
          <w:sz w:val="24"/>
          <w:szCs w:val="24"/>
        </w:rPr>
        <w:t>In this situation</w:t>
      </w:r>
      <w:r w:rsidR="00766519" w:rsidRPr="00564236">
        <w:rPr>
          <w:rFonts w:ascii="Arial" w:eastAsia="Calibri" w:hAnsi="Arial" w:cs="Arial"/>
          <w:sz w:val="24"/>
          <w:szCs w:val="24"/>
        </w:rPr>
        <w:t>,</w:t>
      </w:r>
      <w:r w:rsidR="03092004" w:rsidRPr="00564236">
        <w:rPr>
          <w:rFonts w:ascii="Arial" w:eastAsia="Calibri" w:hAnsi="Arial" w:cs="Arial"/>
          <w:sz w:val="24"/>
          <w:szCs w:val="24"/>
        </w:rPr>
        <w:t xml:space="preserve"> the employee may </w:t>
      </w:r>
      <w:r w:rsidR="008F792F" w:rsidRPr="00564236">
        <w:rPr>
          <w:rFonts w:ascii="Arial" w:eastAsia="Calibri" w:hAnsi="Arial" w:cs="Arial"/>
          <w:sz w:val="24"/>
          <w:szCs w:val="24"/>
        </w:rPr>
        <w:t>be entitled</w:t>
      </w:r>
      <w:r w:rsidR="03092004" w:rsidRPr="00564236">
        <w:rPr>
          <w:rFonts w:ascii="Arial" w:eastAsia="Calibri" w:hAnsi="Arial" w:cs="Arial"/>
          <w:sz w:val="24"/>
          <w:szCs w:val="24"/>
        </w:rPr>
        <w:t xml:space="preserve"> </w:t>
      </w:r>
      <w:r w:rsidR="008F792F" w:rsidRPr="00564236">
        <w:rPr>
          <w:rFonts w:ascii="Arial" w:eastAsia="Calibri" w:hAnsi="Arial" w:cs="Arial"/>
          <w:sz w:val="24"/>
          <w:szCs w:val="24"/>
        </w:rPr>
        <w:t xml:space="preserve">to </w:t>
      </w:r>
      <w:r w:rsidR="03092004" w:rsidRPr="00564236">
        <w:rPr>
          <w:rFonts w:ascii="Arial" w:eastAsia="Calibri" w:hAnsi="Arial" w:cs="Arial"/>
          <w:sz w:val="24"/>
          <w:szCs w:val="24"/>
        </w:rPr>
        <w:t>dam</w:t>
      </w:r>
      <w:r w:rsidR="00B43EE1" w:rsidRPr="00564236">
        <w:rPr>
          <w:rFonts w:ascii="Arial" w:eastAsia="Calibri" w:hAnsi="Arial" w:cs="Arial"/>
          <w:sz w:val="24"/>
          <w:szCs w:val="24"/>
        </w:rPr>
        <w:t>ages for breach of contract</w:t>
      </w:r>
      <w:r w:rsidR="03092004" w:rsidRPr="00564236">
        <w:rPr>
          <w:rFonts w:ascii="Arial" w:eastAsia="Calibri" w:hAnsi="Arial" w:cs="Arial"/>
          <w:sz w:val="24"/>
          <w:szCs w:val="24"/>
        </w:rPr>
        <w:t xml:space="preserve">. Such claims must be brought in the </w:t>
      </w:r>
      <w:r w:rsidR="008B2AC8" w:rsidRPr="00564236">
        <w:rPr>
          <w:rFonts w:ascii="Arial" w:eastAsia="Calibri" w:hAnsi="Arial" w:cs="Arial"/>
          <w:sz w:val="24"/>
          <w:szCs w:val="24"/>
        </w:rPr>
        <w:t xml:space="preserve">civil </w:t>
      </w:r>
      <w:r w:rsidR="03092004" w:rsidRPr="00564236">
        <w:rPr>
          <w:rFonts w:ascii="Arial" w:eastAsia="Calibri" w:hAnsi="Arial" w:cs="Arial"/>
          <w:sz w:val="24"/>
          <w:szCs w:val="24"/>
        </w:rPr>
        <w:t xml:space="preserve">courts within </w:t>
      </w:r>
      <w:r w:rsidR="00766519" w:rsidRPr="00564236">
        <w:rPr>
          <w:rFonts w:ascii="Arial" w:eastAsia="Calibri" w:hAnsi="Arial" w:cs="Arial"/>
          <w:sz w:val="24"/>
          <w:szCs w:val="24"/>
        </w:rPr>
        <w:t>six</w:t>
      </w:r>
      <w:r w:rsidR="03092004" w:rsidRPr="00564236">
        <w:rPr>
          <w:rFonts w:ascii="Arial" w:eastAsia="Calibri" w:hAnsi="Arial" w:cs="Arial"/>
          <w:sz w:val="24"/>
          <w:szCs w:val="24"/>
        </w:rPr>
        <w:t xml:space="preserve"> years of the alleged breach.</w:t>
      </w:r>
    </w:p>
    <w:p w14:paraId="0C97837E" w14:textId="77777777" w:rsidR="009A3A9D" w:rsidRPr="00564236" w:rsidRDefault="009A3A9D" w:rsidP="009A3A9D">
      <w:pPr>
        <w:pStyle w:val="Heading2"/>
        <w:rPr>
          <w:rFonts w:ascii="Arial" w:eastAsia="Calibri" w:hAnsi="Arial" w:cs="Arial"/>
        </w:rPr>
      </w:pPr>
    </w:p>
    <w:p w14:paraId="477F0074" w14:textId="3FC1E5BE" w:rsidR="6C1C0DB2" w:rsidRPr="00564236" w:rsidRDefault="00022AE3" w:rsidP="009A3A9D">
      <w:pPr>
        <w:pStyle w:val="Heading2"/>
        <w:rPr>
          <w:rFonts w:ascii="Arial" w:eastAsia="Calibri" w:hAnsi="Arial" w:cs="Arial"/>
          <w:b/>
          <w:sz w:val="28"/>
          <w:szCs w:val="28"/>
        </w:rPr>
      </w:pPr>
      <w:r w:rsidRPr="00564236">
        <w:rPr>
          <w:rFonts w:ascii="Arial" w:eastAsia="Calibri" w:hAnsi="Arial" w:cs="Arial"/>
          <w:b/>
          <w:sz w:val="28"/>
          <w:szCs w:val="28"/>
        </w:rPr>
        <w:t>Enforcing employment rights</w:t>
      </w:r>
    </w:p>
    <w:p w14:paraId="3E6F8040" w14:textId="7A019EBA" w:rsidR="03092004" w:rsidRPr="00564236" w:rsidRDefault="03092004" w:rsidP="00B85C81">
      <w:pPr>
        <w:rPr>
          <w:rFonts w:ascii="Arial" w:hAnsi="Arial" w:cs="Arial"/>
          <w:sz w:val="24"/>
          <w:szCs w:val="24"/>
        </w:rPr>
      </w:pPr>
      <w:r w:rsidRPr="00564236">
        <w:rPr>
          <w:rFonts w:ascii="Arial" w:eastAsia="Calibri" w:hAnsi="Arial" w:cs="Arial"/>
          <w:sz w:val="24"/>
          <w:szCs w:val="24"/>
        </w:rPr>
        <w:t xml:space="preserve">The Workplace Relations Commission (WRC) is the primary body which hears employment disputes in Ireland. A complaint or dispute should be sent to the WRC within six months of the date of the alleged contravention. This time limit may be extended by a further six months if there was a reasonable cause for the delay. </w:t>
      </w:r>
    </w:p>
    <w:p w14:paraId="55F33D3A" w14:textId="72EA7815" w:rsidR="03092004" w:rsidRPr="00564236" w:rsidRDefault="03092004" w:rsidP="00B85C81">
      <w:pPr>
        <w:rPr>
          <w:rFonts w:ascii="Arial" w:eastAsia="Calibri" w:hAnsi="Arial" w:cs="Arial"/>
          <w:sz w:val="24"/>
          <w:szCs w:val="24"/>
        </w:rPr>
      </w:pPr>
      <w:r w:rsidRPr="00564236">
        <w:rPr>
          <w:rFonts w:ascii="Arial" w:eastAsia="Calibri" w:hAnsi="Arial" w:cs="Arial"/>
          <w:sz w:val="24"/>
          <w:szCs w:val="24"/>
        </w:rPr>
        <w:t>Complaints may be dealt with by mediation or adjudication</w:t>
      </w:r>
      <w:r w:rsidR="00B85C81" w:rsidRPr="00564236">
        <w:rPr>
          <w:rFonts w:ascii="Arial" w:eastAsia="Calibri" w:hAnsi="Arial" w:cs="Arial"/>
          <w:sz w:val="24"/>
          <w:szCs w:val="24"/>
        </w:rPr>
        <w:t>,</w:t>
      </w:r>
      <w:r w:rsidRPr="00564236">
        <w:rPr>
          <w:rFonts w:ascii="Arial" w:eastAsia="Calibri" w:hAnsi="Arial" w:cs="Arial"/>
          <w:sz w:val="24"/>
          <w:szCs w:val="24"/>
        </w:rPr>
        <w:t xml:space="preserve"> depending on the nature of the complaints and the requests made by the parties</w:t>
      </w:r>
      <w:r w:rsidR="00E00E95" w:rsidRPr="00564236">
        <w:rPr>
          <w:rFonts w:ascii="Arial" w:eastAsia="Calibri" w:hAnsi="Arial" w:cs="Arial"/>
          <w:sz w:val="24"/>
          <w:szCs w:val="24"/>
        </w:rPr>
        <w:t xml:space="preserve"> involved</w:t>
      </w:r>
      <w:r w:rsidRPr="00564236">
        <w:rPr>
          <w:rFonts w:ascii="Arial" w:eastAsia="Calibri" w:hAnsi="Arial" w:cs="Arial"/>
          <w:sz w:val="24"/>
          <w:szCs w:val="24"/>
        </w:rPr>
        <w:t xml:space="preserve">. </w:t>
      </w:r>
    </w:p>
    <w:p w14:paraId="73E5DBF5" w14:textId="4177275D" w:rsidR="00357904" w:rsidRPr="00564236" w:rsidRDefault="03092004" w:rsidP="00B85C81">
      <w:pPr>
        <w:rPr>
          <w:rFonts w:ascii="Arial" w:eastAsia="Calibri" w:hAnsi="Arial" w:cs="Arial"/>
          <w:sz w:val="24"/>
          <w:szCs w:val="24"/>
        </w:rPr>
      </w:pPr>
      <w:r w:rsidRPr="00564236">
        <w:rPr>
          <w:rFonts w:ascii="Arial" w:eastAsia="Calibri" w:hAnsi="Arial" w:cs="Arial"/>
          <w:sz w:val="24"/>
          <w:szCs w:val="24"/>
        </w:rPr>
        <w:t>Appeals against decisions of adjudications officers may be made to the Labour Cour</w:t>
      </w:r>
      <w:r w:rsidR="00B85C81" w:rsidRPr="00564236">
        <w:rPr>
          <w:rFonts w:ascii="Arial" w:eastAsia="Calibri" w:hAnsi="Arial" w:cs="Arial"/>
          <w:sz w:val="24"/>
          <w:szCs w:val="24"/>
        </w:rPr>
        <w:t xml:space="preserve">t, </w:t>
      </w:r>
      <w:r w:rsidRPr="00564236">
        <w:rPr>
          <w:rFonts w:ascii="Arial" w:eastAsia="Calibri" w:hAnsi="Arial" w:cs="Arial"/>
          <w:sz w:val="24"/>
          <w:szCs w:val="24"/>
        </w:rPr>
        <w:t>generally within 42 days but this can be extended if exceptional circumstances caus</w:t>
      </w:r>
      <w:r w:rsidR="00B85C81" w:rsidRPr="00564236">
        <w:rPr>
          <w:rFonts w:ascii="Arial" w:eastAsia="Calibri" w:hAnsi="Arial" w:cs="Arial"/>
          <w:sz w:val="24"/>
          <w:szCs w:val="24"/>
        </w:rPr>
        <w:t>ed</w:t>
      </w:r>
      <w:r w:rsidRPr="00564236">
        <w:rPr>
          <w:rFonts w:ascii="Arial" w:eastAsia="Calibri" w:hAnsi="Arial" w:cs="Arial"/>
          <w:sz w:val="24"/>
          <w:szCs w:val="24"/>
        </w:rPr>
        <w:t xml:space="preserve"> the delay. </w:t>
      </w:r>
    </w:p>
    <w:p w14:paraId="7B4A7E8D" w14:textId="12CADB34" w:rsidR="00357904" w:rsidRPr="00564236" w:rsidRDefault="00E00E95" w:rsidP="00B85C81">
      <w:pPr>
        <w:rPr>
          <w:rFonts w:ascii="Arial" w:eastAsia="Calibri" w:hAnsi="Arial" w:cs="Arial"/>
          <w:sz w:val="24"/>
          <w:szCs w:val="24"/>
        </w:rPr>
      </w:pPr>
      <w:r w:rsidRPr="00564236">
        <w:rPr>
          <w:rFonts w:ascii="Arial" w:eastAsia="Calibri" w:hAnsi="Arial" w:cs="Arial"/>
          <w:sz w:val="24"/>
          <w:szCs w:val="24"/>
        </w:rPr>
        <w:t>C</w:t>
      </w:r>
      <w:r w:rsidR="00357904" w:rsidRPr="00564236">
        <w:rPr>
          <w:rFonts w:ascii="Arial" w:eastAsia="Calibri" w:hAnsi="Arial" w:cs="Arial"/>
          <w:sz w:val="24"/>
          <w:szCs w:val="24"/>
        </w:rPr>
        <w:t>omplaint</w:t>
      </w:r>
      <w:r w:rsidRPr="00564236">
        <w:rPr>
          <w:rFonts w:ascii="Arial" w:eastAsia="Calibri" w:hAnsi="Arial" w:cs="Arial"/>
          <w:sz w:val="24"/>
          <w:szCs w:val="24"/>
        </w:rPr>
        <w:t>s</w:t>
      </w:r>
      <w:r w:rsidR="00357904" w:rsidRPr="00564236">
        <w:rPr>
          <w:rFonts w:ascii="Arial" w:eastAsia="Calibri" w:hAnsi="Arial" w:cs="Arial"/>
          <w:sz w:val="24"/>
          <w:szCs w:val="24"/>
        </w:rPr>
        <w:t xml:space="preserve"> to the WRC </w:t>
      </w:r>
      <w:r w:rsidRPr="00564236">
        <w:rPr>
          <w:rFonts w:ascii="Arial" w:eastAsia="Calibri" w:hAnsi="Arial" w:cs="Arial"/>
          <w:sz w:val="24"/>
          <w:szCs w:val="24"/>
        </w:rPr>
        <w:t xml:space="preserve">should be made </w:t>
      </w:r>
      <w:r w:rsidR="00357904" w:rsidRPr="00564236">
        <w:rPr>
          <w:rFonts w:ascii="Arial" w:eastAsia="Calibri" w:hAnsi="Arial" w:cs="Arial"/>
          <w:sz w:val="24"/>
          <w:szCs w:val="24"/>
        </w:rPr>
        <w:t xml:space="preserve">using the online complaint form </w:t>
      </w:r>
      <w:r w:rsidR="008D4A11" w:rsidRPr="00564236">
        <w:rPr>
          <w:rFonts w:ascii="Arial" w:eastAsia="Calibri" w:hAnsi="Arial" w:cs="Arial"/>
          <w:sz w:val="24"/>
          <w:szCs w:val="24"/>
        </w:rPr>
        <w:t>at</w:t>
      </w:r>
      <w:r w:rsidR="00357904" w:rsidRPr="00564236">
        <w:rPr>
          <w:rFonts w:ascii="Arial" w:eastAsia="Calibri" w:hAnsi="Arial" w:cs="Arial"/>
          <w:sz w:val="24"/>
          <w:szCs w:val="24"/>
        </w:rPr>
        <w:t xml:space="preserve"> </w:t>
      </w:r>
      <w:r w:rsidR="00357904" w:rsidRPr="00564236">
        <w:rPr>
          <w:rFonts w:ascii="Arial" w:eastAsia="Calibri" w:hAnsi="Arial" w:cs="Arial"/>
          <w:b/>
          <w:sz w:val="24"/>
          <w:szCs w:val="24"/>
        </w:rPr>
        <w:t>workplacerelations.ie</w:t>
      </w:r>
      <w:r w:rsidR="00357904" w:rsidRPr="00564236">
        <w:rPr>
          <w:rFonts w:ascii="Arial" w:eastAsia="Calibri" w:hAnsi="Arial" w:cs="Arial"/>
          <w:sz w:val="24"/>
          <w:szCs w:val="24"/>
        </w:rPr>
        <w:t>.</w:t>
      </w:r>
    </w:p>
    <w:p w14:paraId="655E3A56" w14:textId="7C032DEA" w:rsidR="03092004" w:rsidRPr="00564236" w:rsidRDefault="03092004" w:rsidP="00B85C81">
      <w:pPr>
        <w:rPr>
          <w:rFonts w:ascii="Arial" w:hAnsi="Arial" w:cs="Arial"/>
        </w:rPr>
      </w:pPr>
    </w:p>
    <w:p w14:paraId="1A2C2B26" w14:textId="7586672D" w:rsidR="6C1C0DB2" w:rsidRPr="00564236" w:rsidRDefault="6C1C0DB2" w:rsidP="00B85C81">
      <w:pPr>
        <w:rPr>
          <w:rFonts w:ascii="Arial" w:hAnsi="Arial" w:cs="Arial"/>
        </w:rPr>
      </w:pPr>
    </w:p>
    <w:p w14:paraId="24DC5C88" w14:textId="641A59B1" w:rsidR="6C1C0DB2" w:rsidRPr="00564236" w:rsidRDefault="6C1C0DB2" w:rsidP="00B85C81">
      <w:pPr>
        <w:rPr>
          <w:rFonts w:ascii="Arial" w:hAnsi="Arial" w:cs="Arial"/>
        </w:rPr>
      </w:pPr>
    </w:p>
    <w:sectPr w:rsidR="6C1C0DB2" w:rsidRPr="0056423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D316B5" w16cid:durableId="1ED0BE6E"/>
  <w16cid:commentId w16cid:paraId="504E96C0" w16cid:durableId="1ED0BE71"/>
  <w16cid:commentId w16cid:paraId="5BF64044" w16cid:durableId="1ED21FB6"/>
  <w16cid:commentId w16cid:paraId="1C56E6C6" w16cid:durableId="1ED0BE72"/>
  <w16cid:commentId w16cid:paraId="4EFAC328" w16cid:durableId="1ED0BE73"/>
  <w16cid:commentId w16cid:paraId="5E0BE0D3" w16cid:durableId="1ED0C9E4"/>
  <w16cid:commentId w16cid:paraId="57B04A79" w16cid:durableId="1ED0C9FD"/>
  <w16cid:commentId w16cid:paraId="1A6B361C" w16cid:durableId="1ED222B3"/>
  <w16cid:commentId w16cid:paraId="15CD9149" w16cid:durableId="1ED222FD"/>
  <w16cid:commentId w16cid:paraId="25C636CB" w16cid:durableId="1ED0D4E7"/>
  <w16cid:commentId w16cid:paraId="23CEEB8B" w16cid:durableId="1ED0BE74"/>
  <w16cid:commentId w16cid:paraId="640813B3" w16cid:durableId="1ED0E4E8"/>
  <w16cid:commentId w16cid:paraId="4AC73053" w16cid:durableId="1ED0E6CB"/>
  <w16cid:commentId w16cid:paraId="44DC133C" w16cid:durableId="1ED0EB04"/>
  <w16cid:commentId w16cid:paraId="7CAE8C1A" w16cid:durableId="1ED0EBA3"/>
  <w16cid:commentId w16cid:paraId="0DADDB1A" w16cid:durableId="1ED0BE75"/>
  <w16cid:commentId w16cid:paraId="46D696FF" w16cid:durableId="1ED0BE76"/>
  <w16cid:commentId w16cid:paraId="43208913" w16cid:durableId="1ED0BE77"/>
  <w16cid:commentId w16cid:paraId="705079C2" w16cid:durableId="1ED0BE78"/>
  <w16cid:commentId w16cid:paraId="3DCD9DC1" w16cid:durableId="1ED0EF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292E1" w14:textId="77777777" w:rsidR="006F624B" w:rsidRDefault="006F624B">
      <w:pPr>
        <w:spacing w:after="0" w:line="240" w:lineRule="auto"/>
      </w:pPr>
      <w:r>
        <w:separator/>
      </w:r>
    </w:p>
  </w:endnote>
  <w:endnote w:type="continuationSeparator" w:id="0">
    <w:p w14:paraId="4661008F" w14:textId="77777777" w:rsidR="006F624B" w:rsidRDefault="006F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8CC16" w14:textId="77777777" w:rsidR="00D1328F" w:rsidRDefault="00D132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C36E4" w14:textId="77777777" w:rsidR="00D1328F" w:rsidRDefault="00D132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C834" w14:textId="77777777" w:rsidR="00D1328F" w:rsidRDefault="00D13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CE93" w14:textId="77777777" w:rsidR="006F624B" w:rsidRDefault="006F624B">
      <w:pPr>
        <w:spacing w:after="0" w:line="240" w:lineRule="auto"/>
      </w:pPr>
      <w:r>
        <w:separator/>
      </w:r>
    </w:p>
  </w:footnote>
  <w:footnote w:type="continuationSeparator" w:id="0">
    <w:p w14:paraId="4EDA84C7" w14:textId="77777777" w:rsidR="006F624B" w:rsidRDefault="006F6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D8627" w14:textId="77777777" w:rsidR="00D1328F" w:rsidRDefault="00D132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BE9B5" w14:textId="77777777" w:rsidR="00D1328F" w:rsidRDefault="00D132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89B92" w14:textId="77777777" w:rsidR="00D1328F" w:rsidRDefault="00D132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6F85"/>
    <w:multiLevelType w:val="hybridMultilevel"/>
    <w:tmpl w:val="0352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A35C5F"/>
    <w:multiLevelType w:val="hybridMultilevel"/>
    <w:tmpl w:val="DF6028D8"/>
    <w:lvl w:ilvl="0" w:tplc="71044946">
      <w:start w:val="1"/>
      <w:numFmt w:val="bullet"/>
      <w:lvlText w:val=""/>
      <w:lvlJc w:val="left"/>
      <w:pPr>
        <w:ind w:left="720" w:hanging="360"/>
      </w:pPr>
      <w:rPr>
        <w:rFonts w:ascii="Symbol" w:hAnsi="Symbol" w:hint="default"/>
      </w:rPr>
    </w:lvl>
    <w:lvl w:ilvl="1" w:tplc="7C541310">
      <w:start w:val="1"/>
      <w:numFmt w:val="bullet"/>
      <w:lvlText w:val="o"/>
      <w:lvlJc w:val="left"/>
      <w:pPr>
        <w:ind w:left="1440" w:hanging="360"/>
      </w:pPr>
      <w:rPr>
        <w:rFonts w:ascii="Courier New" w:hAnsi="Courier New" w:hint="default"/>
      </w:rPr>
    </w:lvl>
    <w:lvl w:ilvl="2" w:tplc="C4F0C770">
      <w:start w:val="1"/>
      <w:numFmt w:val="bullet"/>
      <w:lvlText w:val=""/>
      <w:lvlJc w:val="left"/>
      <w:pPr>
        <w:ind w:left="2160" w:hanging="360"/>
      </w:pPr>
      <w:rPr>
        <w:rFonts w:ascii="Wingdings" w:hAnsi="Wingdings" w:hint="default"/>
      </w:rPr>
    </w:lvl>
    <w:lvl w:ilvl="3" w:tplc="B76057C8">
      <w:start w:val="1"/>
      <w:numFmt w:val="bullet"/>
      <w:lvlText w:val=""/>
      <w:lvlJc w:val="left"/>
      <w:pPr>
        <w:ind w:left="2880" w:hanging="360"/>
      </w:pPr>
      <w:rPr>
        <w:rFonts w:ascii="Symbol" w:hAnsi="Symbol" w:hint="default"/>
      </w:rPr>
    </w:lvl>
    <w:lvl w:ilvl="4" w:tplc="073A80E0">
      <w:start w:val="1"/>
      <w:numFmt w:val="bullet"/>
      <w:lvlText w:val="o"/>
      <w:lvlJc w:val="left"/>
      <w:pPr>
        <w:ind w:left="3600" w:hanging="360"/>
      </w:pPr>
      <w:rPr>
        <w:rFonts w:ascii="Courier New" w:hAnsi="Courier New" w:hint="default"/>
      </w:rPr>
    </w:lvl>
    <w:lvl w:ilvl="5" w:tplc="9FC49F88">
      <w:start w:val="1"/>
      <w:numFmt w:val="bullet"/>
      <w:lvlText w:val=""/>
      <w:lvlJc w:val="left"/>
      <w:pPr>
        <w:ind w:left="4320" w:hanging="360"/>
      </w:pPr>
      <w:rPr>
        <w:rFonts w:ascii="Wingdings" w:hAnsi="Wingdings" w:hint="default"/>
      </w:rPr>
    </w:lvl>
    <w:lvl w:ilvl="6" w:tplc="BD469F04">
      <w:start w:val="1"/>
      <w:numFmt w:val="bullet"/>
      <w:lvlText w:val=""/>
      <w:lvlJc w:val="left"/>
      <w:pPr>
        <w:ind w:left="5040" w:hanging="360"/>
      </w:pPr>
      <w:rPr>
        <w:rFonts w:ascii="Symbol" w:hAnsi="Symbol" w:hint="default"/>
      </w:rPr>
    </w:lvl>
    <w:lvl w:ilvl="7" w:tplc="0C1AB3A4">
      <w:start w:val="1"/>
      <w:numFmt w:val="bullet"/>
      <w:lvlText w:val="o"/>
      <w:lvlJc w:val="left"/>
      <w:pPr>
        <w:ind w:left="5760" w:hanging="360"/>
      </w:pPr>
      <w:rPr>
        <w:rFonts w:ascii="Courier New" w:hAnsi="Courier New" w:hint="default"/>
      </w:rPr>
    </w:lvl>
    <w:lvl w:ilvl="8" w:tplc="41E67788">
      <w:start w:val="1"/>
      <w:numFmt w:val="bullet"/>
      <w:lvlText w:val=""/>
      <w:lvlJc w:val="left"/>
      <w:pPr>
        <w:ind w:left="6480" w:hanging="360"/>
      </w:pPr>
      <w:rPr>
        <w:rFonts w:ascii="Wingdings" w:hAnsi="Wingdings" w:hint="default"/>
      </w:rPr>
    </w:lvl>
  </w:abstractNum>
  <w:abstractNum w:abstractNumId="2" w15:restartNumberingAfterBreak="0">
    <w:nsid w:val="08282154"/>
    <w:multiLevelType w:val="hybridMultilevel"/>
    <w:tmpl w:val="A734F1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9E57EE"/>
    <w:multiLevelType w:val="hybridMultilevel"/>
    <w:tmpl w:val="2F36AD62"/>
    <w:lvl w:ilvl="0" w:tplc="378C7504">
      <w:start w:val="1"/>
      <w:numFmt w:val="bullet"/>
      <w:lvlText w:val=""/>
      <w:lvlJc w:val="left"/>
      <w:pPr>
        <w:ind w:left="720" w:hanging="360"/>
      </w:pPr>
      <w:rPr>
        <w:rFonts w:ascii="Symbol" w:hAnsi="Symbol" w:hint="default"/>
      </w:rPr>
    </w:lvl>
    <w:lvl w:ilvl="1" w:tplc="A8B0DF16">
      <w:start w:val="1"/>
      <w:numFmt w:val="bullet"/>
      <w:lvlText w:val="o"/>
      <w:lvlJc w:val="left"/>
      <w:pPr>
        <w:ind w:left="1440" w:hanging="360"/>
      </w:pPr>
      <w:rPr>
        <w:rFonts w:ascii="Courier New" w:hAnsi="Courier New" w:hint="default"/>
      </w:rPr>
    </w:lvl>
    <w:lvl w:ilvl="2" w:tplc="10D2AB14">
      <w:start w:val="1"/>
      <w:numFmt w:val="bullet"/>
      <w:lvlText w:val=""/>
      <w:lvlJc w:val="left"/>
      <w:pPr>
        <w:ind w:left="2160" w:hanging="360"/>
      </w:pPr>
      <w:rPr>
        <w:rFonts w:ascii="Wingdings" w:hAnsi="Wingdings" w:hint="default"/>
      </w:rPr>
    </w:lvl>
    <w:lvl w:ilvl="3" w:tplc="CBC03FE0">
      <w:start w:val="1"/>
      <w:numFmt w:val="bullet"/>
      <w:lvlText w:val=""/>
      <w:lvlJc w:val="left"/>
      <w:pPr>
        <w:ind w:left="2880" w:hanging="360"/>
      </w:pPr>
      <w:rPr>
        <w:rFonts w:ascii="Symbol" w:hAnsi="Symbol" w:hint="default"/>
      </w:rPr>
    </w:lvl>
    <w:lvl w:ilvl="4" w:tplc="E8B0263C">
      <w:start w:val="1"/>
      <w:numFmt w:val="bullet"/>
      <w:lvlText w:val="o"/>
      <w:lvlJc w:val="left"/>
      <w:pPr>
        <w:ind w:left="3600" w:hanging="360"/>
      </w:pPr>
      <w:rPr>
        <w:rFonts w:ascii="Courier New" w:hAnsi="Courier New" w:hint="default"/>
      </w:rPr>
    </w:lvl>
    <w:lvl w:ilvl="5" w:tplc="3C70E770">
      <w:start w:val="1"/>
      <w:numFmt w:val="bullet"/>
      <w:lvlText w:val=""/>
      <w:lvlJc w:val="left"/>
      <w:pPr>
        <w:ind w:left="4320" w:hanging="360"/>
      </w:pPr>
      <w:rPr>
        <w:rFonts w:ascii="Wingdings" w:hAnsi="Wingdings" w:hint="default"/>
      </w:rPr>
    </w:lvl>
    <w:lvl w:ilvl="6" w:tplc="636A4B36">
      <w:start w:val="1"/>
      <w:numFmt w:val="bullet"/>
      <w:lvlText w:val=""/>
      <w:lvlJc w:val="left"/>
      <w:pPr>
        <w:ind w:left="5040" w:hanging="360"/>
      </w:pPr>
      <w:rPr>
        <w:rFonts w:ascii="Symbol" w:hAnsi="Symbol" w:hint="default"/>
      </w:rPr>
    </w:lvl>
    <w:lvl w:ilvl="7" w:tplc="EADCACD2">
      <w:start w:val="1"/>
      <w:numFmt w:val="bullet"/>
      <w:lvlText w:val="o"/>
      <w:lvlJc w:val="left"/>
      <w:pPr>
        <w:ind w:left="5760" w:hanging="360"/>
      </w:pPr>
      <w:rPr>
        <w:rFonts w:ascii="Courier New" w:hAnsi="Courier New" w:hint="default"/>
      </w:rPr>
    </w:lvl>
    <w:lvl w:ilvl="8" w:tplc="7244F318">
      <w:start w:val="1"/>
      <w:numFmt w:val="bullet"/>
      <w:lvlText w:val=""/>
      <w:lvlJc w:val="left"/>
      <w:pPr>
        <w:ind w:left="6480" w:hanging="360"/>
      </w:pPr>
      <w:rPr>
        <w:rFonts w:ascii="Wingdings" w:hAnsi="Wingdings" w:hint="default"/>
      </w:rPr>
    </w:lvl>
  </w:abstractNum>
  <w:abstractNum w:abstractNumId="4" w15:restartNumberingAfterBreak="0">
    <w:nsid w:val="0D3734CE"/>
    <w:multiLevelType w:val="hybridMultilevel"/>
    <w:tmpl w:val="EBACC326"/>
    <w:lvl w:ilvl="0" w:tplc="083C45A8">
      <w:start w:val="1"/>
      <w:numFmt w:val="bullet"/>
      <w:lvlText w:val=""/>
      <w:lvlJc w:val="left"/>
      <w:pPr>
        <w:ind w:left="720" w:hanging="360"/>
      </w:pPr>
      <w:rPr>
        <w:rFonts w:ascii="Symbol" w:hAnsi="Symbol" w:hint="default"/>
      </w:rPr>
    </w:lvl>
    <w:lvl w:ilvl="1" w:tplc="BF6AF64C">
      <w:start w:val="1"/>
      <w:numFmt w:val="bullet"/>
      <w:lvlText w:val="o"/>
      <w:lvlJc w:val="left"/>
      <w:pPr>
        <w:ind w:left="1440" w:hanging="360"/>
      </w:pPr>
      <w:rPr>
        <w:rFonts w:ascii="Courier New" w:hAnsi="Courier New" w:hint="default"/>
      </w:rPr>
    </w:lvl>
    <w:lvl w:ilvl="2" w:tplc="64080B4E">
      <w:start w:val="1"/>
      <w:numFmt w:val="bullet"/>
      <w:lvlText w:val=""/>
      <w:lvlJc w:val="left"/>
      <w:pPr>
        <w:ind w:left="2160" w:hanging="360"/>
      </w:pPr>
      <w:rPr>
        <w:rFonts w:ascii="Wingdings" w:hAnsi="Wingdings" w:hint="default"/>
      </w:rPr>
    </w:lvl>
    <w:lvl w:ilvl="3" w:tplc="2C88C0A6">
      <w:start w:val="1"/>
      <w:numFmt w:val="bullet"/>
      <w:lvlText w:val=""/>
      <w:lvlJc w:val="left"/>
      <w:pPr>
        <w:ind w:left="2880" w:hanging="360"/>
      </w:pPr>
      <w:rPr>
        <w:rFonts w:ascii="Symbol" w:hAnsi="Symbol" w:hint="default"/>
      </w:rPr>
    </w:lvl>
    <w:lvl w:ilvl="4" w:tplc="2FC645B2">
      <w:start w:val="1"/>
      <w:numFmt w:val="bullet"/>
      <w:lvlText w:val="o"/>
      <w:lvlJc w:val="left"/>
      <w:pPr>
        <w:ind w:left="3600" w:hanging="360"/>
      </w:pPr>
      <w:rPr>
        <w:rFonts w:ascii="Courier New" w:hAnsi="Courier New" w:hint="default"/>
      </w:rPr>
    </w:lvl>
    <w:lvl w:ilvl="5" w:tplc="4176CBDE">
      <w:start w:val="1"/>
      <w:numFmt w:val="bullet"/>
      <w:lvlText w:val=""/>
      <w:lvlJc w:val="left"/>
      <w:pPr>
        <w:ind w:left="4320" w:hanging="360"/>
      </w:pPr>
      <w:rPr>
        <w:rFonts w:ascii="Wingdings" w:hAnsi="Wingdings" w:hint="default"/>
      </w:rPr>
    </w:lvl>
    <w:lvl w:ilvl="6" w:tplc="B0CE779E">
      <w:start w:val="1"/>
      <w:numFmt w:val="bullet"/>
      <w:lvlText w:val=""/>
      <w:lvlJc w:val="left"/>
      <w:pPr>
        <w:ind w:left="5040" w:hanging="360"/>
      </w:pPr>
      <w:rPr>
        <w:rFonts w:ascii="Symbol" w:hAnsi="Symbol" w:hint="default"/>
      </w:rPr>
    </w:lvl>
    <w:lvl w:ilvl="7" w:tplc="6890BD7C">
      <w:start w:val="1"/>
      <w:numFmt w:val="bullet"/>
      <w:lvlText w:val="o"/>
      <w:lvlJc w:val="left"/>
      <w:pPr>
        <w:ind w:left="5760" w:hanging="360"/>
      </w:pPr>
      <w:rPr>
        <w:rFonts w:ascii="Courier New" w:hAnsi="Courier New" w:hint="default"/>
      </w:rPr>
    </w:lvl>
    <w:lvl w:ilvl="8" w:tplc="DA6E3C44">
      <w:start w:val="1"/>
      <w:numFmt w:val="bullet"/>
      <w:lvlText w:val=""/>
      <w:lvlJc w:val="left"/>
      <w:pPr>
        <w:ind w:left="6480" w:hanging="360"/>
      </w:pPr>
      <w:rPr>
        <w:rFonts w:ascii="Wingdings" w:hAnsi="Wingdings" w:hint="default"/>
      </w:rPr>
    </w:lvl>
  </w:abstractNum>
  <w:abstractNum w:abstractNumId="5" w15:restartNumberingAfterBreak="0">
    <w:nsid w:val="0F5A1050"/>
    <w:multiLevelType w:val="hybridMultilevel"/>
    <w:tmpl w:val="EC3AEB40"/>
    <w:lvl w:ilvl="0" w:tplc="8482E650">
      <w:start w:val="1"/>
      <w:numFmt w:val="bullet"/>
      <w:lvlText w:val=""/>
      <w:lvlJc w:val="left"/>
      <w:pPr>
        <w:ind w:left="720" w:hanging="360"/>
      </w:pPr>
      <w:rPr>
        <w:rFonts w:ascii="Symbol" w:hAnsi="Symbol" w:hint="default"/>
      </w:rPr>
    </w:lvl>
    <w:lvl w:ilvl="1" w:tplc="48F439DC">
      <w:start w:val="1"/>
      <w:numFmt w:val="bullet"/>
      <w:lvlText w:val="o"/>
      <w:lvlJc w:val="left"/>
      <w:pPr>
        <w:ind w:left="1440" w:hanging="360"/>
      </w:pPr>
      <w:rPr>
        <w:rFonts w:ascii="Courier New" w:hAnsi="Courier New" w:hint="default"/>
      </w:rPr>
    </w:lvl>
    <w:lvl w:ilvl="2" w:tplc="F7FE837E">
      <w:start w:val="1"/>
      <w:numFmt w:val="bullet"/>
      <w:lvlText w:val=""/>
      <w:lvlJc w:val="left"/>
      <w:pPr>
        <w:ind w:left="2160" w:hanging="360"/>
      </w:pPr>
      <w:rPr>
        <w:rFonts w:ascii="Wingdings" w:hAnsi="Wingdings" w:hint="default"/>
      </w:rPr>
    </w:lvl>
    <w:lvl w:ilvl="3" w:tplc="E796190C">
      <w:start w:val="1"/>
      <w:numFmt w:val="bullet"/>
      <w:lvlText w:val=""/>
      <w:lvlJc w:val="left"/>
      <w:pPr>
        <w:ind w:left="2880" w:hanging="360"/>
      </w:pPr>
      <w:rPr>
        <w:rFonts w:ascii="Symbol" w:hAnsi="Symbol" w:hint="default"/>
      </w:rPr>
    </w:lvl>
    <w:lvl w:ilvl="4" w:tplc="674C3746">
      <w:start w:val="1"/>
      <w:numFmt w:val="bullet"/>
      <w:lvlText w:val="o"/>
      <w:lvlJc w:val="left"/>
      <w:pPr>
        <w:ind w:left="3600" w:hanging="360"/>
      </w:pPr>
      <w:rPr>
        <w:rFonts w:ascii="Courier New" w:hAnsi="Courier New" w:hint="default"/>
      </w:rPr>
    </w:lvl>
    <w:lvl w:ilvl="5" w:tplc="D7209DD4">
      <w:start w:val="1"/>
      <w:numFmt w:val="bullet"/>
      <w:lvlText w:val=""/>
      <w:lvlJc w:val="left"/>
      <w:pPr>
        <w:ind w:left="4320" w:hanging="360"/>
      </w:pPr>
      <w:rPr>
        <w:rFonts w:ascii="Wingdings" w:hAnsi="Wingdings" w:hint="default"/>
      </w:rPr>
    </w:lvl>
    <w:lvl w:ilvl="6" w:tplc="5F2C9396">
      <w:start w:val="1"/>
      <w:numFmt w:val="bullet"/>
      <w:lvlText w:val=""/>
      <w:lvlJc w:val="left"/>
      <w:pPr>
        <w:ind w:left="5040" w:hanging="360"/>
      </w:pPr>
      <w:rPr>
        <w:rFonts w:ascii="Symbol" w:hAnsi="Symbol" w:hint="default"/>
      </w:rPr>
    </w:lvl>
    <w:lvl w:ilvl="7" w:tplc="6F28DBB4">
      <w:start w:val="1"/>
      <w:numFmt w:val="bullet"/>
      <w:lvlText w:val="o"/>
      <w:lvlJc w:val="left"/>
      <w:pPr>
        <w:ind w:left="5760" w:hanging="360"/>
      </w:pPr>
      <w:rPr>
        <w:rFonts w:ascii="Courier New" w:hAnsi="Courier New" w:hint="default"/>
      </w:rPr>
    </w:lvl>
    <w:lvl w:ilvl="8" w:tplc="0C72BE6C">
      <w:start w:val="1"/>
      <w:numFmt w:val="bullet"/>
      <w:lvlText w:val=""/>
      <w:lvlJc w:val="left"/>
      <w:pPr>
        <w:ind w:left="6480" w:hanging="360"/>
      </w:pPr>
      <w:rPr>
        <w:rFonts w:ascii="Wingdings" w:hAnsi="Wingdings" w:hint="default"/>
      </w:rPr>
    </w:lvl>
  </w:abstractNum>
  <w:abstractNum w:abstractNumId="6" w15:restartNumberingAfterBreak="0">
    <w:nsid w:val="123416F0"/>
    <w:multiLevelType w:val="hybridMultilevel"/>
    <w:tmpl w:val="76F62F4E"/>
    <w:lvl w:ilvl="0" w:tplc="390258CE">
      <w:start w:val="1"/>
      <w:numFmt w:val="bullet"/>
      <w:lvlText w:val=""/>
      <w:lvlJc w:val="left"/>
      <w:pPr>
        <w:ind w:left="720" w:hanging="360"/>
      </w:pPr>
      <w:rPr>
        <w:rFonts w:ascii="Symbol" w:hAnsi="Symbol" w:hint="default"/>
      </w:rPr>
    </w:lvl>
    <w:lvl w:ilvl="1" w:tplc="38D47594">
      <w:start w:val="1"/>
      <w:numFmt w:val="bullet"/>
      <w:lvlText w:val="o"/>
      <w:lvlJc w:val="left"/>
      <w:pPr>
        <w:ind w:left="1440" w:hanging="360"/>
      </w:pPr>
      <w:rPr>
        <w:rFonts w:ascii="Courier New" w:hAnsi="Courier New" w:hint="default"/>
      </w:rPr>
    </w:lvl>
    <w:lvl w:ilvl="2" w:tplc="370635EA">
      <w:start w:val="1"/>
      <w:numFmt w:val="bullet"/>
      <w:lvlText w:val=""/>
      <w:lvlJc w:val="left"/>
      <w:pPr>
        <w:ind w:left="2160" w:hanging="360"/>
      </w:pPr>
      <w:rPr>
        <w:rFonts w:ascii="Wingdings" w:hAnsi="Wingdings" w:hint="default"/>
      </w:rPr>
    </w:lvl>
    <w:lvl w:ilvl="3" w:tplc="D370F59E">
      <w:start w:val="1"/>
      <w:numFmt w:val="bullet"/>
      <w:lvlText w:val=""/>
      <w:lvlJc w:val="left"/>
      <w:pPr>
        <w:ind w:left="2880" w:hanging="360"/>
      </w:pPr>
      <w:rPr>
        <w:rFonts w:ascii="Symbol" w:hAnsi="Symbol" w:hint="default"/>
      </w:rPr>
    </w:lvl>
    <w:lvl w:ilvl="4" w:tplc="3C5AC518">
      <w:start w:val="1"/>
      <w:numFmt w:val="bullet"/>
      <w:lvlText w:val="o"/>
      <w:lvlJc w:val="left"/>
      <w:pPr>
        <w:ind w:left="3600" w:hanging="360"/>
      </w:pPr>
      <w:rPr>
        <w:rFonts w:ascii="Courier New" w:hAnsi="Courier New" w:hint="default"/>
      </w:rPr>
    </w:lvl>
    <w:lvl w:ilvl="5" w:tplc="C6982850">
      <w:start w:val="1"/>
      <w:numFmt w:val="bullet"/>
      <w:lvlText w:val=""/>
      <w:lvlJc w:val="left"/>
      <w:pPr>
        <w:ind w:left="4320" w:hanging="360"/>
      </w:pPr>
      <w:rPr>
        <w:rFonts w:ascii="Wingdings" w:hAnsi="Wingdings" w:hint="default"/>
      </w:rPr>
    </w:lvl>
    <w:lvl w:ilvl="6" w:tplc="D9A42B34">
      <w:start w:val="1"/>
      <w:numFmt w:val="bullet"/>
      <w:lvlText w:val=""/>
      <w:lvlJc w:val="left"/>
      <w:pPr>
        <w:ind w:left="5040" w:hanging="360"/>
      </w:pPr>
      <w:rPr>
        <w:rFonts w:ascii="Symbol" w:hAnsi="Symbol" w:hint="default"/>
      </w:rPr>
    </w:lvl>
    <w:lvl w:ilvl="7" w:tplc="D724212E">
      <w:start w:val="1"/>
      <w:numFmt w:val="bullet"/>
      <w:lvlText w:val="o"/>
      <w:lvlJc w:val="left"/>
      <w:pPr>
        <w:ind w:left="5760" w:hanging="360"/>
      </w:pPr>
      <w:rPr>
        <w:rFonts w:ascii="Courier New" w:hAnsi="Courier New" w:hint="default"/>
      </w:rPr>
    </w:lvl>
    <w:lvl w:ilvl="8" w:tplc="36E07D16">
      <w:start w:val="1"/>
      <w:numFmt w:val="bullet"/>
      <w:lvlText w:val=""/>
      <w:lvlJc w:val="left"/>
      <w:pPr>
        <w:ind w:left="6480" w:hanging="360"/>
      </w:pPr>
      <w:rPr>
        <w:rFonts w:ascii="Wingdings" w:hAnsi="Wingdings" w:hint="default"/>
      </w:rPr>
    </w:lvl>
  </w:abstractNum>
  <w:abstractNum w:abstractNumId="7" w15:restartNumberingAfterBreak="0">
    <w:nsid w:val="13A00D9C"/>
    <w:multiLevelType w:val="hybridMultilevel"/>
    <w:tmpl w:val="9B5EDE32"/>
    <w:lvl w:ilvl="0" w:tplc="B052B2DE">
      <w:start w:val="1"/>
      <w:numFmt w:val="lowerLetter"/>
      <w:lvlText w:val="%1)"/>
      <w:lvlJc w:val="left"/>
      <w:pPr>
        <w:ind w:left="720" w:hanging="360"/>
      </w:pPr>
    </w:lvl>
    <w:lvl w:ilvl="1" w:tplc="7C6A5900">
      <w:start w:val="1"/>
      <w:numFmt w:val="lowerLetter"/>
      <w:lvlText w:val="%2."/>
      <w:lvlJc w:val="left"/>
      <w:pPr>
        <w:ind w:left="1440" w:hanging="360"/>
      </w:pPr>
    </w:lvl>
    <w:lvl w:ilvl="2" w:tplc="BE2C55AE">
      <w:start w:val="1"/>
      <w:numFmt w:val="lowerRoman"/>
      <w:lvlText w:val="%3."/>
      <w:lvlJc w:val="right"/>
      <w:pPr>
        <w:ind w:left="2160" w:hanging="180"/>
      </w:pPr>
    </w:lvl>
    <w:lvl w:ilvl="3" w:tplc="898668D2">
      <w:start w:val="1"/>
      <w:numFmt w:val="decimal"/>
      <w:lvlText w:val="%4."/>
      <w:lvlJc w:val="left"/>
      <w:pPr>
        <w:ind w:left="2880" w:hanging="360"/>
      </w:pPr>
    </w:lvl>
    <w:lvl w:ilvl="4" w:tplc="C566567E">
      <w:start w:val="1"/>
      <w:numFmt w:val="lowerLetter"/>
      <w:lvlText w:val="%5."/>
      <w:lvlJc w:val="left"/>
      <w:pPr>
        <w:ind w:left="3600" w:hanging="360"/>
      </w:pPr>
    </w:lvl>
    <w:lvl w:ilvl="5" w:tplc="9C108CCE">
      <w:start w:val="1"/>
      <w:numFmt w:val="lowerRoman"/>
      <w:lvlText w:val="%6."/>
      <w:lvlJc w:val="right"/>
      <w:pPr>
        <w:ind w:left="4320" w:hanging="180"/>
      </w:pPr>
    </w:lvl>
    <w:lvl w:ilvl="6" w:tplc="5834560E">
      <w:start w:val="1"/>
      <w:numFmt w:val="decimal"/>
      <w:lvlText w:val="%7."/>
      <w:lvlJc w:val="left"/>
      <w:pPr>
        <w:ind w:left="5040" w:hanging="360"/>
      </w:pPr>
    </w:lvl>
    <w:lvl w:ilvl="7" w:tplc="C1FC594E">
      <w:start w:val="1"/>
      <w:numFmt w:val="lowerLetter"/>
      <w:lvlText w:val="%8."/>
      <w:lvlJc w:val="left"/>
      <w:pPr>
        <w:ind w:left="5760" w:hanging="360"/>
      </w:pPr>
    </w:lvl>
    <w:lvl w:ilvl="8" w:tplc="853CD26E">
      <w:start w:val="1"/>
      <w:numFmt w:val="lowerRoman"/>
      <w:lvlText w:val="%9."/>
      <w:lvlJc w:val="right"/>
      <w:pPr>
        <w:ind w:left="6480" w:hanging="180"/>
      </w:pPr>
    </w:lvl>
  </w:abstractNum>
  <w:abstractNum w:abstractNumId="8" w15:restartNumberingAfterBreak="0">
    <w:nsid w:val="15631D6A"/>
    <w:multiLevelType w:val="hybridMultilevel"/>
    <w:tmpl w:val="1EFCF4E6"/>
    <w:lvl w:ilvl="0" w:tplc="5BA67384">
      <w:start w:val="1"/>
      <w:numFmt w:val="bullet"/>
      <w:lvlText w:val=""/>
      <w:lvlJc w:val="left"/>
      <w:pPr>
        <w:ind w:left="720" w:hanging="360"/>
      </w:pPr>
      <w:rPr>
        <w:rFonts w:ascii="Symbol" w:hAnsi="Symbol" w:hint="default"/>
      </w:rPr>
    </w:lvl>
    <w:lvl w:ilvl="1" w:tplc="1BBEB0E0">
      <w:start w:val="1"/>
      <w:numFmt w:val="bullet"/>
      <w:lvlText w:val="o"/>
      <w:lvlJc w:val="left"/>
      <w:pPr>
        <w:ind w:left="1440" w:hanging="360"/>
      </w:pPr>
      <w:rPr>
        <w:rFonts w:ascii="Courier New" w:hAnsi="Courier New" w:hint="default"/>
      </w:rPr>
    </w:lvl>
    <w:lvl w:ilvl="2" w:tplc="00865698">
      <w:start w:val="1"/>
      <w:numFmt w:val="bullet"/>
      <w:lvlText w:val=""/>
      <w:lvlJc w:val="left"/>
      <w:pPr>
        <w:ind w:left="2160" w:hanging="360"/>
      </w:pPr>
      <w:rPr>
        <w:rFonts w:ascii="Wingdings" w:hAnsi="Wingdings" w:hint="default"/>
      </w:rPr>
    </w:lvl>
    <w:lvl w:ilvl="3" w:tplc="94C25150">
      <w:start w:val="1"/>
      <w:numFmt w:val="bullet"/>
      <w:lvlText w:val=""/>
      <w:lvlJc w:val="left"/>
      <w:pPr>
        <w:ind w:left="2880" w:hanging="360"/>
      </w:pPr>
      <w:rPr>
        <w:rFonts w:ascii="Symbol" w:hAnsi="Symbol" w:hint="default"/>
      </w:rPr>
    </w:lvl>
    <w:lvl w:ilvl="4" w:tplc="CA9E99F6">
      <w:start w:val="1"/>
      <w:numFmt w:val="bullet"/>
      <w:lvlText w:val="o"/>
      <w:lvlJc w:val="left"/>
      <w:pPr>
        <w:ind w:left="3600" w:hanging="360"/>
      </w:pPr>
      <w:rPr>
        <w:rFonts w:ascii="Courier New" w:hAnsi="Courier New" w:hint="default"/>
      </w:rPr>
    </w:lvl>
    <w:lvl w:ilvl="5" w:tplc="F76C9B2E">
      <w:start w:val="1"/>
      <w:numFmt w:val="bullet"/>
      <w:lvlText w:val=""/>
      <w:lvlJc w:val="left"/>
      <w:pPr>
        <w:ind w:left="4320" w:hanging="360"/>
      </w:pPr>
      <w:rPr>
        <w:rFonts w:ascii="Wingdings" w:hAnsi="Wingdings" w:hint="default"/>
      </w:rPr>
    </w:lvl>
    <w:lvl w:ilvl="6" w:tplc="BB902A78">
      <w:start w:val="1"/>
      <w:numFmt w:val="bullet"/>
      <w:lvlText w:val=""/>
      <w:lvlJc w:val="left"/>
      <w:pPr>
        <w:ind w:left="5040" w:hanging="360"/>
      </w:pPr>
      <w:rPr>
        <w:rFonts w:ascii="Symbol" w:hAnsi="Symbol" w:hint="default"/>
      </w:rPr>
    </w:lvl>
    <w:lvl w:ilvl="7" w:tplc="C0C27224">
      <w:start w:val="1"/>
      <w:numFmt w:val="bullet"/>
      <w:lvlText w:val="o"/>
      <w:lvlJc w:val="left"/>
      <w:pPr>
        <w:ind w:left="5760" w:hanging="360"/>
      </w:pPr>
      <w:rPr>
        <w:rFonts w:ascii="Courier New" w:hAnsi="Courier New" w:hint="default"/>
      </w:rPr>
    </w:lvl>
    <w:lvl w:ilvl="8" w:tplc="2D1A8334">
      <w:start w:val="1"/>
      <w:numFmt w:val="bullet"/>
      <w:lvlText w:val=""/>
      <w:lvlJc w:val="left"/>
      <w:pPr>
        <w:ind w:left="6480" w:hanging="360"/>
      </w:pPr>
      <w:rPr>
        <w:rFonts w:ascii="Wingdings" w:hAnsi="Wingdings" w:hint="default"/>
      </w:rPr>
    </w:lvl>
  </w:abstractNum>
  <w:abstractNum w:abstractNumId="9" w15:restartNumberingAfterBreak="0">
    <w:nsid w:val="19F1568E"/>
    <w:multiLevelType w:val="hybridMultilevel"/>
    <w:tmpl w:val="C1AA35D4"/>
    <w:lvl w:ilvl="0" w:tplc="88687124">
      <w:start w:val="2"/>
      <w:numFmt w:val="lowerLetter"/>
      <w:lvlText w:val="%1)"/>
      <w:lvlJc w:val="left"/>
      <w:pPr>
        <w:ind w:left="720" w:hanging="360"/>
      </w:pPr>
    </w:lvl>
    <w:lvl w:ilvl="1" w:tplc="12DAA95A">
      <w:start w:val="1"/>
      <w:numFmt w:val="lowerLetter"/>
      <w:lvlText w:val="%2."/>
      <w:lvlJc w:val="left"/>
      <w:pPr>
        <w:ind w:left="1440" w:hanging="360"/>
      </w:pPr>
    </w:lvl>
    <w:lvl w:ilvl="2" w:tplc="4F8E62C2">
      <w:start w:val="1"/>
      <w:numFmt w:val="lowerRoman"/>
      <w:lvlText w:val="%3."/>
      <w:lvlJc w:val="right"/>
      <w:pPr>
        <w:ind w:left="2160" w:hanging="180"/>
      </w:pPr>
    </w:lvl>
    <w:lvl w:ilvl="3" w:tplc="33BC1062">
      <w:start w:val="1"/>
      <w:numFmt w:val="decimal"/>
      <w:lvlText w:val="%4."/>
      <w:lvlJc w:val="left"/>
      <w:pPr>
        <w:ind w:left="2880" w:hanging="360"/>
      </w:pPr>
    </w:lvl>
    <w:lvl w:ilvl="4" w:tplc="F6A265D8">
      <w:start w:val="1"/>
      <w:numFmt w:val="lowerLetter"/>
      <w:lvlText w:val="%5."/>
      <w:lvlJc w:val="left"/>
      <w:pPr>
        <w:ind w:left="3600" w:hanging="360"/>
      </w:pPr>
    </w:lvl>
    <w:lvl w:ilvl="5" w:tplc="A4CC9D88">
      <w:start w:val="1"/>
      <w:numFmt w:val="lowerRoman"/>
      <w:lvlText w:val="%6."/>
      <w:lvlJc w:val="right"/>
      <w:pPr>
        <w:ind w:left="4320" w:hanging="180"/>
      </w:pPr>
    </w:lvl>
    <w:lvl w:ilvl="6" w:tplc="EC2E4904">
      <w:start w:val="1"/>
      <w:numFmt w:val="decimal"/>
      <w:lvlText w:val="%7."/>
      <w:lvlJc w:val="left"/>
      <w:pPr>
        <w:ind w:left="5040" w:hanging="360"/>
      </w:pPr>
    </w:lvl>
    <w:lvl w:ilvl="7" w:tplc="922AD840">
      <w:start w:val="1"/>
      <w:numFmt w:val="lowerLetter"/>
      <w:lvlText w:val="%8."/>
      <w:lvlJc w:val="left"/>
      <w:pPr>
        <w:ind w:left="5760" w:hanging="360"/>
      </w:pPr>
    </w:lvl>
    <w:lvl w:ilvl="8" w:tplc="A02EA9F2">
      <w:start w:val="1"/>
      <w:numFmt w:val="lowerRoman"/>
      <w:lvlText w:val="%9."/>
      <w:lvlJc w:val="right"/>
      <w:pPr>
        <w:ind w:left="6480" w:hanging="180"/>
      </w:pPr>
    </w:lvl>
  </w:abstractNum>
  <w:abstractNum w:abstractNumId="10" w15:restartNumberingAfterBreak="0">
    <w:nsid w:val="1D3071BF"/>
    <w:multiLevelType w:val="hybridMultilevel"/>
    <w:tmpl w:val="0A721C28"/>
    <w:lvl w:ilvl="0" w:tplc="73808B36">
      <w:start w:val="1"/>
      <w:numFmt w:val="bullet"/>
      <w:lvlText w:val=""/>
      <w:lvlJc w:val="left"/>
      <w:pPr>
        <w:ind w:left="720" w:hanging="360"/>
      </w:pPr>
      <w:rPr>
        <w:rFonts w:ascii="Symbol" w:hAnsi="Symbol" w:hint="default"/>
      </w:rPr>
    </w:lvl>
    <w:lvl w:ilvl="1" w:tplc="1DE8D460">
      <w:start w:val="1"/>
      <w:numFmt w:val="bullet"/>
      <w:lvlText w:val="o"/>
      <w:lvlJc w:val="left"/>
      <w:pPr>
        <w:ind w:left="1440" w:hanging="360"/>
      </w:pPr>
      <w:rPr>
        <w:rFonts w:ascii="Courier New" w:hAnsi="Courier New" w:hint="default"/>
      </w:rPr>
    </w:lvl>
    <w:lvl w:ilvl="2" w:tplc="DFE86DAC">
      <w:start w:val="1"/>
      <w:numFmt w:val="bullet"/>
      <w:lvlText w:val=""/>
      <w:lvlJc w:val="left"/>
      <w:pPr>
        <w:ind w:left="2160" w:hanging="360"/>
      </w:pPr>
      <w:rPr>
        <w:rFonts w:ascii="Wingdings" w:hAnsi="Wingdings" w:hint="default"/>
      </w:rPr>
    </w:lvl>
    <w:lvl w:ilvl="3" w:tplc="D78EDD9A">
      <w:start w:val="1"/>
      <w:numFmt w:val="bullet"/>
      <w:lvlText w:val=""/>
      <w:lvlJc w:val="left"/>
      <w:pPr>
        <w:ind w:left="2880" w:hanging="360"/>
      </w:pPr>
      <w:rPr>
        <w:rFonts w:ascii="Symbol" w:hAnsi="Symbol" w:hint="default"/>
      </w:rPr>
    </w:lvl>
    <w:lvl w:ilvl="4" w:tplc="19ECB826">
      <w:start w:val="1"/>
      <w:numFmt w:val="bullet"/>
      <w:lvlText w:val="o"/>
      <w:lvlJc w:val="left"/>
      <w:pPr>
        <w:ind w:left="3600" w:hanging="360"/>
      </w:pPr>
      <w:rPr>
        <w:rFonts w:ascii="Courier New" w:hAnsi="Courier New" w:hint="default"/>
      </w:rPr>
    </w:lvl>
    <w:lvl w:ilvl="5" w:tplc="1ADA8290">
      <w:start w:val="1"/>
      <w:numFmt w:val="bullet"/>
      <w:lvlText w:val=""/>
      <w:lvlJc w:val="left"/>
      <w:pPr>
        <w:ind w:left="4320" w:hanging="360"/>
      </w:pPr>
      <w:rPr>
        <w:rFonts w:ascii="Wingdings" w:hAnsi="Wingdings" w:hint="default"/>
      </w:rPr>
    </w:lvl>
    <w:lvl w:ilvl="6" w:tplc="46A0CC62">
      <w:start w:val="1"/>
      <w:numFmt w:val="bullet"/>
      <w:lvlText w:val=""/>
      <w:lvlJc w:val="left"/>
      <w:pPr>
        <w:ind w:left="5040" w:hanging="360"/>
      </w:pPr>
      <w:rPr>
        <w:rFonts w:ascii="Symbol" w:hAnsi="Symbol" w:hint="default"/>
      </w:rPr>
    </w:lvl>
    <w:lvl w:ilvl="7" w:tplc="59186DF8">
      <w:start w:val="1"/>
      <w:numFmt w:val="bullet"/>
      <w:lvlText w:val="o"/>
      <w:lvlJc w:val="left"/>
      <w:pPr>
        <w:ind w:left="5760" w:hanging="360"/>
      </w:pPr>
      <w:rPr>
        <w:rFonts w:ascii="Courier New" w:hAnsi="Courier New" w:hint="default"/>
      </w:rPr>
    </w:lvl>
    <w:lvl w:ilvl="8" w:tplc="4C861242">
      <w:start w:val="1"/>
      <w:numFmt w:val="bullet"/>
      <w:lvlText w:val=""/>
      <w:lvlJc w:val="left"/>
      <w:pPr>
        <w:ind w:left="6480" w:hanging="360"/>
      </w:pPr>
      <w:rPr>
        <w:rFonts w:ascii="Wingdings" w:hAnsi="Wingdings" w:hint="default"/>
      </w:rPr>
    </w:lvl>
  </w:abstractNum>
  <w:abstractNum w:abstractNumId="11" w15:restartNumberingAfterBreak="0">
    <w:nsid w:val="24145969"/>
    <w:multiLevelType w:val="hybridMultilevel"/>
    <w:tmpl w:val="AD203CA4"/>
    <w:lvl w:ilvl="0" w:tplc="C6C6251E">
      <w:start w:val="1"/>
      <w:numFmt w:val="lowerLetter"/>
      <w:lvlText w:val="%1)"/>
      <w:lvlJc w:val="left"/>
      <w:pPr>
        <w:ind w:left="720" w:hanging="360"/>
      </w:pPr>
    </w:lvl>
    <w:lvl w:ilvl="1" w:tplc="5956B2D8">
      <w:start w:val="1"/>
      <w:numFmt w:val="lowerLetter"/>
      <w:lvlText w:val="%2."/>
      <w:lvlJc w:val="left"/>
      <w:pPr>
        <w:ind w:left="1440" w:hanging="360"/>
      </w:pPr>
    </w:lvl>
    <w:lvl w:ilvl="2" w:tplc="AC642A5A">
      <w:start w:val="1"/>
      <w:numFmt w:val="lowerRoman"/>
      <w:lvlText w:val="%3."/>
      <w:lvlJc w:val="right"/>
      <w:pPr>
        <w:ind w:left="2160" w:hanging="180"/>
      </w:pPr>
    </w:lvl>
    <w:lvl w:ilvl="3" w:tplc="4BCAEDBC">
      <w:start w:val="1"/>
      <w:numFmt w:val="decimal"/>
      <w:lvlText w:val="%4."/>
      <w:lvlJc w:val="left"/>
      <w:pPr>
        <w:ind w:left="2880" w:hanging="360"/>
      </w:pPr>
    </w:lvl>
    <w:lvl w:ilvl="4" w:tplc="0B669890">
      <w:start w:val="1"/>
      <w:numFmt w:val="lowerLetter"/>
      <w:lvlText w:val="%5."/>
      <w:lvlJc w:val="left"/>
      <w:pPr>
        <w:ind w:left="3600" w:hanging="360"/>
      </w:pPr>
    </w:lvl>
    <w:lvl w:ilvl="5" w:tplc="30580CF4">
      <w:start w:val="1"/>
      <w:numFmt w:val="lowerRoman"/>
      <w:lvlText w:val="%6."/>
      <w:lvlJc w:val="right"/>
      <w:pPr>
        <w:ind w:left="4320" w:hanging="180"/>
      </w:pPr>
    </w:lvl>
    <w:lvl w:ilvl="6" w:tplc="66007C50">
      <w:start w:val="1"/>
      <w:numFmt w:val="decimal"/>
      <w:lvlText w:val="%7."/>
      <w:lvlJc w:val="left"/>
      <w:pPr>
        <w:ind w:left="5040" w:hanging="360"/>
      </w:pPr>
    </w:lvl>
    <w:lvl w:ilvl="7" w:tplc="6F78AA46">
      <w:start w:val="1"/>
      <w:numFmt w:val="lowerLetter"/>
      <w:lvlText w:val="%8."/>
      <w:lvlJc w:val="left"/>
      <w:pPr>
        <w:ind w:left="5760" w:hanging="360"/>
      </w:pPr>
    </w:lvl>
    <w:lvl w:ilvl="8" w:tplc="C71CFF3A">
      <w:start w:val="1"/>
      <w:numFmt w:val="lowerRoman"/>
      <w:lvlText w:val="%9."/>
      <w:lvlJc w:val="right"/>
      <w:pPr>
        <w:ind w:left="6480" w:hanging="180"/>
      </w:pPr>
    </w:lvl>
  </w:abstractNum>
  <w:abstractNum w:abstractNumId="12" w15:restartNumberingAfterBreak="0">
    <w:nsid w:val="252E00CD"/>
    <w:multiLevelType w:val="hybridMultilevel"/>
    <w:tmpl w:val="93EEB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4E59C9"/>
    <w:multiLevelType w:val="hybridMultilevel"/>
    <w:tmpl w:val="7122B632"/>
    <w:lvl w:ilvl="0" w:tplc="37C8518A">
      <w:start w:val="1"/>
      <w:numFmt w:val="bullet"/>
      <w:lvlText w:val=""/>
      <w:lvlJc w:val="left"/>
      <w:pPr>
        <w:ind w:left="720" w:hanging="360"/>
      </w:pPr>
      <w:rPr>
        <w:rFonts w:ascii="Symbol" w:hAnsi="Symbol" w:hint="default"/>
      </w:rPr>
    </w:lvl>
    <w:lvl w:ilvl="1" w:tplc="951CBE6A">
      <w:start w:val="1"/>
      <w:numFmt w:val="bullet"/>
      <w:lvlText w:val="o"/>
      <w:lvlJc w:val="left"/>
      <w:pPr>
        <w:ind w:left="1440" w:hanging="360"/>
      </w:pPr>
      <w:rPr>
        <w:rFonts w:ascii="Courier New" w:hAnsi="Courier New" w:hint="default"/>
      </w:rPr>
    </w:lvl>
    <w:lvl w:ilvl="2" w:tplc="8F6223F2">
      <w:start w:val="1"/>
      <w:numFmt w:val="bullet"/>
      <w:lvlText w:val=""/>
      <w:lvlJc w:val="left"/>
      <w:pPr>
        <w:ind w:left="2160" w:hanging="360"/>
      </w:pPr>
      <w:rPr>
        <w:rFonts w:ascii="Wingdings" w:hAnsi="Wingdings" w:hint="default"/>
      </w:rPr>
    </w:lvl>
    <w:lvl w:ilvl="3" w:tplc="51D6E9AA">
      <w:start w:val="1"/>
      <w:numFmt w:val="bullet"/>
      <w:lvlText w:val=""/>
      <w:lvlJc w:val="left"/>
      <w:pPr>
        <w:ind w:left="2880" w:hanging="360"/>
      </w:pPr>
      <w:rPr>
        <w:rFonts w:ascii="Symbol" w:hAnsi="Symbol" w:hint="default"/>
      </w:rPr>
    </w:lvl>
    <w:lvl w:ilvl="4" w:tplc="C9542AE0">
      <w:start w:val="1"/>
      <w:numFmt w:val="bullet"/>
      <w:lvlText w:val="o"/>
      <w:lvlJc w:val="left"/>
      <w:pPr>
        <w:ind w:left="3600" w:hanging="360"/>
      </w:pPr>
      <w:rPr>
        <w:rFonts w:ascii="Courier New" w:hAnsi="Courier New" w:hint="default"/>
      </w:rPr>
    </w:lvl>
    <w:lvl w:ilvl="5" w:tplc="1A20BFCE">
      <w:start w:val="1"/>
      <w:numFmt w:val="bullet"/>
      <w:lvlText w:val=""/>
      <w:lvlJc w:val="left"/>
      <w:pPr>
        <w:ind w:left="4320" w:hanging="360"/>
      </w:pPr>
      <w:rPr>
        <w:rFonts w:ascii="Wingdings" w:hAnsi="Wingdings" w:hint="default"/>
      </w:rPr>
    </w:lvl>
    <w:lvl w:ilvl="6" w:tplc="F8D6F706">
      <w:start w:val="1"/>
      <w:numFmt w:val="bullet"/>
      <w:lvlText w:val=""/>
      <w:lvlJc w:val="left"/>
      <w:pPr>
        <w:ind w:left="5040" w:hanging="360"/>
      </w:pPr>
      <w:rPr>
        <w:rFonts w:ascii="Symbol" w:hAnsi="Symbol" w:hint="default"/>
      </w:rPr>
    </w:lvl>
    <w:lvl w:ilvl="7" w:tplc="551C866E">
      <w:start w:val="1"/>
      <w:numFmt w:val="bullet"/>
      <w:lvlText w:val="o"/>
      <w:lvlJc w:val="left"/>
      <w:pPr>
        <w:ind w:left="5760" w:hanging="360"/>
      </w:pPr>
      <w:rPr>
        <w:rFonts w:ascii="Courier New" w:hAnsi="Courier New" w:hint="default"/>
      </w:rPr>
    </w:lvl>
    <w:lvl w:ilvl="8" w:tplc="8E9C8AB2">
      <w:start w:val="1"/>
      <w:numFmt w:val="bullet"/>
      <w:lvlText w:val=""/>
      <w:lvlJc w:val="left"/>
      <w:pPr>
        <w:ind w:left="6480" w:hanging="360"/>
      </w:pPr>
      <w:rPr>
        <w:rFonts w:ascii="Wingdings" w:hAnsi="Wingdings" w:hint="default"/>
      </w:rPr>
    </w:lvl>
  </w:abstractNum>
  <w:abstractNum w:abstractNumId="14" w15:restartNumberingAfterBreak="0">
    <w:nsid w:val="30335364"/>
    <w:multiLevelType w:val="hybridMultilevel"/>
    <w:tmpl w:val="FABE0F54"/>
    <w:lvl w:ilvl="0" w:tplc="7098E29A">
      <w:start w:val="1"/>
      <w:numFmt w:val="bullet"/>
      <w:lvlText w:val=""/>
      <w:lvlJc w:val="left"/>
      <w:pPr>
        <w:ind w:left="720" w:hanging="360"/>
      </w:pPr>
      <w:rPr>
        <w:rFonts w:ascii="Symbol" w:hAnsi="Symbol" w:hint="default"/>
      </w:rPr>
    </w:lvl>
    <w:lvl w:ilvl="1" w:tplc="CF6887CA">
      <w:start w:val="1"/>
      <w:numFmt w:val="bullet"/>
      <w:lvlText w:val="o"/>
      <w:lvlJc w:val="left"/>
      <w:pPr>
        <w:ind w:left="1440" w:hanging="360"/>
      </w:pPr>
      <w:rPr>
        <w:rFonts w:ascii="Courier New" w:hAnsi="Courier New" w:hint="default"/>
      </w:rPr>
    </w:lvl>
    <w:lvl w:ilvl="2" w:tplc="CBF62F24">
      <w:start w:val="1"/>
      <w:numFmt w:val="bullet"/>
      <w:lvlText w:val=""/>
      <w:lvlJc w:val="left"/>
      <w:pPr>
        <w:ind w:left="2160" w:hanging="360"/>
      </w:pPr>
      <w:rPr>
        <w:rFonts w:ascii="Wingdings" w:hAnsi="Wingdings" w:hint="default"/>
      </w:rPr>
    </w:lvl>
    <w:lvl w:ilvl="3" w:tplc="CB146416">
      <w:start w:val="1"/>
      <w:numFmt w:val="bullet"/>
      <w:lvlText w:val=""/>
      <w:lvlJc w:val="left"/>
      <w:pPr>
        <w:ind w:left="2880" w:hanging="360"/>
      </w:pPr>
      <w:rPr>
        <w:rFonts w:ascii="Symbol" w:hAnsi="Symbol" w:hint="default"/>
      </w:rPr>
    </w:lvl>
    <w:lvl w:ilvl="4" w:tplc="FDD22FC0">
      <w:start w:val="1"/>
      <w:numFmt w:val="bullet"/>
      <w:lvlText w:val="o"/>
      <w:lvlJc w:val="left"/>
      <w:pPr>
        <w:ind w:left="3600" w:hanging="360"/>
      </w:pPr>
      <w:rPr>
        <w:rFonts w:ascii="Courier New" w:hAnsi="Courier New" w:hint="default"/>
      </w:rPr>
    </w:lvl>
    <w:lvl w:ilvl="5" w:tplc="6518D150">
      <w:start w:val="1"/>
      <w:numFmt w:val="bullet"/>
      <w:lvlText w:val=""/>
      <w:lvlJc w:val="left"/>
      <w:pPr>
        <w:ind w:left="4320" w:hanging="360"/>
      </w:pPr>
      <w:rPr>
        <w:rFonts w:ascii="Wingdings" w:hAnsi="Wingdings" w:hint="default"/>
      </w:rPr>
    </w:lvl>
    <w:lvl w:ilvl="6" w:tplc="A7BC86AE">
      <w:start w:val="1"/>
      <w:numFmt w:val="bullet"/>
      <w:lvlText w:val=""/>
      <w:lvlJc w:val="left"/>
      <w:pPr>
        <w:ind w:left="5040" w:hanging="360"/>
      </w:pPr>
      <w:rPr>
        <w:rFonts w:ascii="Symbol" w:hAnsi="Symbol" w:hint="default"/>
      </w:rPr>
    </w:lvl>
    <w:lvl w:ilvl="7" w:tplc="2C146708">
      <w:start w:val="1"/>
      <w:numFmt w:val="bullet"/>
      <w:lvlText w:val="o"/>
      <w:lvlJc w:val="left"/>
      <w:pPr>
        <w:ind w:left="5760" w:hanging="360"/>
      </w:pPr>
      <w:rPr>
        <w:rFonts w:ascii="Courier New" w:hAnsi="Courier New" w:hint="default"/>
      </w:rPr>
    </w:lvl>
    <w:lvl w:ilvl="8" w:tplc="1018DA38">
      <w:start w:val="1"/>
      <w:numFmt w:val="bullet"/>
      <w:lvlText w:val=""/>
      <w:lvlJc w:val="left"/>
      <w:pPr>
        <w:ind w:left="6480" w:hanging="360"/>
      </w:pPr>
      <w:rPr>
        <w:rFonts w:ascii="Wingdings" w:hAnsi="Wingdings" w:hint="default"/>
      </w:rPr>
    </w:lvl>
  </w:abstractNum>
  <w:abstractNum w:abstractNumId="15" w15:restartNumberingAfterBreak="0">
    <w:nsid w:val="32483BB5"/>
    <w:multiLevelType w:val="hybridMultilevel"/>
    <w:tmpl w:val="9EB61C80"/>
    <w:lvl w:ilvl="0" w:tplc="CEA40C66">
      <w:start w:val="1"/>
      <w:numFmt w:val="bullet"/>
      <w:lvlText w:val=""/>
      <w:lvlJc w:val="left"/>
      <w:pPr>
        <w:ind w:left="720" w:hanging="360"/>
      </w:pPr>
      <w:rPr>
        <w:rFonts w:ascii="Symbol" w:hAnsi="Symbol" w:hint="default"/>
      </w:rPr>
    </w:lvl>
    <w:lvl w:ilvl="1" w:tplc="F1469044">
      <w:start w:val="1"/>
      <w:numFmt w:val="bullet"/>
      <w:lvlText w:val="o"/>
      <w:lvlJc w:val="left"/>
      <w:pPr>
        <w:ind w:left="1440" w:hanging="360"/>
      </w:pPr>
      <w:rPr>
        <w:rFonts w:ascii="Courier New" w:hAnsi="Courier New" w:hint="default"/>
      </w:rPr>
    </w:lvl>
    <w:lvl w:ilvl="2" w:tplc="2BE6A0BE">
      <w:start w:val="1"/>
      <w:numFmt w:val="bullet"/>
      <w:lvlText w:val=""/>
      <w:lvlJc w:val="left"/>
      <w:pPr>
        <w:ind w:left="2160" w:hanging="360"/>
      </w:pPr>
      <w:rPr>
        <w:rFonts w:ascii="Wingdings" w:hAnsi="Wingdings" w:hint="default"/>
      </w:rPr>
    </w:lvl>
    <w:lvl w:ilvl="3" w:tplc="1C1C9D5C">
      <w:start w:val="1"/>
      <w:numFmt w:val="bullet"/>
      <w:lvlText w:val=""/>
      <w:lvlJc w:val="left"/>
      <w:pPr>
        <w:ind w:left="2880" w:hanging="360"/>
      </w:pPr>
      <w:rPr>
        <w:rFonts w:ascii="Symbol" w:hAnsi="Symbol" w:hint="default"/>
      </w:rPr>
    </w:lvl>
    <w:lvl w:ilvl="4" w:tplc="3E443566">
      <w:start w:val="1"/>
      <w:numFmt w:val="bullet"/>
      <w:lvlText w:val="o"/>
      <w:lvlJc w:val="left"/>
      <w:pPr>
        <w:ind w:left="3600" w:hanging="360"/>
      </w:pPr>
      <w:rPr>
        <w:rFonts w:ascii="Courier New" w:hAnsi="Courier New" w:hint="default"/>
      </w:rPr>
    </w:lvl>
    <w:lvl w:ilvl="5" w:tplc="01FA47F6">
      <w:start w:val="1"/>
      <w:numFmt w:val="bullet"/>
      <w:lvlText w:val=""/>
      <w:lvlJc w:val="left"/>
      <w:pPr>
        <w:ind w:left="4320" w:hanging="360"/>
      </w:pPr>
      <w:rPr>
        <w:rFonts w:ascii="Wingdings" w:hAnsi="Wingdings" w:hint="default"/>
      </w:rPr>
    </w:lvl>
    <w:lvl w:ilvl="6" w:tplc="018213C2">
      <w:start w:val="1"/>
      <w:numFmt w:val="bullet"/>
      <w:lvlText w:val=""/>
      <w:lvlJc w:val="left"/>
      <w:pPr>
        <w:ind w:left="5040" w:hanging="360"/>
      </w:pPr>
      <w:rPr>
        <w:rFonts w:ascii="Symbol" w:hAnsi="Symbol" w:hint="default"/>
      </w:rPr>
    </w:lvl>
    <w:lvl w:ilvl="7" w:tplc="78328D78">
      <w:start w:val="1"/>
      <w:numFmt w:val="bullet"/>
      <w:lvlText w:val="o"/>
      <w:lvlJc w:val="left"/>
      <w:pPr>
        <w:ind w:left="5760" w:hanging="360"/>
      </w:pPr>
      <w:rPr>
        <w:rFonts w:ascii="Courier New" w:hAnsi="Courier New" w:hint="default"/>
      </w:rPr>
    </w:lvl>
    <w:lvl w:ilvl="8" w:tplc="D4542372">
      <w:start w:val="1"/>
      <w:numFmt w:val="bullet"/>
      <w:lvlText w:val=""/>
      <w:lvlJc w:val="left"/>
      <w:pPr>
        <w:ind w:left="6480" w:hanging="360"/>
      </w:pPr>
      <w:rPr>
        <w:rFonts w:ascii="Wingdings" w:hAnsi="Wingdings" w:hint="default"/>
      </w:rPr>
    </w:lvl>
  </w:abstractNum>
  <w:abstractNum w:abstractNumId="16" w15:restartNumberingAfterBreak="0">
    <w:nsid w:val="32674435"/>
    <w:multiLevelType w:val="hybridMultilevel"/>
    <w:tmpl w:val="88907448"/>
    <w:lvl w:ilvl="0" w:tplc="FB406F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4E269B"/>
    <w:multiLevelType w:val="hybridMultilevel"/>
    <w:tmpl w:val="8EA4C856"/>
    <w:lvl w:ilvl="0" w:tplc="3DAC42F2">
      <w:start w:val="1"/>
      <w:numFmt w:val="bullet"/>
      <w:lvlText w:val=""/>
      <w:lvlJc w:val="left"/>
      <w:pPr>
        <w:ind w:left="720" w:hanging="360"/>
      </w:pPr>
      <w:rPr>
        <w:rFonts w:ascii="Symbol" w:hAnsi="Symbol" w:hint="default"/>
      </w:rPr>
    </w:lvl>
    <w:lvl w:ilvl="1" w:tplc="C778D85E">
      <w:start w:val="1"/>
      <w:numFmt w:val="bullet"/>
      <w:lvlText w:val="o"/>
      <w:lvlJc w:val="left"/>
      <w:pPr>
        <w:ind w:left="1440" w:hanging="360"/>
      </w:pPr>
      <w:rPr>
        <w:rFonts w:ascii="Courier New" w:hAnsi="Courier New" w:hint="default"/>
      </w:rPr>
    </w:lvl>
    <w:lvl w:ilvl="2" w:tplc="51AE0AE0">
      <w:start w:val="1"/>
      <w:numFmt w:val="bullet"/>
      <w:lvlText w:val=""/>
      <w:lvlJc w:val="left"/>
      <w:pPr>
        <w:ind w:left="2160" w:hanging="360"/>
      </w:pPr>
      <w:rPr>
        <w:rFonts w:ascii="Wingdings" w:hAnsi="Wingdings" w:hint="default"/>
      </w:rPr>
    </w:lvl>
    <w:lvl w:ilvl="3" w:tplc="74707E4E">
      <w:start w:val="1"/>
      <w:numFmt w:val="bullet"/>
      <w:lvlText w:val=""/>
      <w:lvlJc w:val="left"/>
      <w:pPr>
        <w:ind w:left="2880" w:hanging="360"/>
      </w:pPr>
      <w:rPr>
        <w:rFonts w:ascii="Symbol" w:hAnsi="Symbol" w:hint="default"/>
      </w:rPr>
    </w:lvl>
    <w:lvl w:ilvl="4" w:tplc="DB0E2B4A">
      <w:start w:val="1"/>
      <w:numFmt w:val="bullet"/>
      <w:lvlText w:val="o"/>
      <w:lvlJc w:val="left"/>
      <w:pPr>
        <w:ind w:left="3600" w:hanging="360"/>
      </w:pPr>
      <w:rPr>
        <w:rFonts w:ascii="Courier New" w:hAnsi="Courier New" w:hint="default"/>
      </w:rPr>
    </w:lvl>
    <w:lvl w:ilvl="5" w:tplc="FE56ED74">
      <w:start w:val="1"/>
      <w:numFmt w:val="bullet"/>
      <w:lvlText w:val=""/>
      <w:lvlJc w:val="left"/>
      <w:pPr>
        <w:ind w:left="4320" w:hanging="360"/>
      </w:pPr>
      <w:rPr>
        <w:rFonts w:ascii="Wingdings" w:hAnsi="Wingdings" w:hint="default"/>
      </w:rPr>
    </w:lvl>
    <w:lvl w:ilvl="6" w:tplc="020601BC">
      <w:start w:val="1"/>
      <w:numFmt w:val="bullet"/>
      <w:lvlText w:val=""/>
      <w:lvlJc w:val="left"/>
      <w:pPr>
        <w:ind w:left="5040" w:hanging="360"/>
      </w:pPr>
      <w:rPr>
        <w:rFonts w:ascii="Symbol" w:hAnsi="Symbol" w:hint="default"/>
      </w:rPr>
    </w:lvl>
    <w:lvl w:ilvl="7" w:tplc="D9CA9FBE">
      <w:start w:val="1"/>
      <w:numFmt w:val="bullet"/>
      <w:lvlText w:val="o"/>
      <w:lvlJc w:val="left"/>
      <w:pPr>
        <w:ind w:left="5760" w:hanging="360"/>
      </w:pPr>
      <w:rPr>
        <w:rFonts w:ascii="Courier New" w:hAnsi="Courier New" w:hint="default"/>
      </w:rPr>
    </w:lvl>
    <w:lvl w:ilvl="8" w:tplc="C58E80B4">
      <w:start w:val="1"/>
      <w:numFmt w:val="bullet"/>
      <w:lvlText w:val=""/>
      <w:lvlJc w:val="left"/>
      <w:pPr>
        <w:ind w:left="6480" w:hanging="360"/>
      </w:pPr>
      <w:rPr>
        <w:rFonts w:ascii="Wingdings" w:hAnsi="Wingdings" w:hint="default"/>
      </w:rPr>
    </w:lvl>
  </w:abstractNum>
  <w:abstractNum w:abstractNumId="18" w15:restartNumberingAfterBreak="0">
    <w:nsid w:val="370D2728"/>
    <w:multiLevelType w:val="hybridMultilevel"/>
    <w:tmpl w:val="AB069626"/>
    <w:lvl w:ilvl="0" w:tplc="CDDAAE86">
      <w:start w:val="1"/>
      <w:numFmt w:val="bullet"/>
      <w:lvlText w:val=""/>
      <w:lvlJc w:val="left"/>
      <w:pPr>
        <w:ind w:left="720" w:hanging="360"/>
      </w:pPr>
      <w:rPr>
        <w:rFonts w:ascii="Symbol" w:hAnsi="Symbol" w:hint="default"/>
      </w:rPr>
    </w:lvl>
    <w:lvl w:ilvl="1" w:tplc="E8602A00">
      <w:start w:val="1"/>
      <w:numFmt w:val="bullet"/>
      <w:lvlText w:val="o"/>
      <w:lvlJc w:val="left"/>
      <w:pPr>
        <w:ind w:left="1440" w:hanging="360"/>
      </w:pPr>
      <w:rPr>
        <w:rFonts w:ascii="Courier New" w:hAnsi="Courier New" w:hint="default"/>
      </w:rPr>
    </w:lvl>
    <w:lvl w:ilvl="2" w:tplc="C6845348">
      <w:start w:val="1"/>
      <w:numFmt w:val="bullet"/>
      <w:lvlText w:val=""/>
      <w:lvlJc w:val="left"/>
      <w:pPr>
        <w:ind w:left="2160" w:hanging="360"/>
      </w:pPr>
      <w:rPr>
        <w:rFonts w:ascii="Wingdings" w:hAnsi="Wingdings" w:hint="default"/>
      </w:rPr>
    </w:lvl>
    <w:lvl w:ilvl="3" w:tplc="721CF6EE">
      <w:start w:val="1"/>
      <w:numFmt w:val="bullet"/>
      <w:lvlText w:val=""/>
      <w:lvlJc w:val="left"/>
      <w:pPr>
        <w:ind w:left="2880" w:hanging="360"/>
      </w:pPr>
      <w:rPr>
        <w:rFonts w:ascii="Symbol" w:hAnsi="Symbol" w:hint="default"/>
      </w:rPr>
    </w:lvl>
    <w:lvl w:ilvl="4" w:tplc="A088FD9E">
      <w:start w:val="1"/>
      <w:numFmt w:val="bullet"/>
      <w:lvlText w:val="o"/>
      <w:lvlJc w:val="left"/>
      <w:pPr>
        <w:ind w:left="3600" w:hanging="360"/>
      </w:pPr>
      <w:rPr>
        <w:rFonts w:ascii="Courier New" w:hAnsi="Courier New" w:hint="default"/>
      </w:rPr>
    </w:lvl>
    <w:lvl w:ilvl="5" w:tplc="1D6AB1C4">
      <w:start w:val="1"/>
      <w:numFmt w:val="bullet"/>
      <w:lvlText w:val=""/>
      <w:lvlJc w:val="left"/>
      <w:pPr>
        <w:ind w:left="4320" w:hanging="360"/>
      </w:pPr>
      <w:rPr>
        <w:rFonts w:ascii="Wingdings" w:hAnsi="Wingdings" w:hint="default"/>
      </w:rPr>
    </w:lvl>
    <w:lvl w:ilvl="6" w:tplc="418AD68C">
      <w:start w:val="1"/>
      <w:numFmt w:val="bullet"/>
      <w:lvlText w:val=""/>
      <w:lvlJc w:val="left"/>
      <w:pPr>
        <w:ind w:left="5040" w:hanging="360"/>
      </w:pPr>
      <w:rPr>
        <w:rFonts w:ascii="Symbol" w:hAnsi="Symbol" w:hint="default"/>
      </w:rPr>
    </w:lvl>
    <w:lvl w:ilvl="7" w:tplc="5D1A3282">
      <w:start w:val="1"/>
      <w:numFmt w:val="bullet"/>
      <w:lvlText w:val="o"/>
      <w:lvlJc w:val="left"/>
      <w:pPr>
        <w:ind w:left="5760" w:hanging="360"/>
      </w:pPr>
      <w:rPr>
        <w:rFonts w:ascii="Courier New" w:hAnsi="Courier New" w:hint="default"/>
      </w:rPr>
    </w:lvl>
    <w:lvl w:ilvl="8" w:tplc="33B6233C">
      <w:start w:val="1"/>
      <w:numFmt w:val="bullet"/>
      <w:lvlText w:val=""/>
      <w:lvlJc w:val="left"/>
      <w:pPr>
        <w:ind w:left="6480" w:hanging="360"/>
      </w:pPr>
      <w:rPr>
        <w:rFonts w:ascii="Wingdings" w:hAnsi="Wingdings" w:hint="default"/>
      </w:rPr>
    </w:lvl>
  </w:abstractNum>
  <w:abstractNum w:abstractNumId="19" w15:restartNumberingAfterBreak="0">
    <w:nsid w:val="37E338D0"/>
    <w:multiLevelType w:val="hybridMultilevel"/>
    <w:tmpl w:val="A9EA26B6"/>
    <w:lvl w:ilvl="0" w:tplc="7E9CC762">
      <w:start w:val="1"/>
      <w:numFmt w:val="bullet"/>
      <w:lvlText w:val=""/>
      <w:lvlJc w:val="left"/>
      <w:pPr>
        <w:ind w:left="720" w:hanging="360"/>
      </w:pPr>
      <w:rPr>
        <w:rFonts w:ascii="Symbol" w:hAnsi="Symbol" w:hint="default"/>
      </w:rPr>
    </w:lvl>
    <w:lvl w:ilvl="1" w:tplc="9594DDF8">
      <w:start w:val="1"/>
      <w:numFmt w:val="bullet"/>
      <w:lvlText w:val="o"/>
      <w:lvlJc w:val="left"/>
      <w:pPr>
        <w:ind w:left="1440" w:hanging="360"/>
      </w:pPr>
      <w:rPr>
        <w:rFonts w:ascii="Courier New" w:hAnsi="Courier New" w:hint="default"/>
      </w:rPr>
    </w:lvl>
    <w:lvl w:ilvl="2" w:tplc="F0AEEE8A">
      <w:start w:val="1"/>
      <w:numFmt w:val="bullet"/>
      <w:lvlText w:val=""/>
      <w:lvlJc w:val="left"/>
      <w:pPr>
        <w:ind w:left="2160" w:hanging="360"/>
      </w:pPr>
      <w:rPr>
        <w:rFonts w:ascii="Wingdings" w:hAnsi="Wingdings" w:hint="default"/>
      </w:rPr>
    </w:lvl>
    <w:lvl w:ilvl="3" w:tplc="B9AEC3D6">
      <w:start w:val="1"/>
      <w:numFmt w:val="bullet"/>
      <w:lvlText w:val=""/>
      <w:lvlJc w:val="left"/>
      <w:pPr>
        <w:ind w:left="2880" w:hanging="360"/>
      </w:pPr>
      <w:rPr>
        <w:rFonts w:ascii="Symbol" w:hAnsi="Symbol" w:hint="default"/>
      </w:rPr>
    </w:lvl>
    <w:lvl w:ilvl="4" w:tplc="707E1F9E">
      <w:start w:val="1"/>
      <w:numFmt w:val="bullet"/>
      <w:lvlText w:val="o"/>
      <w:lvlJc w:val="left"/>
      <w:pPr>
        <w:ind w:left="3600" w:hanging="360"/>
      </w:pPr>
      <w:rPr>
        <w:rFonts w:ascii="Courier New" w:hAnsi="Courier New" w:hint="default"/>
      </w:rPr>
    </w:lvl>
    <w:lvl w:ilvl="5" w:tplc="6A8AC0AA">
      <w:start w:val="1"/>
      <w:numFmt w:val="bullet"/>
      <w:lvlText w:val=""/>
      <w:lvlJc w:val="left"/>
      <w:pPr>
        <w:ind w:left="4320" w:hanging="360"/>
      </w:pPr>
      <w:rPr>
        <w:rFonts w:ascii="Wingdings" w:hAnsi="Wingdings" w:hint="default"/>
      </w:rPr>
    </w:lvl>
    <w:lvl w:ilvl="6" w:tplc="D08AEA88">
      <w:start w:val="1"/>
      <w:numFmt w:val="bullet"/>
      <w:lvlText w:val=""/>
      <w:lvlJc w:val="left"/>
      <w:pPr>
        <w:ind w:left="5040" w:hanging="360"/>
      </w:pPr>
      <w:rPr>
        <w:rFonts w:ascii="Symbol" w:hAnsi="Symbol" w:hint="default"/>
      </w:rPr>
    </w:lvl>
    <w:lvl w:ilvl="7" w:tplc="2A16F14E">
      <w:start w:val="1"/>
      <w:numFmt w:val="bullet"/>
      <w:lvlText w:val="o"/>
      <w:lvlJc w:val="left"/>
      <w:pPr>
        <w:ind w:left="5760" w:hanging="360"/>
      </w:pPr>
      <w:rPr>
        <w:rFonts w:ascii="Courier New" w:hAnsi="Courier New" w:hint="default"/>
      </w:rPr>
    </w:lvl>
    <w:lvl w:ilvl="8" w:tplc="CF9AD974">
      <w:start w:val="1"/>
      <w:numFmt w:val="bullet"/>
      <w:lvlText w:val=""/>
      <w:lvlJc w:val="left"/>
      <w:pPr>
        <w:ind w:left="6480" w:hanging="360"/>
      </w:pPr>
      <w:rPr>
        <w:rFonts w:ascii="Wingdings" w:hAnsi="Wingdings" w:hint="default"/>
      </w:rPr>
    </w:lvl>
  </w:abstractNum>
  <w:abstractNum w:abstractNumId="20" w15:restartNumberingAfterBreak="0">
    <w:nsid w:val="3CB6570F"/>
    <w:multiLevelType w:val="hybridMultilevel"/>
    <w:tmpl w:val="67A48042"/>
    <w:lvl w:ilvl="0" w:tplc="D4404662">
      <w:start w:val="1"/>
      <w:numFmt w:val="bullet"/>
      <w:lvlText w:val=""/>
      <w:lvlJc w:val="left"/>
      <w:pPr>
        <w:ind w:left="720" w:hanging="360"/>
      </w:pPr>
      <w:rPr>
        <w:rFonts w:ascii="Symbol" w:hAnsi="Symbol" w:hint="default"/>
      </w:rPr>
    </w:lvl>
    <w:lvl w:ilvl="1" w:tplc="6E1806BE">
      <w:start w:val="1"/>
      <w:numFmt w:val="bullet"/>
      <w:lvlText w:val="o"/>
      <w:lvlJc w:val="left"/>
      <w:pPr>
        <w:ind w:left="1440" w:hanging="360"/>
      </w:pPr>
      <w:rPr>
        <w:rFonts w:ascii="Courier New" w:hAnsi="Courier New" w:hint="default"/>
      </w:rPr>
    </w:lvl>
    <w:lvl w:ilvl="2" w:tplc="0A98D088">
      <w:start w:val="1"/>
      <w:numFmt w:val="bullet"/>
      <w:lvlText w:val=""/>
      <w:lvlJc w:val="left"/>
      <w:pPr>
        <w:ind w:left="2160" w:hanging="360"/>
      </w:pPr>
      <w:rPr>
        <w:rFonts w:ascii="Wingdings" w:hAnsi="Wingdings" w:hint="default"/>
      </w:rPr>
    </w:lvl>
    <w:lvl w:ilvl="3" w:tplc="67CC761C">
      <w:start w:val="1"/>
      <w:numFmt w:val="bullet"/>
      <w:lvlText w:val=""/>
      <w:lvlJc w:val="left"/>
      <w:pPr>
        <w:ind w:left="2880" w:hanging="360"/>
      </w:pPr>
      <w:rPr>
        <w:rFonts w:ascii="Symbol" w:hAnsi="Symbol" w:hint="default"/>
      </w:rPr>
    </w:lvl>
    <w:lvl w:ilvl="4" w:tplc="A7806DCA">
      <w:start w:val="1"/>
      <w:numFmt w:val="bullet"/>
      <w:lvlText w:val="o"/>
      <w:lvlJc w:val="left"/>
      <w:pPr>
        <w:ind w:left="3600" w:hanging="360"/>
      </w:pPr>
      <w:rPr>
        <w:rFonts w:ascii="Courier New" w:hAnsi="Courier New" w:hint="default"/>
      </w:rPr>
    </w:lvl>
    <w:lvl w:ilvl="5" w:tplc="43129CDE">
      <w:start w:val="1"/>
      <w:numFmt w:val="bullet"/>
      <w:lvlText w:val=""/>
      <w:lvlJc w:val="left"/>
      <w:pPr>
        <w:ind w:left="4320" w:hanging="360"/>
      </w:pPr>
      <w:rPr>
        <w:rFonts w:ascii="Wingdings" w:hAnsi="Wingdings" w:hint="default"/>
      </w:rPr>
    </w:lvl>
    <w:lvl w:ilvl="6" w:tplc="88FCB618">
      <w:start w:val="1"/>
      <w:numFmt w:val="bullet"/>
      <w:lvlText w:val=""/>
      <w:lvlJc w:val="left"/>
      <w:pPr>
        <w:ind w:left="5040" w:hanging="360"/>
      </w:pPr>
      <w:rPr>
        <w:rFonts w:ascii="Symbol" w:hAnsi="Symbol" w:hint="default"/>
      </w:rPr>
    </w:lvl>
    <w:lvl w:ilvl="7" w:tplc="6D2A75D2">
      <w:start w:val="1"/>
      <w:numFmt w:val="bullet"/>
      <w:lvlText w:val="o"/>
      <w:lvlJc w:val="left"/>
      <w:pPr>
        <w:ind w:left="5760" w:hanging="360"/>
      </w:pPr>
      <w:rPr>
        <w:rFonts w:ascii="Courier New" w:hAnsi="Courier New" w:hint="default"/>
      </w:rPr>
    </w:lvl>
    <w:lvl w:ilvl="8" w:tplc="91887884">
      <w:start w:val="1"/>
      <w:numFmt w:val="bullet"/>
      <w:lvlText w:val=""/>
      <w:lvlJc w:val="left"/>
      <w:pPr>
        <w:ind w:left="6480" w:hanging="360"/>
      </w:pPr>
      <w:rPr>
        <w:rFonts w:ascii="Wingdings" w:hAnsi="Wingdings" w:hint="default"/>
      </w:rPr>
    </w:lvl>
  </w:abstractNum>
  <w:abstractNum w:abstractNumId="21" w15:restartNumberingAfterBreak="0">
    <w:nsid w:val="46805D3B"/>
    <w:multiLevelType w:val="hybridMultilevel"/>
    <w:tmpl w:val="F086D91C"/>
    <w:lvl w:ilvl="0" w:tplc="3CE8E2C2">
      <w:numFmt w:val="bullet"/>
      <w:lvlText w:val="•"/>
      <w:lvlJc w:val="left"/>
      <w:pPr>
        <w:ind w:left="780" w:hanging="4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8612AF"/>
    <w:multiLevelType w:val="hybridMultilevel"/>
    <w:tmpl w:val="0E567A5C"/>
    <w:lvl w:ilvl="0" w:tplc="86D41508">
      <w:start w:val="1"/>
      <w:numFmt w:val="bullet"/>
      <w:lvlText w:val=""/>
      <w:lvlJc w:val="left"/>
      <w:pPr>
        <w:ind w:left="720" w:hanging="360"/>
      </w:pPr>
      <w:rPr>
        <w:rFonts w:ascii="Symbol" w:hAnsi="Symbol" w:hint="default"/>
      </w:rPr>
    </w:lvl>
    <w:lvl w:ilvl="1" w:tplc="246A5A4A">
      <w:start w:val="1"/>
      <w:numFmt w:val="bullet"/>
      <w:lvlText w:val="o"/>
      <w:lvlJc w:val="left"/>
      <w:pPr>
        <w:ind w:left="1440" w:hanging="360"/>
      </w:pPr>
      <w:rPr>
        <w:rFonts w:ascii="Courier New" w:hAnsi="Courier New" w:hint="default"/>
      </w:rPr>
    </w:lvl>
    <w:lvl w:ilvl="2" w:tplc="531228B4">
      <w:start w:val="1"/>
      <w:numFmt w:val="bullet"/>
      <w:lvlText w:val=""/>
      <w:lvlJc w:val="left"/>
      <w:pPr>
        <w:ind w:left="2160" w:hanging="360"/>
      </w:pPr>
      <w:rPr>
        <w:rFonts w:ascii="Wingdings" w:hAnsi="Wingdings" w:hint="default"/>
      </w:rPr>
    </w:lvl>
    <w:lvl w:ilvl="3" w:tplc="CD76C77E">
      <w:start w:val="1"/>
      <w:numFmt w:val="bullet"/>
      <w:lvlText w:val=""/>
      <w:lvlJc w:val="left"/>
      <w:pPr>
        <w:ind w:left="2880" w:hanging="360"/>
      </w:pPr>
      <w:rPr>
        <w:rFonts w:ascii="Symbol" w:hAnsi="Symbol" w:hint="default"/>
      </w:rPr>
    </w:lvl>
    <w:lvl w:ilvl="4" w:tplc="DEC612A6">
      <w:start w:val="1"/>
      <w:numFmt w:val="bullet"/>
      <w:lvlText w:val="o"/>
      <w:lvlJc w:val="left"/>
      <w:pPr>
        <w:ind w:left="3600" w:hanging="360"/>
      </w:pPr>
      <w:rPr>
        <w:rFonts w:ascii="Courier New" w:hAnsi="Courier New" w:hint="default"/>
      </w:rPr>
    </w:lvl>
    <w:lvl w:ilvl="5" w:tplc="CB5AC346">
      <w:start w:val="1"/>
      <w:numFmt w:val="bullet"/>
      <w:lvlText w:val=""/>
      <w:lvlJc w:val="left"/>
      <w:pPr>
        <w:ind w:left="4320" w:hanging="360"/>
      </w:pPr>
      <w:rPr>
        <w:rFonts w:ascii="Wingdings" w:hAnsi="Wingdings" w:hint="default"/>
      </w:rPr>
    </w:lvl>
    <w:lvl w:ilvl="6" w:tplc="E92CBC3E">
      <w:start w:val="1"/>
      <w:numFmt w:val="bullet"/>
      <w:lvlText w:val=""/>
      <w:lvlJc w:val="left"/>
      <w:pPr>
        <w:ind w:left="5040" w:hanging="360"/>
      </w:pPr>
      <w:rPr>
        <w:rFonts w:ascii="Symbol" w:hAnsi="Symbol" w:hint="default"/>
      </w:rPr>
    </w:lvl>
    <w:lvl w:ilvl="7" w:tplc="2D464D4A">
      <w:start w:val="1"/>
      <w:numFmt w:val="bullet"/>
      <w:lvlText w:val="o"/>
      <w:lvlJc w:val="left"/>
      <w:pPr>
        <w:ind w:left="5760" w:hanging="360"/>
      </w:pPr>
      <w:rPr>
        <w:rFonts w:ascii="Courier New" w:hAnsi="Courier New" w:hint="default"/>
      </w:rPr>
    </w:lvl>
    <w:lvl w:ilvl="8" w:tplc="62364D92">
      <w:start w:val="1"/>
      <w:numFmt w:val="bullet"/>
      <w:lvlText w:val=""/>
      <w:lvlJc w:val="left"/>
      <w:pPr>
        <w:ind w:left="6480" w:hanging="360"/>
      </w:pPr>
      <w:rPr>
        <w:rFonts w:ascii="Wingdings" w:hAnsi="Wingdings" w:hint="default"/>
      </w:rPr>
    </w:lvl>
  </w:abstractNum>
  <w:abstractNum w:abstractNumId="23" w15:restartNumberingAfterBreak="0">
    <w:nsid w:val="555C5FEF"/>
    <w:multiLevelType w:val="hybridMultilevel"/>
    <w:tmpl w:val="1918315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7964C0B"/>
    <w:multiLevelType w:val="hybridMultilevel"/>
    <w:tmpl w:val="D0B64F28"/>
    <w:lvl w:ilvl="0" w:tplc="964C6BEC">
      <w:start w:val="1"/>
      <w:numFmt w:val="lowerLetter"/>
      <w:lvlText w:val="(%1)"/>
      <w:lvlJc w:val="left"/>
      <w:pPr>
        <w:ind w:left="720" w:hanging="360"/>
      </w:pPr>
      <w:rPr>
        <w:rFonts w:ascii="Calibri" w:eastAsia="Calibri"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95B30FC"/>
    <w:multiLevelType w:val="hybridMultilevel"/>
    <w:tmpl w:val="E5DCCD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6" w15:restartNumberingAfterBreak="0">
    <w:nsid w:val="5EE3050F"/>
    <w:multiLevelType w:val="hybridMultilevel"/>
    <w:tmpl w:val="6620535E"/>
    <w:lvl w:ilvl="0" w:tplc="C4E4F394">
      <w:start w:val="1"/>
      <w:numFmt w:val="bullet"/>
      <w:lvlText w:val=""/>
      <w:lvlJc w:val="left"/>
      <w:pPr>
        <w:ind w:left="720" w:hanging="360"/>
      </w:pPr>
      <w:rPr>
        <w:rFonts w:ascii="Symbol" w:hAnsi="Symbol" w:hint="default"/>
      </w:rPr>
    </w:lvl>
    <w:lvl w:ilvl="1" w:tplc="FDEA8B1E">
      <w:start w:val="1"/>
      <w:numFmt w:val="bullet"/>
      <w:lvlText w:val="o"/>
      <w:lvlJc w:val="left"/>
      <w:pPr>
        <w:ind w:left="1440" w:hanging="360"/>
      </w:pPr>
      <w:rPr>
        <w:rFonts w:ascii="Courier New" w:hAnsi="Courier New" w:hint="default"/>
      </w:rPr>
    </w:lvl>
    <w:lvl w:ilvl="2" w:tplc="92CAC78E">
      <w:start w:val="1"/>
      <w:numFmt w:val="bullet"/>
      <w:lvlText w:val=""/>
      <w:lvlJc w:val="left"/>
      <w:pPr>
        <w:ind w:left="2160" w:hanging="360"/>
      </w:pPr>
      <w:rPr>
        <w:rFonts w:ascii="Wingdings" w:hAnsi="Wingdings" w:hint="default"/>
      </w:rPr>
    </w:lvl>
    <w:lvl w:ilvl="3" w:tplc="4560DEF2">
      <w:start w:val="1"/>
      <w:numFmt w:val="bullet"/>
      <w:lvlText w:val=""/>
      <w:lvlJc w:val="left"/>
      <w:pPr>
        <w:ind w:left="2880" w:hanging="360"/>
      </w:pPr>
      <w:rPr>
        <w:rFonts w:ascii="Symbol" w:hAnsi="Symbol" w:hint="default"/>
      </w:rPr>
    </w:lvl>
    <w:lvl w:ilvl="4" w:tplc="82AC5E7E">
      <w:start w:val="1"/>
      <w:numFmt w:val="bullet"/>
      <w:lvlText w:val="o"/>
      <w:lvlJc w:val="left"/>
      <w:pPr>
        <w:ind w:left="3600" w:hanging="360"/>
      </w:pPr>
      <w:rPr>
        <w:rFonts w:ascii="Courier New" w:hAnsi="Courier New" w:hint="default"/>
      </w:rPr>
    </w:lvl>
    <w:lvl w:ilvl="5" w:tplc="A52C0484">
      <w:start w:val="1"/>
      <w:numFmt w:val="bullet"/>
      <w:lvlText w:val=""/>
      <w:lvlJc w:val="left"/>
      <w:pPr>
        <w:ind w:left="4320" w:hanging="360"/>
      </w:pPr>
      <w:rPr>
        <w:rFonts w:ascii="Wingdings" w:hAnsi="Wingdings" w:hint="default"/>
      </w:rPr>
    </w:lvl>
    <w:lvl w:ilvl="6" w:tplc="9D765E6E">
      <w:start w:val="1"/>
      <w:numFmt w:val="bullet"/>
      <w:lvlText w:val=""/>
      <w:lvlJc w:val="left"/>
      <w:pPr>
        <w:ind w:left="5040" w:hanging="360"/>
      </w:pPr>
      <w:rPr>
        <w:rFonts w:ascii="Symbol" w:hAnsi="Symbol" w:hint="default"/>
      </w:rPr>
    </w:lvl>
    <w:lvl w:ilvl="7" w:tplc="1794110E">
      <w:start w:val="1"/>
      <w:numFmt w:val="bullet"/>
      <w:lvlText w:val="o"/>
      <w:lvlJc w:val="left"/>
      <w:pPr>
        <w:ind w:left="5760" w:hanging="360"/>
      </w:pPr>
      <w:rPr>
        <w:rFonts w:ascii="Courier New" w:hAnsi="Courier New" w:hint="default"/>
      </w:rPr>
    </w:lvl>
    <w:lvl w:ilvl="8" w:tplc="89620850">
      <w:start w:val="1"/>
      <w:numFmt w:val="bullet"/>
      <w:lvlText w:val=""/>
      <w:lvlJc w:val="left"/>
      <w:pPr>
        <w:ind w:left="6480" w:hanging="360"/>
      </w:pPr>
      <w:rPr>
        <w:rFonts w:ascii="Wingdings" w:hAnsi="Wingdings" w:hint="default"/>
      </w:rPr>
    </w:lvl>
  </w:abstractNum>
  <w:abstractNum w:abstractNumId="27" w15:restartNumberingAfterBreak="0">
    <w:nsid w:val="607E18F6"/>
    <w:multiLevelType w:val="hybridMultilevel"/>
    <w:tmpl w:val="A95E26E0"/>
    <w:lvl w:ilvl="0" w:tplc="CB46B136">
      <w:start w:val="1"/>
      <w:numFmt w:val="bullet"/>
      <w:lvlText w:val=""/>
      <w:lvlJc w:val="left"/>
      <w:pPr>
        <w:ind w:left="720" w:hanging="360"/>
      </w:pPr>
      <w:rPr>
        <w:rFonts w:ascii="Symbol" w:hAnsi="Symbol" w:hint="default"/>
      </w:rPr>
    </w:lvl>
    <w:lvl w:ilvl="1" w:tplc="174E8676">
      <w:start w:val="1"/>
      <w:numFmt w:val="bullet"/>
      <w:lvlText w:val="o"/>
      <w:lvlJc w:val="left"/>
      <w:pPr>
        <w:ind w:left="1440" w:hanging="360"/>
      </w:pPr>
      <w:rPr>
        <w:rFonts w:ascii="Courier New" w:hAnsi="Courier New" w:hint="default"/>
      </w:rPr>
    </w:lvl>
    <w:lvl w:ilvl="2" w:tplc="DEBEB438">
      <w:start w:val="1"/>
      <w:numFmt w:val="bullet"/>
      <w:lvlText w:val=""/>
      <w:lvlJc w:val="left"/>
      <w:pPr>
        <w:ind w:left="2160" w:hanging="360"/>
      </w:pPr>
      <w:rPr>
        <w:rFonts w:ascii="Wingdings" w:hAnsi="Wingdings" w:hint="default"/>
      </w:rPr>
    </w:lvl>
    <w:lvl w:ilvl="3" w:tplc="583447EE">
      <w:start w:val="1"/>
      <w:numFmt w:val="bullet"/>
      <w:lvlText w:val=""/>
      <w:lvlJc w:val="left"/>
      <w:pPr>
        <w:ind w:left="2880" w:hanging="360"/>
      </w:pPr>
      <w:rPr>
        <w:rFonts w:ascii="Symbol" w:hAnsi="Symbol" w:hint="default"/>
      </w:rPr>
    </w:lvl>
    <w:lvl w:ilvl="4" w:tplc="DBA6149A">
      <w:start w:val="1"/>
      <w:numFmt w:val="bullet"/>
      <w:lvlText w:val="o"/>
      <w:lvlJc w:val="left"/>
      <w:pPr>
        <w:ind w:left="3600" w:hanging="360"/>
      </w:pPr>
      <w:rPr>
        <w:rFonts w:ascii="Courier New" w:hAnsi="Courier New" w:hint="default"/>
      </w:rPr>
    </w:lvl>
    <w:lvl w:ilvl="5" w:tplc="9680525E">
      <w:start w:val="1"/>
      <w:numFmt w:val="bullet"/>
      <w:lvlText w:val=""/>
      <w:lvlJc w:val="left"/>
      <w:pPr>
        <w:ind w:left="4320" w:hanging="360"/>
      </w:pPr>
      <w:rPr>
        <w:rFonts w:ascii="Wingdings" w:hAnsi="Wingdings" w:hint="default"/>
      </w:rPr>
    </w:lvl>
    <w:lvl w:ilvl="6" w:tplc="421A6EB6">
      <w:start w:val="1"/>
      <w:numFmt w:val="bullet"/>
      <w:lvlText w:val=""/>
      <w:lvlJc w:val="left"/>
      <w:pPr>
        <w:ind w:left="5040" w:hanging="360"/>
      </w:pPr>
      <w:rPr>
        <w:rFonts w:ascii="Symbol" w:hAnsi="Symbol" w:hint="default"/>
      </w:rPr>
    </w:lvl>
    <w:lvl w:ilvl="7" w:tplc="D96C7DF8">
      <w:start w:val="1"/>
      <w:numFmt w:val="bullet"/>
      <w:lvlText w:val="o"/>
      <w:lvlJc w:val="left"/>
      <w:pPr>
        <w:ind w:left="5760" w:hanging="360"/>
      </w:pPr>
      <w:rPr>
        <w:rFonts w:ascii="Courier New" w:hAnsi="Courier New" w:hint="default"/>
      </w:rPr>
    </w:lvl>
    <w:lvl w:ilvl="8" w:tplc="24BCAEFE">
      <w:start w:val="1"/>
      <w:numFmt w:val="bullet"/>
      <w:lvlText w:val=""/>
      <w:lvlJc w:val="left"/>
      <w:pPr>
        <w:ind w:left="6480" w:hanging="360"/>
      </w:pPr>
      <w:rPr>
        <w:rFonts w:ascii="Wingdings" w:hAnsi="Wingdings" w:hint="default"/>
      </w:rPr>
    </w:lvl>
  </w:abstractNum>
  <w:abstractNum w:abstractNumId="28" w15:restartNumberingAfterBreak="0">
    <w:nsid w:val="629B1002"/>
    <w:multiLevelType w:val="hybridMultilevel"/>
    <w:tmpl w:val="B574B31E"/>
    <w:lvl w:ilvl="0" w:tplc="F4749B94">
      <w:start w:val="1"/>
      <w:numFmt w:val="bullet"/>
      <w:lvlText w:val=""/>
      <w:lvlJc w:val="left"/>
      <w:pPr>
        <w:ind w:left="720" w:hanging="360"/>
      </w:pPr>
      <w:rPr>
        <w:rFonts w:ascii="Symbol" w:hAnsi="Symbol" w:hint="default"/>
      </w:rPr>
    </w:lvl>
    <w:lvl w:ilvl="1" w:tplc="F050CF54">
      <w:start w:val="1"/>
      <w:numFmt w:val="bullet"/>
      <w:lvlText w:val="o"/>
      <w:lvlJc w:val="left"/>
      <w:pPr>
        <w:ind w:left="1440" w:hanging="360"/>
      </w:pPr>
      <w:rPr>
        <w:rFonts w:ascii="Courier New" w:hAnsi="Courier New" w:hint="default"/>
      </w:rPr>
    </w:lvl>
    <w:lvl w:ilvl="2" w:tplc="5DB42F7A">
      <w:start w:val="1"/>
      <w:numFmt w:val="bullet"/>
      <w:lvlText w:val=""/>
      <w:lvlJc w:val="left"/>
      <w:pPr>
        <w:ind w:left="2160" w:hanging="360"/>
      </w:pPr>
      <w:rPr>
        <w:rFonts w:ascii="Wingdings" w:hAnsi="Wingdings" w:hint="default"/>
      </w:rPr>
    </w:lvl>
    <w:lvl w:ilvl="3" w:tplc="C8388B54">
      <w:start w:val="1"/>
      <w:numFmt w:val="bullet"/>
      <w:lvlText w:val=""/>
      <w:lvlJc w:val="left"/>
      <w:pPr>
        <w:ind w:left="2880" w:hanging="360"/>
      </w:pPr>
      <w:rPr>
        <w:rFonts w:ascii="Symbol" w:hAnsi="Symbol" w:hint="default"/>
      </w:rPr>
    </w:lvl>
    <w:lvl w:ilvl="4" w:tplc="9F667EFA">
      <w:start w:val="1"/>
      <w:numFmt w:val="bullet"/>
      <w:lvlText w:val="o"/>
      <w:lvlJc w:val="left"/>
      <w:pPr>
        <w:ind w:left="3600" w:hanging="360"/>
      </w:pPr>
      <w:rPr>
        <w:rFonts w:ascii="Courier New" w:hAnsi="Courier New" w:hint="default"/>
      </w:rPr>
    </w:lvl>
    <w:lvl w:ilvl="5" w:tplc="A6629044">
      <w:start w:val="1"/>
      <w:numFmt w:val="bullet"/>
      <w:lvlText w:val=""/>
      <w:lvlJc w:val="left"/>
      <w:pPr>
        <w:ind w:left="4320" w:hanging="360"/>
      </w:pPr>
      <w:rPr>
        <w:rFonts w:ascii="Wingdings" w:hAnsi="Wingdings" w:hint="default"/>
      </w:rPr>
    </w:lvl>
    <w:lvl w:ilvl="6" w:tplc="0EFC2F3A">
      <w:start w:val="1"/>
      <w:numFmt w:val="bullet"/>
      <w:lvlText w:val=""/>
      <w:lvlJc w:val="left"/>
      <w:pPr>
        <w:ind w:left="5040" w:hanging="360"/>
      </w:pPr>
      <w:rPr>
        <w:rFonts w:ascii="Symbol" w:hAnsi="Symbol" w:hint="default"/>
      </w:rPr>
    </w:lvl>
    <w:lvl w:ilvl="7" w:tplc="4E0C7574">
      <w:start w:val="1"/>
      <w:numFmt w:val="bullet"/>
      <w:lvlText w:val="o"/>
      <w:lvlJc w:val="left"/>
      <w:pPr>
        <w:ind w:left="5760" w:hanging="360"/>
      </w:pPr>
      <w:rPr>
        <w:rFonts w:ascii="Courier New" w:hAnsi="Courier New" w:hint="default"/>
      </w:rPr>
    </w:lvl>
    <w:lvl w:ilvl="8" w:tplc="6032CBBC">
      <w:start w:val="1"/>
      <w:numFmt w:val="bullet"/>
      <w:lvlText w:val=""/>
      <w:lvlJc w:val="left"/>
      <w:pPr>
        <w:ind w:left="6480" w:hanging="360"/>
      </w:pPr>
      <w:rPr>
        <w:rFonts w:ascii="Wingdings" w:hAnsi="Wingdings" w:hint="default"/>
      </w:rPr>
    </w:lvl>
  </w:abstractNum>
  <w:abstractNum w:abstractNumId="29" w15:restartNumberingAfterBreak="0">
    <w:nsid w:val="66BB6187"/>
    <w:multiLevelType w:val="hybridMultilevel"/>
    <w:tmpl w:val="A2FE5BF8"/>
    <w:lvl w:ilvl="0" w:tplc="CEDC4C68">
      <w:start w:val="1"/>
      <w:numFmt w:val="bullet"/>
      <w:lvlText w:val=""/>
      <w:lvlJc w:val="left"/>
      <w:pPr>
        <w:ind w:left="720" w:hanging="360"/>
      </w:pPr>
      <w:rPr>
        <w:rFonts w:ascii="Symbol" w:hAnsi="Symbol" w:hint="default"/>
      </w:rPr>
    </w:lvl>
    <w:lvl w:ilvl="1" w:tplc="9B6C12D6">
      <w:start w:val="1"/>
      <w:numFmt w:val="bullet"/>
      <w:lvlText w:val="o"/>
      <w:lvlJc w:val="left"/>
      <w:pPr>
        <w:ind w:left="1440" w:hanging="360"/>
      </w:pPr>
      <w:rPr>
        <w:rFonts w:ascii="Courier New" w:hAnsi="Courier New" w:hint="default"/>
      </w:rPr>
    </w:lvl>
    <w:lvl w:ilvl="2" w:tplc="EC60B4FE">
      <w:start w:val="1"/>
      <w:numFmt w:val="bullet"/>
      <w:lvlText w:val=""/>
      <w:lvlJc w:val="left"/>
      <w:pPr>
        <w:ind w:left="2160" w:hanging="360"/>
      </w:pPr>
      <w:rPr>
        <w:rFonts w:ascii="Wingdings" w:hAnsi="Wingdings" w:hint="default"/>
      </w:rPr>
    </w:lvl>
    <w:lvl w:ilvl="3" w:tplc="F50089BE">
      <w:start w:val="1"/>
      <w:numFmt w:val="bullet"/>
      <w:lvlText w:val=""/>
      <w:lvlJc w:val="left"/>
      <w:pPr>
        <w:ind w:left="2880" w:hanging="360"/>
      </w:pPr>
      <w:rPr>
        <w:rFonts w:ascii="Symbol" w:hAnsi="Symbol" w:hint="default"/>
      </w:rPr>
    </w:lvl>
    <w:lvl w:ilvl="4" w:tplc="9E0CC5D0">
      <w:start w:val="1"/>
      <w:numFmt w:val="bullet"/>
      <w:lvlText w:val="o"/>
      <w:lvlJc w:val="left"/>
      <w:pPr>
        <w:ind w:left="3600" w:hanging="360"/>
      </w:pPr>
      <w:rPr>
        <w:rFonts w:ascii="Courier New" w:hAnsi="Courier New" w:hint="default"/>
      </w:rPr>
    </w:lvl>
    <w:lvl w:ilvl="5" w:tplc="31B8DB16">
      <w:start w:val="1"/>
      <w:numFmt w:val="bullet"/>
      <w:lvlText w:val=""/>
      <w:lvlJc w:val="left"/>
      <w:pPr>
        <w:ind w:left="4320" w:hanging="360"/>
      </w:pPr>
      <w:rPr>
        <w:rFonts w:ascii="Wingdings" w:hAnsi="Wingdings" w:hint="default"/>
      </w:rPr>
    </w:lvl>
    <w:lvl w:ilvl="6" w:tplc="74C4EE02">
      <w:start w:val="1"/>
      <w:numFmt w:val="bullet"/>
      <w:lvlText w:val=""/>
      <w:lvlJc w:val="left"/>
      <w:pPr>
        <w:ind w:left="5040" w:hanging="360"/>
      </w:pPr>
      <w:rPr>
        <w:rFonts w:ascii="Symbol" w:hAnsi="Symbol" w:hint="default"/>
      </w:rPr>
    </w:lvl>
    <w:lvl w:ilvl="7" w:tplc="79A663AA">
      <w:start w:val="1"/>
      <w:numFmt w:val="bullet"/>
      <w:lvlText w:val="o"/>
      <w:lvlJc w:val="left"/>
      <w:pPr>
        <w:ind w:left="5760" w:hanging="360"/>
      </w:pPr>
      <w:rPr>
        <w:rFonts w:ascii="Courier New" w:hAnsi="Courier New" w:hint="default"/>
      </w:rPr>
    </w:lvl>
    <w:lvl w:ilvl="8" w:tplc="0BD65BBA">
      <w:start w:val="1"/>
      <w:numFmt w:val="bullet"/>
      <w:lvlText w:val=""/>
      <w:lvlJc w:val="left"/>
      <w:pPr>
        <w:ind w:left="6480" w:hanging="360"/>
      </w:pPr>
      <w:rPr>
        <w:rFonts w:ascii="Wingdings" w:hAnsi="Wingdings" w:hint="default"/>
      </w:rPr>
    </w:lvl>
  </w:abstractNum>
  <w:abstractNum w:abstractNumId="30" w15:restartNumberingAfterBreak="0">
    <w:nsid w:val="6BA57670"/>
    <w:multiLevelType w:val="hybridMultilevel"/>
    <w:tmpl w:val="0A1E92BC"/>
    <w:lvl w:ilvl="0" w:tplc="B6821AEE">
      <w:start w:val="1"/>
      <w:numFmt w:val="bullet"/>
      <w:lvlText w:val=""/>
      <w:lvlJc w:val="left"/>
      <w:pPr>
        <w:ind w:left="720" w:hanging="360"/>
      </w:pPr>
      <w:rPr>
        <w:rFonts w:ascii="Symbol" w:hAnsi="Symbol" w:hint="default"/>
      </w:rPr>
    </w:lvl>
    <w:lvl w:ilvl="1" w:tplc="8BC2F718">
      <w:start w:val="1"/>
      <w:numFmt w:val="bullet"/>
      <w:lvlText w:val="o"/>
      <w:lvlJc w:val="left"/>
      <w:pPr>
        <w:ind w:left="1440" w:hanging="360"/>
      </w:pPr>
      <w:rPr>
        <w:rFonts w:ascii="Courier New" w:hAnsi="Courier New" w:hint="default"/>
      </w:rPr>
    </w:lvl>
    <w:lvl w:ilvl="2" w:tplc="1C2292D8">
      <w:start w:val="1"/>
      <w:numFmt w:val="bullet"/>
      <w:lvlText w:val=""/>
      <w:lvlJc w:val="left"/>
      <w:pPr>
        <w:ind w:left="2160" w:hanging="360"/>
      </w:pPr>
      <w:rPr>
        <w:rFonts w:ascii="Wingdings" w:hAnsi="Wingdings" w:hint="default"/>
      </w:rPr>
    </w:lvl>
    <w:lvl w:ilvl="3" w:tplc="D80E4E62">
      <w:start w:val="1"/>
      <w:numFmt w:val="bullet"/>
      <w:lvlText w:val=""/>
      <w:lvlJc w:val="left"/>
      <w:pPr>
        <w:ind w:left="2880" w:hanging="360"/>
      </w:pPr>
      <w:rPr>
        <w:rFonts w:ascii="Symbol" w:hAnsi="Symbol" w:hint="default"/>
      </w:rPr>
    </w:lvl>
    <w:lvl w:ilvl="4" w:tplc="547C722E">
      <w:start w:val="1"/>
      <w:numFmt w:val="bullet"/>
      <w:lvlText w:val="o"/>
      <w:lvlJc w:val="left"/>
      <w:pPr>
        <w:ind w:left="3600" w:hanging="360"/>
      </w:pPr>
      <w:rPr>
        <w:rFonts w:ascii="Courier New" w:hAnsi="Courier New" w:hint="default"/>
      </w:rPr>
    </w:lvl>
    <w:lvl w:ilvl="5" w:tplc="E23802F8">
      <w:start w:val="1"/>
      <w:numFmt w:val="bullet"/>
      <w:lvlText w:val=""/>
      <w:lvlJc w:val="left"/>
      <w:pPr>
        <w:ind w:left="4320" w:hanging="360"/>
      </w:pPr>
      <w:rPr>
        <w:rFonts w:ascii="Wingdings" w:hAnsi="Wingdings" w:hint="default"/>
      </w:rPr>
    </w:lvl>
    <w:lvl w:ilvl="6" w:tplc="5B204E02">
      <w:start w:val="1"/>
      <w:numFmt w:val="bullet"/>
      <w:lvlText w:val=""/>
      <w:lvlJc w:val="left"/>
      <w:pPr>
        <w:ind w:left="5040" w:hanging="360"/>
      </w:pPr>
      <w:rPr>
        <w:rFonts w:ascii="Symbol" w:hAnsi="Symbol" w:hint="default"/>
      </w:rPr>
    </w:lvl>
    <w:lvl w:ilvl="7" w:tplc="2490FAEE">
      <w:start w:val="1"/>
      <w:numFmt w:val="bullet"/>
      <w:lvlText w:val="o"/>
      <w:lvlJc w:val="left"/>
      <w:pPr>
        <w:ind w:left="5760" w:hanging="360"/>
      </w:pPr>
      <w:rPr>
        <w:rFonts w:ascii="Courier New" w:hAnsi="Courier New" w:hint="default"/>
      </w:rPr>
    </w:lvl>
    <w:lvl w:ilvl="8" w:tplc="37AE77EE">
      <w:start w:val="1"/>
      <w:numFmt w:val="bullet"/>
      <w:lvlText w:val=""/>
      <w:lvlJc w:val="left"/>
      <w:pPr>
        <w:ind w:left="6480" w:hanging="360"/>
      </w:pPr>
      <w:rPr>
        <w:rFonts w:ascii="Wingdings" w:hAnsi="Wingdings" w:hint="default"/>
      </w:rPr>
    </w:lvl>
  </w:abstractNum>
  <w:abstractNum w:abstractNumId="31" w15:restartNumberingAfterBreak="0">
    <w:nsid w:val="73B8266D"/>
    <w:multiLevelType w:val="hybridMultilevel"/>
    <w:tmpl w:val="DAAC7304"/>
    <w:lvl w:ilvl="0" w:tplc="BB2E5082">
      <w:start w:val="1"/>
      <w:numFmt w:val="bullet"/>
      <w:lvlText w:val=""/>
      <w:lvlJc w:val="left"/>
      <w:pPr>
        <w:ind w:left="720" w:hanging="360"/>
      </w:pPr>
      <w:rPr>
        <w:rFonts w:ascii="Symbol" w:hAnsi="Symbol" w:hint="default"/>
      </w:rPr>
    </w:lvl>
    <w:lvl w:ilvl="1" w:tplc="EC02C4C6">
      <w:start w:val="1"/>
      <w:numFmt w:val="bullet"/>
      <w:lvlText w:val="o"/>
      <w:lvlJc w:val="left"/>
      <w:pPr>
        <w:ind w:left="1440" w:hanging="360"/>
      </w:pPr>
      <w:rPr>
        <w:rFonts w:ascii="Courier New" w:hAnsi="Courier New" w:hint="default"/>
      </w:rPr>
    </w:lvl>
    <w:lvl w:ilvl="2" w:tplc="74F2D0E0">
      <w:start w:val="1"/>
      <w:numFmt w:val="bullet"/>
      <w:lvlText w:val=""/>
      <w:lvlJc w:val="left"/>
      <w:pPr>
        <w:ind w:left="2160" w:hanging="360"/>
      </w:pPr>
      <w:rPr>
        <w:rFonts w:ascii="Wingdings" w:hAnsi="Wingdings" w:hint="default"/>
      </w:rPr>
    </w:lvl>
    <w:lvl w:ilvl="3" w:tplc="98CE9C9E">
      <w:start w:val="1"/>
      <w:numFmt w:val="bullet"/>
      <w:lvlText w:val=""/>
      <w:lvlJc w:val="left"/>
      <w:pPr>
        <w:ind w:left="2880" w:hanging="360"/>
      </w:pPr>
      <w:rPr>
        <w:rFonts w:ascii="Symbol" w:hAnsi="Symbol" w:hint="default"/>
      </w:rPr>
    </w:lvl>
    <w:lvl w:ilvl="4" w:tplc="F3083BD4">
      <w:start w:val="1"/>
      <w:numFmt w:val="bullet"/>
      <w:lvlText w:val="o"/>
      <w:lvlJc w:val="left"/>
      <w:pPr>
        <w:ind w:left="3600" w:hanging="360"/>
      </w:pPr>
      <w:rPr>
        <w:rFonts w:ascii="Courier New" w:hAnsi="Courier New" w:hint="default"/>
      </w:rPr>
    </w:lvl>
    <w:lvl w:ilvl="5" w:tplc="8026964A">
      <w:start w:val="1"/>
      <w:numFmt w:val="bullet"/>
      <w:lvlText w:val=""/>
      <w:lvlJc w:val="left"/>
      <w:pPr>
        <w:ind w:left="4320" w:hanging="360"/>
      </w:pPr>
      <w:rPr>
        <w:rFonts w:ascii="Wingdings" w:hAnsi="Wingdings" w:hint="default"/>
      </w:rPr>
    </w:lvl>
    <w:lvl w:ilvl="6" w:tplc="057EF740">
      <w:start w:val="1"/>
      <w:numFmt w:val="bullet"/>
      <w:lvlText w:val=""/>
      <w:lvlJc w:val="left"/>
      <w:pPr>
        <w:ind w:left="5040" w:hanging="360"/>
      </w:pPr>
      <w:rPr>
        <w:rFonts w:ascii="Symbol" w:hAnsi="Symbol" w:hint="default"/>
      </w:rPr>
    </w:lvl>
    <w:lvl w:ilvl="7" w:tplc="0010E5D2">
      <w:start w:val="1"/>
      <w:numFmt w:val="bullet"/>
      <w:lvlText w:val="o"/>
      <w:lvlJc w:val="left"/>
      <w:pPr>
        <w:ind w:left="5760" w:hanging="360"/>
      </w:pPr>
      <w:rPr>
        <w:rFonts w:ascii="Courier New" w:hAnsi="Courier New" w:hint="default"/>
      </w:rPr>
    </w:lvl>
    <w:lvl w:ilvl="8" w:tplc="5B321C6A">
      <w:start w:val="1"/>
      <w:numFmt w:val="bullet"/>
      <w:lvlText w:val=""/>
      <w:lvlJc w:val="left"/>
      <w:pPr>
        <w:ind w:left="6480" w:hanging="360"/>
      </w:pPr>
      <w:rPr>
        <w:rFonts w:ascii="Wingdings" w:hAnsi="Wingdings" w:hint="default"/>
      </w:rPr>
    </w:lvl>
  </w:abstractNum>
  <w:abstractNum w:abstractNumId="32" w15:restartNumberingAfterBreak="0">
    <w:nsid w:val="7A125ECB"/>
    <w:multiLevelType w:val="hybridMultilevel"/>
    <w:tmpl w:val="C48CCCBE"/>
    <w:lvl w:ilvl="0" w:tplc="49E2C0AC">
      <w:start w:val="1"/>
      <w:numFmt w:val="decimal"/>
      <w:lvlText w:val="%1."/>
      <w:lvlJc w:val="left"/>
      <w:pPr>
        <w:ind w:left="720" w:hanging="360"/>
      </w:pPr>
    </w:lvl>
    <w:lvl w:ilvl="1" w:tplc="2BE44D14">
      <w:start w:val="1"/>
      <w:numFmt w:val="lowerLetter"/>
      <w:lvlText w:val="%2."/>
      <w:lvlJc w:val="left"/>
      <w:pPr>
        <w:ind w:left="1440" w:hanging="360"/>
      </w:pPr>
    </w:lvl>
    <w:lvl w:ilvl="2" w:tplc="4AE833FE">
      <w:start w:val="1"/>
      <w:numFmt w:val="lowerRoman"/>
      <w:lvlText w:val="%3."/>
      <w:lvlJc w:val="right"/>
      <w:pPr>
        <w:ind w:left="2160" w:hanging="180"/>
      </w:pPr>
    </w:lvl>
    <w:lvl w:ilvl="3" w:tplc="2050FE2A">
      <w:start w:val="1"/>
      <w:numFmt w:val="decimal"/>
      <w:lvlText w:val="%4."/>
      <w:lvlJc w:val="left"/>
      <w:pPr>
        <w:ind w:left="2880" w:hanging="360"/>
      </w:pPr>
    </w:lvl>
    <w:lvl w:ilvl="4" w:tplc="4C049B88">
      <w:start w:val="1"/>
      <w:numFmt w:val="lowerLetter"/>
      <w:lvlText w:val="%5."/>
      <w:lvlJc w:val="left"/>
      <w:pPr>
        <w:ind w:left="3600" w:hanging="360"/>
      </w:pPr>
    </w:lvl>
    <w:lvl w:ilvl="5" w:tplc="3D740020">
      <w:start w:val="1"/>
      <w:numFmt w:val="lowerRoman"/>
      <w:lvlText w:val="%6."/>
      <w:lvlJc w:val="right"/>
      <w:pPr>
        <w:ind w:left="4320" w:hanging="180"/>
      </w:pPr>
    </w:lvl>
    <w:lvl w:ilvl="6" w:tplc="3910A3E4">
      <w:start w:val="1"/>
      <w:numFmt w:val="decimal"/>
      <w:lvlText w:val="%7."/>
      <w:lvlJc w:val="left"/>
      <w:pPr>
        <w:ind w:left="5040" w:hanging="360"/>
      </w:pPr>
    </w:lvl>
    <w:lvl w:ilvl="7" w:tplc="030E897A">
      <w:start w:val="1"/>
      <w:numFmt w:val="lowerLetter"/>
      <w:lvlText w:val="%8."/>
      <w:lvlJc w:val="left"/>
      <w:pPr>
        <w:ind w:left="5760" w:hanging="360"/>
      </w:pPr>
    </w:lvl>
    <w:lvl w:ilvl="8" w:tplc="84564D26">
      <w:start w:val="1"/>
      <w:numFmt w:val="lowerRoman"/>
      <w:lvlText w:val="%9."/>
      <w:lvlJc w:val="right"/>
      <w:pPr>
        <w:ind w:left="6480" w:hanging="180"/>
      </w:pPr>
    </w:lvl>
  </w:abstractNum>
  <w:abstractNum w:abstractNumId="33" w15:restartNumberingAfterBreak="0">
    <w:nsid w:val="7BA24287"/>
    <w:multiLevelType w:val="hybridMultilevel"/>
    <w:tmpl w:val="4F2840A6"/>
    <w:lvl w:ilvl="0" w:tplc="21C25CAC">
      <w:start w:val="1"/>
      <w:numFmt w:val="bullet"/>
      <w:lvlText w:val=""/>
      <w:lvlJc w:val="left"/>
      <w:pPr>
        <w:ind w:left="720" w:hanging="360"/>
      </w:pPr>
      <w:rPr>
        <w:rFonts w:ascii="Symbol" w:hAnsi="Symbol" w:hint="default"/>
      </w:rPr>
    </w:lvl>
    <w:lvl w:ilvl="1" w:tplc="CCA6714A">
      <w:start w:val="1"/>
      <w:numFmt w:val="bullet"/>
      <w:lvlText w:val="o"/>
      <w:lvlJc w:val="left"/>
      <w:pPr>
        <w:ind w:left="1440" w:hanging="360"/>
      </w:pPr>
      <w:rPr>
        <w:rFonts w:ascii="Courier New" w:hAnsi="Courier New" w:hint="default"/>
      </w:rPr>
    </w:lvl>
    <w:lvl w:ilvl="2" w:tplc="95740518">
      <w:start w:val="1"/>
      <w:numFmt w:val="bullet"/>
      <w:lvlText w:val=""/>
      <w:lvlJc w:val="left"/>
      <w:pPr>
        <w:ind w:left="2160" w:hanging="360"/>
      </w:pPr>
      <w:rPr>
        <w:rFonts w:ascii="Wingdings" w:hAnsi="Wingdings" w:hint="default"/>
      </w:rPr>
    </w:lvl>
    <w:lvl w:ilvl="3" w:tplc="C69255E4">
      <w:start w:val="1"/>
      <w:numFmt w:val="bullet"/>
      <w:lvlText w:val=""/>
      <w:lvlJc w:val="left"/>
      <w:pPr>
        <w:ind w:left="2880" w:hanging="360"/>
      </w:pPr>
      <w:rPr>
        <w:rFonts w:ascii="Symbol" w:hAnsi="Symbol" w:hint="default"/>
      </w:rPr>
    </w:lvl>
    <w:lvl w:ilvl="4" w:tplc="671ABE76">
      <w:start w:val="1"/>
      <w:numFmt w:val="bullet"/>
      <w:lvlText w:val="o"/>
      <w:lvlJc w:val="left"/>
      <w:pPr>
        <w:ind w:left="3600" w:hanging="360"/>
      </w:pPr>
      <w:rPr>
        <w:rFonts w:ascii="Courier New" w:hAnsi="Courier New" w:hint="default"/>
      </w:rPr>
    </w:lvl>
    <w:lvl w:ilvl="5" w:tplc="3D00812A">
      <w:start w:val="1"/>
      <w:numFmt w:val="bullet"/>
      <w:lvlText w:val=""/>
      <w:lvlJc w:val="left"/>
      <w:pPr>
        <w:ind w:left="4320" w:hanging="360"/>
      </w:pPr>
      <w:rPr>
        <w:rFonts w:ascii="Wingdings" w:hAnsi="Wingdings" w:hint="default"/>
      </w:rPr>
    </w:lvl>
    <w:lvl w:ilvl="6" w:tplc="8FE4C99A">
      <w:start w:val="1"/>
      <w:numFmt w:val="bullet"/>
      <w:lvlText w:val=""/>
      <w:lvlJc w:val="left"/>
      <w:pPr>
        <w:ind w:left="5040" w:hanging="360"/>
      </w:pPr>
      <w:rPr>
        <w:rFonts w:ascii="Symbol" w:hAnsi="Symbol" w:hint="default"/>
      </w:rPr>
    </w:lvl>
    <w:lvl w:ilvl="7" w:tplc="CE0AD3D0">
      <w:start w:val="1"/>
      <w:numFmt w:val="bullet"/>
      <w:lvlText w:val="o"/>
      <w:lvlJc w:val="left"/>
      <w:pPr>
        <w:ind w:left="5760" w:hanging="360"/>
      </w:pPr>
      <w:rPr>
        <w:rFonts w:ascii="Courier New" w:hAnsi="Courier New" w:hint="default"/>
      </w:rPr>
    </w:lvl>
    <w:lvl w:ilvl="8" w:tplc="63C4AB6C">
      <w:start w:val="1"/>
      <w:numFmt w:val="bullet"/>
      <w:lvlText w:val=""/>
      <w:lvlJc w:val="left"/>
      <w:pPr>
        <w:ind w:left="6480" w:hanging="360"/>
      </w:pPr>
      <w:rPr>
        <w:rFonts w:ascii="Wingdings" w:hAnsi="Wingdings" w:hint="default"/>
      </w:rPr>
    </w:lvl>
  </w:abstractNum>
  <w:abstractNum w:abstractNumId="34" w15:restartNumberingAfterBreak="0">
    <w:nsid w:val="7FA36C98"/>
    <w:multiLevelType w:val="hybridMultilevel"/>
    <w:tmpl w:val="A936FF3C"/>
    <w:lvl w:ilvl="0" w:tplc="60C03148">
      <w:start w:val="1"/>
      <w:numFmt w:val="bullet"/>
      <w:lvlText w:val=""/>
      <w:lvlJc w:val="left"/>
      <w:pPr>
        <w:ind w:left="720" w:hanging="360"/>
      </w:pPr>
      <w:rPr>
        <w:rFonts w:ascii="Symbol" w:hAnsi="Symbol" w:hint="default"/>
      </w:rPr>
    </w:lvl>
    <w:lvl w:ilvl="1" w:tplc="23E43704">
      <w:start w:val="1"/>
      <w:numFmt w:val="bullet"/>
      <w:lvlText w:val=""/>
      <w:lvlJc w:val="left"/>
      <w:pPr>
        <w:ind w:left="1440" w:hanging="360"/>
      </w:pPr>
      <w:rPr>
        <w:rFonts w:ascii="Symbol" w:hAnsi="Symbol" w:hint="default"/>
      </w:rPr>
    </w:lvl>
    <w:lvl w:ilvl="2" w:tplc="EF1A52AE">
      <w:start w:val="1"/>
      <w:numFmt w:val="bullet"/>
      <w:lvlText w:val=""/>
      <w:lvlJc w:val="left"/>
      <w:pPr>
        <w:ind w:left="2160" w:hanging="360"/>
      </w:pPr>
      <w:rPr>
        <w:rFonts w:ascii="Wingdings" w:hAnsi="Wingdings" w:hint="default"/>
      </w:rPr>
    </w:lvl>
    <w:lvl w:ilvl="3" w:tplc="62443ABA">
      <w:start w:val="1"/>
      <w:numFmt w:val="bullet"/>
      <w:lvlText w:val=""/>
      <w:lvlJc w:val="left"/>
      <w:pPr>
        <w:ind w:left="2880" w:hanging="360"/>
      </w:pPr>
      <w:rPr>
        <w:rFonts w:ascii="Symbol" w:hAnsi="Symbol" w:hint="default"/>
      </w:rPr>
    </w:lvl>
    <w:lvl w:ilvl="4" w:tplc="6CCE830E">
      <w:start w:val="1"/>
      <w:numFmt w:val="bullet"/>
      <w:lvlText w:val="o"/>
      <w:lvlJc w:val="left"/>
      <w:pPr>
        <w:ind w:left="3600" w:hanging="360"/>
      </w:pPr>
      <w:rPr>
        <w:rFonts w:ascii="Courier New" w:hAnsi="Courier New" w:hint="default"/>
      </w:rPr>
    </w:lvl>
    <w:lvl w:ilvl="5" w:tplc="51CEBFD6">
      <w:start w:val="1"/>
      <w:numFmt w:val="bullet"/>
      <w:lvlText w:val=""/>
      <w:lvlJc w:val="left"/>
      <w:pPr>
        <w:ind w:left="4320" w:hanging="360"/>
      </w:pPr>
      <w:rPr>
        <w:rFonts w:ascii="Wingdings" w:hAnsi="Wingdings" w:hint="default"/>
      </w:rPr>
    </w:lvl>
    <w:lvl w:ilvl="6" w:tplc="28440A14">
      <w:start w:val="1"/>
      <w:numFmt w:val="bullet"/>
      <w:lvlText w:val=""/>
      <w:lvlJc w:val="left"/>
      <w:pPr>
        <w:ind w:left="5040" w:hanging="360"/>
      </w:pPr>
      <w:rPr>
        <w:rFonts w:ascii="Symbol" w:hAnsi="Symbol" w:hint="default"/>
      </w:rPr>
    </w:lvl>
    <w:lvl w:ilvl="7" w:tplc="06F8B20C">
      <w:start w:val="1"/>
      <w:numFmt w:val="bullet"/>
      <w:lvlText w:val="o"/>
      <w:lvlJc w:val="left"/>
      <w:pPr>
        <w:ind w:left="5760" w:hanging="360"/>
      </w:pPr>
      <w:rPr>
        <w:rFonts w:ascii="Courier New" w:hAnsi="Courier New" w:hint="default"/>
      </w:rPr>
    </w:lvl>
    <w:lvl w:ilvl="8" w:tplc="EB1E9928">
      <w:start w:val="1"/>
      <w:numFmt w:val="bullet"/>
      <w:lvlText w:val=""/>
      <w:lvlJc w:val="left"/>
      <w:pPr>
        <w:ind w:left="6480" w:hanging="360"/>
      </w:pPr>
      <w:rPr>
        <w:rFonts w:ascii="Wingdings" w:hAnsi="Wingdings" w:hint="default"/>
      </w:rPr>
    </w:lvl>
  </w:abstractNum>
  <w:num w:numId="1">
    <w:abstractNumId w:val="34"/>
  </w:num>
  <w:num w:numId="2">
    <w:abstractNumId w:val="9"/>
  </w:num>
  <w:num w:numId="3">
    <w:abstractNumId w:val="7"/>
  </w:num>
  <w:num w:numId="4">
    <w:abstractNumId w:val="11"/>
  </w:num>
  <w:num w:numId="5">
    <w:abstractNumId w:val="5"/>
  </w:num>
  <w:num w:numId="6">
    <w:abstractNumId w:val="27"/>
  </w:num>
  <w:num w:numId="7">
    <w:abstractNumId w:val="26"/>
  </w:num>
  <w:num w:numId="8">
    <w:abstractNumId w:val="13"/>
  </w:num>
  <w:num w:numId="9">
    <w:abstractNumId w:val="19"/>
  </w:num>
  <w:num w:numId="10">
    <w:abstractNumId w:val="31"/>
  </w:num>
  <w:num w:numId="11">
    <w:abstractNumId w:val="20"/>
  </w:num>
  <w:num w:numId="12">
    <w:abstractNumId w:val="28"/>
  </w:num>
  <w:num w:numId="13">
    <w:abstractNumId w:val="15"/>
  </w:num>
  <w:num w:numId="14">
    <w:abstractNumId w:val="3"/>
  </w:num>
  <w:num w:numId="15">
    <w:abstractNumId w:val="22"/>
  </w:num>
  <w:num w:numId="16">
    <w:abstractNumId w:val="10"/>
  </w:num>
  <w:num w:numId="17">
    <w:abstractNumId w:val="32"/>
  </w:num>
  <w:num w:numId="18">
    <w:abstractNumId w:val="1"/>
  </w:num>
  <w:num w:numId="19">
    <w:abstractNumId w:val="33"/>
  </w:num>
  <w:num w:numId="20">
    <w:abstractNumId w:val="30"/>
  </w:num>
  <w:num w:numId="21">
    <w:abstractNumId w:val="17"/>
  </w:num>
  <w:num w:numId="22">
    <w:abstractNumId w:val="4"/>
  </w:num>
  <w:num w:numId="23">
    <w:abstractNumId w:val="18"/>
  </w:num>
  <w:num w:numId="24">
    <w:abstractNumId w:val="8"/>
  </w:num>
  <w:num w:numId="25">
    <w:abstractNumId w:val="29"/>
  </w:num>
  <w:num w:numId="26">
    <w:abstractNumId w:val="14"/>
  </w:num>
  <w:num w:numId="27">
    <w:abstractNumId w:val="6"/>
  </w:num>
  <w:num w:numId="28">
    <w:abstractNumId w:val="25"/>
  </w:num>
  <w:num w:numId="29">
    <w:abstractNumId w:val="16"/>
  </w:num>
  <w:num w:numId="30">
    <w:abstractNumId w:val="0"/>
  </w:num>
  <w:num w:numId="31">
    <w:abstractNumId w:val="21"/>
  </w:num>
  <w:num w:numId="32">
    <w:abstractNumId w:val="23"/>
  </w:num>
  <w:num w:numId="33">
    <w:abstractNumId w:val="2"/>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FEDF60"/>
    <w:rsid w:val="00002149"/>
    <w:rsid w:val="00022AE3"/>
    <w:rsid w:val="000344CB"/>
    <w:rsid w:val="00045327"/>
    <w:rsid w:val="0005485D"/>
    <w:rsid w:val="00056D67"/>
    <w:rsid w:val="00061594"/>
    <w:rsid w:val="00096072"/>
    <w:rsid w:val="0009701B"/>
    <w:rsid w:val="000A74C0"/>
    <w:rsid w:val="000D4422"/>
    <w:rsid w:val="000E2514"/>
    <w:rsid w:val="00103B40"/>
    <w:rsid w:val="001068AA"/>
    <w:rsid w:val="00106EE5"/>
    <w:rsid w:val="00121748"/>
    <w:rsid w:val="00123961"/>
    <w:rsid w:val="00150B14"/>
    <w:rsid w:val="001A09C4"/>
    <w:rsid w:val="001A386B"/>
    <w:rsid w:val="001A72B7"/>
    <w:rsid w:val="001B0FD9"/>
    <w:rsid w:val="001D166B"/>
    <w:rsid w:val="001D3F6F"/>
    <w:rsid w:val="001F45E8"/>
    <w:rsid w:val="002219A1"/>
    <w:rsid w:val="00224FC4"/>
    <w:rsid w:val="00226D72"/>
    <w:rsid w:val="002324D4"/>
    <w:rsid w:val="00243E7D"/>
    <w:rsid w:val="00255DA0"/>
    <w:rsid w:val="002759E0"/>
    <w:rsid w:val="00296C9F"/>
    <w:rsid w:val="0031059D"/>
    <w:rsid w:val="00320A3C"/>
    <w:rsid w:val="00350CA2"/>
    <w:rsid w:val="00354C1D"/>
    <w:rsid w:val="00357904"/>
    <w:rsid w:val="00360829"/>
    <w:rsid w:val="003771BB"/>
    <w:rsid w:val="00396AE3"/>
    <w:rsid w:val="003B63CA"/>
    <w:rsid w:val="003C6AF2"/>
    <w:rsid w:val="003F6B53"/>
    <w:rsid w:val="003F737A"/>
    <w:rsid w:val="003F7994"/>
    <w:rsid w:val="003F7FA2"/>
    <w:rsid w:val="00402098"/>
    <w:rsid w:val="0045258F"/>
    <w:rsid w:val="0048624E"/>
    <w:rsid w:val="00487ED6"/>
    <w:rsid w:val="004963BF"/>
    <w:rsid w:val="004A3881"/>
    <w:rsid w:val="004A5BD9"/>
    <w:rsid w:val="004C2B71"/>
    <w:rsid w:val="004D469A"/>
    <w:rsid w:val="004D58D1"/>
    <w:rsid w:val="004E08A3"/>
    <w:rsid w:val="004E7186"/>
    <w:rsid w:val="00516AEC"/>
    <w:rsid w:val="005536FF"/>
    <w:rsid w:val="005607FF"/>
    <w:rsid w:val="00564236"/>
    <w:rsid w:val="00573C3F"/>
    <w:rsid w:val="0057535B"/>
    <w:rsid w:val="00583C1A"/>
    <w:rsid w:val="00586D29"/>
    <w:rsid w:val="005A144F"/>
    <w:rsid w:val="005A77A2"/>
    <w:rsid w:val="005B3029"/>
    <w:rsid w:val="005C61AB"/>
    <w:rsid w:val="005C7DD9"/>
    <w:rsid w:val="00602E82"/>
    <w:rsid w:val="00620DD4"/>
    <w:rsid w:val="0062718A"/>
    <w:rsid w:val="00652EC7"/>
    <w:rsid w:val="00655C49"/>
    <w:rsid w:val="00664723"/>
    <w:rsid w:val="006704ED"/>
    <w:rsid w:val="006728AF"/>
    <w:rsid w:val="006779EA"/>
    <w:rsid w:val="0068652E"/>
    <w:rsid w:val="00696519"/>
    <w:rsid w:val="006B6147"/>
    <w:rsid w:val="006E722B"/>
    <w:rsid w:val="006E7A10"/>
    <w:rsid w:val="006F624B"/>
    <w:rsid w:val="00715F30"/>
    <w:rsid w:val="007205B5"/>
    <w:rsid w:val="0072433B"/>
    <w:rsid w:val="007466B3"/>
    <w:rsid w:val="00766519"/>
    <w:rsid w:val="0077771D"/>
    <w:rsid w:val="00777C03"/>
    <w:rsid w:val="007933E2"/>
    <w:rsid w:val="00796DC8"/>
    <w:rsid w:val="007A679B"/>
    <w:rsid w:val="007B7A34"/>
    <w:rsid w:val="007C0E59"/>
    <w:rsid w:val="007F61CC"/>
    <w:rsid w:val="00803955"/>
    <w:rsid w:val="0080396E"/>
    <w:rsid w:val="0080624C"/>
    <w:rsid w:val="00807ACC"/>
    <w:rsid w:val="00835FD6"/>
    <w:rsid w:val="00856322"/>
    <w:rsid w:val="00864DCD"/>
    <w:rsid w:val="0088525B"/>
    <w:rsid w:val="008925B0"/>
    <w:rsid w:val="00894580"/>
    <w:rsid w:val="008B2AC8"/>
    <w:rsid w:val="008C4C83"/>
    <w:rsid w:val="008D4A11"/>
    <w:rsid w:val="008F792F"/>
    <w:rsid w:val="0091166B"/>
    <w:rsid w:val="009150DE"/>
    <w:rsid w:val="00924CCC"/>
    <w:rsid w:val="00932574"/>
    <w:rsid w:val="009325C6"/>
    <w:rsid w:val="00942408"/>
    <w:rsid w:val="0094263D"/>
    <w:rsid w:val="00973773"/>
    <w:rsid w:val="009A1A5C"/>
    <w:rsid w:val="009A3A9D"/>
    <w:rsid w:val="009A643D"/>
    <w:rsid w:val="009B4E46"/>
    <w:rsid w:val="009C0342"/>
    <w:rsid w:val="009D1EEE"/>
    <w:rsid w:val="009E00CE"/>
    <w:rsid w:val="009E5A39"/>
    <w:rsid w:val="009E64E2"/>
    <w:rsid w:val="00A167EF"/>
    <w:rsid w:val="00A25123"/>
    <w:rsid w:val="00A45BEC"/>
    <w:rsid w:val="00A708C3"/>
    <w:rsid w:val="00AA2AD3"/>
    <w:rsid w:val="00AA5F6A"/>
    <w:rsid w:val="00AE53D5"/>
    <w:rsid w:val="00AF6346"/>
    <w:rsid w:val="00B12354"/>
    <w:rsid w:val="00B147EF"/>
    <w:rsid w:val="00B239C1"/>
    <w:rsid w:val="00B43EE1"/>
    <w:rsid w:val="00B85C81"/>
    <w:rsid w:val="00BD060E"/>
    <w:rsid w:val="00BD1A37"/>
    <w:rsid w:val="00C60E6F"/>
    <w:rsid w:val="00C6250B"/>
    <w:rsid w:val="00C70045"/>
    <w:rsid w:val="00C74A16"/>
    <w:rsid w:val="00C77C4C"/>
    <w:rsid w:val="00C84E41"/>
    <w:rsid w:val="00C860B3"/>
    <w:rsid w:val="00CB49D9"/>
    <w:rsid w:val="00CC0182"/>
    <w:rsid w:val="00CC0927"/>
    <w:rsid w:val="00D10424"/>
    <w:rsid w:val="00D114F0"/>
    <w:rsid w:val="00D1328F"/>
    <w:rsid w:val="00D156D5"/>
    <w:rsid w:val="00D17282"/>
    <w:rsid w:val="00D214F3"/>
    <w:rsid w:val="00D24DD1"/>
    <w:rsid w:val="00D62D9D"/>
    <w:rsid w:val="00D76AED"/>
    <w:rsid w:val="00D81B1F"/>
    <w:rsid w:val="00D94239"/>
    <w:rsid w:val="00DA51E7"/>
    <w:rsid w:val="00DB63C9"/>
    <w:rsid w:val="00E00C09"/>
    <w:rsid w:val="00E00E95"/>
    <w:rsid w:val="00E05283"/>
    <w:rsid w:val="00E17545"/>
    <w:rsid w:val="00E24034"/>
    <w:rsid w:val="00E3097B"/>
    <w:rsid w:val="00E466D0"/>
    <w:rsid w:val="00E51A48"/>
    <w:rsid w:val="00ED6CAD"/>
    <w:rsid w:val="00EE1A74"/>
    <w:rsid w:val="00F17C06"/>
    <w:rsid w:val="00F37842"/>
    <w:rsid w:val="00F55517"/>
    <w:rsid w:val="00F666DA"/>
    <w:rsid w:val="00F816FF"/>
    <w:rsid w:val="00FB0BBD"/>
    <w:rsid w:val="00FC5415"/>
    <w:rsid w:val="00FC7679"/>
    <w:rsid w:val="00FD12D7"/>
    <w:rsid w:val="00FD2AD6"/>
    <w:rsid w:val="03092004"/>
    <w:rsid w:val="4FFEDF60"/>
    <w:rsid w:val="6C1C0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E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214F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4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14F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sid w:val="009A64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27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5BEC"/>
    <w:rPr>
      <w:sz w:val="16"/>
      <w:szCs w:val="16"/>
    </w:rPr>
  </w:style>
  <w:style w:type="paragraph" w:styleId="CommentText">
    <w:name w:val="annotation text"/>
    <w:basedOn w:val="Normal"/>
    <w:link w:val="CommentTextChar"/>
    <w:uiPriority w:val="99"/>
    <w:semiHidden/>
    <w:unhideWhenUsed/>
    <w:rsid w:val="00A45BEC"/>
    <w:pPr>
      <w:spacing w:line="240" w:lineRule="auto"/>
    </w:pPr>
    <w:rPr>
      <w:sz w:val="20"/>
      <w:szCs w:val="20"/>
    </w:rPr>
  </w:style>
  <w:style w:type="character" w:customStyle="1" w:styleId="CommentTextChar">
    <w:name w:val="Comment Text Char"/>
    <w:basedOn w:val="DefaultParagraphFont"/>
    <w:link w:val="CommentText"/>
    <w:uiPriority w:val="99"/>
    <w:semiHidden/>
    <w:rsid w:val="00A45BEC"/>
    <w:rPr>
      <w:sz w:val="20"/>
      <w:szCs w:val="20"/>
    </w:rPr>
  </w:style>
  <w:style w:type="paragraph" w:styleId="CommentSubject">
    <w:name w:val="annotation subject"/>
    <w:basedOn w:val="CommentText"/>
    <w:next w:val="CommentText"/>
    <w:link w:val="CommentSubjectChar"/>
    <w:uiPriority w:val="99"/>
    <w:semiHidden/>
    <w:unhideWhenUsed/>
    <w:rsid w:val="00A45BEC"/>
    <w:rPr>
      <w:b/>
      <w:bCs/>
    </w:rPr>
  </w:style>
  <w:style w:type="character" w:customStyle="1" w:styleId="CommentSubjectChar">
    <w:name w:val="Comment Subject Char"/>
    <w:basedOn w:val="CommentTextChar"/>
    <w:link w:val="CommentSubject"/>
    <w:uiPriority w:val="99"/>
    <w:semiHidden/>
    <w:rsid w:val="00A45BEC"/>
    <w:rPr>
      <w:b/>
      <w:bCs/>
      <w:sz w:val="20"/>
      <w:szCs w:val="20"/>
    </w:rPr>
  </w:style>
  <w:style w:type="paragraph" w:styleId="BalloonText">
    <w:name w:val="Balloon Text"/>
    <w:basedOn w:val="Normal"/>
    <w:link w:val="BalloonTextChar"/>
    <w:uiPriority w:val="99"/>
    <w:semiHidden/>
    <w:unhideWhenUsed/>
    <w:rsid w:val="00A45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BEC"/>
    <w:rPr>
      <w:rFonts w:ascii="Tahoma" w:hAnsi="Tahoma" w:cs="Tahoma"/>
      <w:sz w:val="16"/>
      <w:szCs w:val="16"/>
    </w:rPr>
  </w:style>
  <w:style w:type="character" w:customStyle="1" w:styleId="Heading1Char">
    <w:name w:val="Heading 1 Char"/>
    <w:basedOn w:val="DefaultParagraphFont"/>
    <w:link w:val="Heading1"/>
    <w:uiPriority w:val="9"/>
    <w:rsid w:val="00D214F3"/>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D214F3"/>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D214F3"/>
    <w:rPr>
      <w:rFonts w:asciiTheme="majorHAnsi" w:eastAsiaTheme="majorEastAsia" w:hAnsiTheme="majorHAnsi" w:cstheme="majorBidi"/>
      <w:color w:val="1F3763" w:themeColor="accent1" w:themeShade="7F"/>
      <w:sz w:val="24"/>
      <w:szCs w:val="24"/>
      <w:lang w:val="en-GB"/>
    </w:rPr>
  </w:style>
  <w:style w:type="paragraph" w:styleId="Header">
    <w:name w:val="header"/>
    <w:basedOn w:val="Normal"/>
    <w:link w:val="HeaderChar"/>
    <w:uiPriority w:val="99"/>
    <w:unhideWhenUsed/>
    <w:rsid w:val="00D13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328F"/>
    <w:rPr>
      <w:lang w:val="en-GB"/>
    </w:rPr>
  </w:style>
  <w:style w:type="paragraph" w:styleId="Footer">
    <w:name w:val="footer"/>
    <w:basedOn w:val="Normal"/>
    <w:link w:val="FooterChar"/>
    <w:uiPriority w:val="99"/>
    <w:unhideWhenUsed/>
    <w:rsid w:val="00D13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328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467471">
      <w:bodyDiv w:val="1"/>
      <w:marLeft w:val="0"/>
      <w:marRight w:val="0"/>
      <w:marTop w:val="0"/>
      <w:marBottom w:val="0"/>
      <w:divBdr>
        <w:top w:val="none" w:sz="0" w:space="0" w:color="auto"/>
        <w:left w:val="none" w:sz="0" w:space="0" w:color="auto"/>
        <w:bottom w:val="none" w:sz="0" w:space="0" w:color="auto"/>
        <w:right w:val="none" w:sz="0" w:space="0" w:color="auto"/>
      </w:divBdr>
    </w:div>
    <w:div w:id="872353270">
      <w:bodyDiv w:val="1"/>
      <w:marLeft w:val="0"/>
      <w:marRight w:val="0"/>
      <w:marTop w:val="0"/>
      <w:marBottom w:val="0"/>
      <w:divBdr>
        <w:top w:val="none" w:sz="0" w:space="0" w:color="auto"/>
        <w:left w:val="none" w:sz="0" w:space="0" w:color="auto"/>
        <w:bottom w:val="none" w:sz="0" w:space="0" w:color="auto"/>
        <w:right w:val="none" w:sz="0" w:space="0" w:color="auto"/>
      </w:divBdr>
    </w:div>
    <w:div w:id="1225146781">
      <w:bodyDiv w:val="1"/>
      <w:marLeft w:val="0"/>
      <w:marRight w:val="0"/>
      <w:marTop w:val="0"/>
      <w:marBottom w:val="0"/>
      <w:divBdr>
        <w:top w:val="none" w:sz="0" w:space="0" w:color="auto"/>
        <w:left w:val="none" w:sz="0" w:space="0" w:color="auto"/>
        <w:bottom w:val="none" w:sz="0" w:space="0" w:color="auto"/>
        <w:right w:val="none" w:sz="0" w:space="0" w:color="auto"/>
      </w:divBdr>
    </w:div>
    <w:div w:id="187075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enue.ie/en/self-assessment-and-self-employment/documents/code-of-practice-on-employment-status.pdf"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kplacerelations.ie/en/Good_Workplace_Relations/codes_practice/COP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09E3-FED3-41C4-B575-17EA394F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4453</Words>
  <Characters>25385</Characters>
  <Application>Microsoft Office Word</Application>
  <DocSecurity>0</DocSecurity>
  <Lines>211</Lines>
  <Paragraphs>59</Paragraphs>
  <ScaleCrop>false</ScaleCrop>
  <Company/>
  <LinksUpToDate>false</LinksUpToDate>
  <CharactersWithSpaces>29779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2018-06-29T07:45:00Z</dcterms:created>
  <dcterms:modified xsi:type="dcterms:W3CDTF">2018-06-29T07:45:00Z</dcterms:modified>
</cp:coreProperties>
</file>