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0D162" w14:textId="77777777" w:rsidR="003D4EE8" w:rsidRDefault="003D4EE8" w:rsidP="00924E56">
      <w:pPr>
        <w:pStyle w:val="Heading1"/>
        <w:numPr>
          <w:ilvl w:val="0"/>
          <w:numId w:val="0"/>
        </w:numPr>
      </w:pPr>
      <w:bookmarkStart w:id="0" w:name="_Hlk19616453"/>
    </w:p>
    <w:p w14:paraId="3232A90D" w14:textId="64907536" w:rsidR="00E3179E" w:rsidRDefault="00E3179E" w:rsidP="00924E56">
      <w:pPr>
        <w:pStyle w:val="Heading1"/>
        <w:numPr>
          <w:ilvl w:val="0"/>
          <w:numId w:val="0"/>
        </w:numPr>
      </w:pPr>
      <w:r>
        <w:t>Relate</w:t>
      </w:r>
    </w:p>
    <w:p w14:paraId="5C8C1BD5" w14:textId="5384ADDE" w:rsidR="00E3179E" w:rsidRDefault="00E3179E" w:rsidP="00E3179E">
      <w:pPr>
        <w:pStyle w:val="Heading1"/>
        <w:numPr>
          <w:ilvl w:val="0"/>
          <w:numId w:val="0"/>
        </w:numPr>
      </w:pPr>
      <w:r>
        <w:t>September/October 2019</w:t>
      </w:r>
    </w:p>
    <w:p w14:paraId="0614987E" w14:textId="79628C77" w:rsidR="00E3179E" w:rsidRDefault="00E3179E" w:rsidP="00E3179E">
      <w:pPr>
        <w:pStyle w:val="Heading1"/>
        <w:numPr>
          <w:ilvl w:val="0"/>
          <w:numId w:val="0"/>
        </w:numPr>
      </w:pPr>
      <w:r>
        <w:t>Volume 4</w:t>
      </w:r>
      <w:r w:rsidR="00A41128">
        <w:t>6</w:t>
      </w:r>
      <w:bookmarkStart w:id="1" w:name="_GoBack"/>
      <w:bookmarkEnd w:id="1"/>
      <w:r>
        <w:t>: Issues 9-10</w:t>
      </w:r>
    </w:p>
    <w:p w14:paraId="5F2AD2A4" w14:textId="2DEEC76E" w:rsidR="00E3179E" w:rsidRDefault="00E3179E" w:rsidP="00E3179E">
      <w:pPr>
        <w:pStyle w:val="Heading1"/>
        <w:numPr>
          <w:ilvl w:val="0"/>
          <w:numId w:val="0"/>
        </w:numPr>
      </w:pPr>
      <w:r>
        <w:t>Contents</w:t>
      </w:r>
    </w:p>
    <w:p w14:paraId="3C658CB8" w14:textId="611BD1D4" w:rsidR="00924E56" w:rsidRDefault="00924E56" w:rsidP="00924E56">
      <w:r>
        <w:t>EU legislation</w:t>
      </w:r>
    </w:p>
    <w:p w14:paraId="034DAEA0" w14:textId="45B768FC" w:rsidR="00924E56" w:rsidRDefault="00924E56" w:rsidP="00924E56">
      <w:r>
        <w:t>Irish legislation</w:t>
      </w:r>
    </w:p>
    <w:p w14:paraId="28436E3B" w14:textId="084580DC" w:rsidR="00924E56" w:rsidRDefault="00924E56" w:rsidP="00924E56">
      <w:r>
        <w:t>Irish bodies responsible for the provision and regulation of water services</w:t>
      </w:r>
    </w:p>
    <w:p w14:paraId="6D6D276D" w14:textId="7F293FF0" w:rsidR="00924E56" w:rsidRDefault="00924E56" w:rsidP="00924E56">
      <w:r>
        <w:t>Drinking water in Ireland</w:t>
      </w:r>
    </w:p>
    <w:p w14:paraId="6C86E3E7" w14:textId="677D6AED" w:rsidR="00924E56" w:rsidRDefault="00924E56" w:rsidP="00924E56">
      <w:r>
        <w:t>Domestic water charges</w:t>
      </w:r>
    </w:p>
    <w:p w14:paraId="1A729EEC" w14:textId="651E112F" w:rsidR="00924E56" w:rsidRPr="00924E56" w:rsidRDefault="00924E56" w:rsidP="00924E56">
      <w:r>
        <w:t>Commercial water charges</w:t>
      </w:r>
    </w:p>
    <w:p w14:paraId="50E84207" w14:textId="77777777" w:rsidR="00E3179E" w:rsidRDefault="00E3179E" w:rsidP="0088371B">
      <w:pPr>
        <w:pStyle w:val="Heading1"/>
        <w:numPr>
          <w:ilvl w:val="0"/>
          <w:numId w:val="0"/>
        </w:numPr>
        <w:ind w:left="709" w:hanging="709"/>
      </w:pPr>
    </w:p>
    <w:p w14:paraId="672A6659" w14:textId="26D4E880" w:rsidR="00306FB9" w:rsidRPr="00474DDC" w:rsidRDefault="00306FB9" w:rsidP="0088371B">
      <w:pPr>
        <w:pStyle w:val="Heading1"/>
        <w:numPr>
          <w:ilvl w:val="0"/>
          <w:numId w:val="0"/>
        </w:numPr>
        <w:ind w:left="709" w:hanging="709"/>
      </w:pPr>
      <w:r w:rsidRPr="00474DDC">
        <w:t>Water and water quality in Ireland</w:t>
      </w:r>
    </w:p>
    <w:p w14:paraId="53F8342A" w14:textId="006F3F40" w:rsidR="06A33522" w:rsidRPr="00474DDC" w:rsidRDefault="110C7D86" w:rsidP="00210470">
      <w:pPr>
        <w:spacing w:line="276" w:lineRule="auto"/>
        <w:jc w:val="left"/>
        <w:rPr>
          <w:rFonts w:eastAsia="Arial"/>
        </w:rPr>
      </w:pPr>
      <w:r w:rsidRPr="00474DDC">
        <w:rPr>
          <w:rFonts w:eastAsia="Arial"/>
        </w:rPr>
        <w:t xml:space="preserve">Over the last 30 years, the use </w:t>
      </w:r>
      <w:r w:rsidR="00223E4D" w:rsidRPr="00474DDC">
        <w:rPr>
          <w:rFonts w:eastAsia="Arial"/>
        </w:rPr>
        <w:t xml:space="preserve">and protection </w:t>
      </w:r>
      <w:r w:rsidRPr="00474DDC">
        <w:rPr>
          <w:rFonts w:eastAsia="Arial"/>
        </w:rPr>
        <w:t xml:space="preserve">of water resources has increasingly come to the attention of legislators both in Ireland and in Europe. As a result, </w:t>
      </w:r>
      <w:r w:rsidR="0088371B">
        <w:rPr>
          <w:rFonts w:eastAsia="Arial"/>
        </w:rPr>
        <w:t xml:space="preserve">there is </w:t>
      </w:r>
      <w:r w:rsidRPr="00474DDC">
        <w:rPr>
          <w:rFonts w:eastAsia="Arial"/>
        </w:rPr>
        <w:t>now a large body of legislation aimed at protecting and maintaining the quality of water</w:t>
      </w:r>
      <w:r w:rsidR="0088371B">
        <w:rPr>
          <w:rFonts w:eastAsia="Arial"/>
        </w:rPr>
        <w:t xml:space="preserve"> in Ireland</w:t>
      </w:r>
      <w:r w:rsidRPr="00474DDC">
        <w:rPr>
          <w:rFonts w:eastAsia="Arial"/>
        </w:rPr>
        <w:t xml:space="preserve">. </w:t>
      </w:r>
      <w:r w:rsidR="0088371B">
        <w:rPr>
          <w:rFonts w:eastAsia="Arial"/>
        </w:rPr>
        <w:t>There is</w:t>
      </w:r>
      <w:r w:rsidRPr="00474DDC">
        <w:rPr>
          <w:rFonts w:eastAsia="Arial"/>
        </w:rPr>
        <w:t xml:space="preserve"> also a large number of organisations </w:t>
      </w:r>
      <w:r w:rsidR="00210470" w:rsidRPr="00474DDC">
        <w:rPr>
          <w:rFonts w:eastAsia="Arial"/>
        </w:rPr>
        <w:t>with</w:t>
      </w:r>
      <w:r w:rsidRPr="00474DDC">
        <w:rPr>
          <w:rFonts w:eastAsia="Arial"/>
        </w:rPr>
        <w:t xml:space="preserve"> responsibility for ensuring </w:t>
      </w:r>
      <w:r w:rsidR="00B8123F">
        <w:rPr>
          <w:rFonts w:eastAsia="Arial"/>
        </w:rPr>
        <w:t xml:space="preserve">that: </w:t>
      </w:r>
      <w:r w:rsidR="001F1DA4">
        <w:rPr>
          <w:rFonts w:eastAsia="Arial"/>
        </w:rPr>
        <w:t xml:space="preserve">clean </w:t>
      </w:r>
      <w:r w:rsidRPr="00474DDC">
        <w:rPr>
          <w:rFonts w:eastAsia="Arial"/>
        </w:rPr>
        <w:t>water supplies are delivered efficient</w:t>
      </w:r>
      <w:r w:rsidR="001F1DA4">
        <w:rPr>
          <w:rFonts w:eastAsia="Arial"/>
        </w:rPr>
        <w:t>ly and effectively</w:t>
      </w:r>
      <w:r w:rsidR="00210470" w:rsidRPr="00474DDC">
        <w:rPr>
          <w:rFonts w:eastAsia="Arial"/>
        </w:rPr>
        <w:t>;</w:t>
      </w:r>
      <w:r w:rsidRPr="00474DDC">
        <w:rPr>
          <w:rFonts w:eastAsia="Arial"/>
        </w:rPr>
        <w:t xml:space="preserve"> wastewater is carried away and appropriately treated</w:t>
      </w:r>
      <w:r w:rsidR="00210470" w:rsidRPr="00474DDC">
        <w:rPr>
          <w:rFonts w:eastAsia="Arial"/>
        </w:rPr>
        <w:t>;</w:t>
      </w:r>
      <w:r w:rsidRPr="00474DDC">
        <w:rPr>
          <w:rFonts w:eastAsia="Arial"/>
        </w:rPr>
        <w:t xml:space="preserve"> and our rivers, lakes and coastal waters meet high environmental standards. </w:t>
      </w:r>
    </w:p>
    <w:p w14:paraId="041C95AD" w14:textId="05227503" w:rsidR="00306FB9" w:rsidRPr="00474DDC" w:rsidRDefault="06A33522" w:rsidP="0088371B">
      <w:pPr>
        <w:pStyle w:val="Heading2"/>
        <w:numPr>
          <w:ilvl w:val="0"/>
          <w:numId w:val="0"/>
        </w:numPr>
        <w:ind w:left="709" w:hanging="709"/>
      </w:pPr>
      <w:r w:rsidRPr="00474DDC">
        <w:t xml:space="preserve">EU </w:t>
      </w:r>
      <w:r w:rsidR="00492BCA" w:rsidRPr="00474DDC">
        <w:t>l</w:t>
      </w:r>
      <w:r w:rsidRPr="00474DDC">
        <w:t>egislation</w:t>
      </w:r>
    </w:p>
    <w:p w14:paraId="076A48F2" w14:textId="425CCC7C" w:rsidR="00306FB9" w:rsidRPr="00474DDC" w:rsidRDefault="06A33522" w:rsidP="00210470">
      <w:pPr>
        <w:spacing w:line="276" w:lineRule="auto"/>
        <w:jc w:val="left"/>
      </w:pPr>
      <w:r w:rsidRPr="00474DDC">
        <w:t>Much of the</w:t>
      </w:r>
      <w:r w:rsidR="00DC2BE5" w:rsidRPr="00474DDC">
        <w:t xml:space="preserve"> current</w:t>
      </w:r>
      <w:r w:rsidRPr="00474DDC">
        <w:t xml:space="preserve"> Irish legislation related to water issues originate</w:t>
      </w:r>
      <w:r w:rsidR="00223E4D" w:rsidRPr="00474DDC">
        <w:t>s</w:t>
      </w:r>
      <w:r w:rsidRPr="00474DDC">
        <w:t xml:space="preserve"> from </w:t>
      </w:r>
      <w:r w:rsidR="00210470" w:rsidRPr="00474DDC">
        <w:t>the EU</w:t>
      </w:r>
      <w:r w:rsidRPr="00474DDC">
        <w:t>. The main aim of EU water policy is to ensure that a sufficient quantity of good-quality water is available for people</w:t>
      </w:r>
      <w:r w:rsidR="00210470" w:rsidRPr="00474DDC">
        <w:t>’</w:t>
      </w:r>
      <w:r w:rsidRPr="00474DDC">
        <w:t xml:space="preserve">s needs and </w:t>
      </w:r>
      <w:r w:rsidR="00210470" w:rsidRPr="00474DDC">
        <w:t xml:space="preserve">for </w:t>
      </w:r>
      <w:r w:rsidRPr="00474DDC">
        <w:t xml:space="preserve">the environment. </w:t>
      </w:r>
    </w:p>
    <w:p w14:paraId="1E5F675F" w14:textId="4E41336B" w:rsidR="00323393" w:rsidRPr="0088371B" w:rsidRDefault="00323393" w:rsidP="00D40C1A">
      <w:pPr>
        <w:pStyle w:val="Heading3"/>
      </w:pPr>
      <w:r w:rsidRPr="0088371B">
        <w:t>Water Framework Directive</w:t>
      </w:r>
      <w:r w:rsidR="008203BC" w:rsidRPr="0088371B">
        <w:t xml:space="preserve"> (WFD)</w:t>
      </w:r>
    </w:p>
    <w:p w14:paraId="0D1182F8" w14:textId="6C112D02" w:rsidR="00210470" w:rsidRPr="00474DDC" w:rsidRDefault="110C7D86" w:rsidP="00210470">
      <w:pPr>
        <w:spacing w:line="276" w:lineRule="auto"/>
        <w:jc w:val="left"/>
      </w:pPr>
      <w:r w:rsidRPr="00474DDC">
        <w:t xml:space="preserve">The Water Framework Directive (Directive 2000/60/EC) is the most important piece of legislation in this area. </w:t>
      </w:r>
      <w:r w:rsidR="00FF40A5">
        <w:t xml:space="preserve">It </w:t>
      </w:r>
      <w:r w:rsidR="00FF40A5" w:rsidRPr="00474DDC">
        <w:t xml:space="preserve">covers lakes, rivers, </w:t>
      </w:r>
      <w:proofErr w:type="spellStart"/>
      <w:r w:rsidR="00FF40A5" w:rsidRPr="00474DDC">
        <w:t>groundwaters</w:t>
      </w:r>
      <w:proofErr w:type="spellEnd"/>
      <w:r w:rsidR="00FF40A5" w:rsidRPr="00474DDC">
        <w:t xml:space="preserve"> and coastal waters. </w:t>
      </w:r>
      <w:r w:rsidRPr="00474DDC">
        <w:t>Its main objective is to protect and enhance freshwater resources</w:t>
      </w:r>
      <w:r w:rsidR="00B8123F">
        <w:t>,</w:t>
      </w:r>
      <w:r w:rsidRPr="00474DDC">
        <w:t xml:space="preserve"> with the aim of achieving </w:t>
      </w:r>
      <w:r w:rsidR="00210470" w:rsidRPr="00474DDC">
        <w:t>‘</w:t>
      </w:r>
      <w:r w:rsidRPr="00474DDC">
        <w:t xml:space="preserve">good </w:t>
      </w:r>
      <w:proofErr w:type="gramStart"/>
      <w:r w:rsidRPr="00474DDC">
        <w:t>status</w:t>
      </w:r>
      <w:r w:rsidR="00210470" w:rsidRPr="00474DDC">
        <w:t>’</w:t>
      </w:r>
      <w:proofErr w:type="gramEnd"/>
      <w:r w:rsidRPr="00474DDC">
        <w:t xml:space="preserve"> of all waters within the EU. Achieving good status involves meeting certain standards for the ecology, chemistry and quantity of waters. In general, </w:t>
      </w:r>
      <w:r w:rsidR="00E05FD4" w:rsidRPr="00474DDC">
        <w:t>‘</w:t>
      </w:r>
      <w:r w:rsidRPr="00474DDC">
        <w:t>good status</w:t>
      </w:r>
      <w:r w:rsidR="00E05FD4" w:rsidRPr="00474DDC">
        <w:t>’</w:t>
      </w:r>
      <w:r w:rsidRPr="00474DDC">
        <w:t xml:space="preserve"> means that water shows only a slight change from what would normally be expected under undisturbed conditions (</w:t>
      </w:r>
      <w:r w:rsidR="00210470" w:rsidRPr="00474DDC">
        <w:t>such as</w:t>
      </w:r>
      <w:r w:rsidRPr="00474DDC">
        <w:t xml:space="preserve"> </w:t>
      </w:r>
      <w:r w:rsidR="00B8123F">
        <w:t xml:space="preserve">in </w:t>
      </w:r>
      <w:r w:rsidRPr="00474DDC">
        <w:t xml:space="preserve">an area with a low human impact). </w:t>
      </w:r>
    </w:p>
    <w:p w14:paraId="5302788B" w14:textId="33381DBF" w:rsidR="00A26763" w:rsidRPr="00B541F3" w:rsidRDefault="008203BC" w:rsidP="00A0158E">
      <w:pPr>
        <w:spacing w:line="276" w:lineRule="auto"/>
        <w:jc w:val="left"/>
      </w:pPr>
      <w:r w:rsidRPr="00474DDC">
        <w:t>Under the WFD,</w:t>
      </w:r>
      <w:r w:rsidR="00306FB9" w:rsidRPr="00474DDC">
        <w:t xml:space="preserve"> </w:t>
      </w:r>
      <w:r w:rsidRPr="00474DDC">
        <w:t>each member state is</w:t>
      </w:r>
      <w:r w:rsidR="00306FB9" w:rsidRPr="00474DDC">
        <w:t xml:space="preserve"> required </w:t>
      </w:r>
      <w:r w:rsidR="00A56770" w:rsidRPr="00474DDC">
        <w:t>to prepare River Basin Management Plans (RBMPs) and</w:t>
      </w:r>
      <w:r w:rsidR="007F0ED1">
        <w:t xml:space="preserve"> </w:t>
      </w:r>
      <w:r w:rsidR="002C4749">
        <w:t xml:space="preserve">a </w:t>
      </w:r>
      <w:r w:rsidR="0088371B">
        <w:t>programme</w:t>
      </w:r>
      <w:r w:rsidR="0088371B" w:rsidRPr="00474DDC">
        <w:t xml:space="preserve"> </w:t>
      </w:r>
      <w:r w:rsidR="00A56770" w:rsidRPr="00474DDC">
        <w:t xml:space="preserve">of </w:t>
      </w:r>
      <w:r w:rsidR="0088371B">
        <w:t>m</w:t>
      </w:r>
      <w:r w:rsidR="00A56770" w:rsidRPr="00474DDC">
        <w:t>easures</w:t>
      </w:r>
      <w:r w:rsidR="00041822">
        <w:t xml:space="preserve"> for river basin districts</w:t>
      </w:r>
      <w:r w:rsidR="004E5AA2" w:rsidRPr="00474DDC">
        <w:t xml:space="preserve">. </w:t>
      </w:r>
      <w:r w:rsidR="00041822">
        <w:t>A river basin</w:t>
      </w:r>
      <w:r w:rsidR="00D702D0">
        <w:t xml:space="preserve"> is an area of land drained by a river and its tributaries. These river basins can be grouped together to form a river basin district. </w:t>
      </w:r>
      <w:r w:rsidR="00223E4D" w:rsidRPr="00474DDC">
        <w:t>A</w:t>
      </w:r>
      <w:r w:rsidR="00E05FD4" w:rsidRPr="00474DDC">
        <w:t>n</w:t>
      </w:r>
      <w:r w:rsidR="00E45E67" w:rsidRPr="00474DDC">
        <w:t xml:space="preserve"> </w:t>
      </w:r>
      <w:r w:rsidR="00D73F58" w:rsidRPr="00474DDC">
        <w:t>RBM</w:t>
      </w:r>
      <w:r w:rsidR="00E45E67" w:rsidRPr="00474DDC">
        <w:t>P</w:t>
      </w:r>
      <w:r w:rsidR="00A21E67" w:rsidRPr="00474DDC">
        <w:t xml:space="preserve"> is a </w:t>
      </w:r>
      <w:r w:rsidR="00E45E67" w:rsidRPr="00474DDC">
        <w:t xml:space="preserve">detailed account of how the objectives set for the river basin </w:t>
      </w:r>
      <w:r w:rsidR="007A7540" w:rsidRPr="00474DDC">
        <w:t>will</w:t>
      </w:r>
      <w:r w:rsidR="00E45E67" w:rsidRPr="00474DDC">
        <w:t xml:space="preserve"> be reached. </w:t>
      </w:r>
      <w:r w:rsidR="00B8123F">
        <w:t>It</w:t>
      </w:r>
      <w:r w:rsidR="007A7540" w:rsidRPr="00474DDC">
        <w:t xml:space="preserve"> cover</w:t>
      </w:r>
      <w:r w:rsidR="00B8123F">
        <w:t>s</w:t>
      </w:r>
      <w:r w:rsidR="007A7540" w:rsidRPr="00474DDC">
        <w:t xml:space="preserve"> the ecological status, quantitative status, chemical status and protected area objectives. </w:t>
      </w:r>
      <w:r w:rsidR="0088371B" w:rsidRPr="00474DDC">
        <w:t>Both RBMPs and</w:t>
      </w:r>
      <w:r w:rsidR="0088371B">
        <w:t xml:space="preserve"> </w:t>
      </w:r>
      <w:r w:rsidR="00E532F4">
        <w:t xml:space="preserve">a </w:t>
      </w:r>
      <w:r w:rsidR="0088371B" w:rsidRPr="00474DDC">
        <w:t xml:space="preserve">programme of </w:t>
      </w:r>
      <w:r w:rsidR="0088371B">
        <w:t>m</w:t>
      </w:r>
      <w:r w:rsidR="0088371B" w:rsidRPr="00474DDC">
        <w:t>easures must be prepared once every six years</w:t>
      </w:r>
      <w:r w:rsidR="0088371B">
        <w:t xml:space="preserve"> </w:t>
      </w:r>
      <w:r w:rsidR="0088371B">
        <w:lastRenderedPageBreak/>
        <w:t xml:space="preserve">and </w:t>
      </w:r>
      <w:r w:rsidR="0088371B" w:rsidRPr="00474DDC">
        <w:t>submitted to the EU</w:t>
      </w:r>
      <w:r w:rsidR="0088371B">
        <w:t xml:space="preserve">. </w:t>
      </w:r>
      <w:r w:rsidR="00F15A8C">
        <w:t>The G</w:t>
      </w:r>
      <w:r w:rsidR="00A0158E">
        <w:t xml:space="preserve">overnment is currently preparing the third-cycle River Basin Management Plan 2022 – 2027 for Ireland which is due to be published in December 2021. </w:t>
      </w:r>
      <w:r w:rsidR="00A21E67" w:rsidRPr="00474DDC">
        <w:t>Members of the public are encouraged to pa</w:t>
      </w:r>
      <w:r w:rsidR="00D73F58" w:rsidRPr="00474DDC">
        <w:t>rticipate in RBM</w:t>
      </w:r>
      <w:r w:rsidR="00A21E67" w:rsidRPr="00474DDC">
        <w:t xml:space="preserve">Ps </w:t>
      </w:r>
      <w:r w:rsidR="00C444C9" w:rsidRPr="00474DDC">
        <w:t xml:space="preserve">by making </w:t>
      </w:r>
      <w:r w:rsidR="00A21E67" w:rsidRPr="00474DDC">
        <w:t xml:space="preserve">written submissions and comments </w:t>
      </w:r>
      <w:r w:rsidR="00A0158E">
        <w:t>when they are being developed</w:t>
      </w:r>
      <w:r w:rsidR="00A21E67" w:rsidRPr="00474DDC">
        <w:t>.</w:t>
      </w:r>
      <w:r w:rsidR="00223E4D" w:rsidRPr="00474DDC">
        <w:t xml:space="preserve"> </w:t>
      </w:r>
      <w:r w:rsidR="005E30CD">
        <w:t xml:space="preserve">The timetable and work programme of the </w:t>
      </w:r>
      <w:r w:rsidR="00A257E1">
        <w:t>third-</w:t>
      </w:r>
      <w:r w:rsidR="005E30CD">
        <w:t xml:space="preserve">cycle RBMP is published on </w:t>
      </w:r>
      <w:hyperlink r:id="rId8" w:history="1">
        <w:r w:rsidR="00142401" w:rsidRPr="00481898">
          <w:rPr>
            <w:rStyle w:val="Hyperlink"/>
            <w:b/>
          </w:rPr>
          <w:t>bit.ly/2ngxZKk</w:t>
        </w:r>
      </w:hyperlink>
      <w:r w:rsidR="00A257E1">
        <w:t>.</w:t>
      </w:r>
    </w:p>
    <w:p w14:paraId="34E423FB" w14:textId="696F9C24" w:rsidR="00A257E1" w:rsidRDefault="00223E4D" w:rsidP="00210470">
      <w:pPr>
        <w:spacing w:line="276" w:lineRule="auto"/>
        <w:jc w:val="left"/>
      </w:pPr>
      <w:r w:rsidRPr="00474DDC">
        <w:t xml:space="preserve">The </w:t>
      </w:r>
      <w:r w:rsidR="009147A0" w:rsidRPr="00474DDC">
        <w:t>WFD</w:t>
      </w:r>
      <w:r w:rsidRPr="00474DDC">
        <w:t xml:space="preserve"> also requires </w:t>
      </w:r>
      <w:r w:rsidR="004402F3" w:rsidRPr="00474DDC">
        <w:t>m</w:t>
      </w:r>
      <w:r w:rsidRPr="00474DDC">
        <w:t xml:space="preserve">ember </w:t>
      </w:r>
      <w:r w:rsidR="004402F3" w:rsidRPr="00474DDC">
        <w:t>s</w:t>
      </w:r>
      <w:r w:rsidRPr="00474DDC">
        <w:t>tates to establish water monitoring programmes.</w:t>
      </w:r>
      <w:r w:rsidR="00DC2BE5" w:rsidRPr="00474DDC">
        <w:t xml:space="preserve"> Th</w:t>
      </w:r>
      <w:r w:rsidR="009147A0" w:rsidRPr="00474DDC">
        <w:t xml:space="preserve">is </w:t>
      </w:r>
      <w:r w:rsidR="00A257E1">
        <w:t>D</w:t>
      </w:r>
      <w:r w:rsidR="00DC2BE5" w:rsidRPr="00474DDC">
        <w:t>irective is complemented by</w:t>
      </w:r>
      <w:r w:rsidR="5C3A23FF" w:rsidRPr="00474DDC">
        <w:t xml:space="preserve"> two other directives which specify further </w:t>
      </w:r>
      <w:r w:rsidR="00DC2BE5" w:rsidRPr="00474DDC">
        <w:t xml:space="preserve">quality </w:t>
      </w:r>
      <w:r w:rsidR="5C3A23FF" w:rsidRPr="00474DDC">
        <w:t>standards which must be met</w:t>
      </w:r>
      <w:r w:rsidR="007A7540" w:rsidRPr="00474DDC">
        <w:t xml:space="preserve">: </w:t>
      </w:r>
      <w:r w:rsidR="5C3A23FF" w:rsidRPr="00474DDC">
        <w:t>the Groundwater Directive (Directive 2006/118/EC) and the Environmental Quality Standards Directive (Directive 2008/105/EC). The W</w:t>
      </w:r>
      <w:r w:rsidR="009147A0" w:rsidRPr="00474DDC">
        <w:t>FD</w:t>
      </w:r>
      <w:r w:rsidR="5C3A23FF" w:rsidRPr="00474DDC">
        <w:t xml:space="preserve"> is linked to a number of other EU directives. These include</w:t>
      </w:r>
      <w:r w:rsidR="00C444C9" w:rsidRPr="00474DDC">
        <w:t>:</w:t>
      </w:r>
      <w:r w:rsidR="5C3A23FF" w:rsidRPr="00474DDC">
        <w:t xml:space="preserve"> </w:t>
      </w:r>
    </w:p>
    <w:p w14:paraId="027472A2" w14:textId="1F8D4F18" w:rsidR="00A257E1" w:rsidRDefault="00F15A8C" w:rsidP="008907EB">
      <w:pPr>
        <w:pStyle w:val="ListParagraph"/>
        <w:numPr>
          <w:ilvl w:val="0"/>
          <w:numId w:val="17"/>
        </w:numPr>
        <w:spacing w:line="276" w:lineRule="auto"/>
        <w:jc w:val="left"/>
      </w:pPr>
      <w:r>
        <w:t>D</w:t>
      </w:r>
      <w:r w:rsidR="5C3A23FF" w:rsidRPr="00474DDC">
        <w:t xml:space="preserve">irectives relating to the protection of biodiversity (Birds and Habitats </w:t>
      </w:r>
      <w:r w:rsidR="00C444C9" w:rsidRPr="00474DDC">
        <w:t>d</w:t>
      </w:r>
      <w:r w:rsidR="5C3A23FF" w:rsidRPr="00474DDC">
        <w:t xml:space="preserve">irectives) </w:t>
      </w:r>
    </w:p>
    <w:p w14:paraId="5BC283B6" w14:textId="1252408F" w:rsidR="00A257E1" w:rsidRDefault="00F15A8C" w:rsidP="008907EB">
      <w:pPr>
        <w:pStyle w:val="ListParagraph"/>
        <w:numPr>
          <w:ilvl w:val="0"/>
          <w:numId w:val="17"/>
        </w:numPr>
        <w:spacing w:line="276" w:lineRule="auto"/>
        <w:jc w:val="left"/>
      </w:pPr>
      <w:r>
        <w:t>D</w:t>
      </w:r>
      <w:r w:rsidR="5C3A23FF" w:rsidRPr="00474DDC">
        <w:t>irectives related to specific uses of waters (drinking water, bathing waters and urban wastewater)</w:t>
      </w:r>
    </w:p>
    <w:p w14:paraId="79E3360B" w14:textId="49D09959" w:rsidR="009879C3" w:rsidRPr="00474DDC" w:rsidRDefault="00F15A8C" w:rsidP="008907EB">
      <w:pPr>
        <w:pStyle w:val="ListParagraph"/>
        <w:numPr>
          <w:ilvl w:val="0"/>
          <w:numId w:val="17"/>
        </w:numPr>
        <w:spacing w:line="276" w:lineRule="auto"/>
        <w:jc w:val="left"/>
      </w:pPr>
      <w:r>
        <w:t>D</w:t>
      </w:r>
      <w:r w:rsidR="5C3A23FF" w:rsidRPr="00474DDC">
        <w:t>irectives concerned with activities undertaken in the environment (Industrial Emissions and Environmenta</w:t>
      </w:r>
      <w:r>
        <w:t>l Impact Assessment directives)</w:t>
      </w:r>
    </w:p>
    <w:p w14:paraId="7464C36C" w14:textId="75A26BB5" w:rsidR="00A56770" w:rsidRPr="00474DDC" w:rsidRDefault="00A56770" w:rsidP="00210470">
      <w:pPr>
        <w:spacing w:line="276" w:lineRule="auto"/>
        <w:jc w:val="left"/>
      </w:pPr>
      <w:r w:rsidRPr="00474DDC">
        <w:t>The EU is currently assessing the W</w:t>
      </w:r>
      <w:r w:rsidR="009147A0" w:rsidRPr="00474DDC">
        <w:t>FD</w:t>
      </w:r>
      <w:r w:rsidRPr="00474DDC">
        <w:t xml:space="preserve"> to see </w:t>
      </w:r>
      <w:r w:rsidR="00223E4D" w:rsidRPr="00474DDC">
        <w:t xml:space="preserve">if </w:t>
      </w:r>
      <w:r w:rsidRPr="00474DDC">
        <w:t xml:space="preserve">changes </w:t>
      </w:r>
      <w:r w:rsidR="009147A0" w:rsidRPr="00474DDC">
        <w:t>could</w:t>
      </w:r>
      <w:r w:rsidRPr="00474DDC">
        <w:t xml:space="preserve"> </w:t>
      </w:r>
      <w:r w:rsidR="00A257E1">
        <w:t>improve</w:t>
      </w:r>
      <w:r w:rsidRPr="00474DDC">
        <w:t xml:space="preserve"> its effectiveness. As part of th</w:t>
      </w:r>
      <w:r w:rsidR="009147A0" w:rsidRPr="00474DDC">
        <w:t>is</w:t>
      </w:r>
      <w:r w:rsidRPr="00474DDC">
        <w:t xml:space="preserve"> review, </w:t>
      </w:r>
      <w:r w:rsidR="004E5AA2" w:rsidRPr="00474DDC">
        <w:t xml:space="preserve">the performance of each </w:t>
      </w:r>
      <w:r w:rsidR="009147A0" w:rsidRPr="00474DDC">
        <w:t>m</w:t>
      </w:r>
      <w:r w:rsidR="004E5AA2" w:rsidRPr="00474DDC">
        <w:t xml:space="preserve">ember </w:t>
      </w:r>
      <w:r w:rsidR="009147A0" w:rsidRPr="00474DDC">
        <w:t>s</w:t>
      </w:r>
      <w:r w:rsidR="004E5AA2" w:rsidRPr="00474DDC">
        <w:t xml:space="preserve">tate will be evaluated, particularly </w:t>
      </w:r>
      <w:r w:rsidR="009147A0" w:rsidRPr="00474DDC">
        <w:t xml:space="preserve">in </w:t>
      </w:r>
      <w:r w:rsidR="004E5AA2" w:rsidRPr="00474DDC">
        <w:t xml:space="preserve">the use of RBMPs and </w:t>
      </w:r>
      <w:r w:rsidR="00A257E1">
        <w:t>p</w:t>
      </w:r>
      <w:r w:rsidR="004E5AA2" w:rsidRPr="00474DDC">
        <w:t xml:space="preserve">rogrammes of </w:t>
      </w:r>
      <w:r w:rsidR="00A257E1">
        <w:t>m</w:t>
      </w:r>
      <w:r w:rsidR="004E5AA2" w:rsidRPr="00474DDC">
        <w:t xml:space="preserve">easures. </w:t>
      </w:r>
    </w:p>
    <w:p w14:paraId="4F3547F7" w14:textId="77777777" w:rsidR="7C1C2F1A" w:rsidRPr="008907EB" w:rsidRDefault="7C1C2F1A" w:rsidP="00D40C1A">
      <w:pPr>
        <w:spacing w:line="276" w:lineRule="auto"/>
        <w:jc w:val="left"/>
        <w:rPr>
          <w:b/>
        </w:rPr>
      </w:pPr>
      <w:r w:rsidRPr="008907EB">
        <w:rPr>
          <w:b/>
        </w:rPr>
        <w:t>Quality of water within the EU</w:t>
      </w:r>
    </w:p>
    <w:p w14:paraId="74E1ED32" w14:textId="06F2E421" w:rsidR="00C444C9" w:rsidRPr="00474DDC" w:rsidRDefault="7C1C2F1A" w:rsidP="00210470">
      <w:pPr>
        <w:spacing w:line="276" w:lineRule="auto"/>
        <w:jc w:val="left"/>
      </w:pPr>
      <w:r w:rsidRPr="00474DDC">
        <w:t xml:space="preserve">The European Environment Agency’s </w:t>
      </w:r>
      <w:r w:rsidR="00A257E1">
        <w:t>r</w:t>
      </w:r>
      <w:r w:rsidRPr="0088371B">
        <w:t>eport</w:t>
      </w:r>
      <w:r w:rsidRPr="00474DDC">
        <w:t>,</w:t>
      </w:r>
      <w:r w:rsidR="00A257E1">
        <w:t xml:space="preserve"> </w:t>
      </w:r>
      <w:r w:rsidR="00A257E1" w:rsidRPr="008907EB">
        <w:rPr>
          <w:i/>
        </w:rPr>
        <w:t>European waters: Assessment of status and pressures 2018</w:t>
      </w:r>
      <w:r w:rsidRPr="008907EB">
        <w:rPr>
          <w:i/>
        </w:rPr>
        <w:t xml:space="preserve"> </w:t>
      </w:r>
      <w:r w:rsidRPr="00474DDC">
        <w:t xml:space="preserve">provides detailed information on the status of Europe’s </w:t>
      </w:r>
      <w:r w:rsidR="00F15A8C">
        <w:t>water bodies, as reported by</w:t>
      </w:r>
      <w:r w:rsidRPr="00474DDC">
        <w:t xml:space="preserve"> </w:t>
      </w:r>
      <w:r w:rsidR="004402F3" w:rsidRPr="00474DDC">
        <w:t>m</w:t>
      </w:r>
      <w:r w:rsidRPr="00474DDC">
        <w:t xml:space="preserve">ember </w:t>
      </w:r>
      <w:r w:rsidR="004402F3" w:rsidRPr="00474DDC">
        <w:t>s</w:t>
      </w:r>
      <w:r w:rsidRPr="00474DDC">
        <w:t>tates under the W</w:t>
      </w:r>
      <w:r w:rsidR="006F29EB">
        <w:t>FD</w:t>
      </w:r>
      <w:r w:rsidRPr="00474DDC">
        <w:t xml:space="preserve">. </w:t>
      </w:r>
    </w:p>
    <w:p w14:paraId="2303D85D" w14:textId="2B6AFB13" w:rsidR="7C1C2F1A" w:rsidRPr="00474DDC" w:rsidRDefault="00C444C9" w:rsidP="00210470">
      <w:pPr>
        <w:spacing w:line="276" w:lineRule="auto"/>
        <w:jc w:val="left"/>
      </w:pPr>
      <w:r w:rsidRPr="0088371B">
        <w:rPr>
          <w:b/>
          <w:bCs/>
        </w:rPr>
        <w:t>Groundwater:</w:t>
      </w:r>
      <w:r w:rsidRPr="00474DDC">
        <w:t xml:space="preserve"> </w:t>
      </w:r>
      <w:r w:rsidR="00A257E1">
        <w:t>The</w:t>
      </w:r>
      <w:r w:rsidR="7C1C2F1A" w:rsidRPr="00474DDC">
        <w:t xml:space="preserve"> </w:t>
      </w:r>
      <w:r w:rsidR="00D40C1A">
        <w:t xml:space="preserve">report </w:t>
      </w:r>
      <w:r w:rsidR="7C1C2F1A" w:rsidRPr="00474DDC">
        <w:t>shows that 74% of the EU</w:t>
      </w:r>
      <w:r w:rsidRPr="00474DDC">
        <w:t>’s</w:t>
      </w:r>
      <w:r w:rsidR="7C1C2F1A" w:rsidRPr="00474DDC">
        <w:t xml:space="preserve"> groundwater bodies have achieved good chemical status (</w:t>
      </w:r>
      <w:r w:rsidR="00F934F6">
        <w:t xml:space="preserve">that is, </w:t>
      </w:r>
      <w:r w:rsidR="7C1C2F1A" w:rsidRPr="00474DDC">
        <w:t>hazardous chemicals are prevented entry and only limited amounts of other chemicals such as nitrates are allowed)</w:t>
      </w:r>
      <w:r w:rsidRPr="00474DDC">
        <w:t>. It also shows that</w:t>
      </w:r>
      <w:r w:rsidR="7C1C2F1A" w:rsidRPr="00474DDC">
        <w:t xml:space="preserve"> 89% have achieved good quantitative status (</w:t>
      </w:r>
      <w:r w:rsidRPr="00474DDC">
        <w:t xml:space="preserve">that is, </w:t>
      </w:r>
      <w:r w:rsidR="000724C4">
        <w:t>the level of groundwater maintains relatively</w:t>
      </w:r>
      <w:r w:rsidR="006B7F2A">
        <w:t xml:space="preserve"> constant over </w:t>
      </w:r>
      <w:r w:rsidR="00B50A83">
        <w:t>the long term so that there is no negative effect on local ecosystems)</w:t>
      </w:r>
      <w:r w:rsidR="7C1C2F1A" w:rsidRPr="00474DDC">
        <w:t>. Agriculture is the main cause of groundwater</w:t>
      </w:r>
      <w:r w:rsidRPr="00474DDC">
        <w:t>’</w:t>
      </w:r>
      <w:r w:rsidR="7C1C2F1A" w:rsidRPr="00474DDC">
        <w:t xml:space="preserve">s failure to achieve good chemical status, as it leads to diffuse pollution from nitrates and pesticides. </w:t>
      </w:r>
    </w:p>
    <w:p w14:paraId="5AFD2FC8" w14:textId="52BCDAAF" w:rsidR="7C1C2F1A" w:rsidRPr="00474DDC" w:rsidRDefault="00C444C9" w:rsidP="00210470">
      <w:pPr>
        <w:spacing w:line="276" w:lineRule="auto"/>
        <w:jc w:val="left"/>
      </w:pPr>
      <w:r w:rsidRPr="0088371B">
        <w:rPr>
          <w:b/>
          <w:bCs/>
        </w:rPr>
        <w:t>Surface waters:</w:t>
      </w:r>
      <w:r w:rsidRPr="00474DDC">
        <w:t xml:space="preserve"> </w:t>
      </w:r>
      <w:r w:rsidR="7C1C2F1A" w:rsidRPr="00474DDC">
        <w:t>The situation is less encouraging for rivers, lakes and coastal waters</w:t>
      </w:r>
      <w:r w:rsidRPr="00474DDC">
        <w:t>. O</w:t>
      </w:r>
      <w:r w:rsidR="7C1C2F1A" w:rsidRPr="00474DDC">
        <w:t>nly 38% are in good chemical status and just 40% are in good ecological status</w:t>
      </w:r>
      <w:r w:rsidRPr="00474DDC">
        <w:t>.</w:t>
      </w:r>
      <w:r w:rsidR="7C1C2F1A" w:rsidRPr="00474DDC">
        <w:t xml:space="preserve"> One of the primary reasons for the lower results for surface waters is the presence of mercury and similar substances.</w:t>
      </w:r>
      <w:r w:rsidR="00A257E1">
        <w:t xml:space="preserve"> Mercury is </w:t>
      </w:r>
      <w:r w:rsidR="00B904A0">
        <w:t xml:space="preserve">one of </w:t>
      </w:r>
      <w:r w:rsidR="00A257E1">
        <w:t>the most common water pollutant</w:t>
      </w:r>
      <w:r w:rsidR="00B904A0">
        <w:t>s</w:t>
      </w:r>
      <w:r w:rsidR="00A257E1">
        <w:t xml:space="preserve"> in the EU</w:t>
      </w:r>
      <w:r w:rsidR="00B904A0">
        <w:t xml:space="preserve"> </w:t>
      </w:r>
      <w:r w:rsidR="00B904A0" w:rsidRPr="00B904A0">
        <w:t xml:space="preserve">with common sources including mining </w:t>
      </w:r>
      <w:r w:rsidR="00B35C86">
        <w:t xml:space="preserve">and </w:t>
      </w:r>
      <w:r w:rsidR="00B904A0" w:rsidRPr="00B904A0">
        <w:t>industrial activities.</w:t>
      </w:r>
    </w:p>
    <w:p w14:paraId="4C37AE0F" w14:textId="4A2BA8C1" w:rsidR="7C1C2F1A" w:rsidRPr="00474DDC" w:rsidRDefault="7C1C2F1A" w:rsidP="00210470">
      <w:pPr>
        <w:spacing w:line="276" w:lineRule="auto"/>
        <w:jc w:val="left"/>
      </w:pPr>
      <w:r w:rsidRPr="00474DDC">
        <w:t>Ireland was late in complying with its most recent reporting obligations</w:t>
      </w:r>
      <w:r w:rsidR="00C444C9" w:rsidRPr="00474DDC">
        <w:t xml:space="preserve">, </w:t>
      </w:r>
      <w:r w:rsidR="004E30CD">
        <w:t xml:space="preserve">therefore </w:t>
      </w:r>
      <w:r w:rsidR="00C444C9" w:rsidRPr="00474DDC">
        <w:t xml:space="preserve">it </w:t>
      </w:r>
      <w:r w:rsidRPr="00474DDC">
        <w:t>is not included in the results</w:t>
      </w:r>
      <w:r w:rsidR="00C444C9" w:rsidRPr="00474DDC">
        <w:t xml:space="preserve"> above</w:t>
      </w:r>
      <w:r w:rsidRPr="00474DDC">
        <w:t>.</w:t>
      </w:r>
    </w:p>
    <w:p w14:paraId="7C41DBDE" w14:textId="422EE0D8" w:rsidR="009879C3" w:rsidRPr="0088371B" w:rsidRDefault="7C1C2F1A" w:rsidP="008907EB">
      <w:pPr>
        <w:pStyle w:val="Heading3"/>
      </w:pPr>
      <w:r w:rsidRPr="008907EB">
        <w:t>Floods Directive</w:t>
      </w:r>
      <w:r w:rsidRPr="00D40C1A">
        <w:t xml:space="preserve"> </w:t>
      </w:r>
    </w:p>
    <w:p w14:paraId="4724D817" w14:textId="29C98777" w:rsidR="009879C3" w:rsidRPr="00474DDC" w:rsidRDefault="7C1C2F1A" w:rsidP="00210470">
      <w:pPr>
        <w:spacing w:line="276" w:lineRule="auto"/>
        <w:jc w:val="left"/>
      </w:pPr>
      <w:r w:rsidRPr="00474DDC">
        <w:t xml:space="preserve">The Floods Directive (Directive 2007/60/EC) requires </w:t>
      </w:r>
      <w:r w:rsidR="004402F3" w:rsidRPr="00474DDC">
        <w:t>m</w:t>
      </w:r>
      <w:r w:rsidRPr="00474DDC">
        <w:t xml:space="preserve">ember </w:t>
      </w:r>
      <w:r w:rsidR="004402F3" w:rsidRPr="00474DDC">
        <w:t>s</w:t>
      </w:r>
      <w:r w:rsidRPr="00474DDC">
        <w:t>tates to adopt a risk</w:t>
      </w:r>
      <w:r w:rsidR="00957721" w:rsidRPr="00474DDC">
        <w:t>-</w:t>
      </w:r>
      <w:r w:rsidRPr="00474DDC">
        <w:t xml:space="preserve">management approach when dealing with the threat of significant floods. Member </w:t>
      </w:r>
      <w:r w:rsidR="004402F3" w:rsidRPr="00474DDC">
        <w:t>s</w:t>
      </w:r>
      <w:r w:rsidRPr="00474DDC">
        <w:t>tates must</w:t>
      </w:r>
      <w:r w:rsidR="00D73F58" w:rsidRPr="00474DDC">
        <w:t>:</w:t>
      </w:r>
    </w:p>
    <w:p w14:paraId="331DC1EA" w14:textId="044CA695" w:rsidR="009879C3" w:rsidRPr="00474DDC" w:rsidRDefault="009879C3" w:rsidP="00210470">
      <w:pPr>
        <w:pStyle w:val="ListParagraph"/>
        <w:numPr>
          <w:ilvl w:val="0"/>
          <w:numId w:val="1"/>
        </w:numPr>
        <w:spacing w:line="276" w:lineRule="auto"/>
        <w:jc w:val="left"/>
      </w:pPr>
      <w:r w:rsidRPr="00474DDC">
        <w:lastRenderedPageBreak/>
        <w:t>Make a preliminary flood risk assessment for each river basin</w:t>
      </w:r>
      <w:r w:rsidR="00A15473" w:rsidRPr="00474DDC">
        <w:t xml:space="preserve">. This must set </w:t>
      </w:r>
      <w:r w:rsidRPr="00474DDC">
        <w:t xml:space="preserve">out the factual situation, </w:t>
      </w:r>
      <w:r w:rsidR="00A15473" w:rsidRPr="00474DDC">
        <w:t xml:space="preserve">and </w:t>
      </w:r>
      <w:r w:rsidRPr="00474DDC">
        <w:t xml:space="preserve">the likelihood of future floods </w:t>
      </w:r>
      <w:r w:rsidR="00A15473" w:rsidRPr="00474DDC">
        <w:t xml:space="preserve">with </w:t>
      </w:r>
      <w:r w:rsidRPr="00474DDC">
        <w:t xml:space="preserve">a forecast of their estimated consequences. If no significant flood risk exists, </w:t>
      </w:r>
      <w:r w:rsidR="004402F3" w:rsidRPr="00474DDC">
        <w:t>m</w:t>
      </w:r>
      <w:r w:rsidRPr="00474DDC">
        <w:t xml:space="preserve">ember </w:t>
      </w:r>
      <w:r w:rsidR="004402F3" w:rsidRPr="00474DDC">
        <w:t>s</w:t>
      </w:r>
      <w:r w:rsidRPr="00474DDC">
        <w:t>tates have no further obligation</w:t>
      </w:r>
      <w:r w:rsidR="00A15473" w:rsidRPr="00474DDC">
        <w:t>.</w:t>
      </w:r>
    </w:p>
    <w:p w14:paraId="3389F71D" w14:textId="088C13AE" w:rsidR="009879C3" w:rsidRPr="00474DDC" w:rsidRDefault="00A15473" w:rsidP="00210470">
      <w:pPr>
        <w:pStyle w:val="ListParagraph"/>
        <w:numPr>
          <w:ilvl w:val="0"/>
          <w:numId w:val="1"/>
        </w:numPr>
        <w:spacing w:line="276" w:lineRule="auto"/>
        <w:jc w:val="left"/>
      </w:pPr>
      <w:r w:rsidRPr="00474DDC">
        <w:t xml:space="preserve">Create </w:t>
      </w:r>
      <w:r w:rsidR="009879C3" w:rsidRPr="00474DDC">
        <w:t xml:space="preserve">draft flood risk maps and then Flood Risk Management Plans (FRMPs), </w:t>
      </w:r>
      <w:r w:rsidRPr="00474DDC">
        <w:t xml:space="preserve">if there is a potential significant flood risk. These must </w:t>
      </w:r>
      <w:r w:rsidR="009879C3" w:rsidRPr="00474DDC">
        <w:t xml:space="preserve">include the objectives </w:t>
      </w:r>
      <w:r w:rsidR="00B364AE">
        <w:t xml:space="preserve">of the plans </w:t>
      </w:r>
      <w:r w:rsidR="009879C3" w:rsidRPr="00474DDC">
        <w:t>and the measures necessary to meet them.</w:t>
      </w:r>
    </w:p>
    <w:p w14:paraId="1261A071" w14:textId="303001E2" w:rsidR="009879C3" w:rsidRPr="00474DDC" w:rsidRDefault="009879C3" w:rsidP="00210470">
      <w:pPr>
        <w:spacing w:line="276" w:lineRule="auto"/>
        <w:jc w:val="left"/>
      </w:pPr>
      <w:r w:rsidRPr="00474DDC">
        <w:t xml:space="preserve">In attempting to reduce the risk and impact of flood damage, the Floods Directive </w:t>
      </w:r>
      <w:r w:rsidR="00957721" w:rsidRPr="00474DDC">
        <w:t xml:space="preserve">particularly </w:t>
      </w:r>
      <w:r w:rsidRPr="00474DDC">
        <w:t>seeks to reduce the associated negative consequences for human health, the environment, cultural heritage and economic activity.</w:t>
      </w:r>
      <w:r w:rsidR="00AF67A7">
        <w:t xml:space="preserve"> </w:t>
      </w:r>
      <w:r w:rsidR="00A15473" w:rsidRPr="00474DDC">
        <w:t>This</w:t>
      </w:r>
      <w:r w:rsidRPr="00474DDC">
        <w:t xml:space="preserve"> Directive is </w:t>
      </w:r>
      <w:r w:rsidR="00A15473" w:rsidRPr="00474DDC">
        <w:t>currently under review</w:t>
      </w:r>
      <w:r w:rsidRPr="00474DDC">
        <w:t xml:space="preserve">. </w:t>
      </w:r>
    </w:p>
    <w:p w14:paraId="1EA78BA8" w14:textId="1B748940" w:rsidR="33D7D612" w:rsidRPr="00481898" w:rsidRDefault="7C1C2F1A" w:rsidP="008907EB">
      <w:pPr>
        <w:pStyle w:val="Heading3"/>
        <w:rPr>
          <w:i w:val="0"/>
        </w:rPr>
      </w:pPr>
      <w:r w:rsidRPr="002676E6">
        <w:rPr>
          <w:rStyle w:val="Heading3Char"/>
          <w:i/>
        </w:rPr>
        <w:t>Drinking Water Directive</w:t>
      </w:r>
    </w:p>
    <w:p w14:paraId="6996E6C4" w14:textId="117A51E2" w:rsidR="33D7D612" w:rsidRPr="00474DDC" w:rsidRDefault="00B0645B" w:rsidP="00210470">
      <w:pPr>
        <w:spacing w:line="276" w:lineRule="auto"/>
        <w:jc w:val="left"/>
      </w:pPr>
      <w:r w:rsidRPr="00474DDC">
        <w:t xml:space="preserve">The Drinking Water </w:t>
      </w:r>
      <w:r w:rsidR="33D7D612" w:rsidRPr="00474DDC">
        <w:t xml:space="preserve">Directive </w:t>
      </w:r>
      <w:r w:rsidR="00B364AE" w:rsidRPr="00474DDC">
        <w:t>(</w:t>
      </w:r>
      <w:r w:rsidR="00B364AE">
        <w:t xml:space="preserve">Directive </w:t>
      </w:r>
      <w:r w:rsidR="00B364AE" w:rsidRPr="00474DDC">
        <w:t>98/83/EC)</w:t>
      </w:r>
      <w:r w:rsidR="00B364AE">
        <w:t xml:space="preserve"> </w:t>
      </w:r>
      <w:r w:rsidR="33D7D612" w:rsidRPr="00474DDC">
        <w:t xml:space="preserve">on the quality of water intended for human consumption is the main EU legislation </w:t>
      </w:r>
      <w:r w:rsidR="00B364AE">
        <w:t>setting out</w:t>
      </w:r>
      <w:r w:rsidR="33D7D612" w:rsidRPr="00474DDC">
        <w:t xml:space="preserve"> the standards for drinking water. Water intended for human consumption includes water intended for drinking, cooking, food preparation </w:t>
      </w:r>
      <w:r w:rsidR="00A15473" w:rsidRPr="00474DDC">
        <w:t>and</w:t>
      </w:r>
      <w:r w:rsidR="33D7D612" w:rsidRPr="00474DDC">
        <w:t xml:space="preserve"> other domestic </w:t>
      </w:r>
      <w:r w:rsidR="00825E20" w:rsidRPr="00474DDC">
        <w:t>purposes.</w:t>
      </w:r>
      <w:r w:rsidR="00825E20" w:rsidRPr="00474DDC">
        <w:rPr>
          <w:rStyle w:val="CommentReference"/>
        </w:rPr>
        <w:t xml:space="preserve"> </w:t>
      </w:r>
      <w:r w:rsidR="00825E20" w:rsidRPr="00474DDC">
        <w:t>Under</w:t>
      </w:r>
      <w:r w:rsidR="33D7D612" w:rsidRPr="00474DDC">
        <w:t xml:space="preserve"> the Directive, the water supplied must be </w:t>
      </w:r>
      <w:r w:rsidR="00B364AE">
        <w:t>‘</w:t>
      </w:r>
      <w:r w:rsidR="33D7D612" w:rsidRPr="008907EB">
        <w:rPr>
          <w:iCs/>
        </w:rPr>
        <w:t>wholesome and clean</w:t>
      </w:r>
      <w:r w:rsidR="00B364AE">
        <w:rPr>
          <w:iCs/>
        </w:rPr>
        <w:t>’</w:t>
      </w:r>
      <w:r w:rsidR="33D7D612" w:rsidRPr="00474DDC">
        <w:t xml:space="preserve">. Water is wholesome and clean when </w:t>
      </w:r>
      <w:r w:rsidR="00A15473" w:rsidRPr="00474DDC">
        <w:t>it</w:t>
      </w:r>
      <w:r w:rsidR="33D7D612" w:rsidRPr="00474DDC">
        <w:t xml:space="preserve"> is free from micro-organisms, parasites and substances which may, in </w:t>
      </w:r>
      <w:r w:rsidR="00A15473" w:rsidRPr="00474DDC">
        <w:t xml:space="preserve">certain </w:t>
      </w:r>
      <w:r w:rsidR="33D7D612" w:rsidRPr="00474DDC">
        <w:t>numbers or concentrations</w:t>
      </w:r>
      <w:r w:rsidR="00A15473" w:rsidRPr="00474DDC">
        <w:t>,</w:t>
      </w:r>
      <w:r w:rsidR="33D7D612" w:rsidRPr="00474DDC">
        <w:t xml:space="preserve"> constitute a potential danger to human health. </w:t>
      </w:r>
      <w:r w:rsidR="110C7D86" w:rsidRPr="00474DDC">
        <w:t>Th</w:t>
      </w:r>
      <w:r w:rsidR="00A15473" w:rsidRPr="00474DDC">
        <w:t>is</w:t>
      </w:r>
      <w:r w:rsidR="110C7D86" w:rsidRPr="00474DDC">
        <w:t xml:space="preserve"> Directive is currently under review.</w:t>
      </w:r>
    </w:p>
    <w:p w14:paraId="6E69AB12" w14:textId="263000A8" w:rsidR="33D7D612" w:rsidRPr="00D40C1A" w:rsidRDefault="7C1C2F1A" w:rsidP="008907EB">
      <w:pPr>
        <w:pStyle w:val="Heading3"/>
      </w:pPr>
      <w:r w:rsidRPr="00D40C1A">
        <w:t>Bathing Water Directive</w:t>
      </w:r>
    </w:p>
    <w:p w14:paraId="00B14C2A" w14:textId="41611CD2" w:rsidR="7C1C2F1A" w:rsidRPr="00474DDC" w:rsidRDefault="00B0645B" w:rsidP="00210470">
      <w:pPr>
        <w:spacing w:line="276" w:lineRule="auto"/>
        <w:jc w:val="left"/>
      </w:pPr>
      <w:r w:rsidRPr="00474DDC">
        <w:t xml:space="preserve">The Bathing Water Directive </w:t>
      </w:r>
      <w:r w:rsidR="00B364AE">
        <w:t xml:space="preserve">(Directive </w:t>
      </w:r>
      <w:r w:rsidR="5C3A23FF" w:rsidRPr="00474DDC">
        <w:t>2006/7</w:t>
      </w:r>
      <w:r w:rsidR="00B364AE">
        <w:t>/EC)</w:t>
      </w:r>
      <w:r w:rsidR="5C3A23FF" w:rsidRPr="00474DDC">
        <w:t xml:space="preserve"> concerning the quality of bathing water is the current EU legislation </w:t>
      </w:r>
      <w:r w:rsidR="004959E6" w:rsidRPr="00474DDC">
        <w:t>governing the standards for bathing water</w:t>
      </w:r>
      <w:r w:rsidR="5C3A23FF" w:rsidRPr="00474DDC">
        <w:t xml:space="preserve">. Bathing waters are </w:t>
      </w:r>
      <w:r w:rsidR="5C3A23FF" w:rsidRPr="00474DDC">
        <w:rPr>
          <w:rFonts w:eastAsia="Arial"/>
        </w:rPr>
        <w:t>surface waters</w:t>
      </w:r>
      <w:r w:rsidR="00A15473" w:rsidRPr="00474DDC">
        <w:rPr>
          <w:rFonts w:eastAsia="Arial"/>
        </w:rPr>
        <w:t xml:space="preserve"> </w:t>
      </w:r>
      <w:r w:rsidR="5C3A23FF" w:rsidRPr="00474DDC">
        <w:rPr>
          <w:rFonts w:eastAsia="Arial"/>
        </w:rPr>
        <w:t>that can be used for bathing</w:t>
      </w:r>
      <w:r w:rsidR="006F29EB">
        <w:rPr>
          <w:rFonts w:eastAsia="Arial"/>
        </w:rPr>
        <w:t xml:space="preserve">, </w:t>
      </w:r>
      <w:r w:rsidR="006F29EB" w:rsidRPr="00474DDC">
        <w:rPr>
          <w:rFonts w:eastAsia="Arial"/>
        </w:rPr>
        <w:t>such as rivers, lakes and coastal waters</w:t>
      </w:r>
      <w:r w:rsidR="006F29EB">
        <w:rPr>
          <w:rFonts w:eastAsia="Arial"/>
        </w:rPr>
        <w:t xml:space="preserve"> (</w:t>
      </w:r>
      <w:r w:rsidR="5C3A23FF" w:rsidRPr="00474DDC">
        <w:rPr>
          <w:rFonts w:eastAsia="Arial"/>
        </w:rPr>
        <w:t>but not swimming pools and spas</w:t>
      </w:r>
      <w:r w:rsidR="006F29EB">
        <w:rPr>
          <w:rFonts w:eastAsia="Arial"/>
        </w:rPr>
        <w:t>)</w:t>
      </w:r>
      <w:r w:rsidR="5C3A23FF" w:rsidRPr="00474DDC">
        <w:rPr>
          <w:rFonts w:eastAsia="Arial"/>
        </w:rPr>
        <w:t>.</w:t>
      </w:r>
      <w:r w:rsidR="00825E20">
        <w:rPr>
          <w:sz w:val="23"/>
          <w:szCs w:val="23"/>
        </w:rPr>
        <w:t xml:space="preserve"> </w:t>
      </w:r>
      <w:r w:rsidR="5C3A23FF" w:rsidRPr="00474DDC">
        <w:rPr>
          <w:sz w:val="23"/>
          <w:szCs w:val="23"/>
        </w:rPr>
        <w:t>Th</w:t>
      </w:r>
      <w:r w:rsidR="00A15473" w:rsidRPr="00474DDC">
        <w:rPr>
          <w:sz w:val="23"/>
          <w:szCs w:val="23"/>
        </w:rPr>
        <w:t>is</w:t>
      </w:r>
      <w:r w:rsidR="5C3A23FF" w:rsidRPr="00474DDC">
        <w:rPr>
          <w:sz w:val="23"/>
          <w:szCs w:val="23"/>
        </w:rPr>
        <w:t xml:space="preserve"> Directive establishes a new classification system for </w:t>
      </w:r>
      <w:r w:rsidR="00A15473" w:rsidRPr="00474DDC">
        <w:rPr>
          <w:sz w:val="23"/>
          <w:szCs w:val="23"/>
        </w:rPr>
        <w:t xml:space="preserve">the quality of </w:t>
      </w:r>
      <w:r w:rsidR="5C3A23FF" w:rsidRPr="00474DDC">
        <w:rPr>
          <w:sz w:val="23"/>
          <w:szCs w:val="23"/>
        </w:rPr>
        <w:t xml:space="preserve">bathing water based on four </w:t>
      </w:r>
      <w:r w:rsidR="00A15473" w:rsidRPr="00474DDC">
        <w:rPr>
          <w:sz w:val="23"/>
          <w:szCs w:val="23"/>
        </w:rPr>
        <w:t>standards:</w:t>
      </w:r>
      <w:r w:rsidR="004959E6" w:rsidRPr="00474DDC">
        <w:rPr>
          <w:sz w:val="23"/>
          <w:szCs w:val="23"/>
        </w:rPr>
        <w:t xml:space="preserve"> </w:t>
      </w:r>
      <w:r w:rsidR="5C3A23FF" w:rsidRPr="00474DDC">
        <w:rPr>
          <w:sz w:val="23"/>
          <w:szCs w:val="23"/>
        </w:rPr>
        <w:t>poor, sufficient, good</w:t>
      </w:r>
      <w:r w:rsidR="006F29EB">
        <w:rPr>
          <w:sz w:val="23"/>
          <w:szCs w:val="23"/>
        </w:rPr>
        <w:t xml:space="preserve"> </w:t>
      </w:r>
      <w:r w:rsidR="5C3A23FF" w:rsidRPr="00474DDC">
        <w:rPr>
          <w:sz w:val="23"/>
          <w:szCs w:val="23"/>
        </w:rPr>
        <w:t>and excellent</w:t>
      </w:r>
      <w:r w:rsidR="00A15473" w:rsidRPr="00474DDC">
        <w:rPr>
          <w:sz w:val="23"/>
          <w:szCs w:val="23"/>
        </w:rPr>
        <w:t xml:space="preserve">. </w:t>
      </w:r>
      <w:r w:rsidR="5C3A23FF" w:rsidRPr="00474DDC">
        <w:rPr>
          <w:sz w:val="23"/>
          <w:szCs w:val="23"/>
        </w:rPr>
        <w:t xml:space="preserve">Waters </w:t>
      </w:r>
      <w:r w:rsidR="00A15473" w:rsidRPr="00474DDC">
        <w:rPr>
          <w:sz w:val="23"/>
          <w:szCs w:val="23"/>
        </w:rPr>
        <w:t xml:space="preserve">that fail </w:t>
      </w:r>
      <w:r w:rsidR="5C3A23FF" w:rsidRPr="00474DDC">
        <w:rPr>
          <w:sz w:val="23"/>
          <w:szCs w:val="23"/>
        </w:rPr>
        <w:t>to meet the minimum standard of sufficient quality will be subject to bathing restrictions.</w:t>
      </w:r>
      <w:r w:rsidR="00825E20">
        <w:rPr>
          <w:rFonts w:eastAsia="Arial"/>
        </w:rPr>
        <w:t xml:space="preserve"> </w:t>
      </w:r>
      <w:r w:rsidR="110C7D86" w:rsidRPr="00474DDC">
        <w:rPr>
          <w:rFonts w:eastAsia="Arial"/>
        </w:rPr>
        <w:t xml:space="preserve">It </w:t>
      </w:r>
      <w:hyperlink r:id="rId9">
        <w:r w:rsidR="110C7D86" w:rsidRPr="00474DDC">
          <w:rPr>
            <w:rFonts w:eastAsia="Arial"/>
          </w:rPr>
          <w:t xml:space="preserve">requires </w:t>
        </w:r>
        <w:r w:rsidR="004402F3" w:rsidRPr="00474DDC">
          <w:rPr>
            <w:rFonts w:eastAsia="Arial"/>
          </w:rPr>
          <w:t>m</w:t>
        </w:r>
        <w:r w:rsidR="110C7D86" w:rsidRPr="00474DDC">
          <w:rPr>
            <w:rFonts w:eastAsia="Arial"/>
          </w:rPr>
          <w:t xml:space="preserve">ember </w:t>
        </w:r>
        <w:r w:rsidR="004402F3" w:rsidRPr="00474DDC">
          <w:rPr>
            <w:rFonts w:eastAsia="Arial"/>
          </w:rPr>
          <w:t>s</w:t>
        </w:r>
        <w:r w:rsidR="110C7D86" w:rsidRPr="00474DDC">
          <w:rPr>
            <w:rFonts w:eastAsia="Arial"/>
          </w:rPr>
          <w:t>tates</w:t>
        </w:r>
      </w:hyperlink>
      <w:r w:rsidR="110C7D86" w:rsidRPr="00474DDC">
        <w:rPr>
          <w:rFonts w:eastAsia="Arial"/>
        </w:rPr>
        <w:t xml:space="preserve"> to monitor and assess the bathing water for at least two types of (fae</w:t>
      </w:r>
      <w:r w:rsidR="00F15A8C">
        <w:rPr>
          <w:rFonts w:eastAsia="Arial"/>
        </w:rPr>
        <w:t>cal) bacteria. In addition, member states</w:t>
      </w:r>
      <w:r w:rsidR="110C7D86" w:rsidRPr="00474DDC">
        <w:rPr>
          <w:rFonts w:eastAsia="Arial"/>
        </w:rPr>
        <w:t xml:space="preserve"> must inform the public about bathing water quality and beach management, through bathing water profiles.</w:t>
      </w:r>
    </w:p>
    <w:p w14:paraId="6CEEEB64" w14:textId="1CA3F464" w:rsidR="7C1C2F1A" w:rsidRPr="00474DDC" w:rsidRDefault="110C7D86" w:rsidP="00210470">
      <w:pPr>
        <w:spacing w:line="276" w:lineRule="auto"/>
        <w:jc w:val="left"/>
      </w:pPr>
      <w:r w:rsidRPr="00474DDC">
        <w:rPr>
          <w:rFonts w:eastAsia="Arial"/>
        </w:rPr>
        <w:t>Every year</w:t>
      </w:r>
      <w:r w:rsidR="00A15473" w:rsidRPr="00474DDC">
        <w:rPr>
          <w:rFonts w:eastAsia="Arial"/>
        </w:rPr>
        <w:t>,</w:t>
      </w:r>
      <w:r w:rsidRPr="00474DDC">
        <w:rPr>
          <w:rFonts w:eastAsia="Arial"/>
        </w:rPr>
        <w:t xml:space="preserve"> the European Commission and the European Environment Agency publish a report on the quality of bathing water in each </w:t>
      </w:r>
      <w:r w:rsidR="004402F3" w:rsidRPr="00474DDC">
        <w:rPr>
          <w:rFonts w:eastAsia="Arial"/>
        </w:rPr>
        <w:t>m</w:t>
      </w:r>
      <w:r w:rsidRPr="00474DDC">
        <w:rPr>
          <w:rFonts w:eastAsia="Arial"/>
        </w:rPr>
        <w:t xml:space="preserve">ember </w:t>
      </w:r>
      <w:r w:rsidR="004402F3" w:rsidRPr="00474DDC">
        <w:rPr>
          <w:rFonts w:eastAsia="Arial"/>
        </w:rPr>
        <w:t>s</w:t>
      </w:r>
      <w:r w:rsidRPr="00474DDC">
        <w:rPr>
          <w:rFonts w:eastAsia="Arial"/>
        </w:rPr>
        <w:t xml:space="preserve">tate. In 2018, 95.4% of EU bathing sites met the minimum </w:t>
      </w:r>
      <w:r w:rsidR="006F29EB">
        <w:rPr>
          <w:rFonts w:eastAsia="Arial"/>
        </w:rPr>
        <w:t>‘</w:t>
      </w:r>
      <w:r w:rsidRPr="00474DDC">
        <w:rPr>
          <w:rFonts w:eastAsia="Arial"/>
        </w:rPr>
        <w:t>sufficient</w:t>
      </w:r>
      <w:r w:rsidR="00A15473" w:rsidRPr="00474DDC">
        <w:rPr>
          <w:rFonts w:eastAsia="Arial"/>
        </w:rPr>
        <w:t>’</w:t>
      </w:r>
      <w:r w:rsidRPr="00474DDC">
        <w:rPr>
          <w:rFonts w:eastAsia="Arial"/>
        </w:rPr>
        <w:t xml:space="preserve"> quality requirement and 85.1% of bathing water sites met the most stringent </w:t>
      </w:r>
      <w:r w:rsidR="00A15473" w:rsidRPr="00474DDC">
        <w:rPr>
          <w:rFonts w:eastAsia="Arial"/>
        </w:rPr>
        <w:t>‘</w:t>
      </w:r>
      <w:r w:rsidRPr="00474DDC">
        <w:rPr>
          <w:rFonts w:eastAsia="Arial"/>
        </w:rPr>
        <w:t>excellent</w:t>
      </w:r>
      <w:r w:rsidR="00A15473" w:rsidRPr="00474DDC">
        <w:rPr>
          <w:rFonts w:eastAsia="Arial"/>
        </w:rPr>
        <w:t>’</w:t>
      </w:r>
      <w:r w:rsidRPr="00474DDC">
        <w:rPr>
          <w:rFonts w:eastAsia="Arial"/>
        </w:rPr>
        <w:t xml:space="preserve"> quality standards. </w:t>
      </w:r>
      <w:r w:rsidR="00A15473" w:rsidRPr="00474DDC">
        <w:rPr>
          <w:rFonts w:eastAsia="Arial"/>
        </w:rPr>
        <w:t>In Ireland</w:t>
      </w:r>
      <w:r w:rsidR="00B0645B" w:rsidRPr="00474DDC">
        <w:rPr>
          <w:rFonts w:eastAsia="Arial"/>
        </w:rPr>
        <w:t xml:space="preserve"> in 2018</w:t>
      </w:r>
      <w:r w:rsidR="00A15473" w:rsidRPr="00474DDC">
        <w:rPr>
          <w:rFonts w:eastAsia="Arial"/>
        </w:rPr>
        <w:t xml:space="preserve">, </w:t>
      </w:r>
      <w:r w:rsidRPr="00474DDC">
        <w:rPr>
          <w:rFonts w:eastAsia="Arial"/>
        </w:rPr>
        <w:t xml:space="preserve">94.5% of bathing sites met the minimum </w:t>
      </w:r>
      <w:r w:rsidR="00A15473" w:rsidRPr="00474DDC">
        <w:rPr>
          <w:rFonts w:eastAsia="Arial"/>
        </w:rPr>
        <w:t>‘</w:t>
      </w:r>
      <w:r w:rsidRPr="00474DDC">
        <w:rPr>
          <w:rFonts w:eastAsia="Arial"/>
        </w:rPr>
        <w:t>sufficient</w:t>
      </w:r>
      <w:r w:rsidR="00A15473" w:rsidRPr="00474DDC">
        <w:rPr>
          <w:rFonts w:eastAsia="Arial"/>
        </w:rPr>
        <w:t>’</w:t>
      </w:r>
      <w:r w:rsidRPr="00474DDC">
        <w:rPr>
          <w:rFonts w:eastAsia="Arial"/>
        </w:rPr>
        <w:t xml:space="preserve"> quality requirement and 73% met the most stringent </w:t>
      </w:r>
      <w:r w:rsidR="00A15473" w:rsidRPr="00474DDC">
        <w:rPr>
          <w:rFonts w:eastAsia="Arial"/>
        </w:rPr>
        <w:t>‘</w:t>
      </w:r>
      <w:r w:rsidRPr="00474DDC">
        <w:rPr>
          <w:rFonts w:eastAsia="Arial"/>
        </w:rPr>
        <w:t>excellent</w:t>
      </w:r>
      <w:r w:rsidR="00A15473" w:rsidRPr="00474DDC">
        <w:rPr>
          <w:rFonts w:eastAsia="Arial"/>
        </w:rPr>
        <w:t>’</w:t>
      </w:r>
      <w:r w:rsidRPr="00474DDC">
        <w:rPr>
          <w:rFonts w:eastAsia="Arial"/>
        </w:rPr>
        <w:t xml:space="preserve"> quality standard.</w:t>
      </w:r>
    </w:p>
    <w:p w14:paraId="7A3DC0C4" w14:textId="0F9591EF" w:rsidR="00EF6CE4" w:rsidRPr="00286F97" w:rsidRDefault="00EF6CE4" w:rsidP="008907EB">
      <w:pPr>
        <w:pStyle w:val="Heading3"/>
      </w:pPr>
      <w:r w:rsidRPr="00B541F3">
        <w:t>Proposed EU legislation</w:t>
      </w:r>
      <w:r w:rsidR="00957721" w:rsidRPr="00B541F3">
        <w:t xml:space="preserve"> on water reuse</w:t>
      </w:r>
    </w:p>
    <w:p w14:paraId="72F9C747" w14:textId="2D703ABF" w:rsidR="00EF6CE4" w:rsidRPr="00474DDC" w:rsidRDefault="00EF6CE4" w:rsidP="00210470">
      <w:pPr>
        <w:spacing w:line="276" w:lineRule="auto"/>
        <w:jc w:val="left"/>
      </w:pPr>
      <w:r w:rsidRPr="00474DDC">
        <w:t xml:space="preserve">The European Commission has adopted a proposal </w:t>
      </w:r>
      <w:r w:rsidR="00825E20">
        <w:t xml:space="preserve">for a </w:t>
      </w:r>
      <w:r w:rsidR="003F50D8" w:rsidRPr="00474DDC">
        <w:t>r</w:t>
      </w:r>
      <w:r w:rsidRPr="00474DDC">
        <w:t xml:space="preserve">egulation </w:t>
      </w:r>
      <w:r w:rsidR="00825E20">
        <w:t xml:space="preserve">which </w:t>
      </w:r>
      <w:r w:rsidRPr="00474DDC">
        <w:t>seeks to contribute to alleviating water scarcity across the EU, in the context of adapti</w:t>
      </w:r>
      <w:r w:rsidR="00957721" w:rsidRPr="00474DDC">
        <w:t>ng</w:t>
      </w:r>
      <w:r w:rsidRPr="00474DDC">
        <w:t xml:space="preserve"> to climate change</w:t>
      </w:r>
      <w:r w:rsidR="00957721" w:rsidRPr="00474DDC">
        <w:t>. It will focus on</w:t>
      </w:r>
      <w:r w:rsidRPr="00474DDC">
        <w:t xml:space="preserve"> increasing the </w:t>
      </w:r>
      <w:r w:rsidR="00957721" w:rsidRPr="00474DDC">
        <w:t>amount of water that is reused</w:t>
      </w:r>
      <w:r w:rsidRPr="00474DDC">
        <w:t xml:space="preserve">, particularly for agricultural irrigation </w:t>
      </w:r>
      <w:r w:rsidR="00957721" w:rsidRPr="00474DDC">
        <w:t>(</w:t>
      </w:r>
      <w:r w:rsidRPr="00474DDC">
        <w:t>where</w:t>
      </w:r>
      <w:r w:rsidR="00957721" w:rsidRPr="00474DDC">
        <w:t xml:space="preserve"> </w:t>
      </w:r>
      <w:r w:rsidRPr="00474DDC">
        <w:t>relevant and cost-effective</w:t>
      </w:r>
      <w:r w:rsidR="00957721" w:rsidRPr="00474DDC">
        <w:t>)</w:t>
      </w:r>
      <w:r w:rsidRPr="00474DDC">
        <w:t xml:space="preserve"> while ensuring a high level of public health and environmental protection. The </w:t>
      </w:r>
      <w:r w:rsidR="00957721" w:rsidRPr="00474DDC">
        <w:t>r</w:t>
      </w:r>
      <w:r w:rsidRPr="00474DDC">
        <w:t xml:space="preserve">egulation includes minimum requirements for the </w:t>
      </w:r>
      <w:r w:rsidR="00004D91" w:rsidRPr="00474DDC">
        <w:t>quality of reclaimed water as well as other mandatory risk</w:t>
      </w:r>
      <w:r w:rsidR="00957721" w:rsidRPr="00474DDC">
        <w:t>-</w:t>
      </w:r>
      <w:r w:rsidR="00004D91" w:rsidRPr="00474DDC">
        <w:t xml:space="preserve">management tasks. Member </w:t>
      </w:r>
      <w:r w:rsidR="004402F3" w:rsidRPr="00474DDC">
        <w:t>s</w:t>
      </w:r>
      <w:r w:rsidR="00004D91" w:rsidRPr="00474DDC">
        <w:t xml:space="preserve">tates will also be required to publish information online about </w:t>
      </w:r>
      <w:r w:rsidR="00F934F6">
        <w:t xml:space="preserve">their </w:t>
      </w:r>
      <w:r w:rsidR="00004D91" w:rsidRPr="00474DDC">
        <w:t>water reuse practice</w:t>
      </w:r>
      <w:r w:rsidR="00F934F6">
        <w:t>s</w:t>
      </w:r>
      <w:r w:rsidR="00004D91" w:rsidRPr="00474DDC">
        <w:t>.</w:t>
      </w:r>
      <w:r w:rsidR="00825E20">
        <w:t xml:space="preserve"> </w:t>
      </w:r>
      <w:r w:rsidRPr="00474DDC">
        <w:t xml:space="preserve">The proposed </w:t>
      </w:r>
      <w:r w:rsidR="00957721" w:rsidRPr="00474DDC">
        <w:t>r</w:t>
      </w:r>
      <w:r w:rsidRPr="00474DDC">
        <w:t xml:space="preserve">egulation will have to be adopted </w:t>
      </w:r>
      <w:r w:rsidR="0072699D" w:rsidRPr="00474DDC">
        <w:t xml:space="preserve">by </w:t>
      </w:r>
      <w:r w:rsidRPr="00474DDC">
        <w:t xml:space="preserve">both the European Parliament and the </w:t>
      </w:r>
      <w:r w:rsidR="0072699D" w:rsidRPr="00474DDC">
        <w:t xml:space="preserve">European </w:t>
      </w:r>
      <w:r w:rsidRPr="00474DDC">
        <w:t>Council.</w:t>
      </w:r>
    </w:p>
    <w:p w14:paraId="6FCE8640" w14:textId="6B126F85" w:rsidR="00306FB9" w:rsidRPr="00D40C1A" w:rsidRDefault="00EF6CE4" w:rsidP="00D40C1A">
      <w:pPr>
        <w:pStyle w:val="Heading2"/>
        <w:numPr>
          <w:ilvl w:val="0"/>
          <w:numId w:val="0"/>
        </w:numPr>
        <w:ind w:left="709" w:hanging="709"/>
      </w:pPr>
      <w:r w:rsidRPr="00D40C1A">
        <w:lastRenderedPageBreak/>
        <w:t>Irish</w:t>
      </w:r>
      <w:r w:rsidR="00306FB9" w:rsidRPr="00D40C1A">
        <w:t xml:space="preserve"> legislation </w:t>
      </w:r>
    </w:p>
    <w:p w14:paraId="7B0C863B" w14:textId="77777777" w:rsidR="009879C3" w:rsidRPr="00474DDC" w:rsidRDefault="009879C3" w:rsidP="00210470">
      <w:pPr>
        <w:spacing w:line="276" w:lineRule="auto"/>
        <w:jc w:val="left"/>
      </w:pPr>
      <w:r w:rsidRPr="00474DDC">
        <w:t xml:space="preserve">The </w:t>
      </w:r>
      <w:r w:rsidR="004C269C" w:rsidRPr="00474DDC">
        <w:t xml:space="preserve">main </w:t>
      </w:r>
      <w:r w:rsidRPr="00474DDC">
        <w:t>Irish primary legislation on water quality and pollution comprises:</w:t>
      </w:r>
    </w:p>
    <w:p w14:paraId="5E8D2169" w14:textId="10C527F6" w:rsidR="009879C3" w:rsidRPr="00474DDC" w:rsidRDefault="009879C3" w:rsidP="00210470">
      <w:pPr>
        <w:pStyle w:val="ListParagraph"/>
        <w:numPr>
          <w:ilvl w:val="0"/>
          <w:numId w:val="2"/>
        </w:numPr>
        <w:spacing w:line="276" w:lineRule="auto"/>
        <w:jc w:val="left"/>
      </w:pPr>
      <w:r w:rsidRPr="00474DDC">
        <w:t>Local Government (Water Pollution) Acts 1977 to 2007</w:t>
      </w:r>
    </w:p>
    <w:p w14:paraId="06207054" w14:textId="38533D62" w:rsidR="009879C3" w:rsidRPr="00474DDC" w:rsidRDefault="009879C3" w:rsidP="00210470">
      <w:pPr>
        <w:pStyle w:val="ListParagraph"/>
        <w:numPr>
          <w:ilvl w:val="0"/>
          <w:numId w:val="2"/>
        </w:numPr>
        <w:spacing w:line="276" w:lineRule="auto"/>
        <w:jc w:val="left"/>
      </w:pPr>
      <w:r w:rsidRPr="00474DDC">
        <w:t>Environmental Protection Agency Act</w:t>
      </w:r>
      <w:r w:rsidR="00B364AE">
        <w:t>s</w:t>
      </w:r>
      <w:r w:rsidRPr="00474DDC">
        <w:t xml:space="preserve"> 1992 to 2011</w:t>
      </w:r>
    </w:p>
    <w:p w14:paraId="62486C05" w14:textId="6AD0208C" w:rsidR="009879C3" w:rsidRPr="00474DDC" w:rsidRDefault="110C7D86" w:rsidP="00210470">
      <w:pPr>
        <w:pStyle w:val="ListParagraph"/>
        <w:numPr>
          <w:ilvl w:val="0"/>
          <w:numId w:val="2"/>
        </w:numPr>
        <w:spacing w:line="276" w:lineRule="auto"/>
        <w:jc w:val="left"/>
      </w:pPr>
      <w:r w:rsidRPr="00474DDC">
        <w:t>Waste Management Acts 1996 to 2011</w:t>
      </w:r>
    </w:p>
    <w:p w14:paraId="6B90059E" w14:textId="31D53041" w:rsidR="005A0DA1" w:rsidRPr="00474DDC" w:rsidRDefault="110C7D86" w:rsidP="00210470">
      <w:pPr>
        <w:spacing w:line="276" w:lineRule="auto"/>
        <w:jc w:val="left"/>
      </w:pPr>
      <w:r w:rsidRPr="00474DDC">
        <w:t>The W</w:t>
      </w:r>
      <w:r w:rsidR="00B0645B" w:rsidRPr="00474DDC">
        <w:t>FD</w:t>
      </w:r>
      <w:r w:rsidRPr="00474DDC">
        <w:t xml:space="preserve"> has been transposed into Irish law through a number of </w:t>
      </w:r>
      <w:r w:rsidR="00B364AE">
        <w:t xml:space="preserve">EU </w:t>
      </w:r>
      <w:r w:rsidRPr="00474DDC">
        <w:t>regulations</w:t>
      </w:r>
      <w:r w:rsidR="00481898">
        <w:t>.</w:t>
      </w:r>
    </w:p>
    <w:p w14:paraId="12E55086" w14:textId="292756B6" w:rsidR="7C1C2F1A" w:rsidRPr="00D40C1A" w:rsidRDefault="5C3A23FF" w:rsidP="008907EB">
      <w:pPr>
        <w:pStyle w:val="Heading2"/>
        <w:numPr>
          <w:ilvl w:val="0"/>
          <w:numId w:val="0"/>
        </w:numPr>
        <w:ind w:left="709" w:hanging="709"/>
      </w:pPr>
      <w:r w:rsidRPr="00D40C1A">
        <w:t>Irish bodies responsible for the provision and regulation of water services</w:t>
      </w:r>
    </w:p>
    <w:p w14:paraId="76B368C3" w14:textId="7540952F" w:rsidR="7C1C2F1A" w:rsidRPr="00D40C1A" w:rsidRDefault="5C3A23FF" w:rsidP="008907EB">
      <w:pPr>
        <w:pStyle w:val="Heading3"/>
      </w:pPr>
      <w:r w:rsidRPr="00D40C1A">
        <w:t>Irish Water</w:t>
      </w:r>
    </w:p>
    <w:p w14:paraId="0CA7DBDC" w14:textId="6E28308D" w:rsidR="110C7D86" w:rsidRPr="00474DDC" w:rsidRDefault="110C7D86" w:rsidP="00210470">
      <w:pPr>
        <w:spacing w:line="276" w:lineRule="auto"/>
        <w:jc w:val="left"/>
        <w:rPr>
          <w:rFonts w:eastAsia="Arial"/>
        </w:rPr>
      </w:pPr>
      <w:r w:rsidRPr="00474DDC">
        <w:rPr>
          <w:rFonts w:eastAsia="Arial"/>
        </w:rPr>
        <w:t>Irish Water (</w:t>
      </w:r>
      <w:proofErr w:type="spellStart"/>
      <w:r w:rsidRPr="00474DDC">
        <w:rPr>
          <w:rFonts w:eastAsia="Arial"/>
        </w:rPr>
        <w:t>Uisce</w:t>
      </w:r>
      <w:proofErr w:type="spellEnd"/>
      <w:r w:rsidRPr="00474DDC">
        <w:rPr>
          <w:rFonts w:eastAsia="Arial"/>
        </w:rPr>
        <w:t xml:space="preserve"> </w:t>
      </w:r>
      <w:proofErr w:type="spellStart"/>
      <w:r w:rsidRPr="00474DDC">
        <w:rPr>
          <w:rFonts w:eastAsia="Arial"/>
        </w:rPr>
        <w:t>Éireann</w:t>
      </w:r>
      <w:proofErr w:type="spellEnd"/>
      <w:r w:rsidRPr="00474DDC">
        <w:rPr>
          <w:rFonts w:eastAsia="Arial"/>
        </w:rPr>
        <w:t>)</w:t>
      </w:r>
      <w:r w:rsidR="0023229F" w:rsidRPr="00474DDC">
        <w:rPr>
          <w:rFonts w:eastAsia="Arial"/>
        </w:rPr>
        <w:t xml:space="preserve"> is the national utility responsible for public water and wastewater services in Ireland</w:t>
      </w:r>
      <w:r w:rsidR="005D0328" w:rsidRPr="00474DDC">
        <w:rPr>
          <w:rFonts w:eastAsia="Arial"/>
        </w:rPr>
        <w:t xml:space="preserve">. It </w:t>
      </w:r>
      <w:r w:rsidR="0023229F" w:rsidRPr="00474DDC">
        <w:rPr>
          <w:rFonts w:eastAsia="Arial"/>
        </w:rPr>
        <w:t xml:space="preserve">is tasked with operating, improving and investing in water and wastewater systems to provide safe, reliable and high-quality services to customers. </w:t>
      </w:r>
      <w:r w:rsidR="005D0328" w:rsidRPr="00474DDC">
        <w:rPr>
          <w:rFonts w:eastAsia="Arial"/>
        </w:rPr>
        <w:t>E</w:t>
      </w:r>
      <w:r w:rsidRPr="00474DDC">
        <w:rPr>
          <w:rFonts w:eastAsia="Arial"/>
        </w:rPr>
        <w:t>stablished under the Water Services Act 2013</w:t>
      </w:r>
      <w:r w:rsidR="005D0328" w:rsidRPr="00474DDC">
        <w:rPr>
          <w:rFonts w:eastAsia="Arial"/>
        </w:rPr>
        <w:t xml:space="preserve">, </w:t>
      </w:r>
      <w:r w:rsidRPr="00474DDC">
        <w:rPr>
          <w:rFonts w:eastAsia="Arial"/>
        </w:rPr>
        <w:t xml:space="preserve">Irish Water is </w:t>
      </w:r>
      <w:r w:rsidR="00565D88" w:rsidRPr="00474DDC">
        <w:rPr>
          <w:rFonts w:eastAsia="Arial"/>
        </w:rPr>
        <w:t xml:space="preserve">currently </w:t>
      </w:r>
      <w:r w:rsidRPr="00474DDC">
        <w:rPr>
          <w:rFonts w:eastAsia="Arial"/>
        </w:rPr>
        <w:t xml:space="preserve">a subsidiary of </w:t>
      </w:r>
      <w:proofErr w:type="spellStart"/>
      <w:r w:rsidRPr="00474DDC">
        <w:rPr>
          <w:rFonts w:eastAsia="Arial"/>
        </w:rPr>
        <w:t>Ervia</w:t>
      </w:r>
      <w:proofErr w:type="spellEnd"/>
      <w:r w:rsidRPr="00474DDC">
        <w:rPr>
          <w:rFonts w:eastAsia="Arial"/>
        </w:rPr>
        <w:t xml:space="preserve"> (formerly known as </w:t>
      </w:r>
      <w:proofErr w:type="spellStart"/>
      <w:r w:rsidRPr="00474DDC">
        <w:rPr>
          <w:rFonts w:eastAsia="Arial"/>
        </w:rPr>
        <w:t>Bord</w:t>
      </w:r>
      <w:proofErr w:type="spellEnd"/>
      <w:r w:rsidRPr="00474DDC">
        <w:rPr>
          <w:rFonts w:eastAsia="Arial"/>
        </w:rPr>
        <w:t xml:space="preserve"> </w:t>
      </w:r>
      <w:proofErr w:type="spellStart"/>
      <w:r w:rsidRPr="00474DDC">
        <w:rPr>
          <w:rFonts w:eastAsia="Arial"/>
        </w:rPr>
        <w:t>Gáis</w:t>
      </w:r>
      <w:proofErr w:type="spellEnd"/>
      <w:r w:rsidRPr="00474DDC">
        <w:rPr>
          <w:rFonts w:eastAsia="Arial"/>
        </w:rPr>
        <w:t xml:space="preserve"> </w:t>
      </w:r>
      <w:proofErr w:type="spellStart"/>
      <w:r w:rsidRPr="00474DDC">
        <w:rPr>
          <w:rFonts w:eastAsia="Arial"/>
        </w:rPr>
        <w:t>Éireann</w:t>
      </w:r>
      <w:proofErr w:type="spellEnd"/>
      <w:r w:rsidRPr="00474DDC">
        <w:rPr>
          <w:rFonts w:eastAsia="Arial"/>
        </w:rPr>
        <w:t xml:space="preserve">). Previously, local authorities had responsibility for the supply of water as </w:t>
      </w:r>
      <w:r w:rsidR="005D0328" w:rsidRPr="00474DDC">
        <w:rPr>
          <w:rFonts w:eastAsia="Arial"/>
        </w:rPr>
        <w:t>‘</w:t>
      </w:r>
      <w:r w:rsidRPr="00474DDC">
        <w:rPr>
          <w:rFonts w:eastAsia="Arial"/>
        </w:rPr>
        <w:t>water services authorities</w:t>
      </w:r>
      <w:r w:rsidR="005D0328" w:rsidRPr="00474DDC">
        <w:rPr>
          <w:rFonts w:eastAsia="Arial"/>
        </w:rPr>
        <w:t>’</w:t>
      </w:r>
      <w:r w:rsidRPr="00474DDC">
        <w:rPr>
          <w:rFonts w:eastAsia="Arial"/>
        </w:rPr>
        <w:t xml:space="preserve">. </w:t>
      </w:r>
      <w:r w:rsidR="00F74B71">
        <w:rPr>
          <w:rFonts w:eastAsia="Arial"/>
        </w:rPr>
        <w:t xml:space="preserve">Most of their functions were transferred </w:t>
      </w:r>
      <w:r w:rsidRPr="00474DDC">
        <w:rPr>
          <w:rFonts w:eastAsia="Arial"/>
        </w:rPr>
        <w:t xml:space="preserve">to Irish Water under the Water Services (No 2) Act 2013. </w:t>
      </w:r>
      <w:r w:rsidR="00F74B71">
        <w:rPr>
          <w:rFonts w:eastAsia="Arial"/>
        </w:rPr>
        <w:t>However</w:t>
      </w:r>
      <w:r w:rsidR="00B364AE">
        <w:rPr>
          <w:rFonts w:eastAsia="Arial"/>
        </w:rPr>
        <w:t>,</w:t>
      </w:r>
      <w:r w:rsidR="00F74B71">
        <w:rPr>
          <w:rFonts w:eastAsia="Arial"/>
        </w:rPr>
        <w:t xml:space="preserve"> local authorities still have responsibility for some matters like domestic wastewater systems.</w:t>
      </w:r>
    </w:p>
    <w:p w14:paraId="3444EED6" w14:textId="7EC9D1C2" w:rsidR="110C7D86" w:rsidRPr="00474DDC" w:rsidRDefault="110C7D86" w:rsidP="00210470">
      <w:pPr>
        <w:spacing w:line="276" w:lineRule="auto"/>
        <w:jc w:val="left"/>
      </w:pPr>
      <w:r w:rsidRPr="00474DDC">
        <w:rPr>
          <w:rFonts w:eastAsia="Arial"/>
        </w:rPr>
        <w:t xml:space="preserve">Irish Water is currently implementing a </w:t>
      </w:r>
      <w:r w:rsidR="005D0328" w:rsidRPr="00474DDC">
        <w:rPr>
          <w:rFonts w:eastAsia="Arial"/>
        </w:rPr>
        <w:t>seven</w:t>
      </w:r>
      <w:r w:rsidRPr="00474DDC">
        <w:rPr>
          <w:rFonts w:eastAsia="Arial"/>
        </w:rPr>
        <w:t>-year business plan</w:t>
      </w:r>
      <w:r w:rsidR="005D0328" w:rsidRPr="00474DDC">
        <w:rPr>
          <w:rFonts w:eastAsia="Arial"/>
        </w:rPr>
        <w:t>,</w:t>
      </w:r>
      <w:r w:rsidRPr="00474DDC">
        <w:rPr>
          <w:rFonts w:eastAsia="Arial"/>
        </w:rPr>
        <w:t xml:space="preserve"> entitled </w:t>
      </w:r>
      <w:hyperlink r:id="rId10">
        <w:r w:rsidRPr="0088371B">
          <w:rPr>
            <w:rStyle w:val="Hyperlink"/>
            <w:rFonts w:eastAsia="Arial"/>
            <w:i/>
            <w:iCs/>
            <w:color w:val="auto"/>
            <w:u w:val="none"/>
          </w:rPr>
          <w:t>Transforming Water Services in Ireland to 2021</w:t>
        </w:r>
      </w:hyperlink>
      <w:r w:rsidRPr="00474DDC">
        <w:rPr>
          <w:rFonts w:eastAsia="Arial"/>
        </w:rPr>
        <w:t xml:space="preserve">. </w:t>
      </w:r>
    </w:p>
    <w:p w14:paraId="1299C43A" w14:textId="6B76D96B" w:rsidR="004C269C" w:rsidRPr="00B541F3" w:rsidRDefault="110C7D86" w:rsidP="008907EB">
      <w:pPr>
        <w:pStyle w:val="Heading3"/>
      </w:pPr>
      <w:r w:rsidRPr="008F103B">
        <w:t>Environmental Protection Agency</w:t>
      </w:r>
    </w:p>
    <w:p w14:paraId="17C5348D" w14:textId="77777777" w:rsidR="00E96680" w:rsidRPr="00474DDC" w:rsidRDefault="5C3A23FF" w:rsidP="00210470">
      <w:pPr>
        <w:spacing w:line="276" w:lineRule="auto"/>
        <w:jc w:val="left"/>
      </w:pPr>
      <w:r w:rsidRPr="00474DDC">
        <w:t>The Environmental Protection Agency (EPA) acts as the environmental regulator of water in Ireland.</w:t>
      </w:r>
      <w:r w:rsidR="00E96680" w:rsidRPr="00474DDC">
        <w:t xml:space="preserve"> Its functions include:</w:t>
      </w:r>
    </w:p>
    <w:p w14:paraId="065D906D" w14:textId="5B59E442" w:rsidR="00E96680" w:rsidRPr="00474DDC" w:rsidRDefault="00E96680" w:rsidP="00210470">
      <w:pPr>
        <w:pStyle w:val="ListParagraph"/>
        <w:numPr>
          <w:ilvl w:val="0"/>
          <w:numId w:val="11"/>
        </w:numPr>
        <w:spacing w:line="276" w:lineRule="auto"/>
        <w:jc w:val="left"/>
      </w:pPr>
      <w:r w:rsidRPr="00474DDC">
        <w:t xml:space="preserve">Monitoring and reporting on </w:t>
      </w:r>
      <w:r w:rsidR="00B121D5" w:rsidRPr="00474DDC">
        <w:t>the quality of rivers, lakes, coastal and ground</w:t>
      </w:r>
      <w:r w:rsidR="00D73F58" w:rsidRPr="00474DDC">
        <w:t xml:space="preserve"> </w:t>
      </w:r>
      <w:r w:rsidR="00B121D5" w:rsidRPr="00474DDC">
        <w:t>waters</w:t>
      </w:r>
    </w:p>
    <w:p w14:paraId="4ADA8D95" w14:textId="1324453F" w:rsidR="00B121D5" w:rsidRPr="00474DDC" w:rsidRDefault="00B121D5" w:rsidP="00210470">
      <w:pPr>
        <w:pStyle w:val="ListParagraph"/>
        <w:numPr>
          <w:ilvl w:val="0"/>
          <w:numId w:val="11"/>
        </w:numPr>
        <w:spacing w:line="276" w:lineRule="auto"/>
        <w:jc w:val="left"/>
      </w:pPr>
      <w:r w:rsidRPr="00474DDC">
        <w:t>Measuring and reporting on water levels and river flows</w:t>
      </w:r>
    </w:p>
    <w:p w14:paraId="4086C6DC" w14:textId="6B764E54" w:rsidR="00B121D5" w:rsidRPr="00474DDC" w:rsidRDefault="00B121D5" w:rsidP="00210470">
      <w:pPr>
        <w:pStyle w:val="ListParagraph"/>
        <w:numPr>
          <w:ilvl w:val="0"/>
          <w:numId w:val="11"/>
        </w:numPr>
        <w:spacing w:line="276" w:lineRule="auto"/>
        <w:jc w:val="left"/>
      </w:pPr>
      <w:r w:rsidRPr="00474DDC">
        <w:t>Coordinati</w:t>
      </w:r>
      <w:r w:rsidR="005D0328" w:rsidRPr="00474DDC">
        <w:t>ng</w:t>
      </w:r>
      <w:r w:rsidRPr="00474DDC">
        <w:t xml:space="preserve"> and </w:t>
      </w:r>
      <w:r w:rsidR="00175CB1" w:rsidRPr="00474DDC">
        <w:t xml:space="preserve">providing </w:t>
      </w:r>
      <w:r w:rsidRPr="00474DDC">
        <w:t>oversight of many technical aspects of the W</w:t>
      </w:r>
      <w:r w:rsidR="00F934F6">
        <w:t>FD</w:t>
      </w:r>
    </w:p>
    <w:p w14:paraId="1E588787" w14:textId="77777777" w:rsidR="00B121D5" w:rsidRPr="00474DDC" w:rsidRDefault="00B121D5" w:rsidP="00210470">
      <w:pPr>
        <w:pStyle w:val="ListParagraph"/>
        <w:numPr>
          <w:ilvl w:val="0"/>
          <w:numId w:val="11"/>
        </w:numPr>
        <w:spacing w:line="276" w:lineRule="auto"/>
        <w:jc w:val="left"/>
      </w:pPr>
      <w:r w:rsidRPr="00474DDC">
        <w:t>Monitoring bathing water quality</w:t>
      </w:r>
    </w:p>
    <w:p w14:paraId="0B24A533" w14:textId="3AE18FAC" w:rsidR="00B121D5" w:rsidRPr="00474DDC" w:rsidRDefault="00B121D5" w:rsidP="00210470">
      <w:pPr>
        <w:pStyle w:val="ListParagraph"/>
        <w:numPr>
          <w:ilvl w:val="0"/>
          <w:numId w:val="11"/>
        </w:numPr>
        <w:spacing w:line="276" w:lineRule="auto"/>
        <w:jc w:val="left"/>
      </w:pPr>
      <w:r w:rsidRPr="00474DDC">
        <w:t>Supervising the quality of drinking water supplied by Irish Water to its customers</w:t>
      </w:r>
    </w:p>
    <w:p w14:paraId="7181458B" w14:textId="2A981F97" w:rsidR="00B121D5" w:rsidRPr="00474DDC" w:rsidRDefault="00B121D5" w:rsidP="00210470">
      <w:pPr>
        <w:pStyle w:val="ListParagraph"/>
        <w:numPr>
          <w:ilvl w:val="0"/>
          <w:numId w:val="11"/>
        </w:numPr>
        <w:spacing w:line="276" w:lineRule="auto"/>
        <w:jc w:val="left"/>
      </w:pPr>
      <w:r w:rsidRPr="00474DDC">
        <w:t xml:space="preserve">Enforcing urban wastewater licences in plants managed by Irish Water </w:t>
      </w:r>
    </w:p>
    <w:p w14:paraId="2900B47B" w14:textId="34A7E1A1" w:rsidR="00B121D5" w:rsidRPr="00474DDC" w:rsidRDefault="00B121D5" w:rsidP="00210470">
      <w:pPr>
        <w:pStyle w:val="ListParagraph"/>
        <w:numPr>
          <w:ilvl w:val="0"/>
          <w:numId w:val="11"/>
        </w:numPr>
        <w:spacing w:line="276" w:lineRule="auto"/>
        <w:jc w:val="left"/>
      </w:pPr>
      <w:r w:rsidRPr="00474DDC">
        <w:t>Licensing wastewater discharges</w:t>
      </w:r>
    </w:p>
    <w:p w14:paraId="5D44D582" w14:textId="1F810321" w:rsidR="009879C3" w:rsidRPr="008F103B" w:rsidRDefault="110C7D86" w:rsidP="008907EB">
      <w:pPr>
        <w:pStyle w:val="Heading3"/>
      </w:pPr>
      <w:r w:rsidRPr="008F103B">
        <w:t>Commission for the Regulation of Utilities</w:t>
      </w:r>
    </w:p>
    <w:p w14:paraId="169B3612" w14:textId="1873AD12" w:rsidR="00575ECF" w:rsidRPr="00474DDC" w:rsidRDefault="00004D91" w:rsidP="00210470">
      <w:pPr>
        <w:spacing w:line="276" w:lineRule="auto"/>
        <w:jc w:val="left"/>
      </w:pPr>
      <w:r w:rsidRPr="00474DDC">
        <w:t>The Commission for the Regulation of Utilities (</w:t>
      </w:r>
      <w:r w:rsidR="009879C3" w:rsidRPr="00474DDC">
        <w:t>CRU</w:t>
      </w:r>
      <w:r w:rsidRPr="00474DDC">
        <w:t>)</w:t>
      </w:r>
      <w:r w:rsidR="009879C3" w:rsidRPr="00474DDC">
        <w:t xml:space="preserve"> </w:t>
      </w:r>
      <w:r w:rsidR="00965BAF" w:rsidRPr="00474DDC">
        <w:t>is the independent</w:t>
      </w:r>
      <w:r w:rsidR="009879C3" w:rsidRPr="00474DDC">
        <w:t xml:space="preserve"> regulator of public water and wastewater services</w:t>
      </w:r>
      <w:r w:rsidR="00175CB1" w:rsidRPr="00474DDC">
        <w:t>. It has</w:t>
      </w:r>
      <w:r w:rsidR="009879C3" w:rsidRPr="00474DDC">
        <w:t xml:space="preserve"> responsibility for ensuring </w:t>
      </w:r>
      <w:r w:rsidR="00175CB1" w:rsidRPr="00474DDC">
        <w:t xml:space="preserve">that </w:t>
      </w:r>
      <w:r w:rsidR="009879C3" w:rsidRPr="00474DDC">
        <w:t xml:space="preserve">water services are delivered in a safe, secure and sustainable </w:t>
      </w:r>
      <w:r w:rsidR="00FF40A5">
        <w:t>way</w:t>
      </w:r>
      <w:r w:rsidR="00FF40A5" w:rsidRPr="00474DDC">
        <w:t xml:space="preserve"> </w:t>
      </w:r>
      <w:r w:rsidR="009879C3" w:rsidRPr="00474DDC">
        <w:t>and that Irish Water operates in an economic</w:t>
      </w:r>
      <w:r w:rsidR="002B0267">
        <w:t>al</w:t>
      </w:r>
      <w:r w:rsidR="009879C3" w:rsidRPr="00474DDC">
        <w:t xml:space="preserve"> and efficient manner. </w:t>
      </w:r>
    </w:p>
    <w:p w14:paraId="55E09565" w14:textId="1BDD62BD" w:rsidR="00EF6CE4" w:rsidRPr="00474DDC" w:rsidRDefault="00575ECF" w:rsidP="00210470">
      <w:pPr>
        <w:spacing w:line="276" w:lineRule="auto"/>
        <w:jc w:val="left"/>
      </w:pPr>
      <w:r w:rsidRPr="00474DDC">
        <w:t xml:space="preserve">Under the Water Services Act 2013, </w:t>
      </w:r>
      <w:r w:rsidR="00B121D5" w:rsidRPr="00474DDC">
        <w:t xml:space="preserve">the </w:t>
      </w:r>
      <w:r w:rsidRPr="00474DDC">
        <w:t>CRU</w:t>
      </w:r>
      <w:r w:rsidR="00B121D5" w:rsidRPr="00474DDC">
        <w:t>’s</w:t>
      </w:r>
      <w:r w:rsidRPr="00474DDC">
        <w:t xml:space="preserve"> </w:t>
      </w:r>
      <w:r w:rsidR="00EF6CE4" w:rsidRPr="00474DDC">
        <w:t>functions include:</w:t>
      </w:r>
    </w:p>
    <w:p w14:paraId="138CF25C" w14:textId="5ABBE6A1" w:rsidR="00EF6CE4" w:rsidRPr="00474DDC" w:rsidRDefault="00175CB1" w:rsidP="00210470">
      <w:pPr>
        <w:pStyle w:val="ListParagraph"/>
        <w:numPr>
          <w:ilvl w:val="0"/>
          <w:numId w:val="10"/>
        </w:numPr>
        <w:spacing w:line="276" w:lineRule="auto"/>
        <w:jc w:val="left"/>
      </w:pPr>
      <w:r w:rsidRPr="00474DDC">
        <w:t>F</w:t>
      </w:r>
      <w:r w:rsidR="00EF6CE4" w:rsidRPr="00474DDC">
        <w:t xml:space="preserve">ixing charges </w:t>
      </w:r>
      <w:r w:rsidRPr="00474DDC">
        <w:t>for</w:t>
      </w:r>
      <w:r w:rsidR="00EF6CE4" w:rsidRPr="00474DDC">
        <w:t xml:space="preserve"> the provision of water services</w:t>
      </w:r>
    </w:p>
    <w:p w14:paraId="35586446" w14:textId="3203E828" w:rsidR="00EF6CE4" w:rsidRPr="00474DDC" w:rsidRDefault="00175CB1" w:rsidP="00210470">
      <w:pPr>
        <w:pStyle w:val="ListParagraph"/>
        <w:numPr>
          <w:ilvl w:val="0"/>
          <w:numId w:val="10"/>
        </w:numPr>
        <w:spacing w:line="276" w:lineRule="auto"/>
        <w:jc w:val="left"/>
      </w:pPr>
      <w:r w:rsidRPr="00474DDC">
        <w:t>S</w:t>
      </w:r>
      <w:r w:rsidR="00EF6CE4" w:rsidRPr="00474DDC">
        <w:t>pecif</w:t>
      </w:r>
      <w:r w:rsidRPr="00474DDC">
        <w:t>ying</w:t>
      </w:r>
      <w:r w:rsidR="00EF6CE4" w:rsidRPr="00474DDC">
        <w:t xml:space="preserve"> minimum standards of service</w:t>
      </w:r>
    </w:p>
    <w:p w14:paraId="096D4985" w14:textId="626CA469" w:rsidR="00B541F3" w:rsidRDefault="00175CB1" w:rsidP="00210470">
      <w:pPr>
        <w:pStyle w:val="ListParagraph"/>
        <w:numPr>
          <w:ilvl w:val="0"/>
          <w:numId w:val="10"/>
        </w:numPr>
        <w:spacing w:line="276" w:lineRule="auto"/>
        <w:jc w:val="left"/>
      </w:pPr>
      <w:r w:rsidRPr="00474DDC">
        <w:t>P</w:t>
      </w:r>
      <w:r w:rsidR="00EF6CE4" w:rsidRPr="00474DDC">
        <w:t>rotecti</w:t>
      </w:r>
      <w:r w:rsidRPr="00474DDC">
        <w:t>ng</w:t>
      </w:r>
      <w:r w:rsidR="00EF6CE4" w:rsidRPr="00474DDC">
        <w:t xml:space="preserve"> the interests of </w:t>
      </w:r>
      <w:r w:rsidRPr="00474DDC">
        <w:t xml:space="preserve">people </w:t>
      </w:r>
      <w:r w:rsidR="00F934F6">
        <w:t>receiving</w:t>
      </w:r>
      <w:r w:rsidR="00EF6CE4" w:rsidRPr="00474DDC">
        <w:t xml:space="preserve"> water services </w:t>
      </w:r>
    </w:p>
    <w:p w14:paraId="7AA88E79" w14:textId="2CD4B2EE" w:rsidR="00575ECF" w:rsidRPr="00474DDC" w:rsidRDefault="00B541F3" w:rsidP="00210470">
      <w:pPr>
        <w:spacing w:line="276" w:lineRule="auto"/>
        <w:jc w:val="left"/>
      </w:pPr>
      <w:r>
        <w:lastRenderedPageBreak/>
        <w:t xml:space="preserve">The </w:t>
      </w:r>
      <w:r w:rsidRPr="00474DDC">
        <w:t>CRU provides a dispute resolution service to any customer of Irish Water with an unresolved</w:t>
      </w:r>
      <w:r>
        <w:t xml:space="preserve"> </w:t>
      </w:r>
      <w:r w:rsidR="110C7D86" w:rsidRPr="00474DDC">
        <w:t xml:space="preserve">complaint. </w:t>
      </w:r>
      <w:r w:rsidR="007951B3" w:rsidRPr="00474DDC">
        <w:t>A complaint form is available</w:t>
      </w:r>
      <w:r w:rsidR="00D8400F" w:rsidRPr="00474DDC">
        <w:t xml:space="preserve"> at </w:t>
      </w:r>
      <w:hyperlink r:id="rId11" w:history="1">
        <w:r w:rsidR="00F444BC" w:rsidRPr="008907EB">
          <w:rPr>
            <w:rStyle w:val="Hyperlink"/>
            <w:b/>
          </w:rPr>
          <w:t>cru.ie</w:t>
        </w:r>
      </w:hyperlink>
      <w:r w:rsidR="00AC0D57" w:rsidRPr="00474DDC">
        <w:t>.</w:t>
      </w:r>
    </w:p>
    <w:p w14:paraId="7676B761" w14:textId="485CA955" w:rsidR="00575ECF" w:rsidRPr="00474DDC" w:rsidRDefault="5D7B263A" w:rsidP="00210470">
      <w:pPr>
        <w:spacing w:line="276" w:lineRule="auto"/>
        <w:jc w:val="left"/>
      </w:pPr>
      <w:r w:rsidRPr="00474DDC">
        <w:t xml:space="preserve">The Minister for Housing, Planning and Local Government </w:t>
      </w:r>
      <w:r w:rsidR="00F444BC">
        <w:t>can</w:t>
      </w:r>
      <w:r w:rsidRPr="00474DDC">
        <w:t xml:space="preserve"> issue directions of a general policy nature to </w:t>
      </w:r>
      <w:r w:rsidR="00B121D5" w:rsidRPr="00474DDC">
        <w:t xml:space="preserve">the </w:t>
      </w:r>
      <w:r w:rsidRPr="00474DDC">
        <w:t xml:space="preserve">CRU, and </w:t>
      </w:r>
      <w:r w:rsidR="00B121D5" w:rsidRPr="00474DDC">
        <w:t xml:space="preserve">the </w:t>
      </w:r>
      <w:r w:rsidRPr="00474DDC">
        <w:t>CRU is required to comply.</w:t>
      </w:r>
      <w:r w:rsidR="00B541F3">
        <w:t xml:space="preserve"> </w:t>
      </w:r>
      <w:r w:rsidR="00B121D5" w:rsidRPr="00474DDC">
        <w:t xml:space="preserve">The </w:t>
      </w:r>
      <w:r w:rsidR="00575ECF" w:rsidRPr="00474DDC">
        <w:t xml:space="preserve">CRU and the EPA </w:t>
      </w:r>
      <w:r w:rsidR="00DF5D27" w:rsidRPr="00474DDC">
        <w:t xml:space="preserve">are </w:t>
      </w:r>
      <w:r w:rsidR="00575ECF" w:rsidRPr="00474DDC">
        <w:t>required to co-operate and there is a memorandum of understanding between the two bodies to allow both to efficiently carry out their respective statutory duties.</w:t>
      </w:r>
    </w:p>
    <w:p w14:paraId="6114BD91" w14:textId="6B620149" w:rsidR="0023229F" w:rsidRPr="008F103B" w:rsidRDefault="0023229F" w:rsidP="008907EB">
      <w:pPr>
        <w:pStyle w:val="Heading3"/>
      </w:pPr>
      <w:r w:rsidRPr="008F103B">
        <w:t>The Water Forum</w:t>
      </w:r>
      <w:r w:rsidR="00AB26B7" w:rsidRPr="008F103B">
        <w:t xml:space="preserve"> (An </w:t>
      </w:r>
      <w:proofErr w:type="spellStart"/>
      <w:r w:rsidR="00AB26B7" w:rsidRPr="008F103B">
        <w:t>Fóram</w:t>
      </w:r>
      <w:proofErr w:type="spellEnd"/>
      <w:r w:rsidR="00AB26B7" w:rsidRPr="008F103B">
        <w:t xml:space="preserve"> </w:t>
      </w:r>
      <w:proofErr w:type="spellStart"/>
      <w:r w:rsidR="00AB26B7" w:rsidRPr="008F103B">
        <w:t>Uisce</w:t>
      </w:r>
      <w:proofErr w:type="spellEnd"/>
      <w:r w:rsidR="00AB26B7" w:rsidRPr="008F103B">
        <w:t>)</w:t>
      </w:r>
    </w:p>
    <w:p w14:paraId="0562CB0E" w14:textId="76233AF7" w:rsidR="005A0DA1" w:rsidRPr="00474DDC" w:rsidRDefault="00AB26B7" w:rsidP="00210470">
      <w:pPr>
        <w:spacing w:line="276" w:lineRule="auto"/>
        <w:jc w:val="left"/>
      </w:pPr>
      <w:proofErr w:type="gramStart"/>
      <w:r w:rsidRPr="00474DDC">
        <w:t>An</w:t>
      </w:r>
      <w:proofErr w:type="gramEnd"/>
      <w:r w:rsidRPr="00474DDC">
        <w:t xml:space="preserve"> </w:t>
      </w:r>
      <w:proofErr w:type="spellStart"/>
      <w:r w:rsidRPr="00474DDC">
        <w:t>Fóram</w:t>
      </w:r>
      <w:proofErr w:type="spellEnd"/>
      <w:r w:rsidRPr="00474DDC">
        <w:t xml:space="preserve"> </w:t>
      </w:r>
      <w:proofErr w:type="spellStart"/>
      <w:r w:rsidRPr="00474DDC">
        <w:t>Uisce</w:t>
      </w:r>
      <w:proofErr w:type="spellEnd"/>
      <w:r w:rsidRPr="00474DDC">
        <w:t xml:space="preserve"> is an independent, statutory body established</w:t>
      </w:r>
      <w:r w:rsidR="00F444BC">
        <w:t xml:space="preserve"> in June 2018</w:t>
      </w:r>
      <w:r w:rsidRPr="00474DDC">
        <w:t xml:space="preserve"> to provide a platform for public engagement on </w:t>
      </w:r>
      <w:r w:rsidR="008B248C" w:rsidRPr="00474DDC">
        <w:t>the roll</w:t>
      </w:r>
      <w:r w:rsidR="00FF40A5">
        <w:t>-</w:t>
      </w:r>
      <w:r w:rsidR="008B248C" w:rsidRPr="00474DDC">
        <w:t>out of the River Basin Management Plan</w:t>
      </w:r>
      <w:r w:rsidR="00FF40A5">
        <w:t>s</w:t>
      </w:r>
      <w:r w:rsidR="008B248C" w:rsidRPr="00474DDC">
        <w:t xml:space="preserve"> </w:t>
      </w:r>
      <w:r w:rsidR="001C1FC9" w:rsidRPr="00474DDC">
        <w:t>(RBMP</w:t>
      </w:r>
      <w:r w:rsidR="00FF40A5">
        <w:t>s</w:t>
      </w:r>
      <w:r w:rsidR="001C1FC9" w:rsidRPr="00474DDC">
        <w:t xml:space="preserve">) </w:t>
      </w:r>
      <w:r w:rsidR="008B248C" w:rsidRPr="00474DDC">
        <w:t xml:space="preserve">and </w:t>
      </w:r>
      <w:r w:rsidRPr="00474DDC">
        <w:t>all matters relating to water as an environmental, social and economic resource</w:t>
      </w:r>
      <w:r w:rsidR="008B248C" w:rsidRPr="00474DDC">
        <w:t>.</w:t>
      </w:r>
    </w:p>
    <w:p w14:paraId="5218AC45" w14:textId="2027CFDB" w:rsidR="00AB26B7" w:rsidRPr="00474DDC" w:rsidRDefault="00AB26B7" w:rsidP="00210470">
      <w:pPr>
        <w:spacing w:line="276" w:lineRule="auto"/>
        <w:jc w:val="left"/>
      </w:pPr>
      <w:r w:rsidRPr="00474DDC">
        <w:t xml:space="preserve">It consists of 28 members </w:t>
      </w:r>
      <w:r w:rsidR="008B248C" w:rsidRPr="00474DDC">
        <w:t xml:space="preserve">who represent </w:t>
      </w:r>
      <w:r w:rsidRPr="00474DDC">
        <w:t>organisations and sectors with an interest in water issues</w:t>
      </w:r>
      <w:r w:rsidR="008B248C" w:rsidRPr="00474DDC">
        <w:t>. These</w:t>
      </w:r>
      <w:r w:rsidRPr="00474DDC">
        <w:t xml:space="preserve"> includ</w:t>
      </w:r>
      <w:r w:rsidR="008B248C" w:rsidRPr="00474DDC">
        <w:t>e</w:t>
      </w:r>
      <w:r w:rsidRPr="00474DDC">
        <w:t xml:space="preserve"> the environmental sector, the rural and agriculture sector</w:t>
      </w:r>
      <w:r w:rsidR="008B248C" w:rsidRPr="00474DDC">
        <w:t>s</w:t>
      </w:r>
      <w:r w:rsidRPr="00474DDC">
        <w:t xml:space="preserve">, consumers </w:t>
      </w:r>
      <w:r w:rsidR="008B248C" w:rsidRPr="00474DDC">
        <w:t>(</w:t>
      </w:r>
      <w:r w:rsidRPr="00474DDC">
        <w:t>including customers of Irish Water</w:t>
      </w:r>
      <w:r w:rsidR="008B248C" w:rsidRPr="00474DDC">
        <w:t>)</w:t>
      </w:r>
      <w:r w:rsidRPr="00474DDC">
        <w:t>, the rural water sector, river trusts, angling and water sports, the business sector, trade unions, the community and voluntary sector, fisheries and aquaculture, forestry, education, social housing and tourism.</w:t>
      </w:r>
    </w:p>
    <w:p w14:paraId="6232AA17" w14:textId="2EE87B4D" w:rsidR="00AB26B7" w:rsidRPr="00474DDC" w:rsidRDefault="00AB26B7" w:rsidP="00210470">
      <w:pPr>
        <w:spacing w:line="276" w:lineRule="auto"/>
        <w:jc w:val="left"/>
      </w:pPr>
      <w:proofErr w:type="gramStart"/>
      <w:r w:rsidRPr="00474DDC">
        <w:t>An</w:t>
      </w:r>
      <w:proofErr w:type="gramEnd"/>
      <w:r w:rsidRPr="00474DDC">
        <w:t xml:space="preserve"> </w:t>
      </w:r>
      <w:proofErr w:type="spellStart"/>
      <w:r w:rsidRPr="00474DDC">
        <w:t>Fóram</w:t>
      </w:r>
      <w:proofErr w:type="spellEnd"/>
      <w:r w:rsidRPr="00474DDC">
        <w:t xml:space="preserve"> </w:t>
      </w:r>
      <w:proofErr w:type="spellStart"/>
      <w:r w:rsidR="00B121D5" w:rsidRPr="00474DDC">
        <w:t>Uisce</w:t>
      </w:r>
      <w:proofErr w:type="spellEnd"/>
      <w:r w:rsidR="00B121D5" w:rsidRPr="00474DDC">
        <w:t xml:space="preserve"> </w:t>
      </w:r>
      <w:r w:rsidRPr="00474DDC">
        <w:t xml:space="preserve">has </w:t>
      </w:r>
      <w:r w:rsidR="001C1FC9" w:rsidRPr="00474DDC">
        <w:t xml:space="preserve">an </w:t>
      </w:r>
      <w:r w:rsidRPr="00474DDC">
        <w:t>advisory role to</w:t>
      </w:r>
      <w:r w:rsidR="00F444BC">
        <w:t xml:space="preserve"> the</w:t>
      </w:r>
      <w:r w:rsidRPr="00474DDC">
        <w:t>:</w:t>
      </w:r>
    </w:p>
    <w:p w14:paraId="14D77210" w14:textId="25D8FD38" w:rsidR="00AB26B7" w:rsidRPr="00474DDC" w:rsidRDefault="00AB26B7" w:rsidP="00210470">
      <w:pPr>
        <w:pStyle w:val="ListParagraph"/>
        <w:numPr>
          <w:ilvl w:val="0"/>
          <w:numId w:val="13"/>
        </w:numPr>
        <w:spacing w:line="276" w:lineRule="auto"/>
        <w:jc w:val="left"/>
      </w:pPr>
      <w:r w:rsidRPr="00474DDC">
        <w:t>Minister for Housing, Planning and Local Government</w:t>
      </w:r>
      <w:r w:rsidR="008B248C" w:rsidRPr="00474DDC">
        <w:t>,</w:t>
      </w:r>
      <w:r w:rsidRPr="00474DDC">
        <w:t xml:space="preserve"> in relation to </w:t>
      </w:r>
      <w:r w:rsidR="00F444BC">
        <w:t>g</w:t>
      </w:r>
      <w:r w:rsidR="00F444BC" w:rsidRPr="00474DDC">
        <w:t xml:space="preserve">overnment </w:t>
      </w:r>
      <w:r w:rsidR="008B248C" w:rsidRPr="00474DDC">
        <w:t>w</w:t>
      </w:r>
      <w:r w:rsidRPr="00474DDC">
        <w:t xml:space="preserve">ater </w:t>
      </w:r>
      <w:r w:rsidR="008B248C" w:rsidRPr="00474DDC">
        <w:t>p</w:t>
      </w:r>
      <w:r w:rsidRPr="00474DDC">
        <w:t>olicy</w:t>
      </w:r>
    </w:p>
    <w:p w14:paraId="29641B0F" w14:textId="4BBCCC73" w:rsidR="00AB26B7" w:rsidRPr="00474DDC" w:rsidRDefault="00AB26B7" w:rsidP="00210470">
      <w:pPr>
        <w:pStyle w:val="ListParagraph"/>
        <w:numPr>
          <w:ilvl w:val="0"/>
          <w:numId w:val="13"/>
        </w:numPr>
        <w:spacing w:line="276" w:lineRule="auto"/>
        <w:jc w:val="left"/>
      </w:pPr>
      <w:r w:rsidRPr="00474DDC">
        <w:t>Commission for Regulation of Utilities</w:t>
      </w:r>
      <w:r w:rsidR="008B248C" w:rsidRPr="00474DDC">
        <w:t xml:space="preserve"> (CRU),</w:t>
      </w:r>
      <w:r w:rsidRPr="00474DDC">
        <w:t xml:space="preserve"> in relation to the performance </w:t>
      </w:r>
      <w:r w:rsidR="00B121D5" w:rsidRPr="00474DDC">
        <w:t>of</w:t>
      </w:r>
      <w:r w:rsidRPr="00474DDC">
        <w:t xml:space="preserve"> Irish Water </w:t>
      </w:r>
    </w:p>
    <w:p w14:paraId="22D69C1A" w14:textId="2710EB60" w:rsidR="00AB26B7" w:rsidRPr="00474DDC" w:rsidRDefault="00AB26B7" w:rsidP="00210470">
      <w:pPr>
        <w:pStyle w:val="ListParagraph"/>
        <w:numPr>
          <w:ilvl w:val="0"/>
          <w:numId w:val="13"/>
        </w:numPr>
        <w:spacing w:line="276" w:lineRule="auto"/>
        <w:jc w:val="left"/>
      </w:pPr>
      <w:r w:rsidRPr="00474DDC">
        <w:t>Water Policy Advisory Committee</w:t>
      </w:r>
      <w:r w:rsidR="008B248C" w:rsidRPr="00474DDC">
        <w:t>,</w:t>
      </w:r>
      <w:r w:rsidRPr="00474DDC">
        <w:t xml:space="preserve"> in relation to River Basin Management Plans</w:t>
      </w:r>
    </w:p>
    <w:p w14:paraId="5EFF76B5" w14:textId="4F2289E1" w:rsidR="00AB26B7" w:rsidRPr="00474DDC" w:rsidRDefault="00AB26B7" w:rsidP="00210470">
      <w:pPr>
        <w:spacing w:line="276" w:lineRule="auto"/>
        <w:jc w:val="left"/>
      </w:pPr>
      <w:proofErr w:type="gramStart"/>
      <w:r w:rsidRPr="00474DDC">
        <w:t>An</w:t>
      </w:r>
      <w:proofErr w:type="gramEnd"/>
      <w:r w:rsidRPr="00474DDC">
        <w:t xml:space="preserve"> </w:t>
      </w:r>
      <w:proofErr w:type="spellStart"/>
      <w:r w:rsidRPr="00474DDC">
        <w:t>Fóram</w:t>
      </w:r>
      <w:proofErr w:type="spellEnd"/>
      <w:r w:rsidRPr="00474DDC">
        <w:t xml:space="preserve"> </w:t>
      </w:r>
      <w:proofErr w:type="spellStart"/>
      <w:r w:rsidR="00D925CE" w:rsidRPr="00474DDC">
        <w:t>Uisce</w:t>
      </w:r>
      <w:proofErr w:type="spellEnd"/>
      <w:r w:rsidR="00D925CE" w:rsidRPr="00474DDC">
        <w:t xml:space="preserve"> </w:t>
      </w:r>
      <w:r w:rsidRPr="00474DDC">
        <w:t>is also required to make recommendations to Irish Water in relation to the performance of its functions.</w:t>
      </w:r>
      <w:r w:rsidR="008B248C" w:rsidRPr="00474DDC">
        <w:t xml:space="preserve"> </w:t>
      </w:r>
      <w:r w:rsidRPr="00474DDC">
        <w:t xml:space="preserve">The functions of An </w:t>
      </w:r>
      <w:proofErr w:type="spellStart"/>
      <w:r w:rsidRPr="00474DDC">
        <w:t>Fóram</w:t>
      </w:r>
      <w:proofErr w:type="spellEnd"/>
      <w:r w:rsidRPr="00474DDC">
        <w:t xml:space="preserve"> </w:t>
      </w:r>
      <w:proofErr w:type="spellStart"/>
      <w:r w:rsidRPr="00474DDC">
        <w:t>Uisce</w:t>
      </w:r>
      <w:proofErr w:type="spellEnd"/>
      <w:r w:rsidRPr="00474DDC">
        <w:t xml:space="preserve"> were previously carried out by the Public Water Forum and the National Rural Water Services Committee. </w:t>
      </w:r>
    </w:p>
    <w:p w14:paraId="610AA1A5" w14:textId="594CDD3C" w:rsidR="0071203A" w:rsidRPr="0088371B" w:rsidRDefault="0071203A" w:rsidP="008907EB">
      <w:pPr>
        <w:pStyle w:val="Heading3"/>
      </w:pPr>
      <w:r w:rsidRPr="0088371B">
        <w:t>Water Advisory Body</w:t>
      </w:r>
    </w:p>
    <w:p w14:paraId="6FE8207A" w14:textId="5E4922E5" w:rsidR="0071203A" w:rsidRPr="00474DDC" w:rsidRDefault="0071203A" w:rsidP="00210470">
      <w:pPr>
        <w:spacing w:line="276" w:lineRule="auto"/>
        <w:jc w:val="left"/>
      </w:pPr>
      <w:r w:rsidRPr="00474DDC">
        <w:t>The Water Advisory Body is another statutory body established under the Water Services Act 2017.  Its functions include:</w:t>
      </w:r>
    </w:p>
    <w:p w14:paraId="01E8C672" w14:textId="40097894" w:rsidR="0071203A" w:rsidRPr="00474DDC" w:rsidRDefault="001C1FC9" w:rsidP="00210470">
      <w:pPr>
        <w:pStyle w:val="ListParagraph"/>
        <w:numPr>
          <w:ilvl w:val="0"/>
          <w:numId w:val="14"/>
        </w:numPr>
        <w:spacing w:line="276" w:lineRule="auto"/>
        <w:jc w:val="left"/>
      </w:pPr>
      <w:r w:rsidRPr="00474DDC">
        <w:t>A</w:t>
      </w:r>
      <w:r w:rsidR="0071203A" w:rsidRPr="00474DDC">
        <w:t>dvising the Minister for Housing, Planning and Local Government on measures needed to improve the transparency and accountability of Irish Water</w:t>
      </w:r>
    </w:p>
    <w:p w14:paraId="03CD8D62" w14:textId="17F3605E" w:rsidR="0071203A" w:rsidRPr="00474DDC" w:rsidRDefault="001C1FC9" w:rsidP="00210470">
      <w:pPr>
        <w:pStyle w:val="ListParagraph"/>
        <w:numPr>
          <w:ilvl w:val="0"/>
          <w:numId w:val="14"/>
        </w:numPr>
        <w:spacing w:line="276" w:lineRule="auto"/>
        <w:jc w:val="left"/>
      </w:pPr>
      <w:r w:rsidRPr="00474DDC">
        <w:t>R</w:t>
      </w:r>
      <w:r w:rsidR="0071203A" w:rsidRPr="00474DDC">
        <w:t xml:space="preserve">eporting quarterly to an </w:t>
      </w:r>
      <w:proofErr w:type="spellStart"/>
      <w:r w:rsidR="0071203A" w:rsidRPr="00474DDC">
        <w:t>Oireachtas</w:t>
      </w:r>
      <w:proofErr w:type="spellEnd"/>
      <w:r w:rsidR="0071203A" w:rsidRPr="00474DDC">
        <w:t xml:space="preserve"> </w:t>
      </w:r>
      <w:r w:rsidRPr="00474DDC">
        <w:t>c</w:t>
      </w:r>
      <w:r w:rsidR="0071203A" w:rsidRPr="00474DDC">
        <w:t>ommittee on Irish Water</w:t>
      </w:r>
      <w:r w:rsidRPr="00474DDC">
        <w:t>’s</w:t>
      </w:r>
      <w:r w:rsidR="0071203A" w:rsidRPr="00474DDC">
        <w:t xml:space="preserve"> implementation of its business plan</w:t>
      </w:r>
      <w:r w:rsidRPr="00474DDC">
        <w:t xml:space="preserve"> </w:t>
      </w:r>
    </w:p>
    <w:p w14:paraId="2499894A" w14:textId="091AAA97" w:rsidR="00DC2BE5" w:rsidRPr="00474DDC" w:rsidRDefault="00DC2BE5" w:rsidP="008907EB">
      <w:pPr>
        <w:pStyle w:val="Heading3"/>
      </w:pPr>
      <w:r w:rsidRPr="00474DDC">
        <w:t>Office of Public Works</w:t>
      </w:r>
      <w:r w:rsidR="008F103B">
        <w:t xml:space="preserve"> </w:t>
      </w:r>
    </w:p>
    <w:p w14:paraId="3FB99448" w14:textId="09AF10AC" w:rsidR="00DC2BE5" w:rsidRPr="00474DDC" w:rsidRDefault="00DC2BE5" w:rsidP="00210470">
      <w:pPr>
        <w:spacing w:line="276" w:lineRule="auto"/>
        <w:jc w:val="left"/>
      </w:pPr>
      <w:r w:rsidRPr="00474DDC">
        <w:t>The Office of Public Works (OPW) is the national authority with responsibility for the</w:t>
      </w:r>
      <w:r w:rsidR="000C5D1D">
        <w:t xml:space="preserve"> </w:t>
      </w:r>
      <w:r w:rsidRPr="00474DDC">
        <w:t>implementation of the Floods Directive in Ireland.</w:t>
      </w:r>
    </w:p>
    <w:p w14:paraId="5D267A50" w14:textId="34F85554" w:rsidR="005A0DA1" w:rsidRPr="008F103B" w:rsidRDefault="00566015" w:rsidP="008907EB">
      <w:pPr>
        <w:pStyle w:val="Heading2"/>
        <w:numPr>
          <w:ilvl w:val="0"/>
          <w:numId w:val="0"/>
        </w:numPr>
        <w:ind w:left="709" w:hanging="709"/>
      </w:pPr>
      <w:r w:rsidRPr="008F103B">
        <w:t>Drinking w</w:t>
      </w:r>
      <w:r w:rsidR="005A0DA1" w:rsidRPr="008F103B">
        <w:t>ater</w:t>
      </w:r>
      <w:r w:rsidR="001640D0" w:rsidRPr="008F103B">
        <w:t xml:space="preserve"> in Ireland</w:t>
      </w:r>
    </w:p>
    <w:p w14:paraId="27BE1E6C" w14:textId="66760DD1" w:rsidR="00775526" w:rsidRPr="00474DDC" w:rsidRDefault="001A03B3" w:rsidP="00210470">
      <w:pPr>
        <w:spacing w:line="276" w:lineRule="auto"/>
        <w:jc w:val="left"/>
      </w:pPr>
      <w:r w:rsidRPr="00474DDC">
        <w:t>Drinking water in</w:t>
      </w:r>
      <w:r w:rsidR="00775526" w:rsidRPr="00474DDC">
        <w:t xml:space="preserve"> Ireland comes </w:t>
      </w:r>
      <w:r w:rsidR="001C1FC9" w:rsidRPr="00474DDC">
        <w:t xml:space="preserve">either </w:t>
      </w:r>
      <w:r w:rsidR="00775526" w:rsidRPr="00474DDC">
        <w:t xml:space="preserve">from a public </w:t>
      </w:r>
      <w:r w:rsidR="001C1FC9" w:rsidRPr="00474DDC">
        <w:t xml:space="preserve">source </w:t>
      </w:r>
      <w:r w:rsidR="00775526" w:rsidRPr="00474DDC">
        <w:t>or a private source. Irish Water manages the public supplies of water. These supplies are covered by the Drinking Water Regulations and regulated by the Environmental Protection Agency</w:t>
      </w:r>
      <w:r w:rsidR="001C1FC9" w:rsidRPr="00474DDC">
        <w:t xml:space="preserve"> (EPA)</w:t>
      </w:r>
      <w:r w:rsidR="00775526" w:rsidRPr="00474DDC">
        <w:t>. The H</w:t>
      </w:r>
      <w:r w:rsidR="00F444BC">
        <w:t xml:space="preserve">ealth Services </w:t>
      </w:r>
      <w:r w:rsidR="00F444BC">
        <w:lastRenderedPageBreak/>
        <w:t>Executive</w:t>
      </w:r>
      <w:r w:rsidR="00775526" w:rsidRPr="00474DDC">
        <w:t xml:space="preserve"> </w:t>
      </w:r>
      <w:r w:rsidR="00DB7BE4">
        <w:t xml:space="preserve">(HSE) </w:t>
      </w:r>
      <w:r w:rsidR="00775526" w:rsidRPr="00474DDC">
        <w:t xml:space="preserve">provides advice to Irish Water if there is a failure to </w:t>
      </w:r>
      <w:r w:rsidR="00084302" w:rsidRPr="00474DDC">
        <w:t>meet a water quality standard or where there is a public health risk</w:t>
      </w:r>
      <w:r w:rsidR="001640D0" w:rsidRPr="00474DDC">
        <w:t>.</w:t>
      </w:r>
    </w:p>
    <w:p w14:paraId="0FC0C5E9" w14:textId="1226D141" w:rsidR="00775526" w:rsidRPr="00474DDC" w:rsidRDefault="004E4101" w:rsidP="00210470">
      <w:pPr>
        <w:spacing w:line="276" w:lineRule="auto"/>
        <w:jc w:val="left"/>
      </w:pPr>
      <w:r>
        <w:t>As in the EU Drinking Water Directive, t</w:t>
      </w:r>
      <w:r w:rsidRPr="00474DDC">
        <w:t xml:space="preserve">he </w:t>
      </w:r>
      <w:r>
        <w:t xml:space="preserve">Irish </w:t>
      </w:r>
      <w:r w:rsidR="004C269C" w:rsidRPr="00474DDC">
        <w:t>Drinking Water Regulations require that suppliers of drinking water ensure that the water supplied is wholesome and clean. The detailed technical requirements are set out in the regulations.</w:t>
      </w:r>
    </w:p>
    <w:p w14:paraId="549D8936" w14:textId="6FFE8B7D" w:rsidR="00BC4444" w:rsidRPr="0088371B" w:rsidRDefault="00BC4444" w:rsidP="008907EB">
      <w:pPr>
        <w:pStyle w:val="Heading3"/>
      </w:pPr>
      <w:r w:rsidRPr="0088371B">
        <w:t>Public</w:t>
      </w:r>
      <w:r w:rsidR="00F444BC">
        <w:t xml:space="preserve"> water</w:t>
      </w:r>
      <w:r w:rsidRPr="0088371B">
        <w:t xml:space="preserve"> supplies</w:t>
      </w:r>
    </w:p>
    <w:p w14:paraId="462506C5" w14:textId="660A5D2E" w:rsidR="00084302" w:rsidRPr="00474DDC" w:rsidRDefault="00084302" w:rsidP="00210470">
      <w:pPr>
        <w:spacing w:line="276" w:lineRule="auto"/>
        <w:jc w:val="left"/>
      </w:pPr>
      <w:r w:rsidRPr="00474DDC">
        <w:t>I</w:t>
      </w:r>
      <w:r w:rsidR="00296743" w:rsidRPr="00474DDC">
        <w:t xml:space="preserve">rish Water </w:t>
      </w:r>
      <w:r w:rsidR="001C1FC9" w:rsidRPr="00474DDC">
        <w:t>monitors</w:t>
      </w:r>
      <w:r w:rsidRPr="00474DDC">
        <w:t xml:space="preserve"> drinking water quality </w:t>
      </w:r>
      <w:r w:rsidR="00BC4444" w:rsidRPr="00474DDC">
        <w:t>for public supplies</w:t>
      </w:r>
      <w:r w:rsidRPr="00474DDC">
        <w:t xml:space="preserve">. </w:t>
      </w:r>
      <w:r w:rsidR="001C1FC9" w:rsidRPr="00474DDC">
        <w:t xml:space="preserve">It </w:t>
      </w:r>
      <w:r w:rsidRPr="00474DDC">
        <w:t>prepare</w:t>
      </w:r>
      <w:r w:rsidR="001C1FC9" w:rsidRPr="00474DDC">
        <w:t>s</w:t>
      </w:r>
      <w:r w:rsidRPr="00474DDC">
        <w:t xml:space="preserve"> annual monitoring programmes to ensure that a specific number of samples are taken at planned times throughout the year and at planned locations in the distribution network. These samples are taken from taps in homes and businesses. The EPA audits Irish Water’s monitoring programmes to ensure that the monitoring is satisfactory.</w:t>
      </w:r>
    </w:p>
    <w:p w14:paraId="04EE69D5" w14:textId="77777777" w:rsidR="00084302" w:rsidRPr="00474DDC" w:rsidRDefault="00084302" w:rsidP="00210470">
      <w:pPr>
        <w:spacing w:line="276" w:lineRule="auto"/>
        <w:jc w:val="left"/>
      </w:pPr>
      <w:r w:rsidRPr="00474DDC">
        <w:t>The samples are tested for:</w:t>
      </w:r>
    </w:p>
    <w:p w14:paraId="4CC0846F" w14:textId="081CF496" w:rsidR="00084302" w:rsidRPr="00474DDC" w:rsidRDefault="00084302" w:rsidP="00210470">
      <w:pPr>
        <w:pStyle w:val="ListParagraph"/>
        <w:numPr>
          <w:ilvl w:val="0"/>
          <w:numId w:val="15"/>
        </w:numPr>
        <w:spacing w:line="276" w:lineRule="auto"/>
        <w:jc w:val="left"/>
      </w:pPr>
      <w:r w:rsidRPr="00474DDC">
        <w:t>Microbiological substances</w:t>
      </w:r>
      <w:r w:rsidR="004E4101">
        <w:t xml:space="preserve"> (such as</w:t>
      </w:r>
      <w:r w:rsidRPr="00474DDC">
        <w:t xml:space="preserve"> E. coli</w:t>
      </w:r>
      <w:r w:rsidR="004E4101">
        <w:t>)</w:t>
      </w:r>
    </w:p>
    <w:p w14:paraId="32FD1357" w14:textId="59DFDBB5" w:rsidR="00084302" w:rsidRPr="00474DDC" w:rsidRDefault="00084302" w:rsidP="00210470">
      <w:pPr>
        <w:pStyle w:val="ListParagraph"/>
        <w:numPr>
          <w:ilvl w:val="0"/>
          <w:numId w:val="15"/>
        </w:numPr>
        <w:spacing w:line="276" w:lineRule="auto"/>
        <w:jc w:val="left"/>
      </w:pPr>
      <w:r w:rsidRPr="00474DDC">
        <w:t>Chemical and radioactive substances</w:t>
      </w:r>
    </w:p>
    <w:p w14:paraId="76CE3853" w14:textId="77777777" w:rsidR="00084302" w:rsidRPr="00474DDC" w:rsidRDefault="00084302" w:rsidP="00210470">
      <w:pPr>
        <w:pStyle w:val="ListParagraph"/>
        <w:numPr>
          <w:ilvl w:val="0"/>
          <w:numId w:val="15"/>
        </w:numPr>
        <w:spacing w:line="276" w:lineRule="auto"/>
        <w:jc w:val="left"/>
      </w:pPr>
      <w:r w:rsidRPr="00474DDC">
        <w:t>The look, taste and smell of the water</w:t>
      </w:r>
    </w:p>
    <w:p w14:paraId="06CF8FF1" w14:textId="42D14E28" w:rsidR="00084302" w:rsidRPr="00481898" w:rsidRDefault="00084302" w:rsidP="008907EB">
      <w:pPr>
        <w:spacing w:line="276" w:lineRule="auto"/>
        <w:jc w:val="center"/>
        <w:rPr>
          <w:b/>
        </w:rPr>
      </w:pPr>
      <w:r w:rsidRPr="00481898">
        <w:rPr>
          <w:b/>
        </w:rPr>
        <w:t>Overall compliance for</w:t>
      </w:r>
      <w:r w:rsidR="00F444BC" w:rsidRPr="00481898">
        <w:rPr>
          <w:b/>
        </w:rPr>
        <w:t xml:space="preserve"> Irish</w:t>
      </w:r>
      <w:r w:rsidRPr="00481898">
        <w:rPr>
          <w:b/>
        </w:rPr>
        <w:t xml:space="preserve"> public water supplies</w:t>
      </w:r>
    </w:p>
    <w:tbl>
      <w:tblPr>
        <w:tblStyle w:val="LightList"/>
        <w:tblW w:w="0" w:type="auto"/>
        <w:tblLook w:val="04A0" w:firstRow="1" w:lastRow="0" w:firstColumn="1" w:lastColumn="0" w:noHBand="0" w:noVBand="1"/>
      </w:tblPr>
      <w:tblGrid>
        <w:gridCol w:w="3791"/>
        <w:gridCol w:w="1458"/>
        <w:gridCol w:w="1458"/>
        <w:gridCol w:w="1458"/>
        <w:gridCol w:w="1458"/>
      </w:tblGrid>
      <w:tr w:rsidR="00084302" w:rsidRPr="00474DDC" w14:paraId="2E3B4733" w14:textId="77777777" w:rsidTr="00373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6" w:type="dxa"/>
            <w:tcBorders>
              <w:right w:val="single" w:sz="4" w:space="0" w:color="auto"/>
            </w:tcBorders>
          </w:tcPr>
          <w:p w14:paraId="1E5A74F1" w14:textId="77777777" w:rsidR="00084302" w:rsidRPr="00474DDC" w:rsidRDefault="00084302" w:rsidP="00210470">
            <w:pPr>
              <w:spacing w:line="276" w:lineRule="auto"/>
              <w:jc w:val="left"/>
            </w:pPr>
            <w:r w:rsidRPr="00474DDC">
              <w:t>Category</w:t>
            </w:r>
          </w:p>
        </w:tc>
        <w:tc>
          <w:tcPr>
            <w:tcW w:w="1487" w:type="dxa"/>
            <w:tcBorders>
              <w:top w:val="single" w:sz="4" w:space="0" w:color="auto"/>
              <w:left w:val="single" w:sz="4" w:space="0" w:color="auto"/>
              <w:bottom w:val="single" w:sz="4" w:space="0" w:color="auto"/>
              <w:right w:val="single" w:sz="4" w:space="0" w:color="auto"/>
            </w:tcBorders>
            <w:vAlign w:val="bottom"/>
          </w:tcPr>
          <w:p w14:paraId="749D3916" w14:textId="77777777" w:rsidR="00084302" w:rsidRPr="00474DDC" w:rsidRDefault="00084302" w:rsidP="00210470">
            <w:pPr>
              <w:spacing w:line="276" w:lineRule="auto"/>
              <w:jc w:val="left"/>
              <w:cnfStyle w:val="100000000000" w:firstRow="1" w:lastRow="0" w:firstColumn="0" w:lastColumn="0" w:oddVBand="0" w:evenVBand="0" w:oddHBand="0" w:evenHBand="0" w:firstRowFirstColumn="0" w:firstRowLastColumn="0" w:lastRowFirstColumn="0" w:lastRowLastColumn="0"/>
            </w:pPr>
            <w:r w:rsidRPr="00474DDC">
              <w:t>2014</w:t>
            </w:r>
          </w:p>
        </w:tc>
        <w:tc>
          <w:tcPr>
            <w:tcW w:w="1487" w:type="dxa"/>
            <w:tcBorders>
              <w:top w:val="single" w:sz="4" w:space="0" w:color="auto"/>
              <w:left w:val="single" w:sz="4" w:space="0" w:color="auto"/>
              <w:bottom w:val="single" w:sz="4" w:space="0" w:color="auto"/>
              <w:right w:val="single" w:sz="4" w:space="0" w:color="auto"/>
            </w:tcBorders>
            <w:vAlign w:val="bottom"/>
          </w:tcPr>
          <w:p w14:paraId="022AE731" w14:textId="77777777" w:rsidR="00084302" w:rsidRPr="00474DDC" w:rsidRDefault="00084302" w:rsidP="00210470">
            <w:pPr>
              <w:spacing w:line="276" w:lineRule="auto"/>
              <w:jc w:val="left"/>
              <w:cnfStyle w:val="100000000000" w:firstRow="1" w:lastRow="0" w:firstColumn="0" w:lastColumn="0" w:oddVBand="0" w:evenVBand="0" w:oddHBand="0" w:evenHBand="0" w:firstRowFirstColumn="0" w:firstRowLastColumn="0" w:lastRowFirstColumn="0" w:lastRowLastColumn="0"/>
            </w:pPr>
            <w:r w:rsidRPr="00474DDC">
              <w:t>2015</w:t>
            </w:r>
          </w:p>
        </w:tc>
        <w:tc>
          <w:tcPr>
            <w:tcW w:w="1487" w:type="dxa"/>
            <w:tcBorders>
              <w:top w:val="single" w:sz="4" w:space="0" w:color="auto"/>
              <w:left w:val="single" w:sz="4" w:space="0" w:color="auto"/>
              <w:bottom w:val="single" w:sz="4" w:space="0" w:color="auto"/>
              <w:right w:val="single" w:sz="4" w:space="0" w:color="auto"/>
            </w:tcBorders>
            <w:vAlign w:val="bottom"/>
          </w:tcPr>
          <w:p w14:paraId="7D1E0FE1" w14:textId="77777777" w:rsidR="00084302" w:rsidRPr="00474DDC" w:rsidRDefault="00084302" w:rsidP="00210470">
            <w:pPr>
              <w:spacing w:line="276" w:lineRule="auto"/>
              <w:jc w:val="left"/>
              <w:cnfStyle w:val="100000000000" w:firstRow="1" w:lastRow="0" w:firstColumn="0" w:lastColumn="0" w:oddVBand="0" w:evenVBand="0" w:oddHBand="0" w:evenHBand="0" w:firstRowFirstColumn="0" w:firstRowLastColumn="0" w:lastRowFirstColumn="0" w:lastRowLastColumn="0"/>
            </w:pPr>
            <w:r w:rsidRPr="00474DDC">
              <w:t>2016</w:t>
            </w:r>
          </w:p>
        </w:tc>
        <w:tc>
          <w:tcPr>
            <w:tcW w:w="1487" w:type="dxa"/>
            <w:tcBorders>
              <w:top w:val="single" w:sz="4" w:space="0" w:color="auto"/>
              <w:left w:val="single" w:sz="4" w:space="0" w:color="auto"/>
              <w:bottom w:val="single" w:sz="4" w:space="0" w:color="auto"/>
              <w:right w:val="single" w:sz="4" w:space="0" w:color="auto"/>
            </w:tcBorders>
            <w:vAlign w:val="bottom"/>
          </w:tcPr>
          <w:p w14:paraId="7CFB5A06" w14:textId="77777777" w:rsidR="00084302" w:rsidRPr="00474DDC" w:rsidRDefault="00084302" w:rsidP="00210470">
            <w:pPr>
              <w:spacing w:line="276" w:lineRule="auto"/>
              <w:jc w:val="left"/>
              <w:cnfStyle w:val="100000000000" w:firstRow="1" w:lastRow="0" w:firstColumn="0" w:lastColumn="0" w:oddVBand="0" w:evenVBand="0" w:oddHBand="0" w:evenHBand="0" w:firstRowFirstColumn="0" w:firstRowLastColumn="0" w:lastRowFirstColumn="0" w:lastRowLastColumn="0"/>
            </w:pPr>
            <w:r w:rsidRPr="00474DDC">
              <w:t>2017</w:t>
            </w:r>
          </w:p>
        </w:tc>
      </w:tr>
      <w:tr w:rsidR="00084302" w:rsidRPr="00474DDC" w14:paraId="36EA9389" w14:textId="77777777" w:rsidTr="0037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6" w:type="dxa"/>
            <w:tcBorders>
              <w:right w:val="single" w:sz="4" w:space="0" w:color="auto"/>
            </w:tcBorders>
          </w:tcPr>
          <w:p w14:paraId="152EB737" w14:textId="77777777" w:rsidR="00084302" w:rsidRPr="00474DDC" w:rsidRDefault="00084302" w:rsidP="00210470">
            <w:pPr>
              <w:spacing w:line="276" w:lineRule="auto"/>
              <w:jc w:val="left"/>
            </w:pPr>
            <w:r w:rsidRPr="00474DDC">
              <w:t>Microbiological compliance</w:t>
            </w:r>
          </w:p>
        </w:tc>
        <w:tc>
          <w:tcPr>
            <w:tcW w:w="1487" w:type="dxa"/>
            <w:tcBorders>
              <w:top w:val="single" w:sz="4" w:space="0" w:color="auto"/>
              <w:left w:val="single" w:sz="4" w:space="0" w:color="auto"/>
              <w:bottom w:val="single" w:sz="4" w:space="0" w:color="auto"/>
              <w:right w:val="single" w:sz="4" w:space="0" w:color="auto"/>
            </w:tcBorders>
            <w:vAlign w:val="bottom"/>
          </w:tcPr>
          <w:p w14:paraId="703B3594" w14:textId="77777777" w:rsidR="00084302" w:rsidRPr="00474DDC" w:rsidRDefault="00084302" w:rsidP="00210470">
            <w:pPr>
              <w:spacing w:line="276" w:lineRule="auto"/>
              <w:jc w:val="left"/>
              <w:cnfStyle w:val="000000100000" w:firstRow="0" w:lastRow="0" w:firstColumn="0" w:lastColumn="0" w:oddVBand="0" w:evenVBand="0" w:oddHBand="1" w:evenHBand="0" w:firstRowFirstColumn="0" w:firstRowLastColumn="0" w:lastRowFirstColumn="0" w:lastRowLastColumn="0"/>
            </w:pPr>
            <w:r w:rsidRPr="00474DDC">
              <w:t>99.90%</w:t>
            </w:r>
          </w:p>
        </w:tc>
        <w:tc>
          <w:tcPr>
            <w:tcW w:w="1487" w:type="dxa"/>
            <w:tcBorders>
              <w:top w:val="single" w:sz="4" w:space="0" w:color="auto"/>
              <w:left w:val="single" w:sz="4" w:space="0" w:color="auto"/>
              <w:bottom w:val="single" w:sz="4" w:space="0" w:color="auto"/>
              <w:right w:val="single" w:sz="4" w:space="0" w:color="auto"/>
            </w:tcBorders>
            <w:vAlign w:val="bottom"/>
          </w:tcPr>
          <w:p w14:paraId="30C88A18" w14:textId="77777777" w:rsidR="00084302" w:rsidRPr="00474DDC" w:rsidRDefault="00084302" w:rsidP="00210470">
            <w:pPr>
              <w:spacing w:line="276" w:lineRule="auto"/>
              <w:jc w:val="left"/>
              <w:cnfStyle w:val="000000100000" w:firstRow="0" w:lastRow="0" w:firstColumn="0" w:lastColumn="0" w:oddVBand="0" w:evenVBand="0" w:oddHBand="1" w:evenHBand="0" w:firstRowFirstColumn="0" w:firstRowLastColumn="0" w:lastRowFirstColumn="0" w:lastRowLastColumn="0"/>
            </w:pPr>
            <w:r w:rsidRPr="00474DDC">
              <w:t>99.92%</w:t>
            </w:r>
          </w:p>
        </w:tc>
        <w:tc>
          <w:tcPr>
            <w:tcW w:w="1487" w:type="dxa"/>
            <w:tcBorders>
              <w:top w:val="single" w:sz="4" w:space="0" w:color="auto"/>
              <w:left w:val="single" w:sz="4" w:space="0" w:color="auto"/>
              <w:bottom w:val="single" w:sz="4" w:space="0" w:color="auto"/>
              <w:right w:val="single" w:sz="4" w:space="0" w:color="auto"/>
            </w:tcBorders>
            <w:vAlign w:val="bottom"/>
          </w:tcPr>
          <w:p w14:paraId="35AE14B2" w14:textId="77777777" w:rsidR="00084302" w:rsidRPr="00474DDC" w:rsidRDefault="00084302" w:rsidP="00210470">
            <w:pPr>
              <w:spacing w:line="276" w:lineRule="auto"/>
              <w:jc w:val="left"/>
              <w:cnfStyle w:val="000000100000" w:firstRow="0" w:lastRow="0" w:firstColumn="0" w:lastColumn="0" w:oddVBand="0" w:evenVBand="0" w:oddHBand="1" w:evenHBand="0" w:firstRowFirstColumn="0" w:firstRowLastColumn="0" w:lastRowFirstColumn="0" w:lastRowLastColumn="0"/>
            </w:pPr>
            <w:r w:rsidRPr="00474DDC">
              <w:t>99.94%</w:t>
            </w:r>
          </w:p>
        </w:tc>
        <w:tc>
          <w:tcPr>
            <w:tcW w:w="1487" w:type="dxa"/>
            <w:tcBorders>
              <w:top w:val="single" w:sz="4" w:space="0" w:color="auto"/>
              <w:left w:val="single" w:sz="4" w:space="0" w:color="auto"/>
              <w:bottom w:val="single" w:sz="4" w:space="0" w:color="auto"/>
              <w:right w:val="single" w:sz="4" w:space="0" w:color="auto"/>
            </w:tcBorders>
            <w:vAlign w:val="bottom"/>
          </w:tcPr>
          <w:p w14:paraId="14650312" w14:textId="77777777" w:rsidR="00084302" w:rsidRPr="00474DDC" w:rsidRDefault="00084302" w:rsidP="00210470">
            <w:pPr>
              <w:spacing w:line="276" w:lineRule="auto"/>
              <w:jc w:val="left"/>
              <w:cnfStyle w:val="000000100000" w:firstRow="0" w:lastRow="0" w:firstColumn="0" w:lastColumn="0" w:oddVBand="0" w:evenVBand="0" w:oddHBand="1" w:evenHBand="0" w:firstRowFirstColumn="0" w:firstRowLastColumn="0" w:lastRowFirstColumn="0" w:lastRowLastColumn="0"/>
            </w:pPr>
            <w:r w:rsidRPr="00474DDC">
              <w:t>99.88%</w:t>
            </w:r>
          </w:p>
        </w:tc>
      </w:tr>
      <w:tr w:rsidR="00084302" w:rsidRPr="00474DDC" w14:paraId="289BAD1E" w14:textId="77777777" w:rsidTr="00373E2A">
        <w:tc>
          <w:tcPr>
            <w:cnfStyle w:val="001000000000" w:firstRow="0" w:lastRow="0" w:firstColumn="1" w:lastColumn="0" w:oddVBand="0" w:evenVBand="0" w:oddHBand="0" w:evenHBand="0" w:firstRowFirstColumn="0" w:firstRowLastColumn="0" w:lastRowFirstColumn="0" w:lastRowLastColumn="0"/>
            <w:tcW w:w="3906" w:type="dxa"/>
            <w:tcBorders>
              <w:right w:val="single" w:sz="4" w:space="0" w:color="auto"/>
            </w:tcBorders>
          </w:tcPr>
          <w:p w14:paraId="559DD3BE" w14:textId="77777777" w:rsidR="00084302" w:rsidRPr="00474DDC" w:rsidRDefault="00084302" w:rsidP="00210470">
            <w:pPr>
              <w:spacing w:line="276" w:lineRule="auto"/>
              <w:jc w:val="left"/>
            </w:pPr>
            <w:r w:rsidRPr="00474DDC">
              <w:t>Chemical compliance</w:t>
            </w:r>
          </w:p>
        </w:tc>
        <w:tc>
          <w:tcPr>
            <w:tcW w:w="1487" w:type="dxa"/>
            <w:tcBorders>
              <w:top w:val="single" w:sz="4" w:space="0" w:color="auto"/>
              <w:left w:val="single" w:sz="4" w:space="0" w:color="auto"/>
              <w:bottom w:val="single" w:sz="4" w:space="0" w:color="auto"/>
              <w:right w:val="single" w:sz="4" w:space="0" w:color="auto"/>
            </w:tcBorders>
            <w:vAlign w:val="bottom"/>
          </w:tcPr>
          <w:p w14:paraId="4A74EEB0" w14:textId="77777777" w:rsidR="00084302" w:rsidRPr="00474DDC" w:rsidRDefault="00084302" w:rsidP="00210470">
            <w:pPr>
              <w:spacing w:line="276" w:lineRule="auto"/>
              <w:jc w:val="left"/>
              <w:cnfStyle w:val="000000000000" w:firstRow="0" w:lastRow="0" w:firstColumn="0" w:lastColumn="0" w:oddVBand="0" w:evenVBand="0" w:oddHBand="0" w:evenHBand="0" w:firstRowFirstColumn="0" w:firstRowLastColumn="0" w:lastRowFirstColumn="0" w:lastRowLastColumn="0"/>
            </w:pPr>
            <w:r w:rsidRPr="00474DDC">
              <w:t>99.44%</w:t>
            </w:r>
          </w:p>
        </w:tc>
        <w:tc>
          <w:tcPr>
            <w:tcW w:w="1487" w:type="dxa"/>
            <w:tcBorders>
              <w:top w:val="single" w:sz="4" w:space="0" w:color="auto"/>
              <w:left w:val="single" w:sz="4" w:space="0" w:color="auto"/>
              <w:bottom w:val="single" w:sz="4" w:space="0" w:color="auto"/>
              <w:right w:val="single" w:sz="4" w:space="0" w:color="auto"/>
            </w:tcBorders>
            <w:vAlign w:val="bottom"/>
          </w:tcPr>
          <w:p w14:paraId="3FE9C350" w14:textId="77777777" w:rsidR="00084302" w:rsidRPr="00474DDC" w:rsidRDefault="00084302" w:rsidP="00210470">
            <w:pPr>
              <w:spacing w:line="276" w:lineRule="auto"/>
              <w:jc w:val="left"/>
              <w:cnfStyle w:val="000000000000" w:firstRow="0" w:lastRow="0" w:firstColumn="0" w:lastColumn="0" w:oddVBand="0" w:evenVBand="0" w:oddHBand="0" w:evenHBand="0" w:firstRowFirstColumn="0" w:firstRowLastColumn="0" w:lastRowFirstColumn="0" w:lastRowLastColumn="0"/>
            </w:pPr>
            <w:r w:rsidRPr="00474DDC">
              <w:t>99.39%</w:t>
            </w:r>
          </w:p>
        </w:tc>
        <w:tc>
          <w:tcPr>
            <w:tcW w:w="1487" w:type="dxa"/>
            <w:tcBorders>
              <w:top w:val="single" w:sz="4" w:space="0" w:color="auto"/>
              <w:left w:val="single" w:sz="4" w:space="0" w:color="auto"/>
              <w:bottom w:val="single" w:sz="4" w:space="0" w:color="auto"/>
              <w:right w:val="single" w:sz="4" w:space="0" w:color="auto"/>
            </w:tcBorders>
            <w:vAlign w:val="bottom"/>
          </w:tcPr>
          <w:p w14:paraId="46E927B3" w14:textId="77777777" w:rsidR="00084302" w:rsidRPr="00474DDC" w:rsidRDefault="00373E2A" w:rsidP="00210470">
            <w:pPr>
              <w:spacing w:line="276" w:lineRule="auto"/>
              <w:jc w:val="left"/>
              <w:cnfStyle w:val="000000000000" w:firstRow="0" w:lastRow="0" w:firstColumn="0" w:lastColumn="0" w:oddVBand="0" w:evenVBand="0" w:oddHBand="0" w:evenHBand="0" w:firstRowFirstColumn="0" w:firstRowLastColumn="0" w:lastRowFirstColumn="0" w:lastRowLastColumn="0"/>
            </w:pPr>
            <w:r w:rsidRPr="00474DDC">
              <w:t>99.47%</w:t>
            </w:r>
          </w:p>
        </w:tc>
        <w:tc>
          <w:tcPr>
            <w:tcW w:w="1487" w:type="dxa"/>
            <w:tcBorders>
              <w:top w:val="single" w:sz="4" w:space="0" w:color="auto"/>
              <w:left w:val="single" w:sz="4" w:space="0" w:color="auto"/>
              <w:bottom w:val="single" w:sz="4" w:space="0" w:color="auto"/>
              <w:right w:val="single" w:sz="4" w:space="0" w:color="auto"/>
            </w:tcBorders>
            <w:vAlign w:val="bottom"/>
          </w:tcPr>
          <w:p w14:paraId="70E6CAAA" w14:textId="77777777" w:rsidR="00084302" w:rsidRPr="00474DDC" w:rsidRDefault="00373E2A" w:rsidP="00210470">
            <w:pPr>
              <w:spacing w:line="276" w:lineRule="auto"/>
              <w:jc w:val="left"/>
              <w:cnfStyle w:val="000000000000" w:firstRow="0" w:lastRow="0" w:firstColumn="0" w:lastColumn="0" w:oddVBand="0" w:evenVBand="0" w:oddHBand="0" w:evenHBand="0" w:firstRowFirstColumn="0" w:firstRowLastColumn="0" w:lastRowFirstColumn="0" w:lastRowLastColumn="0"/>
            </w:pPr>
            <w:r w:rsidRPr="00474DDC">
              <w:t>99.55%</w:t>
            </w:r>
          </w:p>
        </w:tc>
      </w:tr>
      <w:tr w:rsidR="00084302" w:rsidRPr="00474DDC" w14:paraId="1AF0236C" w14:textId="77777777" w:rsidTr="0037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6" w:type="dxa"/>
            <w:tcBorders>
              <w:right w:val="single" w:sz="4" w:space="0" w:color="auto"/>
            </w:tcBorders>
          </w:tcPr>
          <w:p w14:paraId="74D38F49" w14:textId="77777777" w:rsidR="00084302" w:rsidRPr="00474DDC" w:rsidRDefault="00084302" w:rsidP="00210470">
            <w:pPr>
              <w:spacing w:line="276" w:lineRule="auto"/>
              <w:jc w:val="left"/>
            </w:pPr>
            <w:r w:rsidRPr="00474DDC">
              <w:t>Look, taste and smell compliance</w:t>
            </w:r>
          </w:p>
        </w:tc>
        <w:tc>
          <w:tcPr>
            <w:tcW w:w="1487" w:type="dxa"/>
            <w:tcBorders>
              <w:top w:val="single" w:sz="4" w:space="0" w:color="auto"/>
              <w:left w:val="single" w:sz="4" w:space="0" w:color="auto"/>
              <w:bottom w:val="single" w:sz="4" w:space="0" w:color="auto"/>
              <w:right w:val="single" w:sz="4" w:space="0" w:color="auto"/>
            </w:tcBorders>
            <w:vAlign w:val="bottom"/>
          </w:tcPr>
          <w:p w14:paraId="1DEC5FB5" w14:textId="77777777" w:rsidR="00084302" w:rsidRPr="00474DDC" w:rsidRDefault="00373E2A" w:rsidP="00210470">
            <w:pPr>
              <w:spacing w:line="276" w:lineRule="auto"/>
              <w:jc w:val="left"/>
              <w:cnfStyle w:val="000000100000" w:firstRow="0" w:lastRow="0" w:firstColumn="0" w:lastColumn="0" w:oddVBand="0" w:evenVBand="0" w:oddHBand="1" w:evenHBand="0" w:firstRowFirstColumn="0" w:firstRowLastColumn="0" w:lastRowFirstColumn="0" w:lastRowLastColumn="0"/>
            </w:pPr>
            <w:r w:rsidRPr="00474DDC">
              <w:t>99.25%</w:t>
            </w:r>
          </w:p>
        </w:tc>
        <w:tc>
          <w:tcPr>
            <w:tcW w:w="1487" w:type="dxa"/>
            <w:tcBorders>
              <w:top w:val="single" w:sz="4" w:space="0" w:color="auto"/>
              <w:left w:val="single" w:sz="4" w:space="0" w:color="auto"/>
              <w:bottom w:val="single" w:sz="4" w:space="0" w:color="auto"/>
              <w:right w:val="single" w:sz="4" w:space="0" w:color="auto"/>
            </w:tcBorders>
            <w:vAlign w:val="bottom"/>
          </w:tcPr>
          <w:p w14:paraId="0E002AC2" w14:textId="77777777" w:rsidR="00084302" w:rsidRPr="00474DDC" w:rsidRDefault="00373E2A" w:rsidP="00210470">
            <w:pPr>
              <w:spacing w:line="276" w:lineRule="auto"/>
              <w:jc w:val="left"/>
              <w:cnfStyle w:val="000000100000" w:firstRow="0" w:lastRow="0" w:firstColumn="0" w:lastColumn="0" w:oddVBand="0" w:evenVBand="0" w:oddHBand="1" w:evenHBand="0" w:firstRowFirstColumn="0" w:firstRowLastColumn="0" w:lastRowFirstColumn="0" w:lastRowLastColumn="0"/>
            </w:pPr>
            <w:r w:rsidRPr="00474DDC">
              <w:t>99.05%</w:t>
            </w:r>
          </w:p>
        </w:tc>
        <w:tc>
          <w:tcPr>
            <w:tcW w:w="1487" w:type="dxa"/>
            <w:tcBorders>
              <w:top w:val="single" w:sz="4" w:space="0" w:color="auto"/>
              <w:left w:val="single" w:sz="4" w:space="0" w:color="auto"/>
              <w:bottom w:val="single" w:sz="4" w:space="0" w:color="auto"/>
              <w:right w:val="single" w:sz="4" w:space="0" w:color="auto"/>
            </w:tcBorders>
            <w:vAlign w:val="bottom"/>
          </w:tcPr>
          <w:p w14:paraId="107BCD6E" w14:textId="77777777" w:rsidR="00084302" w:rsidRPr="00474DDC" w:rsidRDefault="00373E2A" w:rsidP="00210470">
            <w:pPr>
              <w:spacing w:line="276" w:lineRule="auto"/>
              <w:jc w:val="left"/>
              <w:cnfStyle w:val="000000100000" w:firstRow="0" w:lastRow="0" w:firstColumn="0" w:lastColumn="0" w:oddVBand="0" w:evenVBand="0" w:oddHBand="1" w:evenHBand="0" w:firstRowFirstColumn="0" w:firstRowLastColumn="0" w:lastRowFirstColumn="0" w:lastRowLastColumn="0"/>
            </w:pPr>
            <w:r w:rsidRPr="00474DDC">
              <w:t>98.82%</w:t>
            </w:r>
          </w:p>
        </w:tc>
        <w:tc>
          <w:tcPr>
            <w:tcW w:w="1487" w:type="dxa"/>
            <w:tcBorders>
              <w:top w:val="single" w:sz="4" w:space="0" w:color="auto"/>
              <w:left w:val="single" w:sz="4" w:space="0" w:color="auto"/>
              <w:bottom w:val="single" w:sz="4" w:space="0" w:color="auto"/>
              <w:right w:val="single" w:sz="4" w:space="0" w:color="auto"/>
            </w:tcBorders>
            <w:vAlign w:val="bottom"/>
          </w:tcPr>
          <w:p w14:paraId="4EBD2830" w14:textId="77777777" w:rsidR="00084302" w:rsidRPr="00474DDC" w:rsidRDefault="00373E2A" w:rsidP="00210470">
            <w:pPr>
              <w:spacing w:line="276" w:lineRule="auto"/>
              <w:jc w:val="left"/>
              <w:cnfStyle w:val="000000100000" w:firstRow="0" w:lastRow="0" w:firstColumn="0" w:lastColumn="0" w:oddVBand="0" w:evenVBand="0" w:oddHBand="1" w:evenHBand="0" w:firstRowFirstColumn="0" w:firstRowLastColumn="0" w:lastRowFirstColumn="0" w:lastRowLastColumn="0"/>
            </w:pPr>
            <w:r w:rsidRPr="00474DDC">
              <w:t>98.91%</w:t>
            </w:r>
          </w:p>
        </w:tc>
      </w:tr>
    </w:tbl>
    <w:p w14:paraId="62C9D31B" w14:textId="66C15158" w:rsidR="00373E2A" w:rsidRPr="00474DDC" w:rsidRDefault="00373E2A" w:rsidP="00210470">
      <w:pPr>
        <w:spacing w:line="276" w:lineRule="auto"/>
        <w:jc w:val="left"/>
      </w:pPr>
      <w:r w:rsidRPr="00474DDC">
        <w:t>(</w:t>
      </w:r>
      <w:r w:rsidR="006F3562" w:rsidRPr="00474DDC">
        <w:t xml:space="preserve">Source: </w:t>
      </w:r>
      <w:r w:rsidRPr="0088371B">
        <w:rPr>
          <w:i/>
          <w:iCs/>
        </w:rPr>
        <w:t>Drinking Water Report for Public Supplies 2017</w:t>
      </w:r>
      <w:r w:rsidR="006F3562" w:rsidRPr="00474DDC">
        <w:t>,</w:t>
      </w:r>
      <w:r w:rsidRPr="00474DDC">
        <w:t xml:space="preserve"> E</w:t>
      </w:r>
      <w:r w:rsidR="006F3562" w:rsidRPr="00474DDC">
        <w:t>PA</w:t>
      </w:r>
      <w:r w:rsidRPr="00474DDC">
        <w:t>)</w:t>
      </w:r>
    </w:p>
    <w:p w14:paraId="0E94B1E0" w14:textId="77777777" w:rsidR="00373E2A" w:rsidRPr="00474DDC" w:rsidRDefault="00373E2A" w:rsidP="008907EB">
      <w:r w:rsidRPr="00474DDC">
        <w:t>Risks to health</w:t>
      </w:r>
    </w:p>
    <w:p w14:paraId="5B913DDE" w14:textId="2B9DA51C" w:rsidR="00AB04E5" w:rsidRPr="00474DDC" w:rsidRDefault="5C3A23FF" w:rsidP="00210470">
      <w:pPr>
        <w:spacing w:line="276" w:lineRule="auto"/>
        <w:jc w:val="left"/>
      </w:pPr>
      <w:r w:rsidRPr="00474DDC">
        <w:t xml:space="preserve">Where there is a potential risk to health from a public supply, Irish Water may issue a </w:t>
      </w:r>
      <w:r w:rsidR="006F3562" w:rsidRPr="00474DDC">
        <w:t>B</w:t>
      </w:r>
      <w:r w:rsidRPr="00474DDC">
        <w:t xml:space="preserve">oil </w:t>
      </w:r>
      <w:r w:rsidR="006F3562" w:rsidRPr="00474DDC">
        <w:t>W</w:t>
      </w:r>
      <w:r w:rsidRPr="00474DDC">
        <w:t xml:space="preserve">ater </w:t>
      </w:r>
      <w:r w:rsidR="006F3562" w:rsidRPr="00474DDC">
        <w:t>N</w:t>
      </w:r>
      <w:r w:rsidRPr="00474DDC">
        <w:t xml:space="preserve">otice and/or place a </w:t>
      </w:r>
      <w:r w:rsidR="004E4101">
        <w:t>R</w:t>
      </w:r>
      <w:r w:rsidRPr="00474DDC">
        <w:t xml:space="preserve">estriction </w:t>
      </w:r>
      <w:r w:rsidR="004E4101">
        <w:t>N</w:t>
      </w:r>
      <w:r w:rsidRPr="00474DDC">
        <w:t xml:space="preserve">otice on a supply. Irish Water must notify </w:t>
      </w:r>
      <w:r w:rsidR="004E4101">
        <w:t>people</w:t>
      </w:r>
      <w:r w:rsidR="004E4101" w:rsidRPr="00474DDC">
        <w:t xml:space="preserve"> </w:t>
      </w:r>
      <w:r w:rsidRPr="00474DDC">
        <w:t>affected as soon as possible. The notice will remain in place until the risk is removed. In some instances, a precautionary notice may be</w:t>
      </w:r>
      <w:r w:rsidR="00E125C0" w:rsidRPr="00474DDC">
        <w:t xml:space="preserve"> issued. This is where </w:t>
      </w:r>
      <w:r w:rsidR="00992319" w:rsidRPr="00474DDC">
        <w:t>Irish Water is</w:t>
      </w:r>
      <w:r w:rsidRPr="00474DDC">
        <w:t xml:space="preserve"> concerned that a problem in the supply might cause a water quality failure, which could then affect </w:t>
      </w:r>
      <w:r w:rsidR="004E4101">
        <w:t>people’s</w:t>
      </w:r>
      <w:r w:rsidRPr="00474DDC">
        <w:t xml:space="preserve"> health.</w:t>
      </w:r>
    </w:p>
    <w:p w14:paraId="68B6B7F8" w14:textId="41A49B4B" w:rsidR="00373E2A" w:rsidRPr="00474DDC" w:rsidRDefault="001640D0" w:rsidP="00210470">
      <w:pPr>
        <w:spacing w:line="276" w:lineRule="auto"/>
        <w:jc w:val="left"/>
      </w:pPr>
      <w:r w:rsidRPr="00474DDC">
        <w:t xml:space="preserve">Irish Water must notify the EPA </w:t>
      </w:r>
      <w:r w:rsidR="006F3562" w:rsidRPr="00474DDC">
        <w:t xml:space="preserve">when </w:t>
      </w:r>
      <w:r w:rsidRPr="00474DDC">
        <w:t>a water quality failure is discovered. The EPA the</w:t>
      </w:r>
      <w:r w:rsidR="00992319" w:rsidRPr="00474DDC">
        <w:t>n</w:t>
      </w:r>
      <w:r w:rsidRPr="00474DDC">
        <w:t xml:space="preserve"> oversees Irish Water’s investigation and </w:t>
      </w:r>
      <w:r w:rsidR="00AB04E5">
        <w:t xml:space="preserve">implementation of a </w:t>
      </w:r>
      <w:r w:rsidRPr="00474DDC">
        <w:t xml:space="preserve">solution or </w:t>
      </w:r>
      <w:r w:rsidR="006F29EB">
        <w:t xml:space="preserve">its </w:t>
      </w:r>
      <w:r w:rsidRPr="00474DDC">
        <w:t xml:space="preserve">remedial action in response to </w:t>
      </w:r>
      <w:r w:rsidR="00AB04E5">
        <w:t xml:space="preserve">a </w:t>
      </w:r>
      <w:r w:rsidR="00690A5F" w:rsidRPr="00474DDC">
        <w:t>failure.</w:t>
      </w:r>
    </w:p>
    <w:p w14:paraId="7579B64B" w14:textId="7CCF2FCC" w:rsidR="00BC4444" w:rsidRPr="0088371B" w:rsidRDefault="00BC4444" w:rsidP="008907EB">
      <w:pPr>
        <w:pStyle w:val="Heading3"/>
      </w:pPr>
      <w:r w:rsidRPr="0088371B">
        <w:t xml:space="preserve">Private </w:t>
      </w:r>
      <w:r w:rsidR="00F444BC">
        <w:t xml:space="preserve">water </w:t>
      </w:r>
      <w:r w:rsidR="00B611DC" w:rsidRPr="0088371B">
        <w:t>s</w:t>
      </w:r>
      <w:r w:rsidRPr="0088371B">
        <w:t>upplies</w:t>
      </w:r>
    </w:p>
    <w:p w14:paraId="10A30F31" w14:textId="54C6CC57" w:rsidR="00775526" w:rsidRPr="00474DDC" w:rsidRDefault="00775526" w:rsidP="00210470">
      <w:pPr>
        <w:spacing w:line="276" w:lineRule="auto"/>
        <w:jc w:val="left"/>
      </w:pPr>
      <w:r w:rsidRPr="00474DDC">
        <w:t xml:space="preserve">Private water supplies are supplies that are not </w:t>
      </w:r>
      <w:r w:rsidR="00BC4444" w:rsidRPr="00474DDC">
        <w:t>provided</w:t>
      </w:r>
      <w:r w:rsidRPr="00474DDC">
        <w:t xml:space="preserve"> by Irish Water. They are mostly in rural areas and provide drinking water to people who are not connected to the public water mains. The water source for most private supplies is a spring or a well.</w:t>
      </w:r>
    </w:p>
    <w:p w14:paraId="464FAA8C" w14:textId="77777777" w:rsidR="00775526" w:rsidRPr="00474DDC" w:rsidRDefault="00775526" w:rsidP="00210470">
      <w:pPr>
        <w:spacing w:line="276" w:lineRule="auto"/>
        <w:jc w:val="left"/>
      </w:pPr>
      <w:r w:rsidRPr="00474DDC">
        <w:t>Private supplies include:</w:t>
      </w:r>
    </w:p>
    <w:p w14:paraId="0AB95172" w14:textId="3DF813DE" w:rsidR="00775526" w:rsidRPr="00474DDC" w:rsidRDefault="00992319" w:rsidP="00210470">
      <w:pPr>
        <w:pStyle w:val="ListParagraph"/>
        <w:numPr>
          <w:ilvl w:val="0"/>
          <w:numId w:val="3"/>
        </w:numPr>
        <w:spacing w:line="276" w:lineRule="auto"/>
        <w:jc w:val="left"/>
      </w:pPr>
      <w:r w:rsidRPr="00474DDC">
        <w:lastRenderedPageBreak/>
        <w:t>P</w:t>
      </w:r>
      <w:r w:rsidR="00084302" w:rsidRPr="00474DDC">
        <w:t xml:space="preserve">rivate </w:t>
      </w:r>
      <w:r w:rsidR="00775526" w:rsidRPr="00474DDC">
        <w:t xml:space="preserve">group </w:t>
      </w:r>
      <w:r w:rsidR="006F3562" w:rsidRPr="00474DDC">
        <w:t xml:space="preserve">water </w:t>
      </w:r>
      <w:r w:rsidR="00775526" w:rsidRPr="00474DDC">
        <w:t>schemes</w:t>
      </w:r>
    </w:p>
    <w:p w14:paraId="4AE378AC" w14:textId="711F0E07" w:rsidR="00775526" w:rsidRPr="00474DDC" w:rsidRDefault="00992319" w:rsidP="00210470">
      <w:pPr>
        <w:pStyle w:val="ListParagraph"/>
        <w:numPr>
          <w:ilvl w:val="0"/>
          <w:numId w:val="3"/>
        </w:numPr>
        <w:spacing w:line="276" w:lineRule="auto"/>
        <w:jc w:val="left"/>
      </w:pPr>
      <w:r w:rsidRPr="00474DDC">
        <w:t>W</w:t>
      </w:r>
      <w:r w:rsidR="00775526" w:rsidRPr="00474DDC">
        <w:t xml:space="preserve">ells that provide water to public buildings and businesses in rural areas that do not have a public mains supply </w:t>
      </w:r>
    </w:p>
    <w:p w14:paraId="5997CC1D" w14:textId="4F6A0F57" w:rsidR="00775526" w:rsidRPr="00474DDC" w:rsidRDefault="00992319" w:rsidP="00210470">
      <w:pPr>
        <w:pStyle w:val="ListParagraph"/>
        <w:numPr>
          <w:ilvl w:val="0"/>
          <w:numId w:val="3"/>
        </w:numPr>
        <w:spacing w:line="276" w:lineRule="auto"/>
        <w:jc w:val="left"/>
      </w:pPr>
      <w:r w:rsidRPr="00474DDC">
        <w:t>W</w:t>
      </w:r>
      <w:r w:rsidR="00775526" w:rsidRPr="00474DDC">
        <w:t>ells that people have drilled for their own homes</w:t>
      </w:r>
    </w:p>
    <w:p w14:paraId="613118D5" w14:textId="77777777" w:rsidR="004E4101" w:rsidRDefault="00775526" w:rsidP="00210470">
      <w:pPr>
        <w:spacing w:line="276" w:lineRule="auto"/>
        <w:jc w:val="left"/>
      </w:pPr>
      <w:r w:rsidRPr="00474DDC">
        <w:t xml:space="preserve">The supplier and the local authorities have legal responsibilities under the Drinking Water Regulations. </w:t>
      </w:r>
      <w:r w:rsidR="00084302" w:rsidRPr="00474DDC">
        <w:t>L</w:t>
      </w:r>
      <w:r w:rsidRPr="00474DDC">
        <w:t>ocal authorities have the leading role in regulating private supplies</w:t>
      </w:r>
      <w:r w:rsidR="000D3E8C" w:rsidRPr="00474DDC">
        <w:t>, although some small private supplies fall outside the Drinking Water Regulations and consequently, outside the remit of local authorities</w:t>
      </w:r>
      <w:r w:rsidRPr="00474DDC">
        <w:t xml:space="preserve">. </w:t>
      </w:r>
    </w:p>
    <w:p w14:paraId="1411C325" w14:textId="2F9BCBA9" w:rsidR="00775526" w:rsidRPr="00474DDC" w:rsidRDefault="00775526" w:rsidP="00210470">
      <w:pPr>
        <w:spacing w:line="276" w:lineRule="auto"/>
        <w:jc w:val="left"/>
      </w:pPr>
      <w:r w:rsidRPr="00474DDC">
        <w:t xml:space="preserve">The Department of Housing, Planning and Local Government has an important role in policy making and funding. </w:t>
      </w:r>
      <w:r w:rsidR="004E4101">
        <w:t>T</w:t>
      </w:r>
      <w:r w:rsidR="00084302" w:rsidRPr="00474DDC">
        <w:t xml:space="preserve">he HSE </w:t>
      </w:r>
      <w:r w:rsidRPr="00474DDC">
        <w:t xml:space="preserve">provides advice to local authorities if </w:t>
      </w:r>
      <w:r w:rsidR="004E4101">
        <w:t>the</w:t>
      </w:r>
      <w:r w:rsidRPr="00474DDC">
        <w:t xml:space="preserve"> water quality standard is thought to pose a risk to the health of </w:t>
      </w:r>
      <w:r w:rsidR="004E4101">
        <w:t>people using</w:t>
      </w:r>
      <w:r w:rsidRPr="00474DDC">
        <w:t xml:space="preserve"> a private water supply.</w:t>
      </w:r>
      <w:r w:rsidR="00AB04E5">
        <w:t xml:space="preserve"> </w:t>
      </w:r>
      <w:r w:rsidR="5C3A23FF" w:rsidRPr="00474DDC">
        <w:t>The EPA has limited responsibility for private supplies</w:t>
      </w:r>
      <w:r w:rsidR="000D3E8C" w:rsidRPr="00474DDC">
        <w:t>. However, it a</w:t>
      </w:r>
      <w:r w:rsidR="5C3A23FF" w:rsidRPr="00474DDC">
        <w:t>udit</w:t>
      </w:r>
      <w:r w:rsidR="000D3E8C" w:rsidRPr="00474DDC">
        <w:t>s</w:t>
      </w:r>
      <w:r w:rsidR="5C3A23FF" w:rsidRPr="00474DDC">
        <w:t xml:space="preserve"> the </w:t>
      </w:r>
      <w:r w:rsidR="000D3E8C" w:rsidRPr="00474DDC">
        <w:t xml:space="preserve">monitoring carried out by </w:t>
      </w:r>
      <w:r w:rsidR="5C3A23FF" w:rsidRPr="00474DDC">
        <w:t>local authorities</w:t>
      </w:r>
      <w:r w:rsidR="000D3E8C" w:rsidRPr="00474DDC">
        <w:t xml:space="preserve"> </w:t>
      </w:r>
      <w:r w:rsidR="5C3A23FF" w:rsidRPr="00474DDC">
        <w:t>an</w:t>
      </w:r>
      <w:r w:rsidR="000D3E8C" w:rsidRPr="00474DDC">
        <w:t>d r</w:t>
      </w:r>
      <w:r w:rsidR="5C3A23FF" w:rsidRPr="00474DDC">
        <w:t>eport</w:t>
      </w:r>
      <w:r w:rsidR="000D3E8C" w:rsidRPr="00474DDC">
        <w:t xml:space="preserve">s </w:t>
      </w:r>
      <w:r w:rsidR="5C3A23FF" w:rsidRPr="00474DDC">
        <w:t>every year on water quality in private water supplies.</w:t>
      </w:r>
      <w:r w:rsidR="000D3E8C" w:rsidRPr="00474DDC">
        <w:t xml:space="preserve"> It also supports </w:t>
      </w:r>
      <w:r w:rsidR="5C3A23FF" w:rsidRPr="00474DDC">
        <w:t>the private water supply sector by</w:t>
      </w:r>
      <w:r w:rsidR="000D3E8C" w:rsidRPr="00474DDC">
        <w:t xml:space="preserve"> p</w:t>
      </w:r>
      <w:r w:rsidR="5C3A23FF" w:rsidRPr="00474DDC">
        <w:t>roviding guidance to local authorities on investigating water quality failures and</w:t>
      </w:r>
      <w:r w:rsidR="000D3E8C" w:rsidRPr="00474DDC">
        <w:t xml:space="preserve"> p</w:t>
      </w:r>
      <w:r w:rsidR="5C3A23FF" w:rsidRPr="00474DDC">
        <w:t xml:space="preserve">ublishing </w:t>
      </w:r>
      <w:r w:rsidR="001A566C" w:rsidRPr="00474DDC">
        <w:t xml:space="preserve">advice </w:t>
      </w:r>
      <w:r w:rsidR="001A566C">
        <w:t xml:space="preserve">on the treatment of </w:t>
      </w:r>
      <w:r w:rsidR="5C3A23FF" w:rsidRPr="00474DDC">
        <w:t>drinking water.</w:t>
      </w:r>
    </w:p>
    <w:p w14:paraId="48A3BEF9" w14:textId="78FBB838" w:rsidR="00306FB9" w:rsidRPr="00C82E3E" w:rsidRDefault="008F103B" w:rsidP="008907EB">
      <w:pPr>
        <w:pStyle w:val="Heading2"/>
        <w:numPr>
          <w:ilvl w:val="0"/>
          <w:numId w:val="0"/>
        </w:numPr>
        <w:ind w:left="709" w:hanging="709"/>
      </w:pPr>
      <w:r>
        <w:t>Domestic w</w:t>
      </w:r>
      <w:r w:rsidR="008E4700" w:rsidRPr="00C82E3E">
        <w:t xml:space="preserve">ater </w:t>
      </w:r>
      <w:r w:rsidR="00492BCA" w:rsidRPr="00C82E3E">
        <w:t>c</w:t>
      </w:r>
      <w:r w:rsidR="00306FB9" w:rsidRPr="00C82E3E">
        <w:t>harges</w:t>
      </w:r>
    </w:p>
    <w:p w14:paraId="0FB4CC8D" w14:textId="72B02A3F" w:rsidR="001A566C" w:rsidRDefault="006F3562" w:rsidP="001A566C">
      <w:pPr>
        <w:pStyle w:val="CommentText"/>
      </w:pPr>
      <w:r w:rsidRPr="001A566C">
        <w:rPr>
          <w:sz w:val="22"/>
          <w:szCs w:val="22"/>
        </w:rPr>
        <w:t xml:space="preserve">Previous </w:t>
      </w:r>
      <w:r w:rsidR="008F103B">
        <w:rPr>
          <w:sz w:val="22"/>
          <w:szCs w:val="22"/>
        </w:rPr>
        <w:t xml:space="preserve">domestic </w:t>
      </w:r>
      <w:r w:rsidRPr="001A566C">
        <w:rPr>
          <w:sz w:val="22"/>
          <w:szCs w:val="22"/>
        </w:rPr>
        <w:t xml:space="preserve">water charges </w:t>
      </w:r>
      <w:r w:rsidR="000D3E8C" w:rsidRPr="001A566C">
        <w:rPr>
          <w:sz w:val="22"/>
          <w:szCs w:val="22"/>
        </w:rPr>
        <w:t>were</w:t>
      </w:r>
      <w:r w:rsidR="008E4700" w:rsidRPr="001A566C">
        <w:rPr>
          <w:sz w:val="22"/>
          <w:szCs w:val="22"/>
        </w:rPr>
        <w:t xml:space="preserve"> suspended</w:t>
      </w:r>
      <w:r w:rsidRPr="001A566C">
        <w:rPr>
          <w:sz w:val="22"/>
          <w:szCs w:val="22"/>
        </w:rPr>
        <w:t xml:space="preserve">. </w:t>
      </w:r>
      <w:r w:rsidR="001A566C" w:rsidRPr="001A566C">
        <w:rPr>
          <w:sz w:val="22"/>
          <w:szCs w:val="22"/>
        </w:rPr>
        <w:t xml:space="preserve">However, Irish Water </w:t>
      </w:r>
      <w:r w:rsidR="004E4101">
        <w:rPr>
          <w:sz w:val="22"/>
          <w:szCs w:val="22"/>
        </w:rPr>
        <w:t>currently plans</w:t>
      </w:r>
      <w:r w:rsidR="00750C79">
        <w:rPr>
          <w:sz w:val="22"/>
          <w:szCs w:val="22"/>
        </w:rPr>
        <w:t xml:space="preserve"> to introduce</w:t>
      </w:r>
      <w:r w:rsidR="001A566C" w:rsidRPr="001A566C">
        <w:rPr>
          <w:sz w:val="22"/>
          <w:szCs w:val="22"/>
        </w:rPr>
        <w:t xml:space="preserve"> charges for excess water us</w:t>
      </w:r>
      <w:r w:rsidR="008F103B">
        <w:rPr>
          <w:sz w:val="22"/>
          <w:szCs w:val="22"/>
        </w:rPr>
        <w:t>e</w:t>
      </w:r>
      <w:r w:rsidR="001A566C" w:rsidRPr="001A566C">
        <w:rPr>
          <w:sz w:val="22"/>
          <w:szCs w:val="22"/>
        </w:rPr>
        <w:t xml:space="preserve"> by domestic customers</w:t>
      </w:r>
      <w:r w:rsidR="001A566C">
        <w:t>.</w:t>
      </w:r>
    </w:p>
    <w:p w14:paraId="71DCE7D0" w14:textId="150F154B" w:rsidR="00306FB9" w:rsidRPr="008907EB" w:rsidRDefault="00F444BC" w:rsidP="008907EB">
      <w:pPr>
        <w:pStyle w:val="Heading3"/>
      </w:pPr>
      <w:r w:rsidRPr="00C82E3E">
        <w:rPr>
          <w:rStyle w:val="Heading3Char"/>
          <w:bCs/>
          <w:i/>
        </w:rPr>
        <w:t>Excess use charge</w:t>
      </w:r>
    </w:p>
    <w:p w14:paraId="55C800A3" w14:textId="502A15B6" w:rsidR="004E6921" w:rsidRDefault="00C85DF4" w:rsidP="008907EB">
      <w:r w:rsidRPr="00C85DF4">
        <w:t xml:space="preserve">In 2017, legislation was introduced which sets a household water allowance and provides for charging customers who use above a certain threshold. This charge is known as the 'excess use charge'. It encourages households to conserve water and, where possible, identify and fix leaks in their water supply. Excess use charges are intended to promote conservation and personal responsibility for water use and help Ireland meet the requirements of </w:t>
      </w:r>
      <w:r>
        <w:t xml:space="preserve">the Water Framework Directive. </w:t>
      </w:r>
      <w:r w:rsidR="00F15A8C">
        <w:t xml:space="preserve">The excess use charge is also known as the Household Water Conservation Charge. </w:t>
      </w:r>
      <w:r w:rsidRPr="00C85DF4">
        <w:t>The household water allowance is 213,000 litres per year.</w:t>
      </w:r>
      <w:r w:rsidRPr="00C85DF4" w:rsidDel="00C85DF4">
        <w:t xml:space="preserve"> </w:t>
      </w:r>
    </w:p>
    <w:p w14:paraId="68486B8C" w14:textId="74CD6060" w:rsidR="004A08FE" w:rsidRPr="00A73227" w:rsidRDefault="004A08FE" w:rsidP="008907EB">
      <w:pPr>
        <w:rPr>
          <w:i/>
        </w:rPr>
      </w:pPr>
      <w:r w:rsidRPr="00A73227">
        <w:rPr>
          <w:i/>
        </w:rPr>
        <w:t>W</w:t>
      </w:r>
      <w:r w:rsidR="00DB5AD6" w:rsidRPr="00A73227">
        <w:rPr>
          <w:i/>
        </w:rPr>
        <w:t xml:space="preserve">hen will the </w:t>
      </w:r>
      <w:r w:rsidR="00981F6C" w:rsidRPr="00A73227">
        <w:rPr>
          <w:i/>
        </w:rPr>
        <w:t>excess us</w:t>
      </w:r>
      <w:r w:rsidR="00C85DF4" w:rsidRPr="00A73227">
        <w:rPr>
          <w:i/>
        </w:rPr>
        <w:t>e</w:t>
      </w:r>
      <w:r w:rsidR="00981F6C" w:rsidRPr="00A73227">
        <w:rPr>
          <w:i/>
        </w:rPr>
        <w:t xml:space="preserve"> charges </w:t>
      </w:r>
      <w:r w:rsidRPr="00A73227">
        <w:rPr>
          <w:i/>
        </w:rPr>
        <w:t>start?</w:t>
      </w:r>
    </w:p>
    <w:p w14:paraId="5043CB0F" w14:textId="22B5BE0C" w:rsidR="00306FB9" w:rsidRDefault="004A08FE" w:rsidP="00210470">
      <w:pPr>
        <w:pStyle w:val="NormalWeb"/>
        <w:shd w:val="clear" w:color="auto" w:fill="FFFFFF"/>
        <w:spacing w:after="288" w:afterAutospacing="0"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t>Irish Water will begin writing to some c</w:t>
      </w:r>
      <w:r w:rsidR="0023229F" w:rsidRPr="00474DDC">
        <w:rPr>
          <w:rFonts w:ascii="Arial" w:eastAsiaTheme="minorHAnsi" w:hAnsi="Arial" w:cs="Arial"/>
          <w:sz w:val="22"/>
          <w:szCs w:val="22"/>
          <w:lang w:eastAsia="en-US"/>
        </w:rPr>
        <w:t xml:space="preserve">ustomers </w:t>
      </w:r>
      <w:r w:rsidR="00A67CBD">
        <w:rPr>
          <w:rFonts w:ascii="Arial" w:eastAsiaTheme="minorHAnsi" w:hAnsi="Arial" w:cs="Arial"/>
          <w:sz w:val="22"/>
          <w:szCs w:val="22"/>
          <w:lang w:eastAsia="en-US"/>
        </w:rPr>
        <w:t>towards the end</w:t>
      </w:r>
      <w:r w:rsidR="0023229F" w:rsidRPr="00474DDC">
        <w:rPr>
          <w:rFonts w:ascii="Arial" w:eastAsiaTheme="minorHAnsi" w:hAnsi="Arial" w:cs="Arial"/>
          <w:sz w:val="22"/>
          <w:szCs w:val="22"/>
          <w:lang w:eastAsia="en-US"/>
        </w:rPr>
        <w:t xml:space="preserve"> of 2019. </w:t>
      </w:r>
      <w:r w:rsidR="006F29EB">
        <w:rPr>
          <w:rFonts w:ascii="Arial" w:eastAsiaTheme="minorHAnsi" w:hAnsi="Arial" w:cs="Arial"/>
          <w:sz w:val="22"/>
          <w:szCs w:val="22"/>
          <w:lang w:eastAsia="en-US"/>
        </w:rPr>
        <w:t>The Call to Action letter</w:t>
      </w:r>
      <w:r w:rsidR="00731967" w:rsidRPr="00474DDC">
        <w:rPr>
          <w:rFonts w:ascii="Arial" w:eastAsiaTheme="minorHAnsi" w:hAnsi="Arial" w:cs="Arial"/>
          <w:sz w:val="22"/>
          <w:szCs w:val="22"/>
          <w:lang w:eastAsia="en-US"/>
        </w:rPr>
        <w:t xml:space="preserve"> </w:t>
      </w:r>
      <w:r w:rsidRPr="00474DDC">
        <w:rPr>
          <w:rFonts w:ascii="Arial" w:eastAsiaTheme="minorHAnsi" w:hAnsi="Arial" w:cs="Arial"/>
          <w:sz w:val="22"/>
          <w:szCs w:val="22"/>
          <w:lang w:eastAsia="en-US"/>
        </w:rPr>
        <w:t>will give notice that you may be using an excessive amount of water and provide information on how to cons</w:t>
      </w:r>
      <w:r w:rsidR="0023229F" w:rsidRPr="00474DDC">
        <w:rPr>
          <w:rFonts w:ascii="Arial" w:eastAsiaTheme="minorHAnsi" w:hAnsi="Arial" w:cs="Arial"/>
          <w:sz w:val="22"/>
          <w:szCs w:val="22"/>
          <w:lang w:eastAsia="en-US"/>
        </w:rPr>
        <w:t xml:space="preserve">erve water and deal with leaks. </w:t>
      </w:r>
      <w:r w:rsidRPr="00474DDC">
        <w:rPr>
          <w:rFonts w:ascii="Arial" w:eastAsiaTheme="minorHAnsi" w:hAnsi="Arial" w:cs="Arial"/>
          <w:sz w:val="22"/>
          <w:szCs w:val="22"/>
          <w:lang w:eastAsia="en-US"/>
        </w:rPr>
        <w:t>This advance notice is intended to give you time to repair leaks and reduce your household’s water usage before you become liable for charges.</w:t>
      </w:r>
      <w:r w:rsidR="00981F6C">
        <w:rPr>
          <w:rFonts w:ascii="Arial" w:eastAsiaTheme="minorHAnsi" w:hAnsi="Arial" w:cs="Arial"/>
          <w:sz w:val="22"/>
          <w:szCs w:val="22"/>
          <w:lang w:eastAsia="en-US"/>
        </w:rPr>
        <w:t xml:space="preserve"> </w:t>
      </w:r>
      <w:r w:rsidRPr="00474DDC">
        <w:rPr>
          <w:rFonts w:ascii="Arial" w:eastAsiaTheme="minorHAnsi" w:hAnsi="Arial" w:cs="Arial"/>
          <w:sz w:val="22"/>
          <w:szCs w:val="22"/>
          <w:lang w:eastAsia="en-US"/>
        </w:rPr>
        <w:t xml:space="preserve">The start date has </w:t>
      </w:r>
      <w:r w:rsidR="00C66452" w:rsidRPr="00474DDC">
        <w:rPr>
          <w:rFonts w:ascii="Arial" w:eastAsiaTheme="minorHAnsi" w:hAnsi="Arial" w:cs="Arial"/>
          <w:sz w:val="22"/>
          <w:szCs w:val="22"/>
          <w:lang w:eastAsia="en-US"/>
        </w:rPr>
        <w:t xml:space="preserve">not yet been set for the </w:t>
      </w:r>
      <w:r w:rsidR="00C85DF4">
        <w:rPr>
          <w:rFonts w:ascii="Arial" w:eastAsiaTheme="minorHAnsi" w:hAnsi="Arial" w:cs="Arial"/>
          <w:sz w:val="22"/>
          <w:szCs w:val="22"/>
          <w:lang w:eastAsia="en-US"/>
        </w:rPr>
        <w:t>excess use</w:t>
      </w:r>
      <w:r w:rsidR="00C66452" w:rsidRPr="00474DDC">
        <w:rPr>
          <w:rFonts w:ascii="Arial" w:eastAsiaTheme="minorHAnsi" w:hAnsi="Arial" w:cs="Arial"/>
          <w:sz w:val="22"/>
          <w:szCs w:val="22"/>
          <w:lang w:eastAsia="en-US"/>
        </w:rPr>
        <w:t xml:space="preserve"> </w:t>
      </w:r>
      <w:r w:rsidRPr="00474DDC">
        <w:rPr>
          <w:rFonts w:ascii="Arial" w:eastAsiaTheme="minorHAnsi" w:hAnsi="Arial" w:cs="Arial"/>
          <w:sz w:val="22"/>
          <w:szCs w:val="22"/>
          <w:lang w:eastAsia="en-US"/>
        </w:rPr>
        <w:t>charge, but this should be clarified by the end of 2019. However</w:t>
      </w:r>
      <w:r w:rsidR="000D3E8C" w:rsidRPr="00474DDC">
        <w:rPr>
          <w:rFonts w:ascii="Arial" w:eastAsiaTheme="minorHAnsi" w:hAnsi="Arial" w:cs="Arial"/>
          <w:sz w:val="22"/>
          <w:szCs w:val="22"/>
          <w:lang w:eastAsia="en-US"/>
        </w:rPr>
        <w:t>,</w:t>
      </w:r>
      <w:r w:rsidRPr="00474DDC">
        <w:rPr>
          <w:rFonts w:ascii="Arial" w:eastAsiaTheme="minorHAnsi" w:hAnsi="Arial" w:cs="Arial"/>
          <w:sz w:val="22"/>
          <w:szCs w:val="22"/>
          <w:lang w:eastAsia="en-US"/>
        </w:rPr>
        <w:t xml:space="preserve"> it has been established that t</w:t>
      </w:r>
      <w:r w:rsidR="004F4458" w:rsidRPr="00474DDC">
        <w:rPr>
          <w:rFonts w:ascii="Arial" w:eastAsiaTheme="minorHAnsi" w:hAnsi="Arial" w:cs="Arial"/>
          <w:sz w:val="22"/>
          <w:szCs w:val="22"/>
          <w:lang w:eastAsia="en-US"/>
        </w:rPr>
        <w:t xml:space="preserve">he first bills </w:t>
      </w:r>
      <w:r w:rsidRPr="00474DDC">
        <w:rPr>
          <w:rFonts w:ascii="Arial" w:eastAsiaTheme="minorHAnsi" w:hAnsi="Arial" w:cs="Arial"/>
          <w:sz w:val="22"/>
          <w:szCs w:val="22"/>
          <w:lang w:eastAsia="en-US"/>
        </w:rPr>
        <w:t>can only be issued after 1 January 2021.</w:t>
      </w:r>
      <w:r w:rsidR="00A42859" w:rsidRPr="00474DDC">
        <w:rPr>
          <w:rFonts w:ascii="Arial" w:eastAsiaTheme="minorHAnsi" w:hAnsi="Arial" w:cs="Arial"/>
          <w:sz w:val="22"/>
          <w:szCs w:val="22"/>
          <w:lang w:eastAsia="en-US"/>
        </w:rPr>
        <w:t xml:space="preserve"> </w:t>
      </w:r>
      <w:r w:rsidRPr="00474DDC">
        <w:rPr>
          <w:rFonts w:ascii="Arial" w:eastAsiaTheme="minorHAnsi" w:hAnsi="Arial" w:cs="Arial"/>
          <w:sz w:val="22"/>
          <w:szCs w:val="22"/>
          <w:lang w:eastAsia="en-US"/>
        </w:rPr>
        <w:t xml:space="preserve">You can read more on the </w:t>
      </w:r>
      <w:r w:rsidR="00C85DF4">
        <w:rPr>
          <w:rFonts w:ascii="Arial" w:eastAsiaTheme="minorHAnsi" w:hAnsi="Arial" w:cs="Arial"/>
          <w:sz w:val="22"/>
          <w:szCs w:val="22"/>
          <w:lang w:eastAsia="en-US"/>
        </w:rPr>
        <w:t>H</w:t>
      </w:r>
      <w:r w:rsidRPr="00474DDC">
        <w:rPr>
          <w:rFonts w:ascii="Arial" w:eastAsiaTheme="minorHAnsi" w:hAnsi="Arial" w:cs="Arial"/>
          <w:sz w:val="22"/>
          <w:szCs w:val="22"/>
          <w:lang w:eastAsia="en-US"/>
        </w:rPr>
        <w:t xml:space="preserve">ousehold </w:t>
      </w:r>
      <w:r w:rsidR="00C85DF4">
        <w:rPr>
          <w:rFonts w:ascii="Arial" w:eastAsiaTheme="minorHAnsi" w:hAnsi="Arial" w:cs="Arial"/>
          <w:sz w:val="22"/>
          <w:szCs w:val="22"/>
          <w:lang w:eastAsia="en-US"/>
        </w:rPr>
        <w:t>W</w:t>
      </w:r>
      <w:r w:rsidRPr="00474DDC">
        <w:rPr>
          <w:rFonts w:ascii="Arial" w:eastAsiaTheme="minorHAnsi" w:hAnsi="Arial" w:cs="Arial"/>
          <w:sz w:val="22"/>
          <w:szCs w:val="22"/>
          <w:lang w:eastAsia="en-US"/>
        </w:rPr>
        <w:t xml:space="preserve">ater </w:t>
      </w:r>
      <w:r w:rsidR="00C85DF4">
        <w:rPr>
          <w:rFonts w:ascii="Arial" w:eastAsiaTheme="minorHAnsi" w:hAnsi="Arial" w:cs="Arial"/>
          <w:sz w:val="22"/>
          <w:szCs w:val="22"/>
          <w:lang w:eastAsia="en-US"/>
        </w:rPr>
        <w:t>C</w:t>
      </w:r>
      <w:r w:rsidRPr="00474DDC">
        <w:rPr>
          <w:rFonts w:ascii="Arial" w:eastAsiaTheme="minorHAnsi" w:hAnsi="Arial" w:cs="Arial"/>
          <w:sz w:val="22"/>
          <w:szCs w:val="22"/>
          <w:lang w:eastAsia="en-US"/>
        </w:rPr>
        <w:t xml:space="preserve">onservation </w:t>
      </w:r>
      <w:r w:rsidR="00C85DF4">
        <w:rPr>
          <w:rFonts w:ascii="Arial" w:eastAsiaTheme="minorHAnsi" w:hAnsi="Arial" w:cs="Arial"/>
          <w:sz w:val="22"/>
          <w:szCs w:val="22"/>
          <w:lang w:eastAsia="en-US"/>
        </w:rPr>
        <w:t>C</w:t>
      </w:r>
      <w:r w:rsidRPr="00474DDC">
        <w:rPr>
          <w:rFonts w:ascii="Arial" w:eastAsiaTheme="minorHAnsi" w:hAnsi="Arial" w:cs="Arial"/>
          <w:sz w:val="22"/>
          <w:szCs w:val="22"/>
          <w:lang w:eastAsia="en-US"/>
        </w:rPr>
        <w:t xml:space="preserve">harge </w:t>
      </w:r>
      <w:r w:rsidR="00C85DF4">
        <w:rPr>
          <w:rFonts w:ascii="Arial" w:eastAsiaTheme="minorHAnsi" w:hAnsi="Arial" w:cs="Arial"/>
          <w:sz w:val="22"/>
          <w:szCs w:val="22"/>
          <w:lang w:eastAsia="en-US"/>
        </w:rPr>
        <w:t>on</w:t>
      </w:r>
      <w:r w:rsidRPr="00474DDC">
        <w:rPr>
          <w:rFonts w:ascii="Arial" w:eastAsiaTheme="minorHAnsi" w:hAnsi="Arial" w:cs="Arial"/>
          <w:sz w:val="22"/>
          <w:szCs w:val="22"/>
          <w:lang w:eastAsia="en-US"/>
        </w:rPr>
        <w:t> </w:t>
      </w:r>
      <w:hyperlink r:id="rId12" w:history="1">
        <w:r w:rsidR="00C85DF4">
          <w:rPr>
            <w:rStyle w:val="Hyperlink"/>
            <w:rFonts w:ascii="Arial" w:eastAsiaTheme="minorHAnsi" w:hAnsi="Arial" w:cs="Arial"/>
            <w:b/>
            <w:color w:val="auto"/>
            <w:sz w:val="22"/>
            <w:szCs w:val="22"/>
            <w:lang w:eastAsia="en-US"/>
          </w:rPr>
          <w:t>water.ie</w:t>
        </w:r>
      </w:hyperlink>
      <w:r w:rsidRPr="00474DDC">
        <w:rPr>
          <w:rFonts w:ascii="Arial" w:eastAsiaTheme="minorHAnsi" w:hAnsi="Arial" w:cs="Arial"/>
          <w:sz w:val="22"/>
          <w:szCs w:val="22"/>
          <w:lang w:eastAsia="en-US"/>
        </w:rPr>
        <w:t>.</w:t>
      </w:r>
    </w:p>
    <w:p w14:paraId="63E71923" w14:textId="294C663B" w:rsidR="001A566C" w:rsidRPr="00A73227" w:rsidRDefault="001A566C" w:rsidP="008907EB">
      <w:pPr>
        <w:rPr>
          <w:i/>
        </w:rPr>
      </w:pPr>
      <w:r w:rsidRPr="00A73227">
        <w:rPr>
          <w:i/>
        </w:rPr>
        <w:t>Who is an Irish Water customer?</w:t>
      </w:r>
    </w:p>
    <w:p w14:paraId="5A11B9DF" w14:textId="314890A0" w:rsidR="001A566C" w:rsidRPr="00474DDC" w:rsidRDefault="001A566C" w:rsidP="001A566C">
      <w:pPr>
        <w:pStyle w:val="NormalWeb"/>
        <w:shd w:val="clear" w:color="auto" w:fill="FFFFFF"/>
        <w:spacing w:after="288" w:afterAutospacing="0"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t xml:space="preserve">You are a customer of Irish Water if your property receives water from a public water main and/or uses a public sewer for wastewater removal. The </w:t>
      </w:r>
      <w:r>
        <w:rPr>
          <w:rFonts w:ascii="Arial" w:eastAsiaTheme="minorHAnsi" w:hAnsi="Arial" w:cs="Arial"/>
          <w:sz w:val="22"/>
          <w:szCs w:val="22"/>
          <w:lang w:eastAsia="en-US"/>
        </w:rPr>
        <w:t xml:space="preserve">excess </w:t>
      </w:r>
      <w:r w:rsidR="006F29EB">
        <w:rPr>
          <w:rFonts w:ascii="Arial" w:eastAsiaTheme="minorHAnsi" w:hAnsi="Arial" w:cs="Arial"/>
          <w:sz w:val="22"/>
          <w:szCs w:val="22"/>
          <w:lang w:eastAsia="en-US"/>
        </w:rPr>
        <w:t>us</w:t>
      </w:r>
      <w:r w:rsidR="0013329C">
        <w:rPr>
          <w:rFonts w:ascii="Arial" w:eastAsiaTheme="minorHAnsi" w:hAnsi="Arial" w:cs="Arial"/>
          <w:sz w:val="22"/>
          <w:szCs w:val="22"/>
          <w:lang w:eastAsia="en-US"/>
        </w:rPr>
        <w:t>e</w:t>
      </w:r>
      <w:r w:rsidR="006F29EB">
        <w:rPr>
          <w:rFonts w:ascii="Arial" w:eastAsiaTheme="minorHAnsi" w:hAnsi="Arial" w:cs="Arial"/>
          <w:sz w:val="22"/>
          <w:szCs w:val="22"/>
          <w:lang w:eastAsia="en-US"/>
        </w:rPr>
        <w:t xml:space="preserve"> </w:t>
      </w:r>
      <w:r w:rsidRPr="00474DDC">
        <w:rPr>
          <w:rFonts w:ascii="Arial" w:eastAsiaTheme="minorHAnsi" w:hAnsi="Arial" w:cs="Arial"/>
          <w:sz w:val="22"/>
          <w:szCs w:val="22"/>
          <w:lang w:eastAsia="en-US"/>
        </w:rPr>
        <w:t xml:space="preserve">charge will be per service. This means that if you use public water and wastewater services, you can be charged excess use charges for both. </w:t>
      </w:r>
    </w:p>
    <w:p w14:paraId="2E73A7C8" w14:textId="08AA2BD1" w:rsidR="001A566C" w:rsidRPr="00474DDC" w:rsidRDefault="00DB7BE4" w:rsidP="001A566C">
      <w:pPr>
        <w:pStyle w:val="NormalWeb"/>
        <w:shd w:val="clear" w:color="auto" w:fill="FFFFFF"/>
        <w:spacing w:after="288" w:afterAutospacing="0" w:line="276" w:lineRule="auto"/>
        <w:rPr>
          <w:rFonts w:ascii="Arial" w:eastAsiaTheme="minorHAnsi" w:hAnsi="Arial" w:cs="Arial"/>
          <w:sz w:val="22"/>
          <w:szCs w:val="22"/>
          <w:lang w:eastAsia="en-US"/>
        </w:rPr>
      </w:pPr>
      <w:r>
        <w:rPr>
          <w:rFonts w:ascii="Arial" w:eastAsiaTheme="minorHAnsi" w:hAnsi="Arial" w:cs="Arial"/>
          <w:sz w:val="22"/>
          <w:szCs w:val="22"/>
          <w:lang w:eastAsia="en-US"/>
        </w:rPr>
        <w:t>This</w:t>
      </w:r>
      <w:r w:rsidR="00A73227">
        <w:rPr>
          <w:rFonts w:ascii="Arial" w:eastAsiaTheme="minorHAnsi" w:hAnsi="Arial" w:cs="Arial"/>
          <w:sz w:val="22"/>
          <w:szCs w:val="22"/>
          <w:lang w:eastAsia="en-US"/>
        </w:rPr>
        <w:t xml:space="preserve"> </w:t>
      </w:r>
      <w:r>
        <w:rPr>
          <w:rFonts w:ascii="Arial" w:eastAsiaTheme="minorHAnsi" w:hAnsi="Arial" w:cs="Arial"/>
          <w:sz w:val="22"/>
          <w:szCs w:val="22"/>
          <w:lang w:eastAsia="en-US"/>
        </w:rPr>
        <w:t>table</w:t>
      </w:r>
      <w:r w:rsidR="00A73227">
        <w:rPr>
          <w:rFonts w:ascii="Arial" w:eastAsiaTheme="minorHAnsi" w:hAnsi="Arial" w:cs="Arial"/>
          <w:sz w:val="22"/>
          <w:szCs w:val="22"/>
          <w:lang w:eastAsia="en-US"/>
        </w:rPr>
        <w:t xml:space="preserve"> </w:t>
      </w:r>
      <w:r w:rsidR="001A566C" w:rsidRPr="00474DDC">
        <w:rPr>
          <w:rFonts w:ascii="Arial" w:eastAsiaTheme="minorHAnsi" w:hAnsi="Arial" w:cs="Arial"/>
          <w:sz w:val="22"/>
          <w:szCs w:val="22"/>
          <w:lang w:eastAsia="en-US"/>
        </w:rPr>
        <w:t>shows who is considered to be a customer of Irish Water and which systems will be subject to excess use charges.</w:t>
      </w:r>
    </w:p>
    <w:tbl>
      <w:tblPr>
        <w:tblStyle w:val="LightList-Accent1"/>
        <w:tblW w:w="0" w:type="auto"/>
        <w:tblLook w:val="04A0" w:firstRow="1" w:lastRow="0" w:firstColumn="1" w:lastColumn="0" w:noHBand="0" w:noVBand="1"/>
      </w:tblPr>
      <w:tblGrid>
        <w:gridCol w:w="2871"/>
        <w:gridCol w:w="3326"/>
        <w:gridCol w:w="3421"/>
      </w:tblGrid>
      <w:tr w:rsidR="001A566C" w:rsidRPr="00474DDC" w14:paraId="06213E88" w14:textId="77777777" w:rsidTr="00F934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bottom w:val="single" w:sz="4" w:space="0" w:color="auto"/>
            </w:tcBorders>
            <w:vAlign w:val="center"/>
            <w:hideMark/>
          </w:tcPr>
          <w:p w14:paraId="25F86E83" w14:textId="77777777" w:rsidR="001A566C" w:rsidRPr="00474DDC" w:rsidRDefault="001A566C" w:rsidP="00F934F6">
            <w:pPr>
              <w:spacing w:after="0" w:line="276" w:lineRule="auto"/>
              <w:jc w:val="left"/>
              <w:rPr>
                <w:b w:val="0"/>
                <w:sz w:val="24"/>
                <w:szCs w:val="24"/>
              </w:rPr>
            </w:pPr>
            <w:r w:rsidRPr="00474DDC">
              <w:rPr>
                <w:rStyle w:val="Strong"/>
                <w:b/>
              </w:rPr>
              <w:lastRenderedPageBreak/>
              <w:t>Water supplier</w:t>
            </w:r>
          </w:p>
        </w:tc>
        <w:tc>
          <w:tcPr>
            <w:tcW w:w="3402" w:type="dxa"/>
            <w:tcBorders>
              <w:bottom w:val="single" w:sz="4" w:space="0" w:color="auto"/>
            </w:tcBorders>
            <w:vAlign w:val="center"/>
            <w:hideMark/>
          </w:tcPr>
          <w:p w14:paraId="46B45CAC" w14:textId="77777777" w:rsidR="001A566C" w:rsidRPr="00474DDC" w:rsidRDefault="001A566C" w:rsidP="00F934F6">
            <w:pPr>
              <w:spacing w:after="0" w:line="276" w:lineRule="auto"/>
              <w:jc w:val="left"/>
              <w:cnfStyle w:val="100000000000" w:firstRow="1" w:lastRow="0" w:firstColumn="0" w:lastColumn="0" w:oddVBand="0" w:evenVBand="0" w:oddHBand="0" w:evenHBand="0" w:firstRowFirstColumn="0" w:firstRowLastColumn="0" w:lastRowFirstColumn="0" w:lastRowLastColumn="0"/>
              <w:rPr>
                <w:b w:val="0"/>
                <w:sz w:val="24"/>
                <w:szCs w:val="24"/>
              </w:rPr>
            </w:pPr>
            <w:r w:rsidRPr="00474DDC">
              <w:rPr>
                <w:rStyle w:val="Strong"/>
                <w:b/>
              </w:rPr>
              <w:t>Wastewater</w:t>
            </w:r>
          </w:p>
        </w:tc>
        <w:tc>
          <w:tcPr>
            <w:tcW w:w="3509" w:type="dxa"/>
            <w:tcBorders>
              <w:bottom w:val="single" w:sz="4" w:space="0" w:color="auto"/>
            </w:tcBorders>
            <w:vAlign w:val="center"/>
            <w:hideMark/>
          </w:tcPr>
          <w:p w14:paraId="10541E76" w14:textId="77777777" w:rsidR="001A566C" w:rsidRPr="00474DDC" w:rsidRDefault="001A566C" w:rsidP="00F934F6">
            <w:pPr>
              <w:spacing w:after="0" w:line="276" w:lineRule="auto"/>
              <w:jc w:val="left"/>
              <w:cnfStyle w:val="100000000000" w:firstRow="1" w:lastRow="0" w:firstColumn="0" w:lastColumn="0" w:oddVBand="0" w:evenVBand="0" w:oddHBand="0" w:evenHBand="0" w:firstRowFirstColumn="0" w:firstRowLastColumn="0" w:lastRowFirstColumn="0" w:lastRowLastColumn="0"/>
              <w:rPr>
                <w:b w:val="0"/>
                <w:sz w:val="24"/>
                <w:szCs w:val="24"/>
              </w:rPr>
            </w:pPr>
            <w:r w:rsidRPr="00474DDC">
              <w:rPr>
                <w:rStyle w:val="Strong"/>
                <w:b/>
              </w:rPr>
              <w:t>Customer of Irish Water?</w:t>
            </w:r>
          </w:p>
        </w:tc>
      </w:tr>
      <w:tr w:rsidR="001A566C" w:rsidRPr="00474DDC" w14:paraId="184D9148" w14:textId="77777777" w:rsidTr="00F93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single" w:sz="4" w:space="0" w:color="auto"/>
              <w:bottom w:val="single" w:sz="4" w:space="0" w:color="auto"/>
              <w:right w:val="single" w:sz="4" w:space="0" w:color="auto"/>
            </w:tcBorders>
            <w:hideMark/>
          </w:tcPr>
          <w:p w14:paraId="44689A95" w14:textId="77777777" w:rsidR="001A566C" w:rsidRPr="0088371B" w:rsidRDefault="001A566C" w:rsidP="00F934F6">
            <w:pPr>
              <w:spacing w:after="0" w:line="276" w:lineRule="auto"/>
              <w:jc w:val="left"/>
              <w:rPr>
                <w:b w:val="0"/>
                <w:sz w:val="24"/>
                <w:szCs w:val="24"/>
              </w:rPr>
            </w:pPr>
            <w:r w:rsidRPr="00BA27C4">
              <w:t>Public mains</w:t>
            </w:r>
          </w:p>
        </w:tc>
        <w:tc>
          <w:tcPr>
            <w:tcW w:w="3402" w:type="dxa"/>
            <w:tcBorders>
              <w:top w:val="single" w:sz="4" w:space="0" w:color="auto"/>
              <w:left w:val="single" w:sz="4" w:space="0" w:color="auto"/>
              <w:bottom w:val="single" w:sz="4" w:space="0" w:color="auto"/>
              <w:right w:val="single" w:sz="4" w:space="0" w:color="auto"/>
            </w:tcBorders>
            <w:hideMark/>
          </w:tcPr>
          <w:p w14:paraId="7BFF224A" w14:textId="77777777" w:rsidR="001A566C" w:rsidRPr="00474DDC" w:rsidRDefault="001A566C" w:rsidP="00F934F6">
            <w:pPr>
              <w:spacing w:after="0" w:line="276" w:lineRule="auto"/>
              <w:jc w:val="left"/>
              <w:cnfStyle w:val="000000100000" w:firstRow="0" w:lastRow="0" w:firstColumn="0" w:lastColumn="0" w:oddVBand="0" w:evenVBand="0" w:oddHBand="1" w:evenHBand="0" w:firstRowFirstColumn="0" w:firstRowLastColumn="0" w:lastRowFirstColumn="0" w:lastRowLastColumn="0"/>
              <w:rPr>
                <w:sz w:val="24"/>
                <w:szCs w:val="24"/>
              </w:rPr>
            </w:pPr>
            <w:r w:rsidRPr="00474DDC">
              <w:t>Public sewer</w:t>
            </w:r>
          </w:p>
        </w:tc>
        <w:tc>
          <w:tcPr>
            <w:tcW w:w="3509" w:type="dxa"/>
            <w:tcBorders>
              <w:top w:val="single" w:sz="4" w:space="0" w:color="auto"/>
              <w:left w:val="single" w:sz="4" w:space="0" w:color="auto"/>
              <w:bottom w:val="single" w:sz="4" w:space="0" w:color="auto"/>
              <w:right w:val="single" w:sz="4" w:space="0" w:color="auto"/>
            </w:tcBorders>
            <w:hideMark/>
          </w:tcPr>
          <w:p w14:paraId="05D35AC3" w14:textId="77777777" w:rsidR="001A566C" w:rsidRPr="00474DDC" w:rsidRDefault="001A566C" w:rsidP="00F934F6">
            <w:pPr>
              <w:spacing w:after="0" w:line="276" w:lineRule="auto"/>
              <w:jc w:val="left"/>
              <w:cnfStyle w:val="000000100000" w:firstRow="0" w:lastRow="0" w:firstColumn="0" w:lastColumn="0" w:oddVBand="0" w:evenVBand="0" w:oddHBand="1" w:evenHBand="0" w:firstRowFirstColumn="0" w:firstRowLastColumn="0" w:lastRowFirstColumn="0" w:lastRowLastColumn="0"/>
              <w:rPr>
                <w:sz w:val="24"/>
                <w:szCs w:val="24"/>
              </w:rPr>
            </w:pPr>
            <w:r w:rsidRPr="00474DDC">
              <w:t>Yes</w:t>
            </w:r>
          </w:p>
        </w:tc>
      </w:tr>
      <w:tr w:rsidR="001A566C" w:rsidRPr="00474DDC" w14:paraId="3BB5A391" w14:textId="77777777" w:rsidTr="00F934F6">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single" w:sz="4" w:space="0" w:color="auto"/>
              <w:bottom w:val="single" w:sz="4" w:space="0" w:color="auto"/>
              <w:right w:val="single" w:sz="4" w:space="0" w:color="auto"/>
            </w:tcBorders>
            <w:hideMark/>
          </w:tcPr>
          <w:p w14:paraId="72CB3199" w14:textId="77777777" w:rsidR="001A566C" w:rsidRPr="0088371B" w:rsidRDefault="001A566C" w:rsidP="00F934F6">
            <w:pPr>
              <w:spacing w:after="0" w:line="276" w:lineRule="auto"/>
              <w:jc w:val="left"/>
              <w:rPr>
                <w:b w:val="0"/>
                <w:sz w:val="24"/>
                <w:szCs w:val="24"/>
              </w:rPr>
            </w:pPr>
            <w:r w:rsidRPr="00BA27C4">
              <w:t>Public mains</w:t>
            </w:r>
          </w:p>
        </w:tc>
        <w:tc>
          <w:tcPr>
            <w:tcW w:w="3402" w:type="dxa"/>
            <w:tcBorders>
              <w:top w:val="single" w:sz="4" w:space="0" w:color="auto"/>
              <w:left w:val="single" w:sz="4" w:space="0" w:color="auto"/>
              <w:bottom w:val="single" w:sz="4" w:space="0" w:color="auto"/>
              <w:right w:val="single" w:sz="4" w:space="0" w:color="auto"/>
            </w:tcBorders>
            <w:hideMark/>
          </w:tcPr>
          <w:p w14:paraId="783AAE7E" w14:textId="77777777" w:rsidR="001A566C" w:rsidRPr="00474DDC" w:rsidRDefault="001A566C" w:rsidP="00F934F6">
            <w:pPr>
              <w:spacing w:after="0" w:line="276"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474DDC">
              <w:t>Own treatment (septic tank or wastewater treatment system)</w:t>
            </w:r>
          </w:p>
        </w:tc>
        <w:tc>
          <w:tcPr>
            <w:tcW w:w="3509" w:type="dxa"/>
            <w:tcBorders>
              <w:top w:val="single" w:sz="4" w:space="0" w:color="auto"/>
              <w:left w:val="single" w:sz="4" w:space="0" w:color="auto"/>
              <w:bottom w:val="single" w:sz="4" w:space="0" w:color="auto"/>
              <w:right w:val="single" w:sz="4" w:space="0" w:color="auto"/>
            </w:tcBorders>
            <w:hideMark/>
          </w:tcPr>
          <w:p w14:paraId="7E4517F9" w14:textId="77777777" w:rsidR="001A566C" w:rsidRPr="00474DDC" w:rsidRDefault="001A566C" w:rsidP="00F934F6">
            <w:pPr>
              <w:spacing w:after="0" w:line="276"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474DDC">
              <w:t>Yes (for a single service)</w:t>
            </w:r>
          </w:p>
        </w:tc>
      </w:tr>
      <w:tr w:rsidR="001A566C" w:rsidRPr="00474DDC" w14:paraId="50C7E705" w14:textId="77777777" w:rsidTr="00F93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single" w:sz="4" w:space="0" w:color="auto"/>
              <w:bottom w:val="single" w:sz="4" w:space="0" w:color="auto"/>
              <w:right w:val="single" w:sz="4" w:space="0" w:color="auto"/>
            </w:tcBorders>
            <w:hideMark/>
          </w:tcPr>
          <w:p w14:paraId="4250D21C" w14:textId="77777777" w:rsidR="001A566C" w:rsidRPr="0088371B" w:rsidRDefault="001A566C" w:rsidP="00F934F6">
            <w:pPr>
              <w:spacing w:after="0" w:line="276" w:lineRule="auto"/>
              <w:jc w:val="left"/>
              <w:rPr>
                <w:b w:val="0"/>
                <w:sz w:val="24"/>
                <w:szCs w:val="24"/>
              </w:rPr>
            </w:pPr>
            <w:r w:rsidRPr="00BA27C4">
              <w:t>Group water scheme</w:t>
            </w:r>
          </w:p>
        </w:tc>
        <w:tc>
          <w:tcPr>
            <w:tcW w:w="3402" w:type="dxa"/>
            <w:tcBorders>
              <w:top w:val="single" w:sz="4" w:space="0" w:color="auto"/>
              <w:left w:val="single" w:sz="4" w:space="0" w:color="auto"/>
              <w:bottom w:val="single" w:sz="4" w:space="0" w:color="auto"/>
              <w:right w:val="single" w:sz="4" w:space="0" w:color="auto"/>
            </w:tcBorders>
            <w:hideMark/>
          </w:tcPr>
          <w:p w14:paraId="31994D3F" w14:textId="77777777" w:rsidR="001A566C" w:rsidRPr="00474DDC" w:rsidRDefault="001A566C" w:rsidP="00F934F6">
            <w:pPr>
              <w:spacing w:after="0" w:line="276" w:lineRule="auto"/>
              <w:jc w:val="left"/>
              <w:cnfStyle w:val="000000100000" w:firstRow="0" w:lastRow="0" w:firstColumn="0" w:lastColumn="0" w:oddVBand="0" w:evenVBand="0" w:oddHBand="1" w:evenHBand="0" w:firstRowFirstColumn="0" w:firstRowLastColumn="0" w:lastRowFirstColumn="0" w:lastRowLastColumn="0"/>
              <w:rPr>
                <w:sz w:val="24"/>
                <w:szCs w:val="24"/>
              </w:rPr>
            </w:pPr>
            <w:r w:rsidRPr="00474DDC">
              <w:t>Public sewer</w:t>
            </w:r>
          </w:p>
        </w:tc>
        <w:tc>
          <w:tcPr>
            <w:tcW w:w="3509" w:type="dxa"/>
            <w:tcBorders>
              <w:top w:val="single" w:sz="4" w:space="0" w:color="auto"/>
              <w:left w:val="single" w:sz="4" w:space="0" w:color="auto"/>
              <w:bottom w:val="single" w:sz="4" w:space="0" w:color="auto"/>
              <w:right w:val="single" w:sz="4" w:space="0" w:color="auto"/>
            </w:tcBorders>
            <w:hideMark/>
          </w:tcPr>
          <w:p w14:paraId="613531E4" w14:textId="77777777" w:rsidR="001A566C" w:rsidRPr="00474DDC" w:rsidRDefault="001A566C" w:rsidP="00F934F6">
            <w:pPr>
              <w:spacing w:after="0" w:line="276" w:lineRule="auto"/>
              <w:jc w:val="left"/>
              <w:cnfStyle w:val="000000100000" w:firstRow="0" w:lastRow="0" w:firstColumn="0" w:lastColumn="0" w:oddVBand="0" w:evenVBand="0" w:oddHBand="1" w:evenHBand="0" w:firstRowFirstColumn="0" w:firstRowLastColumn="0" w:lastRowFirstColumn="0" w:lastRowLastColumn="0"/>
              <w:rPr>
                <w:sz w:val="24"/>
                <w:szCs w:val="24"/>
              </w:rPr>
            </w:pPr>
            <w:r w:rsidRPr="00474DDC">
              <w:t>Yes (for a single service)</w:t>
            </w:r>
          </w:p>
        </w:tc>
      </w:tr>
      <w:tr w:rsidR="001A566C" w:rsidRPr="00474DDC" w14:paraId="6CC20C77" w14:textId="77777777" w:rsidTr="00F934F6">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single" w:sz="4" w:space="0" w:color="auto"/>
              <w:bottom w:val="single" w:sz="4" w:space="0" w:color="auto"/>
              <w:right w:val="single" w:sz="4" w:space="0" w:color="auto"/>
            </w:tcBorders>
            <w:hideMark/>
          </w:tcPr>
          <w:p w14:paraId="1FF699F0" w14:textId="77777777" w:rsidR="001A566C" w:rsidRPr="0088371B" w:rsidRDefault="001A566C" w:rsidP="00F934F6">
            <w:pPr>
              <w:spacing w:after="0" w:line="276" w:lineRule="auto"/>
              <w:jc w:val="left"/>
              <w:rPr>
                <w:b w:val="0"/>
                <w:sz w:val="24"/>
                <w:szCs w:val="24"/>
              </w:rPr>
            </w:pPr>
            <w:r w:rsidRPr="00BA27C4">
              <w:t>Group water scheme</w:t>
            </w:r>
          </w:p>
        </w:tc>
        <w:tc>
          <w:tcPr>
            <w:tcW w:w="3402" w:type="dxa"/>
            <w:tcBorders>
              <w:top w:val="single" w:sz="4" w:space="0" w:color="auto"/>
              <w:left w:val="single" w:sz="4" w:space="0" w:color="auto"/>
              <w:bottom w:val="single" w:sz="4" w:space="0" w:color="auto"/>
              <w:right w:val="single" w:sz="4" w:space="0" w:color="auto"/>
            </w:tcBorders>
            <w:hideMark/>
          </w:tcPr>
          <w:p w14:paraId="527C4DF9" w14:textId="77777777" w:rsidR="001A566C" w:rsidRPr="00474DDC" w:rsidRDefault="001A566C" w:rsidP="00F934F6">
            <w:pPr>
              <w:spacing w:after="0" w:line="276"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474DDC">
              <w:t>Own treatment</w:t>
            </w:r>
          </w:p>
        </w:tc>
        <w:tc>
          <w:tcPr>
            <w:tcW w:w="3509" w:type="dxa"/>
            <w:tcBorders>
              <w:top w:val="single" w:sz="4" w:space="0" w:color="auto"/>
              <w:left w:val="single" w:sz="4" w:space="0" w:color="auto"/>
              <w:bottom w:val="single" w:sz="4" w:space="0" w:color="auto"/>
              <w:right w:val="single" w:sz="4" w:space="0" w:color="auto"/>
            </w:tcBorders>
            <w:hideMark/>
          </w:tcPr>
          <w:p w14:paraId="05C835BB" w14:textId="77777777" w:rsidR="001A566C" w:rsidRPr="00474DDC" w:rsidRDefault="001A566C" w:rsidP="00F934F6">
            <w:pPr>
              <w:spacing w:after="0" w:line="276"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474DDC">
              <w:t>No</w:t>
            </w:r>
          </w:p>
        </w:tc>
      </w:tr>
      <w:tr w:rsidR="001A566C" w:rsidRPr="00474DDC" w14:paraId="7BC6071B" w14:textId="77777777" w:rsidTr="00F93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single" w:sz="4" w:space="0" w:color="auto"/>
              <w:bottom w:val="single" w:sz="4" w:space="0" w:color="auto"/>
              <w:right w:val="single" w:sz="4" w:space="0" w:color="auto"/>
            </w:tcBorders>
            <w:hideMark/>
          </w:tcPr>
          <w:p w14:paraId="6B6520A6" w14:textId="77777777" w:rsidR="001A566C" w:rsidRPr="0088371B" w:rsidRDefault="001A566C" w:rsidP="00F934F6">
            <w:pPr>
              <w:spacing w:after="0" w:line="276" w:lineRule="auto"/>
              <w:jc w:val="left"/>
              <w:rPr>
                <w:b w:val="0"/>
                <w:sz w:val="24"/>
                <w:szCs w:val="24"/>
              </w:rPr>
            </w:pPr>
            <w:r w:rsidRPr="00BA27C4">
              <w:t>Private well</w:t>
            </w:r>
          </w:p>
        </w:tc>
        <w:tc>
          <w:tcPr>
            <w:tcW w:w="3402" w:type="dxa"/>
            <w:tcBorders>
              <w:top w:val="single" w:sz="4" w:space="0" w:color="auto"/>
              <w:left w:val="single" w:sz="4" w:space="0" w:color="auto"/>
              <w:bottom w:val="single" w:sz="4" w:space="0" w:color="auto"/>
              <w:right w:val="single" w:sz="4" w:space="0" w:color="auto"/>
            </w:tcBorders>
            <w:hideMark/>
          </w:tcPr>
          <w:p w14:paraId="21A25E0B" w14:textId="77777777" w:rsidR="001A566C" w:rsidRPr="00474DDC" w:rsidRDefault="001A566C" w:rsidP="00F934F6">
            <w:pPr>
              <w:spacing w:after="0" w:line="276" w:lineRule="auto"/>
              <w:jc w:val="left"/>
              <w:cnfStyle w:val="000000100000" w:firstRow="0" w:lastRow="0" w:firstColumn="0" w:lastColumn="0" w:oddVBand="0" w:evenVBand="0" w:oddHBand="1" w:evenHBand="0" w:firstRowFirstColumn="0" w:firstRowLastColumn="0" w:lastRowFirstColumn="0" w:lastRowLastColumn="0"/>
              <w:rPr>
                <w:sz w:val="24"/>
                <w:szCs w:val="24"/>
              </w:rPr>
            </w:pPr>
            <w:r w:rsidRPr="00474DDC">
              <w:t>Public sewer</w:t>
            </w:r>
          </w:p>
        </w:tc>
        <w:tc>
          <w:tcPr>
            <w:tcW w:w="3509" w:type="dxa"/>
            <w:tcBorders>
              <w:top w:val="single" w:sz="4" w:space="0" w:color="auto"/>
              <w:left w:val="single" w:sz="4" w:space="0" w:color="auto"/>
              <w:bottom w:val="single" w:sz="4" w:space="0" w:color="auto"/>
              <w:right w:val="single" w:sz="4" w:space="0" w:color="auto"/>
            </w:tcBorders>
            <w:hideMark/>
          </w:tcPr>
          <w:p w14:paraId="6CFE8876" w14:textId="77777777" w:rsidR="001A566C" w:rsidRPr="00474DDC" w:rsidRDefault="001A566C" w:rsidP="00F934F6">
            <w:pPr>
              <w:spacing w:after="0" w:line="276" w:lineRule="auto"/>
              <w:jc w:val="left"/>
              <w:cnfStyle w:val="000000100000" w:firstRow="0" w:lastRow="0" w:firstColumn="0" w:lastColumn="0" w:oddVBand="0" w:evenVBand="0" w:oddHBand="1" w:evenHBand="0" w:firstRowFirstColumn="0" w:firstRowLastColumn="0" w:lastRowFirstColumn="0" w:lastRowLastColumn="0"/>
              <w:rPr>
                <w:sz w:val="24"/>
                <w:szCs w:val="24"/>
              </w:rPr>
            </w:pPr>
            <w:r w:rsidRPr="00474DDC">
              <w:t>Yes (for a single service)</w:t>
            </w:r>
          </w:p>
        </w:tc>
      </w:tr>
      <w:tr w:rsidR="001A566C" w:rsidRPr="00474DDC" w14:paraId="6CA41AF6" w14:textId="77777777" w:rsidTr="00F934F6">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single" w:sz="4" w:space="0" w:color="auto"/>
              <w:bottom w:val="single" w:sz="4" w:space="0" w:color="auto"/>
              <w:right w:val="single" w:sz="4" w:space="0" w:color="auto"/>
            </w:tcBorders>
            <w:hideMark/>
          </w:tcPr>
          <w:p w14:paraId="770B9AE7" w14:textId="77777777" w:rsidR="001A566C" w:rsidRPr="0088371B" w:rsidRDefault="001A566C" w:rsidP="00F934F6">
            <w:pPr>
              <w:spacing w:after="0" w:line="276" w:lineRule="auto"/>
              <w:jc w:val="left"/>
              <w:rPr>
                <w:b w:val="0"/>
                <w:sz w:val="24"/>
                <w:szCs w:val="24"/>
              </w:rPr>
            </w:pPr>
            <w:r w:rsidRPr="00BA27C4">
              <w:t>Private well</w:t>
            </w:r>
          </w:p>
        </w:tc>
        <w:tc>
          <w:tcPr>
            <w:tcW w:w="3402" w:type="dxa"/>
            <w:tcBorders>
              <w:top w:val="single" w:sz="4" w:space="0" w:color="auto"/>
              <w:left w:val="single" w:sz="4" w:space="0" w:color="auto"/>
              <w:bottom w:val="single" w:sz="4" w:space="0" w:color="auto"/>
              <w:right w:val="single" w:sz="4" w:space="0" w:color="auto"/>
            </w:tcBorders>
            <w:hideMark/>
          </w:tcPr>
          <w:p w14:paraId="1342991D" w14:textId="77777777" w:rsidR="001A566C" w:rsidRPr="00474DDC" w:rsidRDefault="001A566C" w:rsidP="00F934F6">
            <w:pPr>
              <w:spacing w:after="0" w:line="276"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474DDC">
              <w:t>Own treatment</w:t>
            </w:r>
          </w:p>
        </w:tc>
        <w:tc>
          <w:tcPr>
            <w:tcW w:w="3509" w:type="dxa"/>
            <w:tcBorders>
              <w:top w:val="single" w:sz="4" w:space="0" w:color="auto"/>
              <w:left w:val="single" w:sz="4" w:space="0" w:color="auto"/>
              <w:bottom w:val="single" w:sz="4" w:space="0" w:color="auto"/>
              <w:right w:val="single" w:sz="4" w:space="0" w:color="auto"/>
            </w:tcBorders>
            <w:hideMark/>
          </w:tcPr>
          <w:p w14:paraId="7CF8B77C" w14:textId="77777777" w:rsidR="001A566C" w:rsidRPr="00474DDC" w:rsidRDefault="001A566C" w:rsidP="00F934F6">
            <w:pPr>
              <w:spacing w:after="0" w:line="276"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474DDC">
              <w:t>No</w:t>
            </w:r>
          </w:p>
        </w:tc>
      </w:tr>
    </w:tbl>
    <w:p w14:paraId="6EAB4693" w14:textId="35FCA571" w:rsidR="001A566C" w:rsidRDefault="001A566C" w:rsidP="001A566C">
      <w:pPr>
        <w:spacing w:line="276" w:lineRule="auto"/>
        <w:jc w:val="left"/>
      </w:pPr>
    </w:p>
    <w:p w14:paraId="3863A669" w14:textId="67401A3B" w:rsidR="009811D5" w:rsidRPr="00474DDC" w:rsidRDefault="009811D5" w:rsidP="0088371B">
      <w:pPr>
        <w:pStyle w:val="NormalWeb"/>
        <w:shd w:val="clear" w:color="auto" w:fill="FFFFFF"/>
        <w:spacing w:after="288" w:afterAutospacing="0" w:line="276" w:lineRule="auto"/>
      </w:pPr>
      <w:r w:rsidRPr="00474DDC">
        <w:rPr>
          <w:rFonts w:ascii="Arial" w:eastAsiaTheme="minorHAnsi" w:hAnsi="Arial" w:cs="Arial"/>
          <w:sz w:val="22"/>
          <w:szCs w:val="22"/>
          <w:lang w:eastAsia="en-US"/>
        </w:rPr>
        <w:t>If your water comes from a private supply and you have a private wastewater treatment system (such as a septic tank), you are not regarded as a customer of Irish Water and will not be liable to pay excess use charges.</w:t>
      </w:r>
    </w:p>
    <w:p w14:paraId="7DC30B96" w14:textId="542582A8" w:rsidR="00971C92" w:rsidRPr="00481898" w:rsidRDefault="005C2291" w:rsidP="008907EB">
      <w:pPr>
        <w:rPr>
          <w:i/>
        </w:rPr>
      </w:pPr>
      <w:r w:rsidRPr="00481898">
        <w:rPr>
          <w:i/>
        </w:rPr>
        <w:t xml:space="preserve">Who </w:t>
      </w:r>
      <w:r w:rsidR="00F7513B" w:rsidRPr="00481898">
        <w:rPr>
          <w:i/>
        </w:rPr>
        <w:t>must</w:t>
      </w:r>
      <w:r w:rsidRPr="00481898">
        <w:rPr>
          <w:i/>
        </w:rPr>
        <w:t xml:space="preserve"> pay the </w:t>
      </w:r>
      <w:r w:rsidR="00971C92" w:rsidRPr="00481898">
        <w:rPr>
          <w:i/>
        </w:rPr>
        <w:t>charges?</w:t>
      </w:r>
    </w:p>
    <w:p w14:paraId="6AFA4B72" w14:textId="407A09F8" w:rsidR="00F7513B" w:rsidRPr="00474DDC" w:rsidRDefault="00971C92" w:rsidP="00210470">
      <w:pPr>
        <w:pStyle w:val="NormalWeb"/>
        <w:shd w:val="clear" w:color="auto" w:fill="FFFFFF"/>
        <w:spacing w:after="288" w:afterAutospacing="0"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t xml:space="preserve">The person who actually gets </w:t>
      </w:r>
      <w:r w:rsidR="00F7513B" w:rsidRPr="00474DDC">
        <w:rPr>
          <w:rFonts w:ascii="Arial" w:eastAsiaTheme="minorHAnsi" w:hAnsi="Arial" w:cs="Arial"/>
          <w:sz w:val="22"/>
          <w:szCs w:val="22"/>
          <w:lang w:eastAsia="en-US"/>
        </w:rPr>
        <w:t xml:space="preserve">the </w:t>
      </w:r>
      <w:r w:rsidRPr="00474DDC">
        <w:rPr>
          <w:rFonts w:ascii="Arial" w:eastAsiaTheme="minorHAnsi" w:hAnsi="Arial" w:cs="Arial"/>
          <w:sz w:val="22"/>
          <w:szCs w:val="22"/>
          <w:lang w:eastAsia="en-US"/>
        </w:rPr>
        <w:t xml:space="preserve">water </w:t>
      </w:r>
      <w:r w:rsidR="00F7513B" w:rsidRPr="00474DDC">
        <w:rPr>
          <w:rFonts w:ascii="Arial" w:eastAsiaTheme="minorHAnsi" w:hAnsi="Arial" w:cs="Arial"/>
          <w:sz w:val="22"/>
          <w:szCs w:val="22"/>
          <w:lang w:eastAsia="en-US"/>
        </w:rPr>
        <w:t xml:space="preserve">supply </w:t>
      </w:r>
      <w:r w:rsidRPr="00474DDC">
        <w:rPr>
          <w:rFonts w:ascii="Arial" w:eastAsiaTheme="minorHAnsi" w:hAnsi="Arial" w:cs="Arial"/>
          <w:sz w:val="22"/>
          <w:szCs w:val="22"/>
          <w:lang w:eastAsia="en-US"/>
        </w:rPr>
        <w:t xml:space="preserve">and/or wastewater services from Irish Water </w:t>
      </w:r>
      <w:r w:rsidR="00F7513B" w:rsidRPr="00474DDC">
        <w:rPr>
          <w:rFonts w:ascii="Arial" w:eastAsiaTheme="minorHAnsi" w:hAnsi="Arial" w:cs="Arial"/>
          <w:sz w:val="22"/>
          <w:szCs w:val="22"/>
          <w:lang w:eastAsia="en-US"/>
        </w:rPr>
        <w:t xml:space="preserve">must pay </w:t>
      </w:r>
      <w:r w:rsidRPr="00474DDC">
        <w:rPr>
          <w:rFonts w:ascii="Arial" w:eastAsiaTheme="minorHAnsi" w:hAnsi="Arial" w:cs="Arial"/>
          <w:sz w:val="22"/>
          <w:szCs w:val="22"/>
          <w:lang w:eastAsia="en-US"/>
        </w:rPr>
        <w:t>any charges. This means that the occupier of the property is liable for the excess use charge.</w:t>
      </w:r>
      <w:r w:rsidR="00A42859" w:rsidRPr="00474DDC">
        <w:rPr>
          <w:rFonts w:ascii="Arial" w:eastAsiaTheme="minorHAnsi" w:hAnsi="Arial" w:cs="Arial"/>
          <w:sz w:val="22"/>
          <w:szCs w:val="22"/>
          <w:lang w:eastAsia="en-US"/>
        </w:rPr>
        <w:t xml:space="preserve"> </w:t>
      </w:r>
      <w:r w:rsidRPr="00474DDC">
        <w:rPr>
          <w:rFonts w:ascii="Arial" w:eastAsiaTheme="minorHAnsi" w:hAnsi="Arial" w:cs="Arial"/>
          <w:sz w:val="22"/>
          <w:szCs w:val="22"/>
          <w:lang w:eastAsia="en-US"/>
        </w:rPr>
        <w:t xml:space="preserve">If you own a property, you are presumed to be the occupier, unless </w:t>
      </w:r>
      <w:r w:rsidR="00F7513B" w:rsidRPr="00474DDC">
        <w:rPr>
          <w:rFonts w:ascii="Arial" w:eastAsiaTheme="minorHAnsi" w:hAnsi="Arial" w:cs="Arial"/>
          <w:sz w:val="22"/>
          <w:szCs w:val="22"/>
          <w:lang w:eastAsia="en-US"/>
        </w:rPr>
        <w:t xml:space="preserve">you prove </w:t>
      </w:r>
      <w:r w:rsidRPr="00474DDC">
        <w:rPr>
          <w:rFonts w:ascii="Arial" w:eastAsiaTheme="minorHAnsi" w:hAnsi="Arial" w:cs="Arial"/>
          <w:sz w:val="22"/>
          <w:szCs w:val="22"/>
          <w:lang w:eastAsia="en-US"/>
        </w:rPr>
        <w:t>otherwise.</w:t>
      </w:r>
      <w:r w:rsidR="00A42859" w:rsidRPr="00474DDC">
        <w:rPr>
          <w:rFonts w:ascii="Arial" w:eastAsiaTheme="minorHAnsi" w:hAnsi="Arial" w:cs="Arial"/>
          <w:sz w:val="22"/>
          <w:szCs w:val="22"/>
          <w:lang w:eastAsia="en-US"/>
        </w:rPr>
        <w:t xml:space="preserve"> </w:t>
      </w:r>
    </w:p>
    <w:p w14:paraId="29EAB0BD" w14:textId="1A19A3E4" w:rsidR="00971C92" w:rsidRPr="00474DDC" w:rsidRDefault="003365DC" w:rsidP="00210470">
      <w:pPr>
        <w:pStyle w:val="NormalWeb"/>
        <w:shd w:val="clear" w:color="auto" w:fill="FFFFFF"/>
        <w:spacing w:after="288" w:afterAutospacing="0"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t xml:space="preserve">In a rental property, the tenant is </w:t>
      </w:r>
      <w:r w:rsidR="00971C92" w:rsidRPr="00474DDC">
        <w:rPr>
          <w:rFonts w:ascii="Arial" w:eastAsiaTheme="minorHAnsi" w:hAnsi="Arial" w:cs="Arial"/>
          <w:sz w:val="22"/>
          <w:szCs w:val="22"/>
          <w:lang w:eastAsia="en-US"/>
        </w:rPr>
        <w:t>the occupier</w:t>
      </w:r>
      <w:r w:rsidR="00F7513B" w:rsidRPr="00474DDC">
        <w:rPr>
          <w:rFonts w:ascii="Arial" w:eastAsiaTheme="minorHAnsi" w:hAnsi="Arial" w:cs="Arial"/>
          <w:sz w:val="22"/>
          <w:szCs w:val="22"/>
          <w:lang w:eastAsia="en-US"/>
        </w:rPr>
        <w:t xml:space="preserve"> and therefore responsible for charges</w:t>
      </w:r>
      <w:r w:rsidR="00971C92" w:rsidRPr="00474DDC">
        <w:rPr>
          <w:rFonts w:ascii="Arial" w:eastAsiaTheme="minorHAnsi" w:hAnsi="Arial" w:cs="Arial"/>
          <w:sz w:val="22"/>
          <w:szCs w:val="22"/>
          <w:lang w:eastAsia="en-US"/>
        </w:rPr>
        <w:t>.</w:t>
      </w:r>
      <w:r w:rsidR="00A42859" w:rsidRPr="00474DDC">
        <w:rPr>
          <w:rFonts w:ascii="Arial" w:eastAsiaTheme="minorHAnsi" w:hAnsi="Arial" w:cs="Arial"/>
          <w:sz w:val="22"/>
          <w:szCs w:val="22"/>
          <w:lang w:eastAsia="en-US"/>
        </w:rPr>
        <w:t xml:space="preserve"> </w:t>
      </w:r>
      <w:r w:rsidR="00971C92" w:rsidRPr="00474DDC">
        <w:rPr>
          <w:rFonts w:ascii="Arial" w:eastAsiaTheme="minorHAnsi" w:hAnsi="Arial" w:cs="Arial"/>
          <w:sz w:val="22"/>
          <w:szCs w:val="22"/>
          <w:lang w:eastAsia="en-US"/>
        </w:rPr>
        <w:t>Property owners have to provide information to Irish Water on the occupier</w:t>
      </w:r>
      <w:r w:rsidR="00C85DF4">
        <w:rPr>
          <w:rFonts w:ascii="Arial" w:eastAsiaTheme="minorHAnsi" w:hAnsi="Arial" w:cs="Arial"/>
          <w:sz w:val="22"/>
          <w:szCs w:val="22"/>
          <w:lang w:eastAsia="en-US"/>
        </w:rPr>
        <w:t>/</w:t>
      </w:r>
      <w:r w:rsidR="00971C92" w:rsidRPr="00474DDC">
        <w:rPr>
          <w:rFonts w:ascii="Arial" w:eastAsiaTheme="minorHAnsi" w:hAnsi="Arial" w:cs="Arial"/>
          <w:sz w:val="22"/>
          <w:szCs w:val="22"/>
          <w:lang w:eastAsia="en-US"/>
        </w:rPr>
        <w:t xml:space="preserve">s of </w:t>
      </w:r>
      <w:r w:rsidRPr="00474DDC">
        <w:rPr>
          <w:rFonts w:ascii="Arial" w:eastAsiaTheme="minorHAnsi" w:hAnsi="Arial" w:cs="Arial"/>
          <w:sz w:val="22"/>
          <w:szCs w:val="22"/>
          <w:lang w:eastAsia="en-US"/>
        </w:rPr>
        <w:t xml:space="preserve">a </w:t>
      </w:r>
      <w:r w:rsidR="00971C92" w:rsidRPr="00474DDC">
        <w:rPr>
          <w:rFonts w:ascii="Arial" w:eastAsiaTheme="minorHAnsi" w:hAnsi="Arial" w:cs="Arial"/>
          <w:sz w:val="22"/>
          <w:szCs w:val="22"/>
          <w:lang w:eastAsia="en-US"/>
        </w:rPr>
        <w:t>property within 20 days of the start of a tenancy.</w:t>
      </w:r>
    </w:p>
    <w:p w14:paraId="3C728A48" w14:textId="47E121CA" w:rsidR="00971C92" w:rsidRPr="00481898" w:rsidRDefault="00971C92" w:rsidP="008907EB">
      <w:pPr>
        <w:rPr>
          <w:i/>
        </w:rPr>
      </w:pPr>
      <w:r w:rsidRPr="00481898">
        <w:rPr>
          <w:i/>
        </w:rPr>
        <w:t>What is considered excess use?</w:t>
      </w:r>
    </w:p>
    <w:p w14:paraId="62CD30CA" w14:textId="22DA3028" w:rsidR="00971C92" w:rsidRPr="00474DDC" w:rsidRDefault="00971C92" w:rsidP="00210470">
      <w:pPr>
        <w:pStyle w:val="NormalWeb"/>
        <w:shd w:val="clear" w:color="auto" w:fill="FFFFFF"/>
        <w:spacing w:after="288" w:afterAutospacing="0"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t>The average amount of water used by a household in Ireland is 125,000 litres per year. </w:t>
      </w:r>
      <w:hyperlink r:id="rId13" w:history="1">
        <w:r w:rsidRPr="00474DDC">
          <w:rPr>
            <w:rFonts w:ascii="Arial" w:eastAsiaTheme="minorHAnsi" w:hAnsi="Arial" w:cs="Arial"/>
            <w:sz w:val="22"/>
            <w:szCs w:val="22"/>
            <w:lang w:eastAsia="en-US"/>
          </w:rPr>
          <w:t>An excess charges threshold of 213,000 litres per year has now been set</w:t>
        </w:r>
      </w:hyperlink>
      <w:r w:rsidRPr="00474DDC">
        <w:rPr>
          <w:rFonts w:ascii="Arial" w:eastAsiaTheme="minorHAnsi" w:hAnsi="Arial" w:cs="Arial"/>
          <w:sz w:val="22"/>
          <w:szCs w:val="22"/>
          <w:lang w:eastAsia="en-US"/>
        </w:rPr>
        <w:t>. This is 1.7 times the average amount.</w:t>
      </w:r>
      <w:r w:rsidR="00C72659">
        <w:rPr>
          <w:rFonts w:ascii="Arial" w:eastAsiaTheme="minorHAnsi" w:hAnsi="Arial" w:cs="Arial"/>
          <w:sz w:val="22"/>
          <w:szCs w:val="22"/>
          <w:lang w:eastAsia="en-US"/>
        </w:rPr>
        <w:t xml:space="preserve"> </w:t>
      </w:r>
      <w:r w:rsidRPr="00474DDC">
        <w:rPr>
          <w:rFonts w:ascii="Arial" w:eastAsiaTheme="minorHAnsi" w:hAnsi="Arial" w:cs="Arial"/>
          <w:sz w:val="22"/>
          <w:szCs w:val="22"/>
          <w:lang w:eastAsia="en-US"/>
        </w:rPr>
        <w:t>In general, homes with water usage above this threshold amount will be regarded as having excessive water us</w:t>
      </w:r>
      <w:r w:rsidR="0013329C">
        <w:rPr>
          <w:rFonts w:ascii="Arial" w:eastAsiaTheme="minorHAnsi" w:hAnsi="Arial" w:cs="Arial"/>
          <w:sz w:val="22"/>
          <w:szCs w:val="22"/>
          <w:lang w:eastAsia="en-US"/>
        </w:rPr>
        <w:t>e</w:t>
      </w:r>
      <w:r w:rsidRPr="00474DDC">
        <w:rPr>
          <w:rFonts w:ascii="Arial" w:eastAsiaTheme="minorHAnsi" w:hAnsi="Arial" w:cs="Arial"/>
          <w:sz w:val="22"/>
          <w:szCs w:val="22"/>
          <w:lang w:eastAsia="en-US"/>
        </w:rPr>
        <w:t xml:space="preserve">. Homes with more than </w:t>
      </w:r>
      <w:r w:rsidR="003365DC" w:rsidRPr="00474DDC">
        <w:rPr>
          <w:rFonts w:ascii="Arial" w:eastAsiaTheme="minorHAnsi" w:hAnsi="Arial" w:cs="Arial"/>
          <w:sz w:val="22"/>
          <w:szCs w:val="22"/>
          <w:lang w:eastAsia="en-US"/>
        </w:rPr>
        <w:t>four</w:t>
      </w:r>
      <w:r w:rsidRPr="00474DDC">
        <w:rPr>
          <w:rFonts w:ascii="Arial" w:eastAsiaTheme="minorHAnsi" w:hAnsi="Arial" w:cs="Arial"/>
          <w:sz w:val="22"/>
          <w:szCs w:val="22"/>
          <w:lang w:eastAsia="en-US"/>
        </w:rPr>
        <w:t xml:space="preserve"> residents have an additional allowance amount of 25,000 litres per year above the threshold amount, for each extra person living there.</w:t>
      </w:r>
    </w:p>
    <w:p w14:paraId="28BEFF7F" w14:textId="277625FB" w:rsidR="00971C92" w:rsidRPr="00481898" w:rsidRDefault="00971C92" w:rsidP="008907EB">
      <w:pPr>
        <w:rPr>
          <w:i/>
        </w:rPr>
      </w:pPr>
      <w:r w:rsidRPr="00481898">
        <w:rPr>
          <w:i/>
        </w:rPr>
        <w:t>How is water us</w:t>
      </w:r>
      <w:r w:rsidR="008F103B" w:rsidRPr="00481898">
        <w:rPr>
          <w:i/>
        </w:rPr>
        <w:t>e</w:t>
      </w:r>
      <w:r w:rsidRPr="00481898">
        <w:rPr>
          <w:i/>
        </w:rPr>
        <w:t xml:space="preserve"> measured</w:t>
      </w:r>
      <w:r w:rsidR="008E4700" w:rsidRPr="00481898">
        <w:rPr>
          <w:i/>
        </w:rPr>
        <w:t xml:space="preserve"> and charged</w:t>
      </w:r>
      <w:r w:rsidRPr="00481898">
        <w:rPr>
          <w:i/>
        </w:rPr>
        <w:t>?</w:t>
      </w:r>
    </w:p>
    <w:p w14:paraId="0FB2F631" w14:textId="46C2A6A6" w:rsidR="008E4700" w:rsidRPr="00474DDC" w:rsidRDefault="00971C92" w:rsidP="00210470">
      <w:pPr>
        <w:pStyle w:val="NormalWeb"/>
        <w:shd w:val="clear" w:color="auto" w:fill="FFFFFF"/>
        <w:spacing w:after="288" w:afterAutospacing="0"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t>Your water meter measures the amount of water supplied to your home. The amount of wastewater discharged is assumed to be the same as the amount of wat</w:t>
      </w:r>
      <w:r w:rsidR="008E4700" w:rsidRPr="00474DDC">
        <w:rPr>
          <w:rFonts w:ascii="Arial" w:eastAsiaTheme="minorHAnsi" w:hAnsi="Arial" w:cs="Arial"/>
          <w:sz w:val="22"/>
          <w:szCs w:val="22"/>
          <w:lang w:eastAsia="en-US"/>
        </w:rPr>
        <w:t xml:space="preserve">er drawn from the mains supply. </w:t>
      </w:r>
      <w:r w:rsidR="0025499A" w:rsidRPr="00474DDC">
        <w:rPr>
          <w:rFonts w:ascii="Arial" w:eastAsiaTheme="minorHAnsi" w:hAnsi="Arial" w:cs="Arial"/>
          <w:sz w:val="22"/>
          <w:szCs w:val="22"/>
          <w:lang w:eastAsia="en-US"/>
        </w:rPr>
        <w:t>Metered households will be able to view their consumption by logging onto their Irish Water online account.</w:t>
      </w:r>
      <w:r w:rsidR="00221289">
        <w:rPr>
          <w:rFonts w:ascii="Arial" w:eastAsiaTheme="minorHAnsi" w:hAnsi="Arial" w:cs="Arial"/>
          <w:sz w:val="22"/>
          <w:szCs w:val="22"/>
          <w:lang w:eastAsia="en-US"/>
        </w:rPr>
        <w:t xml:space="preserve"> </w:t>
      </w:r>
      <w:r w:rsidR="008E4700" w:rsidRPr="00474DDC">
        <w:rPr>
          <w:rFonts w:ascii="Arial" w:eastAsiaTheme="minorHAnsi" w:hAnsi="Arial" w:cs="Arial"/>
          <w:sz w:val="22"/>
          <w:szCs w:val="22"/>
          <w:lang w:eastAsia="en-US"/>
        </w:rPr>
        <w:t xml:space="preserve">Irish Water will charge €1.85 </w:t>
      </w:r>
      <w:r w:rsidR="00C85DF4" w:rsidRPr="00C85DF4">
        <w:rPr>
          <w:rFonts w:ascii="Arial" w:eastAsiaTheme="minorHAnsi" w:hAnsi="Arial" w:cs="Arial"/>
          <w:sz w:val="22"/>
          <w:szCs w:val="22"/>
          <w:lang w:eastAsia="en-US"/>
        </w:rPr>
        <w:t>per m³ (1,000 litres)</w:t>
      </w:r>
      <w:r w:rsidR="00C85DF4" w:rsidRPr="00C85DF4" w:rsidDel="00C85DF4">
        <w:rPr>
          <w:rFonts w:ascii="Arial" w:eastAsiaTheme="minorHAnsi" w:hAnsi="Arial" w:cs="Arial"/>
          <w:sz w:val="22"/>
          <w:szCs w:val="22"/>
          <w:lang w:eastAsia="en-US"/>
        </w:rPr>
        <w:t xml:space="preserve"> </w:t>
      </w:r>
      <w:r w:rsidR="008E4700" w:rsidRPr="00474DDC">
        <w:rPr>
          <w:rFonts w:ascii="Arial" w:eastAsiaTheme="minorHAnsi" w:hAnsi="Arial" w:cs="Arial"/>
          <w:sz w:val="22"/>
          <w:szCs w:val="22"/>
          <w:lang w:eastAsia="en-US"/>
        </w:rPr>
        <w:t xml:space="preserve">for usage over the relevant threshold. The charge will be capped at €250 </w:t>
      </w:r>
      <w:r w:rsidR="00F7513B" w:rsidRPr="00474DDC">
        <w:rPr>
          <w:rFonts w:ascii="Arial" w:eastAsiaTheme="minorHAnsi" w:hAnsi="Arial" w:cs="Arial"/>
          <w:sz w:val="22"/>
          <w:szCs w:val="22"/>
          <w:lang w:eastAsia="en-US"/>
        </w:rPr>
        <w:t xml:space="preserve">a </w:t>
      </w:r>
      <w:r w:rsidR="008E4700" w:rsidRPr="00474DDC">
        <w:rPr>
          <w:rFonts w:ascii="Arial" w:eastAsiaTheme="minorHAnsi" w:hAnsi="Arial" w:cs="Arial"/>
          <w:sz w:val="22"/>
          <w:szCs w:val="22"/>
          <w:lang w:eastAsia="en-US"/>
        </w:rPr>
        <w:t xml:space="preserve">year for water and €250 </w:t>
      </w:r>
      <w:r w:rsidR="00F7513B" w:rsidRPr="00474DDC">
        <w:rPr>
          <w:rFonts w:ascii="Arial" w:eastAsiaTheme="minorHAnsi" w:hAnsi="Arial" w:cs="Arial"/>
          <w:sz w:val="22"/>
          <w:szCs w:val="22"/>
          <w:lang w:eastAsia="en-US"/>
        </w:rPr>
        <w:t xml:space="preserve">a </w:t>
      </w:r>
      <w:r w:rsidR="008E4700" w:rsidRPr="00474DDC">
        <w:rPr>
          <w:rFonts w:ascii="Arial" w:eastAsiaTheme="minorHAnsi" w:hAnsi="Arial" w:cs="Arial"/>
          <w:sz w:val="22"/>
          <w:szCs w:val="22"/>
          <w:lang w:eastAsia="en-US"/>
        </w:rPr>
        <w:t xml:space="preserve">year for wastewater services. The maximum charge for excess water use will therefore be €500 </w:t>
      </w:r>
      <w:r w:rsidR="00F7513B" w:rsidRPr="00474DDC">
        <w:rPr>
          <w:rFonts w:ascii="Arial" w:eastAsiaTheme="minorHAnsi" w:hAnsi="Arial" w:cs="Arial"/>
          <w:sz w:val="22"/>
          <w:szCs w:val="22"/>
          <w:lang w:eastAsia="en-US"/>
        </w:rPr>
        <w:t xml:space="preserve">a </w:t>
      </w:r>
      <w:r w:rsidR="008E4700" w:rsidRPr="00474DDC">
        <w:rPr>
          <w:rFonts w:ascii="Arial" w:eastAsiaTheme="minorHAnsi" w:hAnsi="Arial" w:cs="Arial"/>
          <w:sz w:val="22"/>
          <w:szCs w:val="22"/>
          <w:lang w:eastAsia="en-US"/>
        </w:rPr>
        <w:t>year.</w:t>
      </w:r>
    </w:p>
    <w:p w14:paraId="3241D807" w14:textId="34801089" w:rsidR="008E4700" w:rsidRPr="00474DDC" w:rsidRDefault="008E4700" w:rsidP="00210470">
      <w:pPr>
        <w:pStyle w:val="NormalWeb"/>
        <w:shd w:val="clear" w:color="auto" w:fill="FFFFFF"/>
        <w:spacing w:after="288" w:afterAutospacing="0"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t xml:space="preserve">If your property does not have a meter and is suspected of excess use, Irish Water may seek to install a meter or </w:t>
      </w:r>
      <w:r w:rsidR="00F7513B" w:rsidRPr="00474DDC">
        <w:rPr>
          <w:rFonts w:ascii="Arial" w:eastAsiaTheme="minorHAnsi" w:hAnsi="Arial" w:cs="Arial"/>
          <w:sz w:val="22"/>
          <w:szCs w:val="22"/>
          <w:lang w:eastAsia="en-US"/>
        </w:rPr>
        <w:t xml:space="preserve">may </w:t>
      </w:r>
      <w:r w:rsidRPr="00474DDC">
        <w:rPr>
          <w:rFonts w:ascii="Arial" w:eastAsiaTheme="minorHAnsi" w:hAnsi="Arial" w:cs="Arial"/>
          <w:sz w:val="22"/>
          <w:szCs w:val="22"/>
          <w:lang w:eastAsia="en-US"/>
        </w:rPr>
        <w:t>calculate your usage using alternative technology. If excess us</w:t>
      </w:r>
      <w:r w:rsidR="008F103B">
        <w:rPr>
          <w:rFonts w:ascii="Arial" w:eastAsiaTheme="minorHAnsi" w:hAnsi="Arial" w:cs="Arial"/>
          <w:sz w:val="22"/>
          <w:szCs w:val="22"/>
          <w:lang w:eastAsia="en-US"/>
        </w:rPr>
        <w:t>e</w:t>
      </w:r>
      <w:r w:rsidRPr="00474DDC">
        <w:rPr>
          <w:rFonts w:ascii="Arial" w:eastAsiaTheme="minorHAnsi" w:hAnsi="Arial" w:cs="Arial"/>
          <w:sz w:val="22"/>
          <w:szCs w:val="22"/>
          <w:lang w:eastAsia="en-US"/>
        </w:rPr>
        <w:t xml:space="preserve"> is detected</w:t>
      </w:r>
      <w:r w:rsidR="00F7513B" w:rsidRPr="00474DDC">
        <w:rPr>
          <w:rFonts w:ascii="Arial" w:eastAsiaTheme="minorHAnsi" w:hAnsi="Arial" w:cs="Arial"/>
          <w:sz w:val="22"/>
          <w:szCs w:val="22"/>
          <w:lang w:eastAsia="en-US"/>
        </w:rPr>
        <w:t>,</w:t>
      </w:r>
      <w:r w:rsidRPr="00474DDC">
        <w:rPr>
          <w:rFonts w:ascii="Arial" w:eastAsiaTheme="minorHAnsi" w:hAnsi="Arial" w:cs="Arial"/>
          <w:sz w:val="22"/>
          <w:szCs w:val="22"/>
          <w:lang w:eastAsia="en-US"/>
        </w:rPr>
        <w:t xml:space="preserve"> unmetered customers will be charged at the cap (€500 </w:t>
      </w:r>
      <w:r w:rsidR="00F30F70">
        <w:rPr>
          <w:rFonts w:ascii="Arial" w:eastAsiaTheme="minorHAnsi" w:hAnsi="Arial" w:cs="Arial"/>
          <w:sz w:val="22"/>
          <w:szCs w:val="22"/>
          <w:lang w:eastAsia="en-US"/>
        </w:rPr>
        <w:t>a</w:t>
      </w:r>
      <w:r w:rsidR="00F30F70" w:rsidRPr="00474DDC">
        <w:rPr>
          <w:rFonts w:ascii="Arial" w:eastAsiaTheme="minorHAnsi" w:hAnsi="Arial" w:cs="Arial"/>
          <w:sz w:val="22"/>
          <w:szCs w:val="22"/>
          <w:lang w:eastAsia="en-US"/>
        </w:rPr>
        <w:t xml:space="preserve"> </w:t>
      </w:r>
      <w:r w:rsidRPr="00474DDC">
        <w:rPr>
          <w:rFonts w:ascii="Arial" w:eastAsiaTheme="minorHAnsi" w:hAnsi="Arial" w:cs="Arial"/>
          <w:sz w:val="22"/>
          <w:szCs w:val="22"/>
          <w:lang w:eastAsia="en-US"/>
        </w:rPr>
        <w:t>year) unless a meter is installed.</w:t>
      </w:r>
    </w:p>
    <w:p w14:paraId="35D36866" w14:textId="342665AA" w:rsidR="00B25F10" w:rsidRPr="00474DDC" w:rsidRDefault="00971C92" w:rsidP="00210470">
      <w:pPr>
        <w:pStyle w:val="NormalWeb"/>
        <w:shd w:val="clear" w:color="auto" w:fill="FFFFFF"/>
        <w:spacing w:after="288" w:afterAutospacing="0"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t>If</w:t>
      </w:r>
      <w:r w:rsidR="00A23D84" w:rsidRPr="00474DDC">
        <w:rPr>
          <w:rFonts w:ascii="Arial" w:eastAsiaTheme="minorHAnsi" w:hAnsi="Arial" w:cs="Arial"/>
          <w:sz w:val="22"/>
          <w:szCs w:val="22"/>
          <w:lang w:eastAsia="en-US"/>
        </w:rPr>
        <w:t xml:space="preserve"> you are considered to be </w:t>
      </w:r>
      <w:r w:rsidR="00B25F10" w:rsidRPr="00474DDC">
        <w:rPr>
          <w:rFonts w:ascii="Arial" w:eastAsiaTheme="minorHAnsi" w:hAnsi="Arial" w:cs="Arial"/>
          <w:sz w:val="22"/>
          <w:szCs w:val="22"/>
          <w:lang w:eastAsia="en-US"/>
        </w:rPr>
        <w:t xml:space="preserve">exceeding your threshold over any </w:t>
      </w:r>
      <w:r w:rsidR="00690A5F" w:rsidRPr="00474DDC">
        <w:rPr>
          <w:rFonts w:ascii="Arial" w:eastAsiaTheme="minorHAnsi" w:hAnsi="Arial" w:cs="Arial"/>
          <w:sz w:val="22"/>
          <w:szCs w:val="22"/>
          <w:lang w:eastAsia="en-US"/>
        </w:rPr>
        <w:t>12-month</w:t>
      </w:r>
      <w:r w:rsidR="00B25F10" w:rsidRPr="00474DDC">
        <w:rPr>
          <w:rFonts w:ascii="Arial" w:eastAsiaTheme="minorHAnsi" w:hAnsi="Arial" w:cs="Arial"/>
          <w:sz w:val="22"/>
          <w:szCs w:val="22"/>
          <w:lang w:eastAsia="en-US"/>
        </w:rPr>
        <w:t xml:space="preserve"> period</w:t>
      </w:r>
      <w:r w:rsidR="00861F8E" w:rsidRPr="00474DDC">
        <w:rPr>
          <w:rFonts w:ascii="Arial" w:eastAsiaTheme="minorHAnsi" w:hAnsi="Arial" w:cs="Arial"/>
          <w:sz w:val="22"/>
          <w:szCs w:val="22"/>
          <w:lang w:eastAsia="en-US"/>
        </w:rPr>
        <w:t>, you will receive a notice from Irish Water:</w:t>
      </w:r>
    </w:p>
    <w:p w14:paraId="5444C5C1" w14:textId="40E1704F" w:rsidR="00861F8E" w:rsidRPr="00474DDC" w:rsidRDefault="00861F8E" w:rsidP="00210470">
      <w:pPr>
        <w:pStyle w:val="NormalWeb"/>
        <w:numPr>
          <w:ilvl w:val="0"/>
          <w:numId w:val="8"/>
        </w:numPr>
        <w:shd w:val="clear" w:color="auto" w:fill="FFFFFF"/>
        <w:spacing w:after="288" w:afterAutospacing="0"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t xml:space="preserve">Identifying the </w:t>
      </w:r>
      <w:r w:rsidR="00690A5F" w:rsidRPr="00474DDC">
        <w:rPr>
          <w:rFonts w:ascii="Arial" w:eastAsiaTheme="minorHAnsi" w:hAnsi="Arial" w:cs="Arial"/>
          <w:sz w:val="22"/>
          <w:szCs w:val="22"/>
          <w:lang w:eastAsia="en-US"/>
        </w:rPr>
        <w:t>12-month</w:t>
      </w:r>
      <w:r w:rsidRPr="00474DDC">
        <w:rPr>
          <w:rFonts w:ascii="Arial" w:eastAsiaTheme="minorHAnsi" w:hAnsi="Arial" w:cs="Arial"/>
          <w:sz w:val="22"/>
          <w:szCs w:val="22"/>
          <w:lang w:eastAsia="en-US"/>
        </w:rPr>
        <w:t xml:space="preserve"> period concerned</w:t>
      </w:r>
      <w:r w:rsidR="00F273B5" w:rsidRPr="00474DDC">
        <w:rPr>
          <w:rFonts w:ascii="Arial" w:eastAsiaTheme="minorHAnsi" w:hAnsi="Arial" w:cs="Arial"/>
          <w:sz w:val="22"/>
          <w:szCs w:val="22"/>
          <w:lang w:eastAsia="en-US"/>
        </w:rPr>
        <w:t xml:space="preserve"> </w:t>
      </w:r>
    </w:p>
    <w:p w14:paraId="1CD26249" w14:textId="05F74A0D" w:rsidR="00861F8E" w:rsidRPr="00474DDC" w:rsidRDefault="00F273B5" w:rsidP="00210470">
      <w:pPr>
        <w:pStyle w:val="NormalWeb"/>
        <w:numPr>
          <w:ilvl w:val="0"/>
          <w:numId w:val="8"/>
        </w:numPr>
        <w:shd w:val="clear" w:color="auto" w:fill="FFFFFF"/>
        <w:spacing w:after="288" w:afterAutospacing="0"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lastRenderedPageBreak/>
        <w:t>S</w:t>
      </w:r>
      <w:r w:rsidR="00861F8E" w:rsidRPr="00474DDC">
        <w:rPr>
          <w:rFonts w:ascii="Arial" w:eastAsiaTheme="minorHAnsi" w:hAnsi="Arial" w:cs="Arial"/>
          <w:sz w:val="22"/>
          <w:szCs w:val="22"/>
          <w:lang w:eastAsia="en-US"/>
        </w:rPr>
        <w:t xml:space="preserve">tating that excess use charges will apply if the threshold amount continues to be exceeded over a </w:t>
      </w:r>
      <w:r w:rsidR="00690A5F" w:rsidRPr="00474DDC">
        <w:rPr>
          <w:rFonts w:ascii="Arial" w:eastAsiaTheme="minorHAnsi" w:hAnsi="Arial" w:cs="Arial"/>
          <w:sz w:val="22"/>
          <w:szCs w:val="22"/>
          <w:lang w:eastAsia="en-US"/>
        </w:rPr>
        <w:t>six-month</w:t>
      </w:r>
      <w:r w:rsidR="00861F8E" w:rsidRPr="00474DDC">
        <w:rPr>
          <w:rFonts w:ascii="Arial" w:eastAsiaTheme="minorHAnsi" w:hAnsi="Arial" w:cs="Arial"/>
          <w:sz w:val="22"/>
          <w:szCs w:val="22"/>
          <w:lang w:eastAsia="en-US"/>
        </w:rPr>
        <w:t xml:space="preserve"> period</w:t>
      </w:r>
      <w:r w:rsidR="00F7513B" w:rsidRPr="00474DDC">
        <w:rPr>
          <w:rFonts w:ascii="Arial" w:eastAsiaTheme="minorHAnsi" w:hAnsi="Arial" w:cs="Arial"/>
          <w:sz w:val="22"/>
          <w:szCs w:val="22"/>
          <w:lang w:eastAsia="en-US"/>
        </w:rPr>
        <w:t>,</w:t>
      </w:r>
      <w:r w:rsidR="00861F8E" w:rsidRPr="00474DDC">
        <w:rPr>
          <w:rFonts w:ascii="Arial" w:eastAsiaTheme="minorHAnsi" w:hAnsi="Arial" w:cs="Arial"/>
          <w:sz w:val="22"/>
          <w:szCs w:val="22"/>
          <w:lang w:eastAsia="en-US"/>
        </w:rPr>
        <w:t xml:space="preserve"> </w:t>
      </w:r>
      <w:r w:rsidR="00750C79">
        <w:rPr>
          <w:rFonts w:ascii="Arial" w:eastAsiaTheme="minorHAnsi" w:hAnsi="Arial" w:cs="Arial"/>
          <w:sz w:val="22"/>
          <w:szCs w:val="22"/>
          <w:lang w:eastAsia="en-US"/>
        </w:rPr>
        <w:t xml:space="preserve">which </w:t>
      </w:r>
      <w:r w:rsidR="00861F8E" w:rsidRPr="00474DDC">
        <w:rPr>
          <w:rFonts w:ascii="Arial" w:eastAsiaTheme="minorHAnsi" w:hAnsi="Arial" w:cs="Arial"/>
          <w:sz w:val="22"/>
          <w:szCs w:val="22"/>
          <w:lang w:eastAsia="en-US"/>
        </w:rPr>
        <w:t>begin</w:t>
      </w:r>
      <w:r w:rsidR="00750C79">
        <w:rPr>
          <w:rFonts w:ascii="Arial" w:eastAsiaTheme="minorHAnsi" w:hAnsi="Arial" w:cs="Arial"/>
          <w:sz w:val="22"/>
          <w:szCs w:val="22"/>
          <w:lang w:eastAsia="en-US"/>
        </w:rPr>
        <w:t>s</w:t>
      </w:r>
      <w:r w:rsidR="00861F8E" w:rsidRPr="00474DDC">
        <w:rPr>
          <w:rFonts w:ascii="Arial" w:eastAsiaTheme="minorHAnsi" w:hAnsi="Arial" w:cs="Arial"/>
          <w:sz w:val="22"/>
          <w:szCs w:val="22"/>
          <w:lang w:eastAsia="en-US"/>
        </w:rPr>
        <w:t xml:space="preserve"> </w:t>
      </w:r>
      <w:r w:rsidR="004E6921">
        <w:rPr>
          <w:rFonts w:ascii="Arial" w:eastAsiaTheme="minorHAnsi" w:hAnsi="Arial" w:cs="Arial"/>
          <w:sz w:val="22"/>
          <w:szCs w:val="22"/>
          <w:lang w:eastAsia="en-US"/>
        </w:rPr>
        <w:t xml:space="preserve">on </w:t>
      </w:r>
      <w:r w:rsidR="00861F8E" w:rsidRPr="00474DDC">
        <w:rPr>
          <w:rFonts w:ascii="Arial" w:eastAsiaTheme="minorHAnsi" w:hAnsi="Arial" w:cs="Arial"/>
          <w:sz w:val="22"/>
          <w:szCs w:val="22"/>
          <w:lang w:eastAsia="en-US"/>
        </w:rPr>
        <w:t>the day of the notice</w:t>
      </w:r>
    </w:p>
    <w:p w14:paraId="4FC135E5" w14:textId="300736A1" w:rsidR="00971C92" w:rsidRPr="00474DDC" w:rsidRDefault="00F7513B" w:rsidP="00210470">
      <w:pPr>
        <w:pStyle w:val="NormalWeb"/>
        <w:shd w:val="clear" w:color="auto" w:fill="FFFFFF"/>
        <w:spacing w:after="288" w:afterAutospacing="0"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t>You can request a</w:t>
      </w:r>
      <w:r w:rsidR="00971C92" w:rsidRPr="00474DDC">
        <w:rPr>
          <w:rFonts w:ascii="Arial" w:eastAsiaTheme="minorHAnsi" w:hAnsi="Arial" w:cs="Arial"/>
          <w:sz w:val="22"/>
          <w:szCs w:val="22"/>
          <w:lang w:eastAsia="en-US"/>
        </w:rPr>
        <w:t>n exemption</w:t>
      </w:r>
      <w:r w:rsidR="00861F8E" w:rsidRPr="00474DDC">
        <w:rPr>
          <w:rFonts w:ascii="Arial" w:eastAsiaTheme="minorHAnsi" w:hAnsi="Arial" w:cs="Arial"/>
          <w:sz w:val="22"/>
          <w:szCs w:val="22"/>
          <w:lang w:eastAsia="en-US"/>
        </w:rPr>
        <w:t xml:space="preserve"> </w:t>
      </w:r>
      <w:r w:rsidR="008E4700" w:rsidRPr="00474DDC">
        <w:rPr>
          <w:rFonts w:ascii="Arial" w:eastAsiaTheme="minorHAnsi" w:hAnsi="Arial" w:cs="Arial"/>
          <w:sz w:val="22"/>
          <w:szCs w:val="22"/>
          <w:lang w:eastAsia="en-US"/>
        </w:rPr>
        <w:t>if t</w:t>
      </w:r>
      <w:r w:rsidR="00971C92" w:rsidRPr="00474DDC">
        <w:rPr>
          <w:rFonts w:ascii="Arial" w:eastAsiaTheme="minorHAnsi" w:hAnsi="Arial" w:cs="Arial"/>
          <w:sz w:val="22"/>
          <w:szCs w:val="22"/>
          <w:lang w:eastAsia="en-US"/>
        </w:rPr>
        <w:t>here has been a</w:t>
      </w:r>
      <w:r w:rsidR="00E20F9B">
        <w:rPr>
          <w:rFonts w:ascii="Arial" w:eastAsiaTheme="minorHAnsi" w:hAnsi="Arial" w:cs="Arial"/>
          <w:sz w:val="22"/>
          <w:szCs w:val="22"/>
          <w:lang w:eastAsia="en-US"/>
        </w:rPr>
        <w:t>n increase</w:t>
      </w:r>
      <w:r w:rsidR="00971C92" w:rsidRPr="00474DDC">
        <w:rPr>
          <w:rFonts w:ascii="Arial" w:eastAsiaTheme="minorHAnsi" w:hAnsi="Arial" w:cs="Arial"/>
          <w:sz w:val="22"/>
          <w:szCs w:val="22"/>
          <w:lang w:eastAsia="en-US"/>
        </w:rPr>
        <w:t xml:space="preserve"> </w:t>
      </w:r>
      <w:r w:rsidRPr="00474DDC">
        <w:rPr>
          <w:rFonts w:ascii="Arial" w:eastAsiaTheme="minorHAnsi" w:hAnsi="Arial" w:cs="Arial"/>
          <w:sz w:val="22"/>
          <w:szCs w:val="22"/>
          <w:lang w:eastAsia="en-US"/>
        </w:rPr>
        <w:t>in</w:t>
      </w:r>
      <w:r w:rsidR="00971C92" w:rsidRPr="00474DDC">
        <w:rPr>
          <w:rFonts w:ascii="Arial" w:eastAsiaTheme="minorHAnsi" w:hAnsi="Arial" w:cs="Arial"/>
          <w:sz w:val="22"/>
          <w:szCs w:val="22"/>
          <w:lang w:eastAsia="en-US"/>
        </w:rPr>
        <w:t xml:space="preserve"> the number of residents at the property</w:t>
      </w:r>
      <w:r w:rsidR="00E20F9B">
        <w:rPr>
          <w:rFonts w:ascii="Arial" w:eastAsiaTheme="minorHAnsi" w:hAnsi="Arial" w:cs="Arial"/>
          <w:sz w:val="22"/>
          <w:szCs w:val="22"/>
          <w:lang w:eastAsia="en-US"/>
        </w:rPr>
        <w:t xml:space="preserve"> (</w:t>
      </w:r>
      <w:r w:rsidR="00971C92" w:rsidRPr="00474DDC">
        <w:rPr>
          <w:rFonts w:ascii="Arial" w:eastAsiaTheme="minorHAnsi" w:hAnsi="Arial" w:cs="Arial"/>
          <w:sz w:val="22"/>
          <w:szCs w:val="22"/>
          <w:lang w:eastAsia="en-US"/>
        </w:rPr>
        <w:t xml:space="preserve">called an </w:t>
      </w:r>
      <w:r w:rsidR="00971C92" w:rsidRPr="00C85DF4">
        <w:rPr>
          <w:rFonts w:ascii="Arial" w:eastAsiaTheme="minorHAnsi" w:hAnsi="Arial" w:cs="Arial"/>
          <w:iCs/>
          <w:sz w:val="22"/>
          <w:szCs w:val="22"/>
          <w:lang w:eastAsia="en-US"/>
        </w:rPr>
        <w:t>additional occupancy allowance</w:t>
      </w:r>
      <w:r w:rsidR="00E20F9B">
        <w:rPr>
          <w:rFonts w:ascii="Arial" w:eastAsiaTheme="minorHAnsi" w:hAnsi="Arial" w:cs="Arial"/>
          <w:i/>
          <w:iCs/>
          <w:sz w:val="22"/>
          <w:szCs w:val="22"/>
          <w:lang w:eastAsia="en-US"/>
        </w:rPr>
        <w:t>)</w:t>
      </w:r>
      <w:r w:rsidRPr="00474DDC">
        <w:rPr>
          <w:rFonts w:ascii="Arial" w:eastAsiaTheme="minorHAnsi" w:hAnsi="Arial" w:cs="Arial"/>
          <w:sz w:val="22"/>
          <w:szCs w:val="22"/>
          <w:lang w:eastAsia="en-US"/>
        </w:rPr>
        <w:t xml:space="preserve">. You can also get an exemption </w:t>
      </w:r>
      <w:r w:rsidR="008E4700" w:rsidRPr="00474DDC">
        <w:rPr>
          <w:rFonts w:ascii="Arial" w:eastAsiaTheme="minorHAnsi" w:hAnsi="Arial" w:cs="Arial"/>
          <w:sz w:val="22"/>
          <w:szCs w:val="22"/>
          <w:lang w:eastAsia="en-US"/>
        </w:rPr>
        <w:t xml:space="preserve">if a resident has </w:t>
      </w:r>
      <w:r w:rsidR="00971C92" w:rsidRPr="00474DDC">
        <w:rPr>
          <w:rFonts w:ascii="Arial" w:eastAsiaTheme="minorHAnsi" w:hAnsi="Arial" w:cs="Arial"/>
          <w:sz w:val="22"/>
          <w:szCs w:val="22"/>
          <w:lang w:eastAsia="en-US"/>
        </w:rPr>
        <w:t>a medical need which increases your water use</w:t>
      </w:r>
      <w:r w:rsidR="00E20F9B">
        <w:rPr>
          <w:rFonts w:ascii="Arial" w:eastAsiaTheme="minorHAnsi" w:hAnsi="Arial" w:cs="Arial"/>
          <w:sz w:val="22"/>
          <w:szCs w:val="22"/>
          <w:lang w:eastAsia="en-US"/>
        </w:rPr>
        <w:t xml:space="preserve"> (</w:t>
      </w:r>
      <w:r w:rsidR="00971C92" w:rsidRPr="00474DDC">
        <w:rPr>
          <w:rFonts w:ascii="Arial" w:eastAsiaTheme="minorHAnsi" w:hAnsi="Arial" w:cs="Arial"/>
          <w:sz w:val="22"/>
          <w:szCs w:val="22"/>
          <w:lang w:eastAsia="en-US"/>
        </w:rPr>
        <w:t xml:space="preserve">called a </w:t>
      </w:r>
      <w:r w:rsidR="00971C92" w:rsidRPr="00C85DF4">
        <w:rPr>
          <w:rFonts w:ascii="Arial" w:eastAsiaTheme="minorHAnsi" w:hAnsi="Arial" w:cs="Arial"/>
          <w:iCs/>
          <w:sz w:val="22"/>
          <w:szCs w:val="22"/>
          <w:lang w:eastAsia="en-US"/>
        </w:rPr>
        <w:t>medical need exemption</w:t>
      </w:r>
      <w:r w:rsidR="00E20F9B">
        <w:rPr>
          <w:rFonts w:ascii="Arial" w:eastAsiaTheme="minorHAnsi" w:hAnsi="Arial" w:cs="Arial"/>
          <w:i/>
          <w:iCs/>
          <w:sz w:val="22"/>
          <w:szCs w:val="22"/>
          <w:lang w:eastAsia="en-US"/>
        </w:rPr>
        <w:t>)</w:t>
      </w:r>
      <w:r w:rsidR="008E4700" w:rsidRPr="00474DDC">
        <w:rPr>
          <w:rFonts w:ascii="Arial" w:eastAsiaTheme="minorHAnsi" w:hAnsi="Arial" w:cs="Arial"/>
          <w:sz w:val="22"/>
          <w:szCs w:val="22"/>
          <w:lang w:eastAsia="en-US"/>
        </w:rPr>
        <w:t>.</w:t>
      </w:r>
    </w:p>
    <w:p w14:paraId="270D5E4C" w14:textId="0EE73D2A" w:rsidR="008E4700" w:rsidRPr="00474DDC" w:rsidRDefault="008E4700" w:rsidP="00210470">
      <w:pPr>
        <w:spacing w:line="276" w:lineRule="auto"/>
        <w:jc w:val="left"/>
      </w:pPr>
      <w:r w:rsidRPr="00474DDC">
        <w:t>The supply of water by Irish Water and by local authorities is currently exempt from VAT</w:t>
      </w:r>
      <w:r w:rsidR="00FE2434">
        <w:t xml:space="preserve">, although it </w:t>
      </w:r>
      <w:r w:rsidRPr="00474DDC">
        <w:t xml:space="preserve">is charged at 13.5% on </w:t>
      </w:r>
      <w:r w:rsidR="00F7513B" w:rsidRPr="00474DDC">
        <w:t xml:space="preserve">other </w:t>
      </w:r>
      <w:r w:rsidRPr="00474DDC">
        <w:t>utilities</w:t>
      </w:r>
      <w:r w:rsidR="00F7513B" w:rsidRPr="00474DDC">
        <w:t>,</w:t>
      </w:r>
      <w:r w:rsidRPr="00474DDC">
        <w:t xml:space="preserve"> such as electricity and gas.</w:t>
      </w:r>
    </w:p>
    <w:p w14:paraId="151C229D" w14:textId="3AA6A509" w:rsidR="008E4700" w:rsidRPr="00474DDC" w:rsidRDefault="00C85DF4" w:rsidP="008907EB">
      <w:pPr>
        <w:pStyle w:val="Heading3"/>
      </w:pPr>
      <w:r>
        <w:t>M</w:t>
      </w:r>
      <w:r w:rsidR="008E4700" w:rsidRPr="00474DDC">
        <w:t>etering</w:t>
      </w:r>
    </w:p>
    <w:p w14:paraId="73688DD7" w14:textId="3C4CCAE3" w:rsidR="008E4700" w:rsidRPr="00474DDC" w:rsidRDefault="00B16B4B" w:rsidP="00210470">
      <w:pPr>
        <w:pStyle w:val="NormalWeb"/>
        <w:spacing w:before="0" w:beforeAutospacing="0" w:after="165" w:afterAutospacing="0" w:line="276" w:lineRule="auto"/>
        <w:rPr>
          <w:rFonts w:ascii="Arial" w:eastAsiaTheme="minorHAnsi" w:hAnsi="Arial" w:cs="Arial"/>
          <w:sz w:val="22"/>
          <w:szCs w:val="22"/>
          <w:lang w:eastAsia="en-US"/>
        </w:rPr>
      </w:pPr>
      <w:r>
        <w:rPr>
          <w:rFonts w:ascii="Arial" w:eastAsiaTheme="minorHAnsi" w:hAnsi="Arial" w:cs="Arial"/>
          <w:sz w:val="22"/>
          <w:szCs w:val="22"/>
          <w:lang w:eastAsia="en-US"/>
        </w:rPr>
        <w:t>A water meter is a device that</w:t>
      </w:r>
      <w:r w:rsidR="008E4700" w:rsidRPr="00474DDC">
        <w:rPr>
          <w:rFonts w:ascii="Arial" w:eastAsiaTheme="minorHAnsi" w:hAnsi="Arial" w:cs="Arial"/>
          <w:sz w:val="22"/>
          <w:szCs w:val="22"/>
          <w:lang w:eastAsia="en-US"/>
        </w:rPr>
        <w:t xml:space="preserve"> measures the amount of water supplied to your property. Approximately </w:t>
      </w:r>
      <w:r w:rsidR="00F7513B" w:rsidRPr="00474DDC">
        <w:rPr>
          <w:rFonts w:ascii="Arial" w:eastAsiaTheme="minorHAnsi" w:hAnsi="Arial" w:cs="Arial"/>
          <w:sz w:val="22"/>
          <w:szCs w:val="22"/>
          <w:lang w:eastAsia="en-US"/>
        </w:rPr>
        <w:t>one</w:t>
      </w:r>
      <w:r w:rsidR="008E4700" w:rsidRPr="00474DDC">
        <w:rPr>
          <w:rFonts w:ascii="Arial" w:eastAsiaTheme="minorHAnsi" w:hAnsi="Arial" w:cs="Arial"/>
          <w:sz w:val="22"/>
          <w:szCs w:val="22"/>
          <w:lang w:eastAsia="en-US"/>
        </w:rPr>
        <w:t xml:space="preserve"> million domestic customers have had meters installed by Irish Water </w:t>
      </w:r>
      <w:r w:rsidR="00F7513B" w:rsidRPr="00474DDC">
        <w:rPr>
          <w:rFonts w:ascii="Arial" w:eastAsiaTheme="minorHAnsi" w:hAnsi="Arial" w:cs="Arial"/>
          <w:sz w:val="22"/>
          <w:szCs w:val="22"/>
          <w:lang w:eastAsia="en-US"/>
        </w:rPr>
        <w:t xml:space="preserve">and </w:t>
      </w:r>
      <w:r w:rsidR="008E4700" w:rsidRPr="00474DDC">
        <w:rPr>
          <w:rFonts w:ascii="Arial" w:eastAsiaTheme="minorHAnsi" w:hAnsi="Arial" w:cs="Arial"/>
          <w:sz w:val="22"/>
          <w:szCs w:val="22"/>
          <w:lang w:eastAsia="en-US"/>
        </w:rPr>
        <w:t>the majority of non-domestic customers are also metered.</w:t>
      </w:r>
    </w:p>
    <w:p w14:paraId="0D1662C6" w14:textId="36E760E4" w:rsidR="008E4700" w:rsidRPr="00474DDC" w:rsidRDefault="008E4700" w:rsidP="00210470">
      <w:pPr>
        <w:pStyle w:val="NormalWeb"/>
        <w:spacing w:before="0" w:beforeAutospacing="0" w:after="165" w:afterAutospacing="0"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t>Meters for people’s homes are placed in a meter box, which is located underground on</w:t>
      </w:r>
      <w:r w:rsidR="00063CA8" w:rsidRPr="00474DDC">
        <w:rPr>
          <w:rFonts w:ascii="Arial" w:eastAsiaTheme="minorHAnsi" w:hAnsi="Arial" w:cs="Arial"/>
          <w:sz w:val="22"/>
          <w:szCs w:val="22"/>
          <w:lang w:eastAsia="en-US"/>
        </w:rPr>
        <w:t xml:space="preserve"> public land. These meters </w:t>
      </w:r>
      <w:r w:rsidRPr="00474DDC">
        <w:rPr>
          <w:rFonts w:ascii="Arial" w:eastAsiaTheme="minorHAnsi" w:hAnsi="Arial" w:cs="Arial"/>
          <w:sz w:val="22"/>
          <w:szCs w:val="22"/>
          <w:lang w:eastAsia="en-US"/>
        </w:rPr>
        <w:t>feature Automated Meter Reading (AMR) technology. This means that the meter can be read by Irish Water on a drive</w:t>
      </w:r>
      <w:r w:rsidR="00E0242F">
        <w:rPr>
          <w:rFonts w:ascii="Arial" w:eastAsiaTheme="minorHAnsi" w:hAnsi="Arial" w:cs="Arial"/>
          <w:sz w:val="22"/>
          <w:szCs w:val="22"/>
          <w:lang w:eastAsia="en-US"/>
        </w:rPr>
        <w:t>-</w:t>
      </w:r>
      <w:r w:rsidRPr="00474DDC">
        <w:rPr>
          <w:rFonts w:ascii="Arial" w:eastAsiaTheme="minorHAnsi" w:hAnsi="Arial" w:cs="Arial"/>
          <w:sz w:val="22"/>
          <w:szCs w:val="22"/>
          <w:lang w:eastAsia="en-US"/>
        </w:rPr>
        <w:t>by</w:t>
      </w:r>
      <w:r w:rsidR="00E0242F">
        <w:rPr>
          <w:rFonts w:ascii="Arial" w:eastAsiaTheme="minorHAnsi" w:hAnsi="Arial" w:cs="Arial"/>
          <w:sz w:val="22"/>
          <w:szCs w:val="22"/>
          <w:lang w:eastAsia="en-US"/>
        </w:rPr>
        <w:t xml:space="preserve"> (or </w:t>
      </w:r>
      <w:r w:rsidRPr="00474DDC">
        <w:rPr>
          <w:rFonts w:ascii="Arial" w:eastAsiaTheme="minorHAnsi" w:hAnsi="Arial" w:cs="Arial"/>
          <w:sz w:val="22"/>
          <w:szCs w:val="22"/>
          <w:lang w:eastAsia="en-US"/>
        </w:rPr>
        <w:t>walk</w:t>
      </w:r>
      <w:r w:rsidR="00E0242F">
        <w:rPr>
          <w:rFonts w:ascii="Arial" w:eastAsiaTheme="minorHAnsi" w:hAnsi="Arial" w:cs="Arial"/>
          <w:sz w:val="22"/>
          <w:szCs w:val="22"/>
          <w:lang w:eastAsia="en-US"/>
        </w:rPr>
        <w:t>-</w:t>
      </w:r>
      <w:r w:rsidRPr="00474DDC">
        <w:rPr>
          <w:rFonts w:ascii="Arial" w:eastAsiaTheme="minorHAnsi" w:hAnsi="Arial" w:cs="Arial"/>
          <w:sz w:val="22"/>
          <w:szCs w:val="22"/>
          <w:lang w:eastAsia="en-US"/>
        </w:rPr>
        <w:t>by</w:t>
      </w:r>
      <w:r w:rsidR="00E0242F">
        <w:rPr>
          <w:rFonts w:ascii="Arial" w:eastAsiaTheme="minorHAnsi" w:hAnsi="Arial" w:cs="Arial"/>
          <w:sz w:val="22"/>
          <w:szCs w:val="22"/>
          <w:lang w:eastAsia="en-US"/>
        </w:rPr>
        <w:t xml:space="preserve">) </w:t>
      </w:r>
      <w:r w:rsidRPr="00474DDC">
        <w:rPr>
          <w:rFonts w:ascii="Arial" w:eastAsiaTheme="minorHAnsi" w:hAnsi="Arial" w:cs="Arial"/>
          <w:sz w:val="22"/>
          <w:szCs w:val="22"/>
          <w:lang w:eastAsia="en-US"/>
        </w:rPr>
        <w:t>basis and customer</w:t>
      </w:r>
      <w:r w:rsidR="00AB0933">
        <w:rPr>
          <w:rFonts w:ascii="Arial" w:eastAsiaTheme="minorHAnsi" w:hAnsi="Arial" w:cs="Arial"/>
          <w:sz w:val="22"/>
          <w:szCs w:val="22"/>
          <w:lang w:eastAsia="en-US"/>
        </w:rPr>
        <w:t>s do not need</w:t>
      </w:r>
      <w:r w:rsidRPr="00474DDC">
        <w:rPr>
          <w:rFonts w:ascii="Arial" w:eastAsiaTheme="minorHAnsi" w:hAnsi="Arial" w:cs="Arial"/>
          <w:sz w:val="22"/>
          <w:szCs w:val="22"/>
          <w:lang w:eastAsia="en-US"/>
        </w:rPr>
        <w:t xml:space="preserve"> to be present.</w:t>
      </w:r>
      <w:r w:rsidR="009C75FB" w:rsidRPr="00474DDC">
        <w:rPr>
          <w:rFonts w:ascii="Arial" w:eastAsiaTheme="minorHAnsi" w:hAnsi="Arial" w:cs="Arial"/>
          <w:sz w:val="22"/>
          <w:szCs w:val="22"/>
          <w:lang w:eastAsia="en-US"/>
        </w:rPr>
        <w:t xml:space="preserve"> A customer can view their own usage through their Irish Water online account</w:t>
      </w:r>
      <w:r w:rsidR="00FC0AC9" w:rsidRPr="00474DDC">
        <w:rPr>
          <w:rFonts w:ascii="Arial" w:eastAsiaTheme="minorHAnsi" w:hAnsi="Arial" w:cs="Arial"/>
          <w:sz w:val="22"/>
          <w:szCs w:val="22"/>
          <w:lang w:eastAsia="en-US"/>
        </w:rPr>
        <w:t>.</w:t>
      </w:r>
    </w:p>
    <w:p w14:paraId="2ED80E89" w14:textId="5B116125" w:rsidR="008E4700" w:rsidRPr="00474DDC" w:rsidRDefault="008E4700" w:rsidP="00210470">
      <w:pPr>
        <w:pStyle w:val="NormalWeb"/>
        <w:spacing w:before="0" w:beforeAutospacing="0" w:after="165" w:afterAutospacing="0"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t>The current metering programme has been completed</w:t>
      </w:r>
      <w:r w:rsidR="00F0788D" w:rsidRPr="00474DDC">
        <w:rPr>
          <w:rFonts w:ascii="Arial" w:eastAsiaTheme="minorHAnsi" w:hAnsi="Arial" w:cs="Arial"/>
          <w:sz w:val="22"/>
          <w:szCs w:val="22"/>
          <w:lang w:eastAsia="en-US"/>
        </w:rPr>
        <w:t>. However, i</w:t>
      </w:r>
      <w:r w:rsidRPr="00474DDC">
        <w:rPr>
          <w:rFonts w:ascii="Arial" w:eastAsiaTheme="minorHAnsi" w:hAnsi="Arial" w:cs="Arial"/>
          <w:sz w:val="22"/>
          <w:szCs w:val="22"/>
          <w:lang w:eastAsia="en-US"/>
        </w:rPr>
        <w:t xml:space="preserve">f </w:t>
      </w:r>
      <w:r w:rsidR="00F0788D" w:rsidRPr="00474DDC">
        <w:rPr>
          <w:rFonts w:ascii="Arial" w:eastAsiaTheme="minorHAnsi" w:hAnsi="Arial" w:cs="Arial"/>
          <w:sz w:val="22"/>
          <w:szCs w:val="22"/>
          <w:lang w:eastAsia="en-US"/>
        </w:rPr>
        <w:t xml:space="preserve">a new meter needs to be </w:t>
      </w:r>
      <w:r w:rsidRPr="00474DDC">
        <w:rPr>
          <w:rFonts w:ascii="Arial" w:eastAsiaTheme="minorHAnsi" w:hAnsi="Arial" w:cs="Arial"/>
          <w:sz w:val="22"/>
          <w:szCs w:val="22"/>
          <w:lang w:eastAsia="en-US"/>
        </w:rPr>
        <w:t>install</w:t>
      </w:r>
      <w:r w:rsidR="00F0788D" w:rsidRPr="00474DDC">
        <w:rPr>
          <w:rFonts w:ascii="Arial" w:eastAsiaTheme="minorHAnsi" w:hAnsi="Arial" w:cs="Arial"/>
          <w:sz w:val="22"/>
          <w:szCs w:val="22"/>
          <w:lang w:eastAsia="en-US"/>
        </w:rPr>
        <w:t>ed</w:t>
      </w:r>
      <w:r w:rsidRPr="00474DDC">
        <w:rPr>
          <w:rFonts w:ascii="Arial" w:eastAsiaTheme="minorHAnsi" w:hAnsi="Arial" w:cs="Arial"/>
          <w:sz w:val="22"/>
          <w:szCs w:val="22"/>
          <w:lang w:eastAsia="en-US"/>
        </w:rPr>
        <w:t xml:space="preserve"> or replace</w:t>
      </w:r>
      <w:r w:rsidR="00F0788D" w:rsidRPr="00474DDC">
        <w:rPr>
          <w:rFonts w:ascii="Arial" w:eastAsiaTheme="minorHAnsi" w:hAnsi="Arial" w:cs="Arial"/>
          <w:sz w:val="22"/>
          <w:szCs w:val="22"/>
          <w:lang w:eastAsia="en-US"/>
        </w:rPr>
        <w:t>d</w:t>
      </w:r>
      <w:r w:rsidRPr="00474DDC">
        <w:rPr>
          <w:rFonts w:ascii="Arial" w:eastAsiaTheme="minorHAnsi" w:hAnsi="Arial" w:cs="Arial"/>
          <w:sz w:val="22"/>
          <w:szCs w:val="22"/>
          <w:lang w:eastAsia="en-US"/>
        </w:rPr>
        <w:t>, the work may disrupt water supply to the property for a few hours. Property owners do not need to be present during meter installation.</w:t>
      </w:r>
    </w:p>
    <w:p w14:paraId="2A5ACF5E" w14:textId="34450F87" w:rsidR="00EA64D0" w:rsidRPr="00474DDC" w:rsidRDefault="00EA64D0" w:rsidP="008907EB">
      <w:pPr>
        <w:pStyle w:val="Heading3"/>
        <w:rPr>
          <w:rFonts w:eastAsiaTheme="minorHAnsi"/>
          <w:shd w:val="clear" w:color="auto" w:fill="FFFFFF"/>
        </w:rPr>
      </w:pPr>
      <w:r w:rsidRPr="00474DDC">
        <w:rPr>
          <w:rFonts w:eastAsiaTheme="minorHAnsi"/>
          <w:shd w:val="clear" w:color="auto" w:fill="FFFFFF"/>
        </w:rPr>
        <w:t>Fixing leaks</w:t>
      </w:r>
    </w:p>
    <w:p w14:paraId="78D21B6B" w14:textId="59A2CF35" w:rsidR="00EA64D0" w:rsidRPr="00474DDC" w:rsidRDefault="00EA64D0" w:rsidP="00210470">
      <w:pPr>
        <w:pStyle w:val="NormalWeb"/>
        <w:shd w:val="clear" w:color="auto" w:fill="FFFFFF"/>
        <w:spacing w:after="288" w:afterAutospacing="0" w:line="276" w:lineRule="auto"/>
        <w:rPr>
          <w:rFonts w:ascii="Arial" w:eastAsiaTheme="minorHAnsi" w:hAnsi="Arial" w:cs="Arial"/>
          <w:sz w:val="22"/>
          <w:szCs w:val="22"/>
          <w:shd w:val="clear" w:color="auto" w:fill="FFFFFF"/>
          <w:lang w:eastAsia="en-US"/>
        </w:rPr>
      </w:pPr>
      <w:r w:rsidRPr="00474DDC">
        <w:rPr>
          <w:rFonts w:ascii="Arial" w:eastAsiaTheme="minorHAnsi" w:hAnsi="Arial" w:cs="Arial"/>
          <w:sz w:val="22"/>
          <w:szCs w:val="22"/>
          <w:shd w:val="clear" w:color="auto" w:fill="FFFFFF"/>
          <w:lang w:eastAsia="en-US"/>
        </w:rPr>
        <w:t xml:space="preserve">Homeowners are legally responsible for water pipes and systems inside their dwelling and between the dwelling and the property boundary. </w:t>
      </w:r>
    </w:p>
    <w:p w14:paraId="2F72C2A5" w14:textId="55F40057" w:rsidR="00EA64D0" w:rsidRPr="00474DDC" w:rsidRDefault="00C85DF4" w:rsidP="00210470">
      <w:pPr>
        <w:pStyle w:val="NormalWeb"/>
        <w:shd w:val="clear" w:color="auto" w:fill="FFFFFF"/>
        <w:spacing w:after="288" w:afterAutospacing="0" w:line="276" w:lineRule="auto"/>
        <w:rPr>
          <w:rFonts w:ascii="Arial" w:eastAsiaTheme="minorHAnsi" w:hAnsi="Arial" w:cs="Arial"/>
          <w:sz w:val="22"/>
          <w:szCs w:val="22"/>
          <w:shd w:val="clear" w:color="auto" w:fill="FFFFFF"/>
          <w:lang w:eastAsia="en-US"/>
        </w:rPr>
      </w:pPr>
      <w:r>
        <w:rPr>
          <w:rFonts w:ascii="Arial" w:eastAsiaTheme="minorHAnsi" w:hAnsi="Arial" w:cs="Arial"/>
          <w:sz w:val="22"/>
          <w:szCs w:val="22"/>
          <w:shd w:val="clear" w:color="auto" w:fill="FFFFFF"/>
          <w:lang w:eastAsia="en-US"/>
        </w:rPr>
        <w:t>However, u</w:t>
      </w:r>
      <w:r w:rsidR="00EA64D0" w:rsidRPr="00474DDC">
        <w:rPr>
          <w:rFonts w:ascii="Arial" w:eastAsiaTheme="minorHAnsi" w:hAnsi="Arial" w:cs="Arial"/>
          <w:sz w:val="22"/>
          <w:szCs w:val="22"/>
          <w:shd w:val="clear" w:color="auto" w:fill="FFFFFF"/>
          <w:lang w:eastAsia="en-US"/>
        </w:rPr>
        <w:t>nder the </w:t>
      </w:r>
      <w:hyperlink r:id="rId14" w:history="1">
        <w:r w:rsidR="00EA64D0" w:rsidRPr="00474DDC">
          <w:rPr>
            <w:rFonts w:ascii="Arial" w:eastAsiaTheme="minorHAnsi" w:hAnsi="Arial" w:cs="Arial"/>
            <w:sz w:val="22"/>
            <w:szCs w:val="22"/>
            <w:shd w:val="clear" w:color="auto" w:fill="FFFFFF"/>
            <w:lang w:eastAsia="en-US"/>
          </w:rPr>
          <w:t>First Fix Free Scheme</w:t>
        </w:r>
      </w:hyperlink>
      <w:r w:rsidR="00EA64D0" w:rsidRPr="00474DDC">
        <w:rPr>
          <w:rFonts w:ascii="Arial" w:eastAsiaTheme="minorHAnsi" w:hAnsi="Arial" w:cs="Arial"/>
          <w:sz w:val="22"/>
          <w:szCs w:val="22"/>
          <w:shd w:val="clear" w:color="auto" w:fill="FFFFFF"/>
          <w:lang w:eastAsia="en-US"/>
        </w:rPr>
        <w:t xml:space="preserve">, Irish Water will contact you by post if your water meter indicates that there may be a leak on your external supply pipe. If you are eligible for the scheme, Irish Water will offer you a free investigation on this pipe and free repair of identified leaks. Generally, this will involve fully replacing the pipe from the meter to a point as close to the </w:t>
      </w:r>
      <w:r w:rsidR="00264F0C">
        <w:rPr>
          <w:rFonts w:ascii="Arial" w:eastAsiaTheme="minorHAnsi" w:hAnsi="Arial" w:cs="Arial"/>
          <w:sz w:val="22"/>
          <w:szCs w:val="22"/>
          <w:shd w:val="clear" w:color="auto" w:fill="FFFFFF"/>
          <w:lang w:eastAsia="en-US"/>
        </w:rPr>
        <w:t>property</w:t>
      </w:r>
      <w:r w:rsidR="00264F0C" w:rsidRPr="00474DDC">
        <w:rPr>
          <w:rFonts w:ascii="Arial" w:eastAsiaTheme="minorHAnsi" w:hAnsi="Arial" w:cs="Arial"/>
          <w:sz w:val="22"/>
          <w:szCs w:val="22"/>
          <w:shd w:val="clear" w:color="auto" w:fill="FFFFFF"/>
          <w:lang w:eastAsia="en-US"/>
        </w:rPr>
        <w:t xml:space="preserve"> </w:t>
      </w:r>
      <w:r w:rsidR="00EA64D0" w:rsidRPr="00474DDC">
        <w:rPr>
          <w:rFonts w:ascii="Arial" w:eastAsiaTheme="minorHAnsi" w:hAnsi="Arial" w:cs="Arial"/>
          <w:sz w:val="22"/>
          <w:szCs w:val="22"/>
          <w:shd w:val="clear" w:color="auto" w:fill="FFFFFF"/>
          <w:lang w:eastAsia="en-US"/>
        </w:rPr>
        <w:t>as possible.</w:t>
      </w:r>
    </w:p>
    <w:p w14:paraId="60A207A2" w14:textId="0CBDEC84" w:rsidR="00EA64D0" w:rsidRPr="00474DDC" w:rsidRDefault="00EA64D0" w:rsidP="00210470">
      <w:pPr>
        <w:pStyle w:val="NormalWeb"/>
        <w:shd w:val="clear" w:color="auto" w:fill="FFFFFF"/>
        <w:spacing w:after="288" w:afterAutospacing="0" w:line="276" w:lineRule="auto"/>
        <w:rPr>
          <w:rFonts w:ascii="Arial" w:eastAsiaTheme="minorHAnsi" w:hAnsi="Arial" w:cs="Arial"/>
          <w:sz w:val="22"/>
          <w:szCs w:val="22"/>
          <w:shd w:val="clear" w:color="auto" w:fill="FFFFFF"/>
          <w:lang w:eastAsia="en-US"/>
        </w:rPr>
      </w:pPr>
      <w:r w:rsidRPr="00474DDC">
        <w:rPr>
          <w:rFonts w:ascii="Arial" w:eastAsiaTheme="minorHAnsi" w:hAnsi="Arial" w:cs="Arial"/>
          <w:sz w:val="22"/>
          <w:szCs w:val="22"/>
          <w:shd w:val="clear" w:color="auto" w:fill="FFFFFF"/>
          <w:lang w:eastAsia="en-US"/>
        </w:rPr>
        <w:t>The </w:t>
      </w:r>
      <w:hyperlink r:id="rId15" w:history="1">
        <w:r w:rsidRPr="00474DDC">
          <w:rPr>
            <w:rFonts w:ascii="Arial" w:eastAsiaTheme="minorHAnsi" w:hAnsi="Arial" w:cs="Arial"/>
            <w:sz w:val="22"/>
            <w:szCs w:val="22"/>
            <w:shd w:val="clear" w:color="auto" w:fill="FFFFFF"/>
            <w:lang w:eastAsia="en-US"/>
          </w:rPr>
          <w:t>First Fix Free Scheme</w:t>
        </w:r>
      </w:hyperlink>
      <w:r w:rsidRPr="00474DDC">
        <w:rPr>
          <w:rFonts w:ascii="Arial" w:eastAsiaTheme="minorHAnsi" w:hAnsi="Arial" w:cs="Arial"/>
          <w:sz w:val="22"/>
          <w:szCs w:val="22"/>
          <w:shd w:val="clear" w:color="auto" w:fill="FFFFFF"/>
          <w:lang w:eastAsia="en-US"/>
        </w:rPr>
        <w:t xml:space="preserve"> is available to domestic customers who are registered with Irish </w:t>
      </w:r>
      <w:r w:rsidR="000B1EEA">
        <w:rPr>
          <w:rFonts w:ascii="Arial" w:eastAsiaTheme="minorHAnsi" w:hAnsi="Arial" w:cs="Arial"/>
          <w:sz w:val="22"/>
          <w:szCs w:val="22"/>
          <w:shd w:val="clear" w:color="auto" w:fill="FFFFFF"/>
          <w:lang w:eastAsia="en-US"/>
        </w:rPr>
        <w:t>W</w:t>
      </w:r>
      <w:r w:rsidRPr="00474DDC">
        <w:rPr>
          <w:rFonts w:ascii="Arial" w:eastAsiaTheme="minorHAnsi" w:hAnsi="Arial" w:cs="Arial"/>
          <w:sz w:val="22"/>
          <w:szCs w:val="22"/>
          <w:shd w:val="clear" w:color="auto" w:fill="FFFFFF"/>
          <w:lang w:eastAsia="en-US"/>
        </w:rPr>
        <w:t>ater and have:</w:t>
      </w:r>
    </w:p>
    <w:p w14:paraId="430BCDEF" w14:textId="77777777" w:rsidR="00EA64D0" w:rsidRPr="00474DDC" w:rsidRDefault="00EA64D0" w:rsidP="00210470">
      <w:pPr>
        <w:numPr>
          <w:ilvl w:val="0"/>
          <w:numId w:val="9"/>
        </w:numPr>
        <w:shd w:val="clear" w:color="auto" w:fill="FFFFFF"/>
        <w:spacing w:before="100" w:beforeAutospacing="1" w:after="100" w:afterAutospacing="1" w:line="276" w:lineRule="auto"/>
        <w:jc w:val="left"/>
        <w:rPr>
          <w:shd w:val="clear" w:color="auto" w:fill="FFFFFF"/>
        </w:rPr>
      </w:pPr>
      <w:r w:rsidRPr="00474DDC">
        <w:rPr>
          <w:shd w:val="clear" w:color="auto" w:fill="FFFFFF"/>
        </w:rPr>
        <w:t>A water meter installed</w:t>
      </w:r>
    </w:p>
    <w:p w14:paraId="36E81BDF" w14:textId="77777777" w:rsidR="00EA64D0" w:rsidRPr="00474DDC" w:rsidRDefault="00EA64D0" w:rsidP="00210470">
      <w:pPr>
        <w:numPr>
          <w:ilvl w:val="0"/>
          <w:numId w:val="9"/>
        </w:numPr>
        <w:shd w:val="clear" w:color="auto" w:fill="FFFFFF"/>
        <w:spacing w:before="100" w:beforeAutospacing="1" w:after="100" w:afterAutospacing="1" w:line="276" w:lineRule="auto"/>
        <w:jc w:val="left"/>
        <w:rPr>
          <w:shd w:val="clear" w:color="auto" w:fill="FFFFFF"/>
        </w:rPr>
      </w:pPr>
      <w:r w:rsidRPr="00474DDC">
        <w:rPr>
          <w:shd w:val="clear" w:color="auto" w:fill="FFFFFF"/>
        </w:rPr>
        <w:t>A confirmed leak on the external supply pipe</w:t>
      </w:r>
    </w:p>
    <w:p w14:paraId="01820FE2" w14:textId="77777777" w:rsidR="00EA64D0" w:rsidRPr="00474DDC" w:rsidRDefault="00EA64D0" w:rsidP="00210470">
      <w:pPr>
        <w:numPr>
          <w:ilvl w:val="0"/>
          <w:numId w:val="9"/>
        </w:numPr>
        <w:shd w:val="clear" w:color="auto" w:fill="FFFFFF"/>
        <w:spacing w:before="100" w:beforeAutospacing="1" w:after="100" w:afterAutospacing="1" w:line="276" w:lineRule="auto"/>
        <w:jc w:val="left"/>
        <w:rPr>
          <w:shd w:val="clear" w:color="auto" w:fill="FFFFFF"/>
        </w:rPr>
      </w:pPr>
      <w:r w:rsidRPr="00474DDC">
        <w:rPr>
          <w:shd w:val="clear" w:color="auto" w:fill="FFFFFF"/>
        </w:rPr>
        <w:t>A working and accessible inside stop valve</w:t>
      </w:r>
    </w:p>
    <w:p w14:paraId="53BDE342" w14:textId="1546087C" w:rsidR="009C75FB" w:rsidRPr="00474DDC" w:rsidRDefault="009C75FB" w:rsidP="008907EB">
      <w:pPr>
        <w:pStyle w:val="Heading3"/>
        <w:rPr>
          <w:lang w:val="en"/>
        </w:rPr>
      </w:pPr>
      <w:r w:rsidRPr="00474DDC">
        <w:rPr>
          <w:lang w:val="en"/>
        </w:rPr>
        <w:t>Group water schemes</w:t>
      </w:r>
      <w:r w:rsidR="005F2CF0" w:rsidRPr="00474DDC">
        <w:rPr>
          <w:lang w:val="en"/>
        </w:rPr>
        <w:t xml:space="preserve"> – </w:t>
      </w:r>
      <w:r w:rsidR="00492BCA" w:rsidRPr="00474DDC">
        <w:rPr>
          <w:lang w:val="en"/>
        </w:rPr>
        <w:t>d</w:t>
      </w:r>
      <w:r w:rsidR="005F2CF0" w:rsidRPr="00474DDC">
        <w:rPr>
          <w:lang w:val="en"/>
        </w:rPr>
        <w:t>omestic households</w:t>
      </w:r>
    </w:p>
    <w:p w14:paraId="36C4368A" w14:textId="77777777" w:rsidR="009C75FB" w:rsidRPr="00474DDC" w:rsidRDefault="009C75FB" w:rsidP="00210470">
      <w:pPr>
        <w:pStyle w:val="NormalWeb"/>
        <w:spacing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t>Many households that are not connected to a public water supply are served by group water schemes. These schemes are formed by two or more households coming together to provide their own common water supply. The group elects trustees to act on behalf of its members in all dealings with the local authority.</w:t>
      </w:r>
    </w:p>
    <w:p w14:paraId="206D24A0" w14:textId="1A9C9240" w:rsidR="009C75FB" w:rsidRPr="00474DDC" w:rsidRDefault="00564BDD" w:rsidP="00210470">
      <w:pPr>
        <w:pStyle w:val="NormalWeb"/>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lastRenderedPageBreak/>
        <w:t>Group water schemes can get water supplies from the public mains</w:t>
      </w:r>
      <w:r w:rsidR="000B1EEA">
        <w:rPr>
          <w:rFonts w:ascii="Arial" w:eastAsiaTheme="minorHAnsi" w:hAnsi="Arial" w:cs="Arial"/>
          <w:sz w:val="22"/>
          <w:szCs w:val="22"/>
          <w:lang w:eastAsia="en-US"/>
        </w:rPr>
        <w:t xml:space="preserve"> </w:t>
      </w:r>
      <w:r>
        <w:rPr>
          <w:rFonts w:ascii="Arial" w:eastAsiaTheme="minorHAnsi" w:hAnsi="Arial" w:cs="Arial"/>
          <w:sz w:val="22"/>
          <w:szCs w:val="22"/>
          <w:lang w:eastAsia="en-US"/>
        </w:rPr>
        <w:t>(</w:t>
      </w:r>
      <w:r w:rsidR="00A2348B" w:rsidRPr="00474DDC">
        <w:rPr>
          <w:rFonts w:ascii="Arial" w:eastAsiaTheme="minorHAnsi" w:hAnsi="Arial" w:cs="Arial"/>
          <w:sz w:val="22"/>
          <w:szCs w:val="22"/>
          <w:lang w:eastAsia="en-US"/>
        </w:rPr>
        <w:t xml:space="preserve">Public </w:t>
      </w:r>
      <w:r>
        <w:rPr>
          <w:rFonts w:ascii="Arial" w:eastAsiaTheme="minorHAnsi" w:hAnsi="Arial" w:cs="Arial"/>
          <w:sz w:val="22"/>
          <w:szCs w:val="22"/>
          <w:lang w:eastAsia="en-US"/>
        </w:rPr>
        <w:t>G</w:t>
      </w:r>
      <w:r w:rsidR="00A2348B" w:rsidRPr="00474DDC">
        <w:rPr>
          <w:rFonts w:ascii="Arial" w:eastAsiaTheme="minorHAnsi" w:hAnsi="Arial" w:cs="Arial"/>
          <w:sz w:val="22"/>
          <w:szCs w:val="22"/>
          <w:lang w:eastAsia="en-US"/>
        </w:rPr>
        <w:t xml:space="preserve">roup </w:t>
      </w:r>
      <w:r>
        <w:rPr>
          <w:rFonts w:ascii="Arial" w:eastAsiaTheme="minorHAnsi" w:hAnsi="Arial" w:cs="Arial"/>
          <w:sz w:val="22"/>
          <w:szCs w:val="22"/>
          <w:lang w:eastAsia="en-US"/>
        </w:rPr>
        <w:t>W</w:t>
      </w:r>
      <w:r w:rsidR="00A2348B" w:rsidRPr="00474DDC">
        <w:rPr>
          <w:rFonts w:ascii="Arial" w:eastAsiaTheme="minorHAnsi" w:hAnsi="Arial" w:cs="Arial"/>
          <w:sz w:val="22"/>
          <w:szCs w:val="22"/>
          <w:lang w:eastAsia="en-US"/>
        </w:rPr>
        <w:t xml:space="preserve">ater </w:t>
      </w:r>
      <w:r>
        <w:rPr>
          <w:rFonts w:ascii="Arial" w:eastAsiaTheme="minorHAnsi" w:hAnsi="Arial" w:cs="Arial"/>
          <w:sz w:val="22"/>
          <w:szCs w:val="22"/>
          <w:lang w:eastAsia="en-US"/>
        </w:rPr>
        <w:t>S</w:t>
      </w:r>
      <w:r w:rsidR="00A2348B" w:rsidRPr="00474DDC">
        <w:rPr>
          <w:rFonts w:ascii="Arial" w:eastAsiaTheme="minorHAnsi" w:hAnsi="Arial" w:cs="Arial"/>
          <w:sz w:val="22"/>
          <w:szCs w:val="22"/>
          <w:lang w:eastAsia="en-US"/>
        </w:rPr>
        <w:t>chemes</w:t>
      </w:r>
      <w:r>
        <w:rPr>
          <w:rFonts w:ascii="Arial" w:eastAsiaTheme="minorHAnsi" w:hAnsi="Arial" w:cs="Arial"/>
          <w:sz w:val="22"/>
          <w:szCs w:val="22"/>
          <w:lang w:eastAsia="en-US"/>
        </w:rPr>
        <w:t>)</w:t>
      </w:r>
      <w:r w:rsidR="00A2348B" w:rsidRPr="00474DD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or </w:t>
      </w:r>
      <w:r w:rsidR="009C75FB" w:rsidRPr="00474DDC">
        <w:rPr>
          <w:rFonts w:ascii="Arial" w:eastAsiaTheme="minorHAnsi" w:hAnsi="Arial" w:cs="Arial"/>
          <w:sz w:val="22"/>
          <w:szCs w:val="22"/>
          <w:lang w:eastAsia="en-US"/>
        </w:rPr>
        <w:t xml:space="preserve">from private sources </w:t>
      </w:r>
      <w:r w:rsidR="00A2348B" w:rsidRPr="00474DDC">
        <w:rPr>
          <w:rFonts w:ascii="Arial" w:eastAsiaTheme="minorHAnsi" w:hAnsi="Arial" w:cs="Arial"/>
          <w:sz w:val="22"/>
          <w:szCs w:val="22"/>
          <w:lang w:eastAsia="en-US"/>
        </w:rPr>
        <w:t xml:space="preserve">such as </w:t>
      </w:r>
      <w:r w:rsidR="009C75FB" w:rsidRPr="00474DDC">
        <w:rPr>
          <w:rFonts w:ascii="Arial" w:eastAsiaTheme="minorHAnsi" w:hAnsi="Arial" w:cs="Arial"/>
          <w:sz w:val="22"/>
          <w:szCs w:val="22"/>
          <w:lang w:eastAsia="en-US"/>
        </w:rPr>
        <w:t>wells</w:t>
      </w:r>
      <w:r w:rsidR="00A2348B" w:rsidRPr="00474DDC">
        <w:rPr>
          <w:rFonts w:ascii="Arial" w:eastAsiaTheme="minorHAnsi" w:hAnsi="Arial" w:cs="Arial"/>
          <w:sz w:val="22"/>
          <w:szCs w:val="22"/>
          <w:lang w:eastAsia="en-US"/>
        </w:rPr>
        <w:t>, springs</w:t>
      </w:r>
      <w:r w:rsidR="009C75FB" w:rsidRPr="00474DDC">
        <w:rPr>
          <w:rFonts w:ascii="Arial" w:eastAsiaTheme="minorHAnsi" w:hAnsi="Arial" w:cs="Arial"/>
          <w:sz w:val="22"/>
          <w:szCs w:val="22"/>
          <w:lang w:eastAsia="en-US"/>
        </w:rPr>
        <w:t xml:space="preserve"> or lakes</w:t>
      </w:r>
      <w:r>
        <w:rPr>
          <w:rFonts w:ascii="Arial" w:eastAsiaTheme="minorHAnsi" w:hAnsi="Arial" w:cs="Arial"/>
          <w:sz w:val="22"/>
          <w:szCs w:val="22"/>
          <w:lang w:eastAsia="en-US"/>
        </w:rPr>
        <w:t xml:space="preserve"> (Private Group Water Schemes).</w:t>
      </w:r>
    </w:p>
    <w:p w14:paraId="351A822B" w14:textId="5E8105C7" w:rsidR="0092329D" w:rsidRPr="00474DDC" w:rsidRDefault="00564BDD" w:rsidP="00210470">
      <w:pPr>
        <w:shd w:val="clear" w:color="auto" w:fill="FFFFFF"/>
        <w:spacing w:before="100" w:beforeAutospacing="1" w:after="288" w:line="276" w:lineRule="auto"/>
        <w:jc w:val="left"/>
      </w:pPr>
      <w:r>
        <w:t>G</w:t>
      </w:r>
      <w:r w:rsidR="0092329D" w:rsidRPr="00474DDC">
        <w:t xml:space="preserve">roup schemes are </w:t>
      </w:r>
      <w:r>
        <w:t xml:space="preserve">generally </w:t>
      </w:r>
      <w:r w:rsidR="0092329D" w:rsidRPr="00474DDC">
        <w:t xml:space="preserve">fitted with a water meter </w:t>
      </w:r>
      <w:r>
        <w:t xml:space="preserve">so </w:t>
      </w:r>
      <w:r w:rsidR="00982DBF">
        <w:t xml:space="preserve">that </w:t>
      </w:r>
      <w:r>
        <w:t xml:space="preserve">the amount of water they use can be monitored. </w:t>
      </w:r>
      <w:r w:rsidR="0092329D" w:rsidRPr="00474DDC">
        <w:t xml:space="preserve">Each household in the scheme gets a domestic allowance. If they use more than this, the group scheme </w:t>
      </w:r>
      <w:r w:rsidR="00912904" w:rsidRPr="00474DDC">
        <w:t xml:space="preserve">as a whole </w:t>
      </w:r>
      <w:r w:rsidR="0092329D" w:rsidRPr="00474DDC">
        <w:t xml:space="preserve">is charged, as the meter monitors the water use of the whole scheme. The meter is checked on a quarterly basis and the allowances for domestic users are deducted. The remainder is charged at a set rate per cubic metre. This rate varies from one </w:t>
      </w:r>
      <w:r w:rsidR="00927F0B" w:rsidRPr="00474DDC">
        <w:t>scheme</w:t>
      </w:r>
      <w:r w:rsidR="0092329D" w:rsidRPr="00474DDC">
        <w:t xml:space="preserve"> to another.</w:t>
      </w:r>
    </w:p>
    <w:p w14:paraId="4DDB92CD" w14:textId="27FFC4F2" w:rsidR="005F2CF0" w:rsidRPr="00474DDC" w:rsidRDefault="00564BDD" w:rsidP="00210470">
      <w:pPr>
        <w:pStyle w:val="NormalWeb"/>
        <w:shd w:val="clear" w:color="auto" w:fill="FFFFFF"/>
        <w:spacing w:after="288" w:afterAutospacing="0" w:line="276" w:lineRule="auto"/>
        <w:rPr>
          <w:rFonts w:ascii="Arial" w:eastAsiaTheme="minorHAnsi" w:hAnsi="Arial" w:cs="Arial"/>
          <w:sz w:val="22"/>
          <w:szCs w:val="22"/>
          <w:lang w:eastAsia="en-US"/>
        </w:rPr>
      </w:pPr>
      <w:r>
        <w:rPr>
          <w:rFonts w:ascii="Arial" w:eastAsiaTheme="minorHAnsi" w:hAnsi="Arial" w:cs="Arial"/>
          <w:sz w:val="22"/>
          <w:szCs w:val="22"/>
          <w:lang w:eastAsia="en-US"/>
        </w:rPr>
        <w:t>G</w:t>
      </w:r>
      <w:r w:rsidR="0092329D" w:rsidRPr="00474DDC">
        <w:rPr>
          <w:rFonts w:ascii="Arial" w:eastAsiaTheme="minorHAnsi" w:hAnsi="Arial" w:cs="Arial"/>
          <w:sz w:val="22"/>
          <w:szCs w:val="22"/>
          <w:lang w:eastAsia="en-US"/>
        </w:rPr>
        <w:t>roup scheme members are</w:t>
      </w:r>
      <w:r w:rsidR="005F2CF0" w:rsidRPr="00474DD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also </w:t>
      </w:r>
      <w:r w:rsidR="0092329D" w:rsidRPr="00474DDC">
        <w:rPr>
          <w:rFonts w:ascii="Arial" w:eastAsiaTheme="minorHAnsi" w:hAnsi="Arial" w:cs="Arial"/>
          <w:sz w:val="22"/>
          <w:szCs w:val="22"/>
          <w:lang w:eastAsia="en-US"/>
        </w:rPr>
        <w:t>entitled to a subsidy from the local authority</w:t>
      </w:r>
      <w:r w:rsidR="005F2CF0" w:rsidRPr="00474DDC">
        <w:rPr>
          <w:rFonts w:ascii="Arial" w:eastAsiaTheme="minorHAnsi" w:hAnsi="Arial" w:cs="Arial"/>
          <w:sz w:val="22"/>
          <w:szCs w:val="22"/>
          <w:lang w:eastAsia="en-US"/>
        </w:rPr>
        <w:t xml:space="preserve"> </w:t>
      </w:r>
      <w:r w:rsidR="00912904" w:rsidRPr="00474DDC">
        <w:rPr>
          <w:rFonts w:ascii="Arial" w:eastAsiaTheme="minorHAnsi" w:hAnsi="Arial" w:cs="Arial"/>
          <w:sz w:val="22"/>
          <w:szCs w:val="22"/>
          <w:lang w:eastAsia="en-US"/>
        </w:rPr>
        <w:t xml:space="preserve">to </w:t>
      </w:r>
      <w:r w:rsidR="005F2CF0" w:rsidRPr="00474DDC">
        <w:rPr>
          <w:rFonts w:ascii="Arial" w:eastAsiaTheme="minorHAnsi" w:hAnsi="Arial" w:cs="Arial"/>
          <w:sz w:val="22"/>
          <w:szCs w:val="22"/>
          <w:lang w:eastAsia="en-US"/>
        </w:rPr>
        <w:t>cover the operational costs of the scheme.</w:t>
      </w:r>
      <w:r w:rsidR="0092329D" w:rsidRPr="00474DDC">
        <w:rPr>
          <w:rFonts w:ascii="Arial" w:eastAsiaTheme="minorHAnsi" w:hAnsi="Arial" w:cs="Arial"/>
          <w:sz w:val="22"/>
          <w:szCs w:val="22"/>
          <w:lang w:eastAsia="en-US"/>
        </w:rPr>
        <w:t xml:space="preserve"> </w:t>
      </w:r>
      <w:r w:rsidR="005F2CF0" w:rsidRPr="00474DDC">
        <w:rPr>
          <w:rFonts w:ascii="Arial" w:eastAsiaTheme="minorHAnsi" w:hAnsi="Arial" w:cs="Arial"/>
          <w:sz w:val="22"/>
          <w:szCs w:val="22"/>
          <w:lang w:eastAsia="en-US"/>
        </w:rPr>
        <w:t>The subsidy for a private group scheme is higher</w:t>
      </w:r>
      <w:r w:rsidR="00F30F70">
        <w:rPr>
          <w:rFonts w:ascii="Arial" w:eastAsiaTheme="minorHAnsi" w:hAnsi="Arial" w:cs="Arial"/>
          <w:sz w:val="22"/>
          <w:szCs w:val="22"/>
          <w:lang w:eastAsia="en-US"/>
        </w:rPr>
        <w:t xml:space="preserve"> than </w:t>
      </w:r>
      <w:r w:rsidR="002D3931">
        <w:rPr>
          <w:rFonts w:ascii="Arial" w:eastAsiaTheme="minorHAnsi" w:hAnsi="Arial" w:cs="Arial"/>
          <w:sz w:val="22"/>
          <w:szCs w:val="22"/>
          <w:lang w:eastAsia="en-US"/>
        </w:rPr>
        <w:t xml:space="preserve">for </w:t>
      </w:r>
      <w:r w:rsidR="00F30F70">
        <w:rPr>
          <w:rFonts w:ascii="Arial" w:eastAsiaTheme="minorHAnsi" w:hAnsi="Arial" w:cs="Arial"/>
          <w:sz w:val="22"/>
          <w:szCs w:val="22"/>
          <w:lang w:eastAsia="en-US"/>
        </w:rPr>
        <w:t>a public one,</w:t>
      </w:r>
      <w:r w:rsidR="005F2CF0" w:rsidRPr="00474DDC">
        <w:rPr>
          <w:rFonts w:ascii="Arial" w:eastAsiaTheme="minorHAnsi" w:hAnsi="Arial" w:cs="Arial"/>
          <w:sz w:val="22"/>
          <w:szCs w:val="22"/>
          <w:lang w:eastAsia="en-US"/>
        </w:rPr>
        <w:t xml:space="preserve"> to reflect the increased costs associated with a private water supply</w:t>
      </w:r>
      <w:r w:rsidR="00F30F70">
        <w:rPr>
          <w:rFonts w:ascii="Arial" w:eastAsiaTheme="minorHAnsi" w:hAnsi="Arial" w:cs="Arial"/>
          <w:sz w:val="22"/>
          <w:szCs w:val="22"/>
          <w:lang w:eastAsia="en-US"/>
        </w:rPr>
        <w:t xml:space="preserve"> (</w:t>
      </w:r>
      <w:r w:rsidR="005F2CF0" w:rsidRPr="00474DDC">
        <w:rPr>
          <w:rFonts w:ascii="Arial" w:eastAsiaTheme="minorHAnsi" w:hAnsi="Arial" w:cs="Arial"/>
          <w:sz w:val="22"/>
          <w:szCs w:val="22"/>
          <w:lang w:eastAsia="en-US"/>
        </w:rPr>
        <w:t>such as filtration and disinfection costs</w:t>
      </w:r>
      <w:r w:rsidR="00F30F70">
        <w:rPr>
          <w:rFonts w:ascii="Arial" w:eastAsiaTheme="minorHAnsi" w:hAnsi="Arial" w:cs="Arial"/>
          <w:sz w:val="22"/>
          <w:szCs w:val="22"/>
          <w:lang w:eastAsia="en-US"/>
        </w:rPr>
        <w:t>)</w:t>
      </w:r>
      <w:r w:rsidR="005F2CF0" w:rsidRPr="00474DDC">
        <w:rPr>
          <w:rFonts w:ascii="Arial" w:eastAsiaTheme="minorHAnsi" w:hAnsi="Arial" w:cs="Arial"/>
          <w:sz w:val="22"/>
          <w:szCs w:val="22"/>
          <w:lang w:eastAsia="en-US"/>
        </w:rPr>
        <w:t>.</w:t>
      </w:r>
    </w:p>
    <w:p w14:paraId="1496361C" w14:textId="7DD94FE8" w:rsidR="005F2CF0" w:rsidRPr="00C82E3E" w:rsidRDefault="005F2CF0" w:rsidP="008907EB">
      <w:pPr>
        <w:pStyle w:val="Heading2"/>
        <w:numPr>
          <w:ilvl w:val="0"/>
          <w:numId w:val="0"/>
        </w:numPr>
        <w:ind w:left="709" w:hanging="709"/>
      </w:pPr>
      <w:r w:rsidRPr="00C82E3E">
        <w:t xml:space="preserve">Commercial </w:t>
      </w:r>
      <w:r w:rsidR="00924E56">
        <w:t xml:space="preserve">water </w:t>
      </w:r>
      <w:r w:rsidRPr="00C82E3E">
        <w:t>charges</w:t>
      </w:r>
    </w:p>
    <w:p w14:paraId="3B076BB0" w14:textId="5B5631A0" w:rsidR="00927F0B" w:rsidRPr="00474DDC" w:rsidRDefault="00927F0B" w:rsidP="00210470">
      <w:pPr>
        <w:pStyle w:val="NormalWeb"/>
        <w:spacing w:after="288" w:afterAutospacing="0"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t xml:space="preserve">All commercial organisations </w:t>
      </w:r>
      <w:r w:rsidR="000B1EEA">
        <w:rPr>
          <w:rFonts w:ascii="Arial" w:eastAsiaTheme="minorHAnsi" w:hAnsi="Arial" w:cs="Arial"/>
          <w:sz w:val="22"/>
          <w:szCs w:val="22"/>
          <w:lang w:eastAsia="en-US"/>
        </w:rPr>
        <w:t xml:space="preserve">and non-domestic customers </w:t>
      </w:r>
      <w:r w:rsidRPr="00474DDC">
        <w:rPr>
          <w:rFonts w:ascii="Arial" w:eastAsiaTheme="minorHAnsi" w:hAnsi="Arial" w:cs="Arial"/>
          <w:sz w:val="22"/>
          <w:szCs w:val="22"/>
          <w:lang w:eastAsia="en-US"/>
        </w:rPr>
        <w:t xml:space="preserve">must pay water charges if water is being supplied for their use. </w:t>
      </w:r>
      <w:r w:rsidR="000B1EEA">
        <w:rPr>
          <w:rFonts w:ascii="Arial" w:eastAsiaTheme="minorHAnsi" w:hAnsi="Arial" w:cs="Arial"/>
          <w:sz w:val="22"/>
          <w:szCs w:val="22"/>
          <w:lang w:eastAsia="en-US"/>
        </w:rPr>
        <w:t>Non-domestic customers might include h</w:t>
      </w:r>
      <w:r w:rsidRPr="00474DDC">
        <w:rPr>
          <w:rFonts w:ascii="Arial" w:eastAsiaTheme="minorHAnsi" w:hAnsi="Arial" w:cs="Arial"/>
          <w:sz w:val="22"/>
          <w:szCs w:val="22"/>
          <w:lang w:eastAsia="en-US"/>
        </w:rPr>
        <w:t>ospitals</w:t>
      </w:r>
      <w:r w:rsidR="00341846">
        <w:rPr>
          <w:rFonts w:ascii="Arial" w:eastAsiaTheme="minorHAnsi" w:hAnsi="Arial" w:cs="Arial"/>
          <w:sz w:val="22"/>
          <w:szCs w:val="22"/>
          <w:lang w:eastAsia="en-US"/>
        </w:rPr>
        <w:t>,</w:t>
      </w:r>
      <w:r w:rsidR="000B1EEA">
        <w:rPr>
          <w:rFonts w:ascii="Arial" w:eastAsiaTheme="minorHAnsi" w:hAnsi="Arial" w:cs="Arial"/>
          <w:sz w:val="22"/>
          <w:szCs w:val="22"/>
          <w:lang w:eastAsia="en-US"/>
        </w:rPr>
        <w:t xml:space="preserve"> </w:t>
      </w:r>
      <w:r w:rsidRPr="00474DDC">
        <w:rPr>
          <w:rFonts w:ascii="Arial" w:eastAsiaTheme="minorHAnsi" w:hAnsi="Arial" w:cs="Arial"/>
          <w:sz w:val="22"/>
          <w:szCs w:val="22"/>
          <w:lang w:eastAsia="en-US"/>
        </w:rPr>
        <w:t xml:space="preserve">schools and clubs. </w:t>
      </w:r>
    </w:p>
    <w:p w14:paraId="4116E050" w14:textId="52FA2B24" w:rsidR="0032666E" w:rsidRPr="0088371B" w:rsidRDefault="0032666E" w:rsidP="008907EB">
      <w:pPr>
        <w:pStyle w:val="Heading3"/>
        <w:rPr>
          <w:rFonts w:eastAsiaTheme="minorHAnsi"/>
        </w:rPr>
      </w:pPr>
      <w:r w:rsidRPr="0088371B">
        <w:rPr>
          <w:rFonts w:eastAsiaTheme="minorHAnsi"/>
        </w:rPr>
        <w:t>Irish Water customers</w:t>
      </w:r>
    </w:p>
    <w:p w14:paraId="5A579D50" w14:textId="67296828" w:rsidR="00B241BB" w:rsidRPr="00474DDC" w:rsidRDefault="00927F0B" w:rsidP="00210470">
      <w:pPr>
        <w:pStyle w:val="NormalWeb"/>
        <w:spacing w:after="288" w:afterAutospacing="0"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t xml:space="preserve">There are two types of </w:t>
      </w:r>
      <w:r w:rsidR="00B241BB" w:rsidRPr="00474DDC">
        <w:rPr>
          <w:rFonts w:ascii="Arial" w:eastAsiaTheme="minorHAnsi" w:hAnsi="Arial" w:cs="Arial"/>
          <w:sz w:val="22"/>
          <w:szCs w:val="22"/>
          <w:lang w:eastAsia="en-US"/>
        </w:rPr>
        <w:t xml:space="preserve">Irish Water </w:t>
      </w:r>
      <w:r w:rsidRPr="00474DDC">
        <w:rPr>
          <w:rFonts w:ascii="Arial" w:eastAsiaTheme="minorHAnsi" w:hAnsi="Arial" w:cs="Arial"/>
          <w:sz w:val="22"/>
          <w:szCs w:val="22"/>
          <w:lang w:eastAsia="en-US"/>
        </w:rPr>
        <w:t>accounts for commercial water charges</w:t>
      </w:r>
      <w:r w:rsidR="00912904" w:rsidRPr="00474DDC">
        <w:rPr>
          <w:rFonts w:ascii="Arial" w:eastAsiaTheme="minorHAnsi" w:hAnsi="Arial" w:cs="Arial"/>
          <w:sz w:val="22"/>
          <w:szCs w:val="22"/>
          <w:lang w:eastAsia="en-US"/>
        </w:rPr>
        <w:t>:</w:t>
      </w:r>
      <w:r w:rsidRPr="00474DDC">
        <w:rPr>
          <w:rFonts w:ascii="Arial" w:eastAsiaTheme="minorHAnsi" w:hAnsi="Arial" w:cs="Arial"/>
          <w:sz w:val="22"/>
          <w:szCs w:val="22"/>
          <w:lang w:eastAsia="en-US"/>
        </w:rPr>
        <w:t xml:space="preserve"> metered and unmetered.</w:t>
      </w:r>
      <w:r w:rsidR="00B241BB" w:rsidRPr="00474DDC">
        <w:rPr>
          <w:rFonts w:ascii="Arial" w:eastAsiaTheme="minorHAnsi" w:hAnsi="Arial" w:cs="Arial"/>
          <w:sz w:val="22"/>
          <w:szCs w:val="22"/>
          <w:lang w:eastAsia="en-US"/>
        </w:rPr>
        <w:t xml:space="preserve"> Rates were </w:t>
      </w:r>
      <w:r w:rsidR="00912904" w:rsidRPr="00474DDC">
        <w:rPr>
          <w:rFonts w:ascii="Arial" w:eastAsiaTheme="minorHAnsi" w:hAnsi="Arial" w:cs="Arial"/>
          <w:sz w:val="22"/>
          <w:szCs w:val="22"/>
          <w:lang w:eastAsia="en-US"/>
        </w:rPr>
        <w:t xml:space="preserve">traditionally </w:t>
      </w:r>
      <w:r w:rsidR="00B241BB" w:rsidRPr="00474DDC">
        <w:rPr>
          <w:rFonts w:ascii="Arial" w:eastAsiaTheme="minorHAnsi" w:hAnsi="Arial" w:cs="Arial"/>
          <w:sz w:val="22"/>
          <w:szCs w:val="22"/>
          <w:lang w:eastAsia="en-US"/>
        </w:rPr>
        <w:t xml:space="preserve">set by each local authority and these rates, which differed from one local authority to another, were continued by Irish Water </w:t>
      </w:r>
      <w:r w:rsidR="00131332" w:rsidRPr="00474DDC">
        <w:rPr>
          <w:rFonts w:ascii="Arial" w:eastAsiaTheme="minorHAnsi" w:hAnsi="Arial" w:cs="Arial"/>
          <w:sz w:val="22"/>
          <w:szCs w:val="22"/>
          <w:lang w:eastAsia="en-US"/>
        </w:rPr>
        <w:t xml:space="preserve">from </w:t>
      </w:r>
      <w:r w:rsidR="00B241BB" w:rsidRPr="00474DDC">
        <w:rPr>
          <w:rFonts w:ascii="Arial" w:eastAsiaTheme="minorHAnsi" w:hAnsi="Arial" w:cs="Arial"/>
          <w:sz w:val="22"/>
          <w:szCs w:val="22"/>
          <w:lang w:eastAsia="en-US"/>
        </w:rPr>
        <w:t>2014. As a result, business</w:t>
      </w:r>
      <w:r w:rsidR="002D3931">
        <w:rPr>
          <w:rFonts w:ascii="Arial" w:eastAsiaTheme="minorHAnsi" w:hAnsi="Arial" w:cs="Arial"/>
          <w:sz w:val="22"/>
          <w:szCs w:val="22"/>
          <w:lang w:eastAsia="en-US"/>
        </w:rPr>
        <w:t>es</w:t>
      </w:r>
      <w:r w:rsidR="00B241BB" w:rsidRPr="00474DDC">
        <w:rPr>
          <w:rFonts w:ascii="Arial" w:eastAsiaTheme="minorHAnsi" w:hAnsi="Arial" w:cs="Arial"/>
          <w:sz w:val="22"/>
          <w:szCs w:val="22"/>
          <w:lang w:eastAsia="en-US"/>
        </w:rPr>
        <w:t xml:space="preserve"> with similar water use in different locations </w:t>
      </w:r>
      <w:r w:rsidR="00912904" w:rsidRPr="00474DDC">
        <w:rPr>
          <w:rFonts w:ascii="Arial" w:eastAsiaTheme="minorHAnsi" w:hAnsi="Arial" w:cs="Arial"/>
          <w:sz w:val="22"/>
          <w:szCs w:val="22"/>
          <w:lang w:eastAsia="en-US"/>
        </w:rPr>
        <w:t xml:space="preserve">might </w:t>
      </w:r>
      <w:r w:rsidR="00B241BB" w:rsidRPr="00474DDC">
        <w:rPr>
          <w:rFonts w:ascii="Arial" w:eastAsiaTheme="minorHAnsi" w:hAnsi="Arial" w:cs="Arial"/>
          <w:sz w:val="22"/>
          <w:szCs w:val="22"/>
          <w:lang w:eastAsia="en-US"/>
        </w:rPr>
        <w:t>pay differ</w:t>
      </w:r>
      <w:r w:rsidR="00912904" w:rsidRPr="00474DDC">
        <w:rPr>
          <w:rFonts w:ascii="Arial" w:eastAsiaTheme="minorHAnsi" w:hAnsi="Arial" w:cs="Arial"/>
          <w:sz w:val="22"/>
          <w:szCs w:val="22"/>
          <w:lang w:eastAsia="en-US"/>
        </w:rPr>
        <w:t>ent</w:t>
      </w:r>
      <w:r w:rsidR="00B241BB" w:rsidRPr="00474DDC">
        <w:rPr>
          <w:rFonts w:ascii="Arial" w:eastAsiaTheme="minorHAnsi" w:hAnsi="Arial" w:cs="Arial"/>
          <w:sz w:val="22"/>
          <w:szCs w:val="22"/>
          <w:lang w:eastAsia="en-US"/>
        </w:rPr>
        <w:t xml:space="preserve"> </w:t>
      </w:r>
      <w:r w:rsidR="00912904" w:rsidRPr="00474DDC">
        <w:rPr>
          <w:rFonts w:ascii="Arial" w:eastAsiaTheme="minorHAnsi" w:hAnsi="Arial" w:cs="Arial"/>
          <w:sz w:val="22"/>
          <w:szCs w:val="22"/>
          <w:lang w:eastAsia="en-US"/>
        </w:rPr>
        <w:t>charges</w:t>
      </w:r>
      <w:r w:rsidR="00B241BB" w:rsidRPr="00474DDC">
        <w:rPr>
          <w:rFonts w:ascii="Arial" w:eastAsiaTheme="minorHAnsi" w:hAnsi="Arial" w:cs="Arial"/>
          <w:sz w:val="22"/>
          <w:szCs w:val="22"/>
          <w:lang w:eastAsia="en-US"/>
        </w:rPr>
        <w:t>.</w:t>
      </w:r>
    </w:p>
    <w:p w14:paraId="16E6713F" w14:textId="77777777" w:rsidR="00F37AC4" w:rsidRPr="008907EB" w:rsidRDefault="00F37AC4" w:rsidP="008907EB">
      <w:pPr>
        <w:pStyle w:val="Heading3"/>
      </w:pPr>
      <w:r w:rsidRPr="008907EB">
        <w:t>Metered accounts</w:t>
      </w:r>
    </w:p>
    <w:p w14:paraId="21933663" w14:textId="3A8DB101" w:rsidR="00F37AC4" w:rsidRPr="00474DDC" w:rsidRDefault="00F37AC4" w:rsidP="00F37AC4">
      <w:pPr>
        <w:pStyle w:val="NormalWeb"/>
        <w:spacing w:after="288" w:afterAutospacing="0"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t xml:space="preserve">A metered account involves a meter being fitted to monitor commercial water use. Commercial metered accounts are subject to a quarterly standing charge for the meter itself. A domestic allowance is available where the water supply is used jointly for commercial </w:t>
      </w:r>
      <w:r>
        <w:rPr>
          <w:rFonts w:ascii="Arial" w:eastAsiaTheme="minorHAnsi" w:hAnsi="Arial" w:cs="Arial"/>
          <w:sz w:val="22"/>
          <w:szCs w:val="22"/>
          <w:lang w:eastAsia="en-US"/>
        </w:rPr>
        <w:t xml:space="preserve">and domestic </w:t>
      </w:r>
      <w:r w:rsidRPr="00474DDC">
        <w:rPr>
          <w:rFonts w:ascii="Arial" w:eastAsiaTheme="minorHAnsi" w:hAnsi="Arial" w:cs="Arial"/>
          <w:sz w:val="22"/>
          <w:szCs w:val="22"/>
          <w:lang w:eastAsia="en-US"/>
        </w:rPr>
        <w:t>use. The domestic allowance can vary between local authorities.</w:t>
      </w:r>
    </w:p>
    <w:p w14:paraId="7250A05C" w14:textId="1F2F4772" w:rsidR="00927F0B" w:rsidRPr="00474DDC" w:rsidRDefault="00927F0B" w:rsidP="008907EB">
      <w:pPr>
        <w:pStyle w:val="Heading3"/>
        <w:rPr>
          <w:rFonts w:eastAsiaTheme="minorHAnsi"/>
        </w:rPr>
      </w:pPr>
      <w:r w:rsidRPr="00474DDC">
        <w:rPr>
          <w:rFonts w:eastAsiaTheme="minorHAnsi"/>
        </w:rPr>
        <w:t>Unmetered accounts</w:t>
      </w:r>
    </w:p>
    <w:p w14:paraId="1A24DBD7" w14:textId="7886FD89" w:rsidR="00927F0B" w:rsidRPr="00474DDC" w:rsidRDefault="00B241BB" w:rsidP="00210470">
      <w:pPr>
        <w:pStyle w:val="NormalWeb"/>
        <w:spacing w:after="288" w:afterAutospacing="0" w:line="276" w:lineRule="auto"/>
        <w:rPr>
          <w:rFonts w:ascii="Arial" w:eastAsiaTheme="minorHAnsi" w:hAnsi="Arial" w:cs="Arial"/>
          <w:sz w:val="22"/>
          <w:szCs w:val="22"/>
          <w:lang w:eastAsia="en-US"/>
        </w:rPr>
      </w:pPr>
      <w:r w:rsidRPr="00474DDC">
        <w:rPr>
          <w:rFonts w:ascii="Arial" w:eastAsiaTheme="minorHAnsi" w:hAnsi="Arial" w:cs="Arial"/>
          <w:sz w:val="22"/>
          <w:szCs w:val="22"/>
          <w:lang w:eastAsia="en-US"/>
        </w:rPr>
        <w:t>Unmetered accounts are subject to a</w:t>
      </w:r>
      <w:r w:rsidR="00927F0B" w:rsidRPr="00474DDC">
        <w:rPr>
          <w:rFonts w:ascii="Arial" w:eastAsiaTheme="minorHAnsi" w:hAnsi="Arial" w:cs="Arial"/>
          <w:sz w:val="22"/>
          <w:szCs w:val="22"/>
          <w:lang w:eastAsia="en-US"/>
        </w:rPr>
        <w:t xml:space="preserve"> flat-rate charge payable to Irish Water. The rate is calculated by estimating how much water (and wastewater) </w:t>
      </w:r>
      <w:r w:rsidRPr="00474DDC">
        <w:rPr>
          <w:rFonts w:ascii="Arial" w:eastAsiaTheme="minorHAnsi" w:hAnsi="Arial" w:cs="Arial"/>
          <w:sz w:val="22"/>
          <w:szCs w:val="22"/>
          <w:lang w:eastAsia="en-US"/>
        </w:rPr>
        <w:t>a</w:t>
      </w:r>
      <w:r w:rsidR="00927F0B" w:rsidRPr="00474DDC">
        <w:rPr>
          <w:rFonts w:ascii="Arial" w:eastAsiaTheme="minorHAnsi" w:hAnsi="Arial" w:cs="Arial"/>
          <w:sz w:val="22"/>
          <w:szCs w:val="22"/>
          <w:lang w:eastAsia="en-US"/>
        </w:rPr>
        <w:t xml:space="preserve"> business uses. The volume of water and wastewater will differ, depending on the type of business and the number of employees. </w:t>
      </w:r>
    </w:p>
    <w:p w14:paraId="2F808516" w14:textId="4DA1BE0F" w:rsidR="00B241BB" w:rsidRPr="0088371B" w:rsidRDefault="00B241BB" w:rsidP="008907EB">
      <w:pPr>
        <w:pStyle w:val="Heading3"/>
      </w:pPr>
      <w:r w:rsidRPr="0088371B">
        <w:t xml:space="preserve">Changes to charging for </w:t>
      </w:r>
      <w:r w:rsidR="00912904" w:rsidRPr="0088371B">
        <w:t>c</w:t>
      </w:r>
      <w:r w:rsidR="00FC0AC9" w:rsidRPr="0088371B">
        <w:t xml:space="preserve">ommercial </w:t>
      </w:r>
      <w:r w:rsidRPr="0088371B">
        <w:t>Irish Water customers</w:t>
      </w:r>
      <w:r w:rsidR="00C82E3E">
        <w:t xml:space="preserve"> in 2020</w:t>
      </w:r>
    </w:p>
    <w:p w14:paraId="6F5FE169" w14:textId="6BB13DBA" w:rsidR="00B241BB" w:rsidRPr="00474DDC" w:rsidRDefault="00B241BB" w:rsidP="00210470">
      <w:pPr>
        <w:spacing w:line="276" w:lineRule="auto"/>
        <w:jc w:val="left"/>
      </w:pPr>
      <w:r w:rsidRPr="00474DDC">
        <w:rPr>
          <w:shd w:val="clear" w:color="auto" w:fill="FFFFFF"/>
        </w:rPr>
        <w:t xml:space="preserve">New charges </w:t>
      </w:r>
      <w:r w:rsidR="00912904" w:rsidRPr="00474DDC">
        <w:rPr>
          <w:shd w:val="clear" w:color="auto" w:fill="FFFFFF"/>
        </w:rPr>
        <w:t xml:space="preserve">for </w:t>
      </w:r>
      <w:r w:rsidR="00140ED9" w:rsidRPr="00474DDC">
        <w:rPr>
          <w:shd w:val="clear" w:color="auto" w:fill="FFFFFF"/>
        </w:rPr>
        <w:t xml:space="preserve">commercial customers </w:t>
      </w:r>
      <w:r w:rsidRPr="00474DDC">
        <w:rPr>
          <w:shd w:val="clear" w:color="auto" w:fill="FFFFFF"/>
        </w:rPr>
        <w:t>will come into effect from 1 May 2020</w:t>
      </w:r>
      <w:r w:rsidR="00140ED9" w:rsidRPr="00474DDC">
        <w:rPr>
          <w:shd w:val="clear" w:color="auto" w:fill="FFFFFF"/>
        </w:rPr>
        <w:t xml:space="preserve">, </w:t>
      </w:r>
      <w:r w:rsidRPr="00474DDC">
        <w:rPr>
          <w:shd w:val="clear" w:color="auto" w:fill="FFFFFF"/>
        </w:rPr>
        <w:t xml:space="preserve">approved by the CRU. Irish Water </w:t>
      </w:r>
      <w:r w:rsidR="00140ED9" w:rsidRPr="00474DDC">
        <w:rPr>
          <w:shd w:val="clear" w:color="auto" w:fill="FFFFFF"/>
        </w:rPr>
        <w:t>will inform</w:t>
      </w:r>
      <w:r w:rsidRPr="00474DDC">
        <w:rPr>
          <w:shd w:val="clear" w:color="auto" w:fill="FFFFFF"/>
        </w:rPr>
        <w:t xml:space="preserve"> all its business customers in advance of the new charging </w:t>
      </w:r>
      <w:r w:rsidR="000D7D9C" w:rsidRPr="00474DDC">
        <w:rPr>
          <w:shd w:val="clear" w:color="auto" w:fill="FFFFFF"/>
        </w:rPr>
        <w:t>regime. It</w:t>
      </w:r>
      <w:r w:rsidR="00717DD2" w:rsidRPr="00474DDC">
        <w:rPr>
          <w:shd w:val="clear" w:color="auto" w:fill="FFFFFF"/>
        </w:rPr>
        <w:t xml:space="preserve"> is proposed that customers with increases of between €250 and €750 as a result </w:t>
      </w:r>
      <w:r w:rsidR="00321DCF">
        <w:rPr>
          <w:shd w:val="clear" w:color="auto" w:fill="FFFFFF"/>
        </w:rPr>
        <w:t xml:space="preserve">of the new system </w:t>
      </w:r>
      <w:r w:rsidR="00717DD2" w:rsidRPr="00474DDC">
        <w:rPr>
          <w:shd w:val="clear" w:color="auto" w:fill="FFFFFF"/>
        </w:rPr>
        <w:t xml:space="preserve">will move to the new charges over a </w:t>
      </w:r>
      <w:r w:rsidR="00690A5F" w:rsidRPr="00474DDC">
        <w:rPr>
          <w:shd w:val="clear" w:color="auto" w:fill="FFFFFF"/>
        </w:rPr>
        <w:t>three-year</w:t>
      </w:r>
      <w:r w:rsidR="00717DD2" w:rsidRPr="00474DDC">
        <w:rPr>
          <w:shd w:val="clear" w:color="auto" w:fill="FFFFFF"/>
        </w:rPr>
        <w:t xml:space="preserve"> period. Where a customer faces an annual bill increase of €750 or </w:t>
      </w:r>
      <w:r w:rsidR="003A4100" w:rsidRPr="00474DDC">
        <w:rPr>
          <w:shd w:val="clear" w:color="auto" w:fill="FFFFFF"/>
        </w:rPr>
        <w:t>more</w:t>
      </w:r>
      <w:r w:rsidR="00717DD2" w:rsidRPr="00474DDC">
        <w:rPr>
          <w:shd w:val="clear" w:color="auto" w:fill="FFFFFF"/>
        </w:rPr>
        <w:t>, a 10% cap will apply to their annual bill over the three years.</w:t>
      </w:r>
      <w:r w:rsidR="000B1EEA">
        <w:rPr>
          <w:shd w:val="clear" w:color="auto" w:fill="FFFFFF"/>
        </w:rPr>
        <w:t xml:space="preserve"> Full details of the new charges are available on </w:t>
      </w:r>
      <w:hyperlink r:id="rId16" w:history="1">
        <w:r w:rsidR="000B1EEA" w:rsidRPr="00481898">
          <w:rPr>
            <w:rStyle w:val="Hyperlink"/>
            <w:b/>
            <w:shd w:val="clear" w:color="auto" w:fill="FFFFFF"/>
          </w:rPr>
          <w:t>water.ie/for-business/billing-explained/charges/</w:t>
        </w:r>
      </w:hyperlink>
      <w:r w:rsidR="000B1EEA">
        <w:rPr>
          <w:shd w:val="clear" w:color="auto" w:fill="FFFFFF"/>
        </w:rPr>
        <w:t>.</w:t>
      </w:r>
    </w:p>
    <w:p w14:paraId="22BF4F95" w14:textId="3F0FA1BB" w:rsidR="0032666E" w:rsidRPr="00474DDC" w:rsidRDefault="00851382" w:rsidP="000B1EEA">
      <w:pPr>
        <w:pStyle w:val="NormalWeb"/>
        <w:shd w:val="clear" w:color="auto" w:fill="FFFFFF"/>
        <w:spacing w:after="288" w:afterAutospacing="0" w:line="276" w:lineRule="auto"/>
        <w:rPr>
          <w:rFonts w:ascii="Arial" w:eastAsiaTheme="minorHAnsi" w:hAnsi="Arial" w:cs="Arial"/>
          <w:sz w:val="22"/>
          <w:szCs w:val="22"/>
          <w:shd w:val="clear" w:color="auto" w:fill="FFFFFF"/>
          <w:lang w:eastAsia="en-US"/>
        </w:rPr>
      </w:pPr>
      <w:r w:rsidRPr="00474DDC">
        <w:rPr>
          <w:rFonts w:ascii="Arial" w:eastAsiaTheme="minorHAnsi" w:hAnsi="Arial" w:cs="Arial"/>
          <w:sz w:val="22"/>
          <w:szCs w:val="22"/>
          <w:shd w:val="clear" w:color="auto" w:fill="FFFFFF"/>
          <w:lang w:eastAsia="en-US"/>
        </w:rPr>
        <w:t xml:space="preserve">A domestic allowance will continue to be available where the water supply is used jointly for domestic and commercial use. The domestic allowance will be the same as </w:t>
      </w:r>
      <w:r w:rsidR="003A4100" w:rsidRPr="00474DDC">
        <w:rPr>
          <w:rFonts w:ascii="Arial" w:eastAsiaTheme="minorHAnsi" w:hAnsi="Arial" w:cs="Arial"/>
          <w:sz w:val="22"/>
          <w:szCs w:val="22"/>
          <w:shd w:val="clear" w:color="auto" w:fill="FFFFFF"/>
          <w:lang w:eastAsia="en-US"/>
        </w:rPr>
        <w:t>for</w:t>
      </w:r>
      <w:r w:rsidRPr="00474DDC">
        <w:rPr>
          <w:rFonts w:ascii="Arial" w:eastAsiaTheme="minorHAnsi" w:hAnsi="Arial" w:cs="Arial"/>
          <w:sz w:val="22"/>
          <w:szCs w:val="22"/>
          <w:shd w:val="clear" w:color="auto" w:fill="FFFFFF"/>
          <w:lang w:eastAsia="en-US"/>
        </w:rPr>
        <w:t xml:space="preserve"> domestic </w:t>
      </w:r>
      <w:r w:rsidRPr="00474DDC">
        <w:rPr>
          <w:rFonts w:ascii="Arial" w:eastAsiaTheme="minorHAnsi" w:hAnsi="Arial" w:cs="Arial"/>
          <w:sz w:val="22"/>
          <w:szCs w:val="22"/>
          <w:shd w:val="clear" w:color="auto" w:fill="FFFFFF"/>
          <w:lang w:eastAsia="en-US"/>
        </w:rPr>
        <w:lastRenderedPageBreak/>
        <w:t>cus</w:t>
      </w:r>
      <w:r w:rsidR="00EA64D0" w:rsidRPr="00474DDC">
        <w:rPr>
          <w:rFonts w:ascii="Arial" w:eastAsiaTheme="minorHAnsi" w:hAnsi="Arial" w:cs="Arial"/>
          <w:sz w:val="22"/>
          <w:szCs w:val="22"/>
          <w:shd w:val="clear" w:color="auto" w:fill="FFFFFF"/>
          <w:lang w:eastAsia="en-US"/>
        </w:rPr>
        <w:t>t</w:t>
      </w:r>
      <w:r w:rsidRPr="00474DDC">
        <w:rPr>
          <w:rFonts w:ascii="Arial" w:eastAsiaTheme="minorHAnsi" w:hAnsi="Arial" w:cs="Arial"/>
          <w:sz w:val="22"/>
          <w:szCs w:val="22"/>
          <w:shd w:val="clear" w:color="auto" w:fill="FFFFFF"/>
          <w:lang w:eastAsia="en-US"/>
        </w:rPr>
        <w:t>omers</w:t>
      </w:r>
      <w:r w:rsidR="003A4100" w:rsidRPr="00474DDC">
        <w:rPr>
          <w:rFonts w:ascii="Arial" w:eastAsiaTheme="minorHAnsi" w:hAnsi="Arial" w:cs="Arial"/>
          <w:sz w:val="22"/>
          <w:szCs w:val="22"/>
          <w:shd w:val="clear" w:color="auto" w:fill="FFFFFF"/>
          <w:lang w:eastAsia="en-US"/>
        </w:rPr>
        <w:t xml:space="preserve">. This is </w:t>
      </w:r>
      <w:r w:rsidRPr="00474DDC">
        <w:rPr>
          <w:rFonts w:ascii="Arial" w:eastAsiaTheme="minorHAnsi" w:hAnsi="Arial" w:cs="Arial"/>
          <w:sz w:val="22"/>
          <w:szCs w:val="22"/>
          <w:shd w:val="clear" w:color="auto" w:fill="FFFFFF"/>
          <w:lang w:eastAsia="en-US"/>
        </w:rPr>
        <w:t xml:space="preserve">213,000 litres per household with an additional </w:t>
      </w:r>
      <w:r w:rsidR="0032666E" w:rsidRPr="00474DDC">
        <w:rPr>
          <w:rFonts w:ascii="Arial" w:eastAsiaTheme="minorHAnsi" w:hAnsi="Arial" w:cs="Arial"/>
          <w:sz w:val="22"/>
          <w:szCs w:val="22"/>
          <w:shd w:val="clear" w:color="auto" w:fill="FFFFFF"/>
          <w:lang w:eastAsia="en-US"/>
        </w:rPr>
        <w:t xml:space="preserve">25,000 litres for every resident, where more than </w:t>
      </w:r>
      <w:r w:rsidR="003A4100" w:rsidRPr="00474DDC">
        <w:rPr>
          <w:rFonts w:ascii="Arial" w:eastAsiaTheme="minorHAnsi" w:hAnsi="Arial" w:cs="Arial"/>
          <w:sz w:val="22"/>
          <w:szCs w:val="22"/>
          <w:shd w:val="clear" w:color="auto" w:fill="FFFFFF"/>
          <w:lang w:eastAsia="en-US"/>
        </w:rPr>
        <w:t>four</w:t>
      </w:r>
      <w:r w:rsidR="0032666E" w:rsidRPr="00474DDC">
        <w:rPr>
          <w:rFonts w:ascii="Arial" w:eastAsiaTheme="minorHAnsi" w:hAnsi="Arial" w:cs="Arial"/>
          <w:sz w:val="22"/>
          <w:szCs w:val="22"/>
          <w:shd w:val="clear" w:color="auto" w:fill="FFFFFF"/>
          <w:lang w:eastAsia="en-US"/>
        </w:rPr>
        <w:t xml:space="preserve"> people </w:t>
      </w:r>
      <w:r w:rsidR="002D3931">
        <w:rPr>
          <w:rFonts w:ascii="Arial" w:eastAsiaTheme="minorHAnsi" w:hAnsi="Arial" w:cs="Arial"/>
          <w:sz w:val="22"/>
          <w:szCs w:val="22"/>
          <w:shd w:val="clear" w:color="auto" w:fill="FFFFFF"/>
          <w:lang w:eastAsia="en-US"/>
        </w:rPr>
        <w:t>live</w:t>
      </w:r>
      <w:r w:rsidR="002D3931" w:rsidRPr="00474DDC">
        <w:rPr>
          <w:rFonts w:ascii="Arial" w:eastAsiaTheme="minorHAnsi" w:hAnsi="Arial" w:cs="Arial"/>
          <w:sz w:val="22"/>
          <w:szCs w:val="22"/>
          <w:shd w:val="clear" w:color="auto" w:fill="FFFFFF"/>
          <w:lang w:eastAsia="en-US"/>
        </w:rPr>
        <w:t xml:space="preserve"> </w:t>
      </w:r>
      <w:r w:rsidR="0032666E" w:rsidRPr="00474DDC">
        <w:rPr>
          <w:rFonts w:ascii="Arial" w:eastAsiaTheme="minorHAnsi" w:hAnsi="Arial" w:cs="Arial"/>
          <w:sz w:val="22"/>
          <w:szCs w:val="22"/>
          <w:shd w:val="clear" w:color="auto" w:fill="FFFFFF"/>
          <w:lang w:eastAsia="en-US"/>
        </w:rPr>
        <w:t>in the property.</w:t>
      </w:r>
    </w:p>
    <w:p w14:paraId="3C200A31" w14:textId="52198B4A" w:rsidR="00526BBE" w:rsidRPr="0088371B" w:rsidRDefault="00407EAB" w:rsidP="0088371B">
      <w:pPr>
        <w:spacing w:line="276" w:lineRule="auto"/>
        <w:jc w:val="left"/>
      </w:pPr>
      <w:r>
        <w:t>Irish Water has included a B</w:t>
      </w:r>
      <w:r w:rsidR="00526BBE">
        <w:t>usiness T</w:t>
      </w:r>
      <w:r>
        <w:t>ariff</w:t>
      </w:r>
      <w:r w:rsidR="00526BBE" w:rsidRPr="00474DDC">
        <w:t xml:space="preserve"> </w:t>
      </w:r>
      <w:r w:rsidR="00DB7BE4">
        <w:t xml:space="preserve">Calculator </w:t>
      </w:r>
      <w:r w:rsidR="000B1EEA">
        <w:t>on</w:t>
      </w:r>
      <w:r w:rsidR="00526BBE">
        <w:t xml:space="preserve"> </w:t>
      </w:r>
      <w:r>
        <w:t xml:space="preserve">its website </w:t>
      </w:r>
      <w:hyperlink r:id="rId17" w:history="1">
        <w:r w:rsidR="000B1EEA" w:rsidRPr="00F15A8C">
          <w:rPr>
            <w:rStyle w:val="Hyperlink"/>
            <w:b/>
          </w:rPr>
          <w:t>wat</w:t>
        </w:r>
        <w:r w:rsidRPr="00F15A8C">
          <w:rPr>
            <w:rStyle w:val="Hyperlink"/>
            <w:b/>
          </w:rPr>
          <w:t>er.ie</w:t>
        </w:r>
      </w:hyperlink>
      <w:r>
        <w:t xml:space="preserve"> for businesses to calculate how the charges will affect their business</w:t>
      </w:r>
      <w:r w:rsidR="00526BBE">
        <w:t>.</w:t>
      </w:r>
      <w:r w:rsidR="00526BBE" w:rsidRPr="00474DDC">
        <w:t xml:space="preserve"> </w:t>
      </w:r>
    </w:p>
    <w:p w14:paraId="7AB846F1" w14:textId="51978040" w:rsidR="00EA64D0" w:rsidRPr="0088371B" w:rsidRDefault="00EA64D0" w:rsidP="008907EB">
      <w:pPr>
        <w:rPr>
          <w:shd w:val="clear" w:color="auto" w:fill="FFFFFF"/>
        </w:rPr>
      </w:pPr>
      <w:r w:rsidRPr="0088371B">
        <w:rPr>
          <w:shd w:val="clear" w:color="auto" w:fill="FFFFFF"/>
        </w:rPr>
        <w:t>Group scheme members</w:t>
      </w:r>
    </w:p>
    <w:p w14:paraId="59AEDCD3" w14:textId="5C8280C4" w:rsidR="00F17DFD" w:rsidRPr="000B1EEA" w:rsidRDefault="00141B94" w:rsidP="000B1EEA">
      <w:pPr>
        <w:pStyle w:val="NormalWeb"/>
        <w:shd w:val="clear" w:color="auto" w:fill="FFFFFF"/>
        <w:spacing w:after="288" w:afterAutospacing="0" w:line="276" w:lineRule="auto"/>
        <w:rPr>
          <w:rFonts w:ascii="Arial" w:eastAsiaTheme="minorHAnsi" w:hAnsi="Arial" w:cs="Arial"/>
          <w:sz w:val="22"/>
          <w:szCs w:val="22"/>
          <w:shd w:val="clear" w:color="auto" w:fill="FFFFFF"/>
          <w:lang w:eastAsia="en-US"/>
        </w:rPr>
      </w:pPr>
      <w:r w:rsidRPr="00474DDC">
        <w:rPr>
          <w:rFonts w:ascii="Arial" w:eastAsiaTheme="minorHAnsi" w:hAnsi="Arial" w:cs="Arial"/>
          <w:sz w:val="22"/>
          <w:szCs w:val="22"/>
          <w:shd w:val="clear" w:color="auto" w:fill="FFFFFF"/>
          <w:lang w:eastAsia="en-US"/>
        </w:rPr>
        <w:t xml:space="preserve">Businesses in public group water schemes will continue be charged according to the current system for </w:t>
      </w:r>
      <w:r w:rsidR="00401F7A" w:rsidRPr="00474DDC">
        <w:rPr>
          <w:rFonts w:ascii="Arial" w:eastAsiaTheme="minorHAnsi" w:hAnsi="Arial" w:cs="Arial"/>
          <w:sz w:val="22"/>
          <w:szCs w:val="22"/>
          <w:shd w:val="clear" w:color="auto" w:fill="FFFFFF"/>
          <w:lang w:eastAsia="en-US"/>
        </w:rPr>
        <w:t>now</w:t>
      </w:r>
      <w:r w:rsidRPr="00474DDC">
        <w:rPr>
          <w:rFonts w:ascii="Arial" w:eastAsiaTheme="minorHAnsi" w:hAnsi="Arial" w:cs="Arial"/>
          <w:sz w:val="22"/>
          <w:szCs w:val="22"/>
          <w:shd w:val="clear" w:color="auto" w:fill="FFFFFF"/>
          <w:lang w:eastAsia="en-US"/>
        </w:rPr>
        <w:t xml:space="preserve">. </w:t>
      </w:r>
      <w:r w:rsidR="0092329D" w:rsidRPr="00474DDC">
        <w:rPr>
          <w:rFonts w:ascii="Arial" w:eastAsiaTheme="minorHAnsi" w:hAnsi="Arial" w:cs="Arial"/>
          <w:sz w:val="22"/>
          <w:szCs w:val="22"/>
          <w:shd w:val="clear" w:color="auto" w:fill="FFFFFF"/>
          <w:lang w:eastAsia="en-US"/>
        </w:rPr>
        <w:t>Their water use is monitored and the local authority charges them the set commercial rate.</w:t>
      </w:r>
      <w:r w:rsidR="00861CC6">
        <w:rPr>
          <w:rFonts w:ascii="Arial" w:eastAsiaTheme="minorHAnsi" w:hAnsi="Arial" w:cs="Arial"/>
          <w:sz w:val="22"/>
          <w:szCs w:val="22"/>
          <w:shd w:val="clear" w:color="auto" w:fill="FFFFFF"/>
          <w:lang w:eastAsia="en-US"/>
        </w:rPr>
        <w:t xml:space="preserve"> </w:t>
      </w:r>
      <w:r w:rsidR="0092329D" w:rsidRPr="00474DDC">
        <w:rPr>
          <w:rFonts w:ascii="Arial" w:eastAsiaTheme="minorHAnsi" w:hAnsi="Arial" w:cs="Arial"/>
          <w:sz w:val="22"/>
          <w:szCs w:val="22"/>
          <w:shd w:val="clear" w:color="auto" w:fill="FFFFFF"/>
          <w:lang w:eastAsia="en-US"/>
        </w:rPr>
        <w:t xml:space="preserve">Commercial water users who are members of a private scheme can either have a meter </w:t>
      </w:r>
      <w:r w:rsidR="00401F7A" w:rsidRPr="00474DDC">
        <w:rPr>
          <w:rFonts w:ascii="Arial" w:eastAsiaTheme="minorHAnsi" w:hAnsi="Arial" w:cs="Arial"/>
          <w:sz w:val="22"/>
          <w:szCs w:val="22"/>
          <w:shd w:val="clear" w:color="auto" w:fill="FFFFFF"/>
          <w:lang w:eastAsia="en-US"/>
        </w:rPr>
        <w:t xml:space="preserve">installed </w:t>
      </w:r>
      <w:r w:rsidR="0092329D" w:rsidRPr="00474DDC">
        <w:rPr>
          <w:rFonts w:ascii="Arial" w:eastAsiaTheme="minorHAnsi" w:hAnsi="Arial" w:cs="Arial"/>
          <w:sz w:val="22"/>
          <w:szCs w:val="22"/>
          <w:shd w:val="clear" w:color="auto" w:fill="FFFFFF"/>
          <w:lang w:eastAsia="en-US"/>
        </w:rPr>
        <w:t>to monitor their water use or they can agree a fixed rate with other group members.</w:t>
      </w:r>
      <w:bookmarkEnd w:id="0"/>
    </w:p>
    <w:p w14:paraId="447417D1" w14:textId="77777777" w:rsidR="00D54217" w:rsidRPr="00AB5250" w:rsidRDefault="00D54217" w:rsidP="008907EB">
      <w:pPr>
        <w:pStyle w:val="Heading3"/>
        <w:rPr>
          <w:rFonts w:eastAsiaTheme="minorHAnsi"/>
          <w:shd w:val="clear" w:color="auto" w:fill="FFFFFF"/>
        </w:rPr>
      </w:pPr>
      <w:r w:rsidRPr="00AB5250">
        <w:rPr>
          <w:rFonts w:eastAsiaTheme="minorHAnsi"/>
          <w:shd w:val="clear" w:color="auto" w:fill="FFFFFF"/>
        </w:rPr>
        <w:t>Domestic wastewater treatment systems</w:t>
      </w:r>
    </w:p>
    <w:p w14:paraId="34C27409" w14:textId="1A7E9FDB" w:rsidR="00D54217" w:rsidRPr="000B1EEA" w:rsidRDefault="00D54217" w:rsidP="000B1EEA">
      <w:pPr>
        <w:pStyle w:val="NormalWeb"/>
        <w:shd w:val="clear" w:color="auto" w:fill="FFFFFF"/>
        <w:spacing w:after="288" w:afterAutospacing="0" w:line="276" w:lineRule="auto"/>
        <w:rPr>
          <w:rFonts w:ascii="Arial" w:eastAsiaTheme="minorHAnsi" w:hAnsi="Arial" w:cs="Arial"/>
          <w:sz w:val="22"/>
          <w:szCs w:val="22"/>
          <w:shd w:val="clear" w:color="auto" w:fill="FFFFFF"/>
          <w:lang w:eastAsia="en-US"/>
        </w:rPr>
      </w:pPr>
      <w:r w:rsidRPr="000B1EEA">
        <w:rPr>
          <w:rFonts w:ascii="Arial" w:eastAsiaTheme="minorHAnsi" w:hAnsi="Arial" w:cs="Arial"/>
          <w:sz w:val="22"/>
          <w:szCs w:val="22"/>
          <w:shd w:val="clear" w:color="auto" w:fill="FFFFFF"/>
          <w:lang w:eastAsia="en-US"/>
        </w:rPr>
        <w:t xml:space="preserve">People who use domestic waste water treatment systems, such as septic tanks, </w:t>
      </w:r>
      <w:r w:rsidR="000B1EEA">
        <w:rPr>
          <w:rFonts w:ascii="Arial" w:eastAsiaTheme="minorHAnsi" w:hAnsi="Arial" w:cs="Arial"/>
          <w:sz w:val="22"/>
          <w:szCs w:val="22"/>
          <w:shd w:val="clear" w:color="auto" w:fill="FFFFFF"/>
          <w:lang w:eastAsia="en-US"/>
        </w:rPr>
        <w:t>must</w:t>
      </w:r>
      <w:r w:rsidRPr="000B1EEA">
        <w:rPr>
          <w:rFonts w:ascii="Arial" w:eastAsiaTheme="minorHAnsi" w:hAnsi="Arial" w:cs="Arial"/>
          <w:sz w:val="22"/>
          <w:szCs w:val="22"/>
          <w:shd w:val="clear" w:color="auto" w:fill="FFFFFF"/>
          <w:lang w:eastAsia="en-US"/>
        </w:rPr>
        <w:t xml:space="preserve"> operate and maintain the systems correctly</w:t>
      </w:r>
      <w:r w:rsidR="000B1EEA">
        <w:rPr>
          <w:rFonts w:ascii="Arial" w:eastAsiaTheme="minorHAnsi" w:hAnsi="Arial" w:cs="Arial"/>
          <w:sz w:val="22"/>
          <w:szCs w:val="22"/>
          <w:shd w:val="clear" w:color="auto" w:fill="FFFFFF"/>
          <w:lang w:eastAsia="en-US"/>
        </w:rPr>
        <w:t xml:space="preserve"> including emptying and desludging as necessary</w:t>
      </w:r>
      <w:r w:rsidRPr="000B1EEA">
        <w:rPr>
          <w:rFonts w:ascii="Arial" w:eastAsiaTheme="minorHAnsi" w:hAnsi="Arial" w:cs="Arial"/>
          <w:sz w:val="22"/>
          <w:szCs w:val="22"/>
          <w:shd w:val="clear" w:color="auto" w:fill="FFFFFF"/>
          <w:lang w:eastAsia="en-US"/>
        </w:rPr>
        <w:t xml:space="preserve">. Their obligations are set out in the Water Services (Amendment) Act 2012 and in the Water Services Acts 2007 and 2012 (Domestic Waste Water Treatment Systems) Regulations 2012. Owners of premises which are connected to a domestic wastewater treatment system </w:t>
      </w:r>
      <w:r w:rsidR="003214A2">
        <w:rPr>
          <w:rFonts w:ascii="Arial" w:eastAsiaTheme="minorHAnsi" w:hAnsi="Arial" w:cs="Arial"/>
          <w:sz w:val="22"/>
          <w:szCs w:val="22"/>
          <w:shd w:val="clear" w:color="auto" w:fill="FFFFFF"/>
          <w:lang w:eastAsia="en-US"/>
        </w:rPr>
        <w:t xml:space="preserve">must </w:t>
      </w:r>
      <w:r w:rsidRPr="000B1EEA">
        <w:rPr>
          <w:rFonts w:ascii="Arial" w:eastAsiaTheme="minorHAnsi" w:hAnsi="Arial" w:cs="Arial"/>
          <w:sz w:val="22"/>
          <w:szCs w:val="22"/>
          <w:shd w:val="clear" w:color="auto" w:fill="FFFFFF"/>
          <w:lang w:eastAsia="en-US"/>
        </w:rPr>
        <w:t xml:space="preserve">register with the local authority and ensure that the system does not </w:t>
      </w:r>
      <w:r w:rsidR="003214A2">
        <w:rPr>
          <w:rFonts w:ascii="Arial" w:eastAsiaTheme="minorHAnsi" w:hAnsi="Arial" w:cs="Arial"/>
          <w:sz w:val="22"/>
          <w:szCs w:val="22"/>
          <w:shd w:val="clear" w:color="auto" w:fill="FFFFFF"/>
          <w:lang w:eastAsia="en-US"/>
        </w:rPr>
        <w:t>pose</w:t>
      </w:r>
      <w:r w:rsidR="003214A2" w:rsidRPr="000B1EEA">
        <w:rPr>
          <w:rFonts w:ascii="Arial" w:eastAsiaTheme="minorHAnsi" w:hAnsi="Arial" w:cs="Arial"/>
          <w:sz w:val="22"/>
          <w:szCs w:val="22"/>
          <w:shd w:val="clear" w:color="auto" w:fill="FFFFFF"/>
          <w:lang w:eastAsia="en-US"/>
        </w:rPr>
        <w:t xml:space="preserve"> </w:t>
      </w:r>
      <w:r w:rsidRPr="000B1EEA">
        <w:rPr>
          <w:rFonts w:ascii="Arial" w:eastAsiaTheme="minorHAnsi" w:hAnsi="Arial" w:cs="Arial"/>
          <w:sz w:val="22"/>
          <w:szCs w:val="22"/>
          <w:shd w:val="clear" w:color="auto" w:fill="FFFFFF"/>
          <w:lang w:eastAsia="en-US"/>
        </w:rPr>
        <w:t xml:space="preserve">a risk to human health or the environment. </w:t>
      </w:r>
    </w:p>
    <w:p w14:paraId="55B37C31" w14:textId="6F11D41E" w:rsidR="00564BDD" w:rsidRPr="000B1EEA" w:rsidRDefault="00D54217" w:rsidP="000B1EEA">
      <w:pPr>
        <w:pStyle w:val="NormalWeb"/>
        <w:shd w:val="clear" w:color="auto" w:fill="FFFFFF"/>
        <w:spacing w:after="288" w:afterAutospacing="0" w:line="276" w:lineRule="auto"/>
        <w:rPr>
          <w:rFonts w:ascii="Arial" w:eastAsiaTheme="minorHAnsi" w:hAnsi="Arial" w:cs="Arial"/>
          <w:sz w:val="22"/>
          <w:szCs w:val="22"/>
          <w:shd w:val="clear" w:color="auto" w:fill="FFFFFF"/>
          <w:lang w:eastAsia="en-US"/>
        </w:rPr>
      </w:pPr>
      <w:r w:rsidRPr="000B1EEA">
        <w:rPr>
          <w:rFonts w:ascii="Arial" w:eastAsiaTheme="minorHAnsi" w:hAnsi="Arial" w:cs="Arial"/>
          <w:sz w:val="22"/>
          <w:szCs w:val="22"/>
          <w:shd w:val="clear" w:color="auto" w:fill="FFFFFF"/>
          <w:lang w:eastAsia="en-US"/>
        </w:rPr>
        <w:t>The local authorities are responsible for carrying out investigations to ensure the owner is complying with the</w:t>
      </w:r>
      <w:r w:rsidR="003214A2">
        <w:rPr>
          <w:rFonts w:ascii="Arial" w:eastAsiaTheme="minorHAnsi" w:hAnsi="Arial" w:cs="Arial"/>
          <w:sz w:val="22"/>
          <w:szCs w:val="22"/>
          <w:shd w:val="clear" w:color="auto" w:fill="FFFFFF"/>
          <w:lang w:eastAsia="en-US"/>
        </w:rPr>
        <w:t>ir</w:t>
      </w:r>
      <w:r w:rsidRPr="000B1EEA">
        <w:rPr>
          <w:rFonts w:ascii="Arial" w:eastAsiaTheme="minorHAnsi" w:hAnsi="Arial" w:cs="Arial"/>
          <w:sz w:val="22"/>
          <w:szCs w:val="22"/>
          <w:shd w:val="clear" w:color="auto" w:fill="FFFFFF"/>
          <w:lang w:eastAsia="en-US"/>
        </w:rPr>
        <w:t xml:space="preserve"> obligations. If your waste water treatment system is found not </w:t>
      </w:r>
      <w:r w:rsidR="00FB00C8" w:rsidRPr="000B1EEA">
        <w:rPr>
          <w:rFonts w:ascii="Arial" w:eastAsiaTheme="minorHAnsi" w:hAnsi="Arial" w:cs="Arial"/>
          <w:sz w:val="22"/>
          <w:szCs w:val="22"/>
          <w:shd w:val="clear" w:color="auto" w:fill="FFFFFF"/>
          <w:lang w:eastAsia="en-US"/>
        </w:rPr>
        <w:t xml:space="preserve">to </w:t>
      </w:r>
      <w:r w:rsidRPr="000B1EEA">
        <w:rPr>
          <w:rFonts w:ascii="Arial" w:eastAsiaTheme="minorHAnsi" w:hAnsi="Arial" w:cs="Arial"/>
          <w:sz w:val="22"/>
          <w:szCs w:val="22"/>
          <w:shd w:val="clear" w:color="auto" w:fill="FFFFFF"/>
          <w:lang w:eastAsia="en-US"/>
        </w:rPr>
        <w:t xml:space="preserve">be working satisfactorily, you will get an advisory notice from the local authority requiring you to improve the maintenance of your system or to upgrade or </w:t>
      </w:r>
      <w:r w:rsidR="003214A2">
        <w:rPr>
          <w:rFonts w:ascii="Arial" w:eastAsiaTheme="minorHAnsi" w:hAnsi="Arial" w:cs="Arial"/>
          <w:sz w:val="22"/>
          <w:szCs w:val="22"/>
          <w:shd w:val="clear" w:color="auto" w:fill="FFFFFF"/>
          <w:lang w:eastAsia="en-US"/>
        </w:rPr>
        <w:t>fix</w:t>
      </w:r>
      <w:r w:rsidR="003214A2" w:rsidRPr="000B1EEA">
        <w:rPr>
          <w:rFonts w:ascii="Arial" w:eastAsiaTheme="minorHAnsi" w:hAnsi="Arial" w:cs="Arial"/>
          <w:sz w:val="22"/>
          <w:szCs w:val="22"/>
          <w:shd w:val="clear" w:color="auto" w:fill="FFFFFF"/>
          <w:lang w:eastAsia="en-US"/>
        </w:rPr>
        <w:t xml:space="preserve"> </w:t>
      </w:r>
      <w:r w:rsidRPr="000B1EEA">
        <w:rPr>
          <w:rFonts w:ascii="Arial" w:eastAsiaTheme="minorHAnsi" w:hAnsi="Arial" w:cs="Arial"/>
          <w:sz w:val="22"/>
          <w:szCs w:val="22"/>
          <w:shd w:val="clear" w:color="auto" w:fill="FFFFFF"/>
          <w:lang w:eastAsia="en-US"/>
        </w:rPr>
        <w:t xml:space="preserve">it. Failure to properly maintain a waste water system is a criminal offence. </w:t>
      </w:r>
    </w:p>
    <w:p w14:paraId="18CADE78" w14:textId="77777777" w:rsidR="00D54217" w:rsidRPr="00AB5250" w:rsidRDefault="00D54217" w:rsidP="008907EB">
      <w:pPr>
        <w:pStyle w:val="Heading3"/>
        <w:rPr>
          <w:rFonts w:eastAsiaTheme="minorHAnsi"/>
          <w:shd w:val="clear" w:color="auto" w:fill="FFFFFF"/>
        </w:rPr>
      </w:pPr>
      <w:r w:rsidRPr="00AB5250">
        <w:rPr>
          <w:rFonts w:eastAsiaTheme="minorHAnsi"/>
          <w:shd w:val="clear" w:color="auto" w:fill="FFFFFF"/>
        </w:rPr>
        <w:t>Bottled water</w:t>
      </w:r>
    </w:p>
    <w:p w14:paraId="39C551D9" w14:textId="091CD001" w:rsidR="00D54217" w:rsidRPr="00AB5250" w:rsidRDefault="00D54217" w:rsidP="00D54217">
      <w:pPr>
        <w:pStyle w:val="NormalWeb"/>
        <w:spacing w:before="0" w:beforeAutospacing="0" w:after="255" w:afterAutospacing="0"/>
        <w:rPr>
          <w:rFonts w:ascii="Arial" w:eastAsiaTheme="minorHAnsi" w:hAnsi="Arial" w:cs="Arial"/>
          <w:color w:val="1D2B30"/>
          <w:sz w:val="22"/>
          <w:szCs w:val="22"/>
          <w:shd w:val="clear" w:color="auto" w:fill="FFFFFF"/>
          <w:lang w:eastAsia="en-US"/>
        </w:rPr>
      </w:pPr>
      <w:r w:rsidRPr="00AB5250">
        <w:rPr>
          <w:rFonts w:ascii="Arial" w:eastAsiaTheme="minorHAnsi" w:hAnsi="Arial" w:cs="Arial"/>
          <w:color w:val="1D2B30"/>
          <w:sz w:val="22"/>
          <w:szCs w:val="22"/>
          <w:shd w:val="clear" w:color="auto" w:fill="FFFFFF"/>
          <w:lang w:eastAsia="en-US"/>
        </w:rPr>
        <w:t>Bottled water is covered by the European Union (Natural mineral waters, spring waters and other waters in bottles or containers) Regulation, 2016. This legislation defines three types of water</w:t>
      </w:r>
      <w:r w:rsidR="003214A2">
        <w:rPr>
          <w:rFonts w:ascii="Arial" w:eastAsiaTheme="minorHAnsi" w:hAnsi="Arial" w:cs="Arial"/>
          <w:color w:val="1D2B30"/>
          <w:sz w:val="22"/>
          <w:szCs w:val="22"/>
          <w:shd w:val="clear" w:color="auto" w:fill="FFFFFF"/>
          <w:lang w:eastAsia="en-US"/>
        </w:rPr>
        <w:t xml:space="preserve"> that can be bottled</w:t>
      </w:r>
      <w:r w:rsidRPr="00AB5250">
        <w:rPr>
          <w:rFonts w:ascii="Arial" w:eastAsiaTheme="minorHAnsi" w:hAnsi="Arial" w:cs="Arial"/>
          <w:color w:val="1D2B30"/>
          <w:sz w:val="22"/>
          <w:szCs w:val="22"/>
          <w:shd w:val="clear" w:color="auto" w:fill="FFFFFF"/>
          <w:lang w:eastAsia="en-US"/>
        </w:rPr>
        <w:t>:</w:t>
      </w:r>
    </w:p>
    <w:p w14:paraId="61E1CAC5" w14:textId="77777777" w:rsidR="00D54217" w:rsidRPr="00AB5250" w:rsidRDefault="00D54217" w:rsidP="00D54217">
      <w:pPr>
        <w:pStyle w:val="NormalWeb"/>
        <w:numPr>
          <w:ilvl w:val="0"/>
          <w:numId w:val="16"/>
        </w:numPr>
        <w:spacing w:before="0" w:beforeAutospacing="0" w:after="0" w:afterAutospacing="0"/>
        <w:rPr>
          <w:rFonts w:ascii="Arial" w:eastAsiaTheme="minorHAnsi" w:hAnsi="Arial" w:cs="Arial"/>
          <w:color w:val="1D2B30"/>
          <w:sz w:val="22"/>
          <w:szCs w:val="22"/>
          <w:shd w:val="clear" w:color="auto" w:fill="FFFFFF"/>
          <w:lang w:eastAsia="en-US"/>
        </w:rPr>
      </w:pPr>
      <w:r w:rsidRPr="00AB5250">
        <w:rPr>
          <w:rFonts w:ascii="Arial" w:eastAsiaTheme="minorHAnsi" w:hAnsi="Arial" w:cs="Arial"/>
          <w:color w:val="1D2B30"/>
          <w:sz w:val="22"/>
          <w:szCs w:val="22"/>
          <w:shd w:val="clear" w:color="auto" w:fill="FFFFFF"/>
          <w:lang w:eastAsia="en-US"/>
        </w:rPr>
        <w:t>Natural mineral water</w:t>
      </w:r>
    </w:p>
    <w:p w14:paraId="2E2CD8B6" w14:textId="77777777" w:rsidR="00D54217" w:rsidRPr="00AB5250" w:rsidRDefault="00D54217" w:rsidP="00D54217">
      <w:pPr>
        <w:pStyle w:val="NormalWeb"/>
        <w:numPr>
          <w:ilvl w:val="0"/>
          <w:numId w:val="16"/>
        </w:numPr>
        <w:spacing w:before="0" w:beforeAutospacing="0" w:after="0" w:afterAutospacing="0"/>
        <w:rPr>
          <w:rFonts w:ascii="Arial" w:eastAsiaTheme="minorHAnsi" w:hAnsi="Arial" w:cs="Arial"/>
          <w:color w:val="1D2B30"/>
          <w:sz w:val="22"/>
          <w:szCs w:val="22"/>
          <w:shd w:val="clear" w:color="auto" w:fill="FFFFFF"/>
          <w:lang w:eastAsia="en-US"/>
        </w:rPr>
      </w:pPr>
      <w:r>
        <w:rPr>
          <w:rFonts w:ascii="Arial" w:eastAsiaTheme="minorHAnsi" w:hAnsi="Arial" w:cs="Arial"/>
          <w:color w:val="1D2B30"/>
          <w:sz w:val="22"/>
          <w:szCs w:val="22"/>
          <w:shd w:val="clear" w:color="auto" w:fill="FFFFFF"/>
          <w:lang w:eastAsia="en-US"/>
        </w:rPr>
        <w:t xml:space="preserve">Spring </w:t>
      </w:r>
      <w:r w:rsidRPr="00AB5250">
        <w:rPr>
          <w:rFonts w:ascii="Arial" w:eastAsiaTheme="minorHAnsi" w:hAnsi="Arial" w:cs="Arial"/>
          <w:color w:val="1D2B30"/>
          <w:sz w:val="22"/>
          <w:szCs w:val="22"/>
          <w:shd w:val="clear" w:color="auto" w:fill="FFFFFF"/>
          <w:lang w:eastAsia="en-US"/>
        </w:rPr>
        <w:t>water</w:t>
      </w:r>
    </w:p>
    <w:p w14:paraId="09827C3D" w14:textId="77777777" w:rsidR="00D54217" w:rsidRPr="00AB5250" w:rsidRDefault="00D54217" w:rsidP="00D54217">
      <w:pPr>
        <w:pStyle w:val="NormalWeb"/>
        <w:numPr>
          <w:ilvl w:val="0"/>
          <w:numId w:val="16"/>
        </w:numPr>
        <w:spacing w:before="0" w:beforeAutospacing="0" w:after="0" w:afterAutospacing="0"/>
        <w:rPr>
          <w:rFonts w:ascii="Arial" w:eastAsiaTheme="minorHAnsi" w:hAnsi="Arial" w:cs="Arial"/>
          <w:color w:val="1D2B30"/>
          <w:sz w:val="22"/>
          <w:szCs w:val="22"/>
          <w:shd w:val="clear" w:color="auto" w:fill="FFFFFF"/>
          <w:lang w:eastAsia="en-US"/>
        </w:rPr>
      </w:pPr>
      <w:r w:rsidRPr="00AB5250">
        <w:rPr>
          <w:rFonts w:ascii="Arial" w:eastAsiaTheme="minorHAnsi" w:hAnsi="Arial" w:cs="Arial"/>
          <w:color w:val="1D2B30"/>
          <w:sz w:val="22"/>
          <w:szCs w:val="22"/>
          <w:shd w:val="clear" w:color="auto" w:fill="FFFFFF"/>
          <w:lang w:eastAsia="en-US"/>
        </w:rPr>
        <w:t>Other water</w:t>
      </w:r>
      <w:r>
        <w:rPr>
          <w:rFonts w:ascii="Arial" w:eastAsiaTheme="minorHAnsi" w:hAnsi="Arial" w:cs="Arial"/>
          <w:color w:val="1D2B30"/>
          <w:sz w:val="22"/>
          <w:szCs w:val="22"/>
          <w:shd w:val="clear" w:color="auto" w:fill="FFFFFF"/>
          <w:lang w:eastAsia="en-US"/>
        </w:rPr>
        <w:t>s</w:t>
      </w:r>
      <w:r w:rsidRPr="00AB5250">
        <w:rPr>
          <w:rFonts w:ascii="Arial" w:eastAsiaTheme="minorHAnsi" w:hAnsi="Arial" w:cs="Arial"/>
          <w:color w:val="1D2B30"/>
          <w:sz w:val="22"/>
          <w:szCs w:val="22"/>
          <w:shd w:val="clear" w:color="auto" w:fill="FFFFFF"/>
          <w:lang w:eastAsia="en-US"/>
        </w:rPr>
        <w:t xml:space="preserve"> </w:t>
      </w:r>
    </w:p>
    <w:p w14:paraId="6DE4D386" w14:textId="77777777" w:rsidR="00D54217" w:rsidRDefault="00D54217" w:rsidP="00D54217">
      <w:pPr>
        <w:pStyle w:val="NormalWeb"/>
        <w:spacing w:before="0" w:beforeAutospacing="0" w:after="255" w:afterAutospacing="0"/>
        <w:rPr>
          <w:rFonts w:ascii="inherit" w:hAnsi="inherit"/>
          <w:color w:val="222222"/>
          <w:sz w:val="20"/>
          <w:szCs w:val="20"/>
        </w:rPr>
      </w:pPr>
    </w:p>
    <w:p w14:paraId="7E93B1B0" w14:textId="31647B60" w:rsidR="00D54217" w:rsidRPr="00AB5250" w:rsidRDefault="00D54217" w:rsidP="00D54217">
      <w:pPr>
        <w:pStyle w:val="NormalWeb"/>
        <w:spacing w:before="0" w:beforeAutospacing="0" w:after="255" w:afterAutospacing="0"/>
        <w:rPr>
          <w:rFonts w:ascii="Arial" w:eastAsiaTheme="minorHAnsi" w:hAnsi="Arial" w:cs="Arial"/>
          <w:color w:val="1D2B30"/>
          <w:sz w:val="22"/>
          <w:szCs w:val="22"/>
          <w:shd w:val="clear" w:color="auto" w:fill="FFFFFF"/>
          <w:lang w:eastAsia="en-US"/>
        </w:rPr>
      </w:pPr>
      <w:r w:rsidRPr="00AB5250">
        <w:rPr>
          <w:rFonts w:ascii="Arial" w:eastAsiaTheme="minorHAnsi" w:hAnsi="Arial" w:cs="Arial"/>
          <w:color w:val="1D2B30"/>
          <w:sz w:val="22"/>
          <w:szCs w:val="22"/>
          <w:shd w:val="clear" w:color="auto" w:fill="FFFFFF"/>
          <w:lang w:eastAsia="en-US"/>
        </w:rPr>
        <w:t xml:space="preserve">Natural mineral waters are waters derived from an underground natural mineral water spring, which has been assessed and recognised by </w:t>
      </w:r>
      <w:r w:rsidR="00FB00C8">
        <w:rPr>
          <w:rFonts w:ascii="Arial" w:eastAsiaTheme="minorHAnsi" w:hAnsi="Arial" w:cs="Arial"/>
          <w:color w:val="1D2B30"/>
          <w:sz w:val="22"/>
          <w:szCs w:val="22"/>
          <w:shd w:val="clear" w:color="auto" w:fill="FFFFFF"/>
          <w:lang w:eastAsia="en-US"/>
        </w:rPr>
        <w:t xml:space="preserve">the </w:t>
      </w:r>
      <w:r w:rsidRPr="00AB5250">
        <w:rPr>
          <w:rFonts w:ascii="Arial" w:eastAsiaTheme="minorHAnsi" w:hAnsi="Arial" w:cs="Arial"/>
          <w:color w:val="1D2B30"/>
          <w:sz w:val="22"/>
          <w:szCs w:val="22"/>
          <w:shd w:val="clear" w:color="auto" w:fill="FFFFFF"/>
          <w:lang w:eastAsia="en-US"/>
        </w:rPr>
        <w:t xml:space="preserve">National Standards Authority of Ireland (NSAI). Natural mineral </w:t>
      </w:r>
      <w:r>
        <w:rPr>
          <w:rFonts w:ascii="Arial" w:eastAsiaTheme="minorHAnsi" w:hAnsi="Arial" w:cs="Arial"/>
          <w:color w:val="1D2B30"/>
          <w:sz w:val="22"/>
          <w:szCs w:val="22"/>
          <w:shd w:val="clear" w:color="auto" w:fill="FFFFFF"/>
          <w:lang w:eastAsia="en-US"/>
        </w:rPr>
        <w:t xml:space="preserve">waters </w:t>
      </w:r>
      <w:r w:rsidRPr="00AB5250">
        <w:rPr>
          <w:rFonts w:ascii="Arial" w:eastAsiaTheme="minorHAnsi" w:hAnsi="Arial" w:cs="Arial"/>
          <w:color w:val="1D2B30"/>
          <w:sz w:val="22"/>
          <w:szCs w:val="22"/>
          <w:shd w:val="clear" w:color="auto" w:fill="FFFFFF"/>
          <w:lang w:eastAsia="en-US"/>
        </w:rPr>
        <w:t>are bottled at source, must contain certain quantities of minerals</w:t>
      </w:r>
      <w:r>
        <w:rPr>
          <w:rFonts w:ascii="Arial" w:eastAsiaTheme="minorHAnsi" w:hAnsi="Arial" w:cs="Arial"/>
          <w:color w:val="1D2B30"/>
          <w:sz w:val="22"/>
          <w:szCs w:val="22"/>
          <w:shd w:val="clear" w:color="auto" w:fill="FFFFFF"/>
          <w:lang w:eastAsia="en-US"/>
        </w:rPr>
        <w:t xml:space="preserve"> </w:t>
      </w:r>
      <w:r w:rsidRPr="00AB5250">
        <w:rPr>
          <w:rFonts w:ascii="Arial" w:eastAsiaTheme="minorHAnsi" w:hAnsi="Arial" w:cs="Arial"/>
          <w:color w:val="1D2B30"/>
          <w:sz w:val="22"/>
          <w:szCs w:val="22"/>
          <w:shd w:val="clear" w:color="auto" w:fill="FFFFFF"/>
          <w:lang w:eastAsia="en-US"/>
        </w:rPr>
        <w:t>and other constituent elements</w:t>
      </w:r>
      <w:r>
        <w:rPr>
          <w:rFonts w:ascii="Arial" w:eastAsiaTheme="minorHAnsi" w:hAnsi="Arial" w:cs="Arial"/>
          <w:color w:val="1D2B30"/>
          <w:sz w:val="22"/>
          <w:szCs w:val="22"/>
          <w:shd w:val="clear" w:color="auto" w:fill="FFFFFF"/>
          <w:lang w:eastAsia="en-US"/>
        </w:rPr>
        <w:t xml:space="preserve"> (such as magnesium, fluoride, calcium and iron)</w:t>
      </w:r>
      <w:r w:rsidRPr="00AB5250">
        <w:rPr>
          <w:rFonts w:ascii="Arial" w:eastAsiaTheme="minorHAnsi" w:hAnsi="Arial" w:cs="Arial"/>
          <w:color w:val="1D2B30"/>
          <w:sz w:val="22"/>
          <w:szCs w:val="22"/>
          <w:shd w:val="clear" w:color="auto" w:fill="FFFFFF"/>
          <w:lang w:eastAsia="en-US"/>
        </w:rPr>
        <w:t xml:space="preserve"> and can only </w:t>
      </w:r>
      <w:r w:rsidR="003214A2">
        <w:rPr>
          <w:rFonts w:ascii="Arial" w:eastAsiaTheme="minorHAnsi" w:hAnsi="Arial" w:cs="Arial"/>
          <w:color w:val="1D2B30"/>
          <w:sz w:val="22"/>
          <w:szCs w:val="22"/>
          <w:shd w:val="clear" w:color="auto" w:fill="FFFFFF"/>
          <w:lang w:eastAsia="en-US"/>
        </w:rPr>
        <w:t>undergo</w:t>
      </w:r>
      <w:r w:rsidRPr="00AB5250">
        <w:rPr>
          <w:rFonts w:ascii="Arial" w:eastAsiaTheme="minorHAnsi" w:hAnsi="Arial" w:cs="Arial"/>
          <w:color w:val="1D2B30"/>
          <w:sz w:val="22"/>
          <w:szCs w:val="22"/>
          <w:shd w:val="clear" w:color="auto" w:fill="FFFFFF"/>
          <w:lang w:eastAsia="en-US"/>
        </w:rPr>
        <w:t xml:space="preserve"> very limited processing.</w:t>
      </w:r>
    </w:p>
    <w:p w14:paraId="0314B071" w14:textId="76DDD083" w:rsidR="00D54217" w:rsidRPr="00AB5250" w:rsidRDefault="00D54217" w:rsidP="00D54217">
      <w:pPr>
        <w:pStyle w:val="NormalWeb"/>
        <w:spacing w:before="0" w:beforeAutospacing="0" w:after="255" w:afterAutospacing="0"/>
        <w:rPr>
          <w:rFonts w:ascii="Arial" w:eastAsiaTheme="minorHAnsi" w:hAnsi="Arial" w:cs="Arial"/>
          <w:color w:val="1D2B30"/>
          <w:sz w:val="22"/>
          <w:szCs w:val="22"/>
          <w:shd w:val="clear" w:color="auto" w:fill="FFFFFF"/>
          <w:lang w:eastAsia="en-US"/>
        </w:rPr>
      </w:pPr>
      <w:r w:rsidRPr="00AB5250">
        <w:rPr>
          <w:rFonts w:ascii="Arial" w:eastAsiaTheme="minorHAnsi" w:hAnsi="Arial" w:cs="Arial"/>
          <w:color w:val="1D2B30"/>
          <w:sz w:val="22"/>
          <w:szCs w:val="22"/>
          <w:shd w:val="clear" w:color="auto" w:fill="FFFFFF"/>
          <w:lang w:eastAsia="en-US"/>
        </w:rPr>
        <w:t>Spring waters are waters which are bottled at source in their natural state. Again, only limited processing can be carried out on spring waters. Unlike natural mineral waters</w:t>
      </w:r>
      <w:r w:rsidR="00FB00C8">
        <w:rPr>
          <w:rFonts w:ascii="Arial" w:eastAsiaTheme="minorHAnsi" w:hAnsi="Arial" w:cs="Arial"/>
          <w:color w:val="1D2B30"/>
          <w:sz w:val="22"/>
          <w:szCs w:val="22"/>
          <w:shd w:val="clear" w:color="auto" w:fill="FFFFFF"/>
          <w:lang w:eastAsia="en-US"/>
        </w:rPr>
        <w:t>,</w:t>
      </w:r>
      <w:r w:rsidRPr="00AB5250">
        <w:rPr>
          <w:rFonts w:ascii="Arial" w:eastAsiaTheme="minorHAnsi" w:hAnsi="Arial" w:cs="Arial"/>
          <w:color w:val="1D2B30"/>
          <w:sz w:val="22"/>
          <w:szCs w:val="22"/>
          <w:shd w:val="clear" w:color="auto" w:fill="FFFFFF"/>
          <w:lang w:eastAsia="en-US"/>
        </w:rPr>
        <w:t xml:space="preserve"> spring waters do not have to be officially recognised</w:t>
      </w:r>
      <w:r>
        <w:rPr>
          <w:rFonts w:ascii="Arial" w:eastAsiaTheme="minorHAnsi" w:hAnsi="Arial" w:cs="Arial"/>
          <w:color w:val="1D2B30"/>
          <w:sz w:val="22"/>
          <w:szCs w:val="22"/>
          <w:shd w:val="clear" w:color="auto" w:fill="FFFFFF"/>
          <w:lang w:eastAsia="en-US"/>
        </w:rPr>
        <w:t xml:space="preserve"> by the NSAI</w:t>
      </w:r>
      <w:r w:rsidRPr="00AB5250">
        <w:rPr>
          <w:rFonts w:ascii="Arial" w:eastAsiaTheme="minorHAnsi" w:hAnsi="Arial" w:cs="Arial"/>
          <w:color w:val="1D2B30"/>
          <w:sz w:val="22"/>
          <w:szCs w:val="22"/>
          <w:shd w:val="clear" w:color="auto" w:fill="FFFFFF"/>
          <w:lang w:eastAsia="en-US"/>
        </w:rPr>
        <w:t>.</w:t>
      </w:r>
    </w:p>
    <w:p w14:paraId="4BC18A22" w14:textId="374BF471" w:rsidR="00D54217" w:rsidRPr="00AB5250" w:rsidRDefault="00D54217" w:rsidP="00D54217">
      <w:pPr>
        <w:pStyle w:val="NormalWeb"/>
        <w:spacing w:before="0" w:beforeAutospacing="0" w:after="255" w:afterAutospacing="0"/>
        <w:rPr>
          <w:rFonts w:ascii="Arial" w:eastAsiaTheme="minorHAnsi" w:hAnsi="Arial" w:cs="Arial"/>
          <w:color w:val="1D2B30"/>
          <w:sz w:val="22"/>
          <w:szCs w:val="22"/>
          <w:shd w:val="clear" w:color="auto" w:fill="FFFFFF"/>
          <w:lang w:eastAsia="en-US"/>
        </w:rPr>
      </w:pPr>
      <w:r w:rsidRPr="00AB5250">
        <w:rPr>
          <w:rFonts w:ascii="Arial" w:eastAsiaTheme="minorHAnsi" w:hAnsi="Arial" w:cs="Arial"/>
          <w:color w:val="1D2B30"/>
          <w:sz w:val="22"/>
          <w:szCs w:val="22"/>
          <w:shd w:val="clear" w:color="auto" w:fill="FFFFFF"/>
          <w:lang w:eastAsia="en-US"/>
        </w:rPr>
        <w:t xml:space="preserve">Other waters are </w:t>
      </w:r>
      <w:r>
        <w:rPr>
          <w:rFonts w:ascii="Arial" w:eastAsiaTheme="minorHAnsi" w:hAnsi="Arial" w:cs="Arial"/>
          <w:color w:val="1D2B30"/>
          <w:sz w:val="22"/>
          <w:szCs w:val="22"/>
          <w:shd w:val="clear" w:color="auto" w:fill="FFFFFF"/>
          <w:lang w:eastAsia="en-US"/>
        </w:rPr>
        <w:t xml:space="preserve">bottled </w:t>
      </w:r>
      <w:r w:rsidRPr="00AB5250">
        <w:rPr>
          <w:rFonts w:ascii="Arial" w:eastAsiaTheme="minorHAnsi" w:hAnsi="Arial" w:cs="Arial"/>
          <w:color w:val="1D2B30"/>
          <w:sz w:val="22"/>
          <w:szCs w:val="22"/>
          <w:shd w:val="clear" w:color="auto" w:fill="FFFFFF"/>
          <w:lang w:eastAsia="en-US"/>
        </w:rPr>
        <w:t xml:space="preserve">waters which are not natural water or spring water, but yet are still </w:t>
      </w:r>
      <w:r>
        <w:rPr>
          <w:rFonts w:ascii="Arial" w:eastAsiaTheme="minorHAnsi" w:hAnsi="Arial" w:cs="Arial"/>
          <w:color w:val="1D2B30"/>
          <w:sz w:val="22"/>
          <w:szCs w:val="22"/>
          <w:shd w:val="clear" w:color="auto" w:fill="FFFFFF"/>
          <w:lang w:eastAsia="en-US"/>
        </w:rPr>
        <w:t xml:space="preserve">wholesome, </w:t>
      </w:r>
      <w:r w:rsidRPr="00AB5250">
        <w:rPr>
          <w:rFonts w:ascii="Arial" w:eastAsiaTheme="minorHAnsi" w:hAnsi="Arial" w:cs="Arial"/>
          <w:color w:val="1D2B30"/>
          <w:sz w:val="22"/>
          <w:szCs w:val="22"/>
          <w:shd w:val="clear" w:color="auto" w:fill="FFFFFF"/>
          <w:lang w:eastAsia="en-US"/>
        </w:rPr>
        <w:t>clean and safe to consume. Other waters are</w:t>
      </w:r>
      <w:r>
        <w:rPr>
          <w:rFonts w:ascii="Arial" w:eastAsiaTheme="minorHAnsi" w:hAnsi="Arial" w:cs="Arial"/>
          <w:color w:val="1D2B30"/>
          <w:sz w:val="22"/>
          <w:szCs w:val="22"/>
          <w:shd w:val="clear" w:color="auto" w:fill="FFFFFF"/>
          <w:lang w:eastAsia="en-US"/>
        </w:rPr>
        <w:t xml:space="preserve"> often</w:t>
      </w:r>
      <w:r w:rsidRPr="00AB5250">
        <w:rPr>
          <w:rFonts w:ascii="Arial" w:eastAsiaTheme="minorHAnsi" w:hAnsi="Arial" w:cs="Arial"/>
          <w:color w:val="1D2B30"/>
          <w:sz w:val="22"/>
          <w:szCs w:val="22"/>
          <w:shd w:val="clear" w:color="auto" w:fill="FFFFFF"/>
          <w:lang w:eastAsia="en-US"/>
        </w:rPr>
        <w:t xml:space="preserve"> subjected to additional treatment before </w:t>
      </w:r>
      <w:r>
        <w:rPr>
          <w:rFonts w:ascii="Arial" w:eastAsiaTheme="minorHAnsi" w:hAnsi="Arial" w:cs="Arial"/>
          <w:color w:val="1D2B30"/>
          <w:sz w:val="22"/>
          <w:szCs w:val="22"/>
          <w:shd w:val="clear" w:color="auto" w:fill="FFFFFF"/>
          <w:lang w:eastAsia="en-US"/>
        </w:rPr>
        <w:t>bottling</w:t>
      </w:r>
      <w:r w:rsidRPr="00AB5250">
        <w:rPr>
          <w:rFonts w:ascii="Arial" w:eastAsiaTheme="minorHAnsi" w:hAnsi="Arial" w:cs="Arial"/>
          <w:color w:val="1D2B30"/>
          <w:sz w:val="22"/>
          <w:szCs w:val="22"/>
          <w:shd w:val="clear" w:color="auto" w:fill="FFFFFF"/>
          <w:lang w:eastAsia="en-US"/>
        </w:rPr>
        <w:t xml:space="preserve"> or come from multiple sources which make them ineligible to be considered natural </w:t>
      </w:r>
      <w:r w:rsidRPr="00AB5250">
        <w:rPr>
          <w:rFonts w:ascii="Arial" w:eastAsiaTheme="minorHAnsi" w:hAnsi="Arial" w:cs="Arial"/>
          <w:color w:val="1D2B30"/>
          <w:sz w:val="22"/>
          <w:szCs w:val="22"/>
          <w:shd w:val="clear" w:color="auto" w:fill="FFFFFF"/>
          <w:lang w:eastAsia="en-US"/>
        </w:rPr>
        <w:lastRenderedPageBreak/>
        <w:t>mineral water or spring water</w:t>
      </w:r>
      <w:r w:rsidR="003214A2">
        <w:rPr>
          <w:rFonts w:ascii="Arial" w:eastAsiaTheme="minorHAnsi" w:hAnsi="Arial" w:cs="Arial"/>
          <w:color w:val="1D2B30"/>
          <w:sz w:val="22"/>
          <w:szCs w:val="22"/>
          <w:shd w:val="clear" w:color="auto" w:fill="FFFFFF"/>
          <w:lang w:eastAsia="en-US"/>
        </w:rPr>
        <w:t>.</w:t>
      </w:r>
      <w:r w:rsidRPr="00AB5250">
        <w:rPr>
          <w:rFonts w:ascii="Arial" w:eastAsiaTheme="minorHAnsi" w:hAnsi="Arial" w:cs="Arial"/>
          <w:color w:val="1D2B30"/>
          <w:sz w:val="22"/>
          <w:szCs w:val="22"/>
          <w:shd w:val="clear" w:color="auto" w:fill="FFFFFF"/>
          <w:lang w:eastAsia="en-US"/>
        </w:rPr>
        <w:t xml:space="preserve"> Spring waters and other waters must also comply with European </w:t>
      </w:r>
      <w:r w:rsidR="003214A2">
        <w:rPr>
          <w:rFonts w:ascii="Arial" w:eastAsiaTheme="minorHAnsi" w:hAnsi="Arial" w:cs="Arial"/>
          <w:color w:val="1D2B30"/>
          <w:sz w:val="22"/>
          <w:szCs w:val="22"/>
          <w:shd w:val="clear" w:color="auto" w:fill="FFFFFF"/>
          <w:lang w:eastAsia="en-US"/>
        </w:rPr>
        <w:t xml:space="preserve">drinking water regulations. </w:t>
      </w:r>
    </w:p>
    <w:p w14:paraId="5ADD2533" w14:textId="77ED670B" w:rsidR="00D54217" w:rsidRDefault="00D54217" w:rsidP="00D54217">
      <w:pPr>
        <w:pStyle w:val="NormalWeb"/>
        <w:spacing w:before="0" w:beforeAutospacing="0" w:after="255" w:afterAutospacing="0"/>
        <w:rPr>
          <w:rFonts w:ascii="Arial" w:eastAsiaTheme="minorHAnsi" w:hAnsi="Arial" w:cs="Arial"/>
          <w:color w:val="1D2B30"/>
          <w:sz w:val="22"/>
          <w:szCs w:val="22"/>
          <w:shd w:val="clear" w:color="auto" w:fill="FFFFFF"/>
          <w:lang w:eastAsia="en-US"/>
        </w:rPr>
      </w:pPr>
      <w:r w:rsidRPr="00AB5250">
        <w:rPr>
          <w:rFonts w:ascii="Arial" w:eastAsiaTheme="minorHAnsi" w:hAnsi="Arial" w:cs="Arial"/>
          <w:color w:val="1D2B30"/>
          <w:sz w:val="22"/>
          <w:szCs w:val="22"/>
          <w:shd w:val="clear" w:color="auto" w:fill="FFFFFF"/>
          <w:lang w:eastAsia="en-US"/>
        </w:rPr>
        <w:t>All bottled waters must meet certain criteria in terms of chemical and microbiological content. Monitoring of bottled water and any enforcement action against manufacturers is</w:t>
      </w:r>
      <w:r>
        <w:rPr>
          <w:rFonts w:ascii="Arial" w:eastAsiaTheme="minorHAnsi" w:hAnsi="Arial" w:cs="Arial"/>
          <w:color w:val="1D2B30"/>
          <w:sz w:val="22"/>
          <w:szCs w:val="22"/>
          <w:shd w:val="clear" w:color="auto" w:fill="FFFFFF"/>
          <w:lang w:eastAsia="en-US"/>
        </w:rPr>
        <w:t xml:space="preserve"> primarily</w:t>
      </w:r>
      <w:r w:rsidRPr="00AB5250">
        <w:rPr>
          <w:rFonts w:ascii="Arial" w:eastAsiaTheme="minorHAnsi" w:hAnsi="Arial" w:cs="Arial"/>
          <w:color w:val="1D2B30"/>
          <w:sz w:val="22"/>
          <w:szCs w:val="22"/>
          <w:shd w:val="clear" w:color="auto" w:fill="FFFFFF"/>
          <w:lang w:eastAsia="en-US"/>
        </w:rPr>
        <w:t xml:space="preserve"> the responsibility of t</w:t>
      </w:r>
      <w:r>
        <w:rPr>
          <w:rFonts w:ascii="Arial" w:eastAsiaTheme="minorHAnsi" w:hAnsi="Arial" w:cs="Arial"/>
          <w:color w:val="1D2B30"/>
          <w:sz w:val="22"/>
          <w:szCs w:val="22"/>
          <w:shd w:val="clear" w:color="auto" w:fill="FFFFFF"/>
          <w:lang w:eastAsia="en-US"/>
        </w:rPr>
        <w:t>he Food Safety Authority of Ireland.</w:t>
      </w:r>
      <w:r w:rsidR="003214A2">
        <w:rPr>
          <w:rFonts w:ascii="Arial" w:eastAsiaTheme="minorHAnsi" w:hAnsi="Arial" w:cs="Arial"/>
          <w:color w:val="1D2B30"/>
          <w:sz w:val="22"/>
          <w:szCs w:val="22"/>
          <w:shd w:val="clear" w:color="auto" w:fill="FFFFFF"/>
          <w:lang w:eastAsia="en-US"/>
        </w:rPr>
        <w:t xml:space="preserve"> Further information is available on </w:t>
      </w:r>
      <w:hyperlink r:id="rId18" w:history="1">
        <w:r w:rsidR="003214A2" w:rsidRPr="008907EB">
          <w:rPr>
            <w:rStyle w:val="Hyperlink"/>
            <w:rFonts w:ascii="Arial" w:eastAsiaTheme="minorHAnsi" w:hAnsi="Arial" w:cs="Arial"/>
            <w:b/>
            <w:sz w:val="22"/>
            <w:szCs w:val="22"/>
            <w:shd w:val="clear" w:color="auto" w:fill="FFFFFF"/>
            <w:lang w:eastAsia="en-US"/>
          </w:rPr>
          <w:t>fsai.ie</w:t>
        </w:r>
      </w:hyperlink>
      <w:r w:rsidR="003214A2">
        <w:rPr>
          <w:rFonts w:ascii="Arial" w:eastAsiaTheme="minorHAnsi" w:hAnsi="Arial" w:cs="Arial"/>
          <w:color w:val="1D2B30"/>
          <w:sz w:val="22"/>
          <w:szCs w:val="22"/>
          <w:shd w:val="clear" w:color="auto" w:fill="FFFFFF"/>
          <w:lang w:eastAsia="en-US"/>
        </w:rPr>
        <w:t>.</w:t>
      </w:r>
    </w:p>
    <w:p w14:paraId="70E9071E" w14:textId="77777777" w:rsidR="00D54217" w:rsidRDefault="00D54217" w:rsidP="00D54217"/>
    <w:p w14:paraId="11D6C9B9" w14:textId="77777777" w:rsidR="00D54217" w:rsidRPr="00474DDC" w:rsidRDefault="00D54217" w:rsidP="00210470">
      <w:pPr>
        <w:spacing w:line="276" w:lineRule="auto"/>
        <w:jc w:val="left"/>
      </w:pPr>
    </w:p>
    <w:sectPr w:rsidR="00D54217" w:rsidRPr="00474DDC" w:rsidSect="00641A15">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F2DD5" w14:textId="77777777" w:rsidR="003C3869" w:rsidRDefault="003C3869" w:rsidP="00A10284">
      <w:pPr>
        <w:spacing w:after="0"/>
      </w:pPr>
      <w:r>
        <w:separator/>
      </w:r>
    </w:p>
  </w:endnote>
  <w:endnote w:type="continuationSeparator" w:id="0">
    <w:p w14:paraId="33C83F4E" w14:textId="77777777" w:rsidR="003C3869" w:rsidRDefault="003C3869" w:rsidP="00A102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11626"/>
      <w:docPartObj>
        <w:docPartGallery w:val="Page Numbers (Bottom of Page)"/>
        <w:docPartUnique/>
      </w:docPartObj>
    </w:sdtPr>
    <w:sdtEndPr>
      <w:rPr>
        <w:noProof/>
      </w:rPr>
    </w:sdtEndPr>
    <w:sdtContent>
      <w:p w14:paraId="4617CDE9" w14:textId="3D93C46D" w:rsidR="0088371B" w:rsidRDefault="0088371B">
        <w:pPr>
          <w:pStyle w:val="Footer"/>
          <w:jc w:val="right"/>
        </w:pPr>
        <w:r>
          <w:fldChar w:fldCharType="begin"/>
        </w:r>
        <w:r>
          <w:instrText xml:space="preserve"> PAGE   \* MERGEFORMAT </w:instrText>
        </w:r>
        <w:r>
          <w:fldChar w:fldCharType="separate"/>
        </w:r>
        <w:r w:rsidR="00A41128">
          <w:rPr>
            <w:noProof/>
          </w:rPr>
          <w:t>1</w:t>
        </w:r>
        <w:r>
          <w:rPr>
            <w:noProof/>
          </w:rPr>
          <w:fldChar w:fldCharType="end"/>
        </w:r>
      </w:p>
    </w:sdtContent>
  </w:sdt>
  <w:p w14:paraId="008B0C59" w14:textId="77777777" w:rsidR="0088371B" w:rsidRDefault="00883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71D5D" w14:textId="77777777" w:rsidR="003C3869" w:rsidRDefault="003C3869" w:rsidP="00A10284">
      <w:pPr>
        <w:spacing w:after="0"/>
      </w:pPr>
      <w:r>
        <w:separator/>
      </w:r>
    </w:p>
  </w:footnote>
  <w:footnote w:type="continuationSeparator" w:id="0">
    <w:p w14:paraId="02C29E22" w14:textId="77777777" w:rsidR="003C3869" w:rsidRDefault="003C3869" w:rsidP="00A102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8AE"/>
    <w:multiLevelType w:val="multilevel"/>
    <w:tmpl w:val="6A34B78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BDE6474"/>
    <w:multiLevelType w:val="hybridMultilevel"/>
    <w:tmpl w:val="74B85086"/>
    <w:lvl w:ilvl="0" w:tplc="90302108">
      <w:start w:val="1"/>
      <w:numFmt w:val="decimal"/>
      <w:pStyle w:val="Bullets-Numb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 w15:restartNumberingAfterBreak="0">
    <w:nsid w:val="19E6433E"/>
    <w:multiLevelType w:val="multilevel"/>
    <w:tmpl w:val="6A34B78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2683308B"/>
    <w:multiLevelType w:val="multilevel"/>
    <w:tmpl w:val="238E7028"/>
    <w:lvl w:ilvl="0">
      <w:start w:val="1"/>
      <w:numFmt w:val="decimal"/>
      <w:pStyle w:val="Heading1"/>
      <w:lvlText w:val="%1.0"/>
      <w:lvlJc w:val="left"/>
      <w:pPr>
        <w:ind w:left="709" w:hanging="709"/>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1418" w:hanging="709"/>
      </w:pPr>
      <w:rPr>
        <w:rFonts w:hint="default"/>
      </w:rPr>
    </w:lvl>
    <w:lvl w:ilvl="3">
      <w:start w:val="1"/>
      <w:numFmt w:val="decimal"/>
      <w:pStyle w:val="Heading4"/>
      <w:lvlText w:val="%1.%2.%3.%4"/>
      <w:lvlJc w:val="left"/>
      <w:pPr>
        <w:tabs>
          <w:tab w:val="num" w:pos="2126"/>
        </w:tabs>
        <w:ind w:left="2835" w:hanging="709"/>
      </w:pPr>
      <w:rPr>
        <w:rFonts w:hint="default"/>
      </w:rPr>
    </w:lvl>
    <w:lvl w:ilvl="4">
      <w:start w:val="1"/>
      <w:numFmt w:val="decimal"/>
      <w:pStyle w:val="Heading5"/>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C53071"/>
    <w:multiLevelType w:val="multilevel"/>
    <w:tmpl w:val="6A34B78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2D6C3385"/>
    <w:multiLevelType w:val="multilevel"/>
    <w:tmpl w:val="6A34B78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309F6F54"/>
    <w:multiLevelType w:val="multilevel"/>
    <w:tmpl w:val="6A34B78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372C46F7"/>
    <w:multiLevelType w:val="hybridMultilevel"/>
    <w:tmpl w:val="5B6A56A8"/>
    <w:lvl w:ilvl="0" w:tplc="FEB0374A">
      <w:start w:val="1"/>
      <w:numFmt w:val="lowerLetter"/>
      <w:pStyle w:val="Bullets-Letters"/>
      <w:lvlText w:val="(%1)"/>
      <w:lvlJc w:val="left"/>
      <w:pPr>
        <w:ind w:left="1287" w:hanging="360"/>
      </w:pPr>
      <w:rPr>
        <w:rFonts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8" w15:restartNumberingAfterBreak="0">
    <w:nsid w:val="3D0A6A94"/>
    <w:multiLevelType w:val="multilevel"/>
    <w:tmpl w:val="17128712"/>
    <w:styleLink w:val="ListBullets"/>
    <w:lvl w:ilvl="0">
      <w:start w:val="1"/>
      <w:numFmt w:val="bullet"/>
      <w:pStyle w:val="ListBullet"/>
      <w:lvlText w:val=""/>
      <w:lvlJc w:val="left"/>
      <w:pPr>
        <w:ind w:left="1389" w:hanging="425"/>
      </w:pPr>
      <w:rPr>
        <w:rFonts w:ascii="Symbol" w:hAnsi="Symbol" w:hint="default"/>
      </w:rPr>
    </w:lvl>
    <w:lvl w:ilvl="1">
      <w:start w:val="1"/>
      <w:numFmt w:val="bullet"/>
      <w:pStyle w:val="ListBullet2"/>
      <w:lvlText w:val=""/>
      <w:lvlJc w:val="left"/>
      <w:pPr>
        <w:ind w:left="2353" w:hanging="425"/>
      </w:pPr>
      <w:rPr>
        <w:rFonts w:ascii="Symbol" w:hAnsi="Symbol" w:hint="default"/>
        <w:color w:val="auto"/>
      </w:rPr>
    </w:lvl>
    <w:lvl w:ilvl="2">
      <w:start w:val="1"/>
      <w:numFmt w:val="bullet"/>
      <w:pStyle w:val="ListBullet3"/>
      <w:lvlText w:val=""/>
      <w:lvlJc w:val="left"/>
      <w:pPr>
        <w:ind w:left="3317" w:hanging="425"/>
      </w:pPr>
      <w:rPr>
        <w:rFonts w:ascii="Symbol" w:hAnsi="Symbol" w:hint="default"/>
      </w:rPr>
    </w:lvl>
    <w:lvl w:ilvl="3">
      <w:start w:val="1"/>
      <w:numFmt w:val="bullet"/>
      <w:pStyle w:val="ListBullet4"/>
      <w:lvlText w:val=""/>
      <w:lvlJc w:val="left"/>
      <w:pPr>
        <w:ind w:left="4281" w:hanging="425"/>
      </w:pPr>
      <w:rPr>
        <w:rFonts w:ascii="Symbol" w:hAnsi="Symbol" w:hint="default"/>
      </w:rPr>
    </w:lvl>
    <w:lvl w:ilvl="4">
      <w:start w:val="1"/>
      <w:numFmt w:val="bullet"/>
      <w:pStyle w:val="ListBullet5"/>
      <w:lvlText w:val=""/>
      <w:lvlJc w:val="left"/>
      <w:pPr>
        <w:ind w:left="5245" w:hanging="425"/>
      </w:pPr>
      <w:rPr>
        <w:rFonts w:ascii="Symbol" w:hAnsi="Symbol" w:hint="default"/>
      </w:rPr>
    </w:lvl>
    <w:lvl w:ilvl="5">
      <w:start w:val="1"/>
      <w:numFmt w:val="lowerRoman"/>
      <w:lvlText w:val="%6."/>
      <w:lvlJc w:val="right"/>
      <w:pPr>
        <w:ind w:left="6565" w:hanging="180"/>
      </w:pPr>
      <w:rPr>
        <w:rFonts w:hint="default"/>
      </w:rPr>
    </w:lvl>
    <w:lvl w:ilvl="6">
      <w:start w:val="1"/>
      <w:numFmt w:val="decimal"/>
      <w:lvlText w:val="%7."/>
      <w:lvlJc w:val="left"/>
      <w:pPr>
        <w:ind w:left="7285" w:hanging="360"/>
      </w:pPr>
      <w:rPr>
        <w:rFonts w:hint="default"/>
      </w:rPr>
    </w:lvl>
    <w:lvl w:ilvl="7">
      <w:start w:val="1"/>
      <w:numFmt w:val="lowerLetter"/>
      <w:lvlText w:val="%8."/>
      <w:lvlJc w:val="left"/>
      <w:pPr>
        <w:ind w:left="8005" w:hanging="360"/>
      </w:pPr>
      <w:rPr>
        <w:rFonts w:hint="default"/>
      </w:rPr>
    </w:lvl>
    <w:lvl w:ilvl="8">
      <w:start w:val="1"/>
      <w:numFmt w:val="lowerRoman"/>
      <w:lvlText w:val="%9."/>
      <w:lvlJc w:val="right"/>
      <w:pPr>
        <w:ind w:left="8725" w:hanging="180"/>
      </w:pPr>
      <w:rPr>
        <w:rFonts w:hint="default"/>
      </w:rPr>
    </w:lvl>
  </w:abstractNum>
  <w:abstractNum w:abstractNumId="9" w15:restartNumberingAfterBreak="0">
    <w:nsid w:val="3D3C6A7A"/>
    <w:multiLevelType w:val="multilevel"/>
    <w:tmpl w:val="6A34B78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47931015"/>
    <w:multiLevelType w:val="hybridMultilevel"/>
    <w:tmpl w:val="65909C74"/>
    <w:lvl w:ilvl="0" w:tplc="A36C04DC">
      <w:start w:val="1"/>
      <w:numFmt w:val="bullet"/>
      <w:lvlText w:val=""/>
      <w:lvlJc w:val="left"/>
      <w:pPr>
        <w:ind w:left="1287" w:hanging="360"/>
      </w:pPr>
      <w:rPr>
        <w:rFonts w:ascii="Symbol" w:hAnsi="Symbol" w:hint="default"/>
      </w:rPr>
    </w:lvl>
    <w:lvl w:ilvl="1" w:tplc="18090019">
      <w:start w:val="1"/>
      <w:numFmt w:val="lowerLetter"/>
      <w:lvlText w:val="%2."/>
      <w:lvlJc w:val="left"/>
      <w:pPr>
        <w:ind w:left="2007" w:hanging="360"/>
      </w:pPr>
    </w:lvl>
    <w:lvl w:ilvl="2" w:tplc="1809001B">
      <w:start w:val="1"/>
      <w:numFmt w:val="lowerRoman"/>
      <w:lvlText w:val="%3."/>
      <w:lvlJc w:val="right"/>
      <w:pPr>
        <w:ind w:left="2727" w:hanging="180"/>
      </w:pPr>
    </w:lvl>
    <w:lvl w:ilvl="3" w:tplc="1809000F">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11" w15:restartNumberingAfterBreak="0">
    <w:nsid w:val="588C396C"/>
    <w:multiLevelType w:val="multilevel"/>
    <w:tmpl w:val="6A34B78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1875503"/>
    <w:multiLevelType w:val="hybridMultilevel"/>
    <w:tmpl w:val="30382E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01115CB"/>
    <w:multiLevelType w:val="hybridMultilevel"/>
    <w:tmpl w:val="92FA09CC"/>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5B60A8"/>
    <w:multiLevelType w:val="multilevel"/>
    <w:tmpl w:val="6A34B78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79EE7201"/>
    <w:multiLevelType w:val="hybridMultilevel"/>
    <w:tmpl w:val="CA409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C7F6AD2"/>
    <w:multiLevelType w:val="hybridMultilevel"/>
    <w:tmpl w:val="9A52D62A"/>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EEA2FE6"/>
    <w:multiLevelType w:val="hybridMultilevel"/>
    <w:tmpl w:val="6E40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7"/>
  </w:num>
  <w:num w:numId="5">
    <w:abstractNumId w:val="1"/>
  </w:num>
  <w:num w:numId="6">
    <w:abstractNumId w:val="3"/>
  </w:num>
  <w:num w:numId="7">
    <w:abstractNumId w:val="8"/>
  </w:num>
  <w:num w:numId="8">
    <w:abstractNumId w:val="13"/>
  </w:num>
  <w:num w:numId="9">
    <w:abstractNumId w:val="16"/>
  </w:num>
  <w:num w:numId="10">
    <w:abstractNumId w:val="0"/>
  </w:num>
  <w:num w:numId="11">
    <w:abstractNumId w:val="4"/>
  </w:num>
  <w:num w:numId="12">
    <w:abstractNumId w:val="2"/>
  </w:num>
  <w:num w:numId="13">
    <w:abstractNumId w:val="6"/>
  </w:num>
  <w:num w:numId="14">
    <w:abstractNumId w:val="14"/>
  </w:num>
  <w:num w:numId="15">
    <w:abstractNumId w:val="5"/>
  </w:num>
  <w:num w:numId="16">
    <w:abstractNumId w:val="17"/>
  </w:num>
  <w:num w:numId="17">
    <w:abstractNumId w:val="15"/>
  </w:num>
  <w:num w:numId="18">
    <w:abstractNumId w:val="3"/>
  </w:num>
  <w:num w:numId="19">
    <w:abstractNumId w:val="3"/>
  </w:num>
  <w:num w:numId="20">
    <w:abstractNumId w:val="3"/>
  </w:num>
  <w:num w:numId="21">
    <w:abstractNumId w:val="3"/>
  </w:num>
  <w:num w:numId="22">
    <w:abstractNumId w:val="3"/>
  </w:num>
  <w:num w:numId="23">
    <w:abstractNumId w:val="12"/>
  </w:num>
  <w:num w:numId="2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FD"/>
    <w:rsid w:val="00004D91"/>
    <w:rsid w:val="00015AD2"/>
    <w:rsid w:val="00041822"/>
    <w:rsid w:val="00061264"/>
    <w:rsid w:val="00063CA8"/>
    <w:rsid w:val="000724C4"/>
    <w:rsid w:val="000810E3"/>
    <w:rsid w:val="00084302"/>
    <w:rsid w:val="000946F9"/>
    <w:rsid w:val="000A2E82"/>
    <w:rsid w:val="000B1EEA"/>
    <w:rsid w:val="000C5D1D"/>
    <w:rsid w:val="000D3E8C"/>
    <w:rsid w:val="000D667C"/>
    <w:rsid w:val="000D7D9C"/>
    <w:rsid w:val="000E5B83"/>
    <w:rsid w:val="00113862"/>
    <w:rsid w:val="001244D6"/>
    <w:rsid w:val="00131332"/>
    <w:rsid w:val="0013329C"/>
    <w:rsid w:val="00135CD3"/>
    <w:rsid w:val="00140ED9"/>
    <w:rsid w:val="00141B94"/>
    <w:rsid w:val="00142401"/>
    <w:rsid w:val="001640D0"/>
    <w:rsid w:val="001709F1"/>
    <w:rsid w:val="001737E7"/>
    <w:rsid w:val="00175CB1"/>
    <w:rsid w:val="0018110C"/>
    <w:rsid w:val="001A03B3"/>
    <w:rsid w:val="001A2824"/>
    <w:rsid w:val="001A566C"/>
    <w:rsid w:val="001A7F81"/>
    <w:rsid w:val="001B6161"/>
    <w:rsid w:val="001C1FC9"/>
    <w:rsid w:val="001C6017"/>
    <w:rsid w:val="001D009E"/>
    <w:rsid w:val="001D5700"/>
    <w:rsid w:val="001E6C2E"/>
    <w:rsid w:val="001F05F1"/>
    <w:rsid w:val="001F1DA4"/>
    <w:rsid w:val="00201EA7"/>
    <w:rsid w:val="00207070"/>
    <w:rsid w:val="00210470"/>
    <w:rsid w:val="00221289"/>
    <w:rsid w:val="0022296E"/>
    <w:rsid w:val="00223E4D"/>
    <w:rsid w:val="00227E4C"/>
    <w:rsid w:val="0023229F"/>
    <w:rsid w:val="0025034F"/>
    <w:rsid w:val="0025499A"/>
    <w:rsid w:val="0026048A"/>
    <w:rsid w:val="00264F0C"/>
    <w:rsid w:val="002676E6"/>
    <w:rsid w:val="00286F97"/>
    <w:rsid w:val="00290311"/>
    <w:rsid w:val="00296743"/>
    <w:rsid w:val="002B0267"/>
    <w:rsid w:val="002B5342"/>
    <w:rsid w:val="002C293A"/>
    <w:rsid w:val="002C449D"/>
    <w:rsid w:val="002C4749"/>
    <w:rsid w:val="002D3931"/>
    <w:rsid w:val="002E4001"/>
    <w:rsid w:val="00300357"/>
    <w:rsid w:val="00306FB9"/>
    <w:rsid w:val="00310186"/>
    <w:rsid w:val="003165CA"/>
    <w:rsid w:val="003214A2"/>
    <w:rsid w:val="00321DCF"/>
    <w:rsid w:val="00323393"/>
    <w:rsid w:val="00325DB1"/>
    <w:rsid w:val="0032666E"/>
    <w:rsid w:val="003365DC"/>
    <w:rsid w:val="00340164"/>
    <w:rsid w:val="00341846"/>
    <w:rsid w:val="00353A73"/>
    <w:rsid w:val="00360CFF"/>
    <w:rsid w:val="003623A3"/>
    <w:rsid w:val="00373E2A"/>
    <w:rsid w:val="003A4100"/>
    <w:rsid w:val="003A67E8"/>
    <w:rsid w:val="003C3869"/>
    <w:rsid w:val="003D28FB"/>
    <w:rsid w:val="003D4EE8"/>
    <w:rsid w:val="003F50D8"/>
    <w:rsid w:val="00401F7A"/>
    <w:rsid w:val="00407230"/>
    <w:rsid w:val="00407EAB"/>
    <w:rsid w:val="00414896"/>
    <w:rsid w:val="00433C79"/>
    <w:rsid w:val="004402F3"/>
    <w:rsid w:val="00442EF1"/>
    <w:rsid w:val="00454A5E"/>
    <w:rsid w:val="00474DDC"/>
    <w:rsid w:val="0047661A"/>
    <w:rsid w:val="00481898"/>
    <w:rsid w:val="00492BCA"/>
    <w:rsid w:val="004959E6"/>
    <w:rsid w:val="004A08FE"/>
    <w:rsid w:val="004A5013"/>
    <w:rsid w:val="004C269C"/>
    <w:rsid w:val="004D0F88"/>
    <w:rsid w:val="004D350D"/>
    <w:rsid w:val="004E30CD"/>
    <w:rsid w:val="004E4101"/>
    <w:rsid w:val="004E5AA2"/>
    <w:rsid w:val="004E6921"/>
    <w:rsid w:val="004F4458"/>
    <w:rsid w:val="00526BBE"/>
    <w:rsid w:val="0053727B"/>
    <w:rsid w:val="00546074"/>
    <w:rsid w:val="0055019F"/>
    <w:rsid w:val="00561D51"/>
    <w:rsid w:val="00564BDD"/>
    <w:rsid w:val="00565D88"/>
    <w:rsid w:val="00566015"/>
    <w:rsid w:val="00575ECF"/>
    <w:rsid w:val="0058421B"/>
    <w:rsid w:val="00593673"/>
    <w:rsid w:val="005A0DA1"/>
    <w:rsid w:val="005C2291"/>
    <w:rsid w:val="005C53D7"/>
    <w:rsid w:val="005C6C69"/>
    <w:rsid w:val="005D0328"/>
    <w:rsid w:val="005E30CD"/>
    <w:rsid w:val="005F2CF0"/>
    <w:rsid w:val="005F58FA"/>
    <w:rsid w:val="00603672"/>
    <w:rsid w:val="0061200C"/>
    <w:rsid w:val="00641A15"/>
    <w:rsid w:val="0065643B"/>
    <w:rsid w:val="00671AC0"/>
    <w:rsid w:val="00672E8A"/>
    <w:rsid w:val="00690A5F"/>
    <w:rsid w:val="006B7F2A"/>
    <w:rsid w:val="006D390F"/>
    <w:rsid w:val="006E17CD"/>
    <w:rsid w:val="006F2919"/>
    <w:rsid w:val="006F29EB"/>
    <w:rsid w:val="006F3562"/>
    <w:rsid w:val="0070768E"/>
    <w:rsid w:val="0071203A"/>
    <w:rsid w:val="00717DD2"/>
    <w:rsid w:val="0072699D"/>
    <w:rsid w:val="00731967"/>
    <w:rsid w:val="00740790"/>
    <w:rsid w:val="00744A04"/>
    <w:rsid w:val="007456A7"/>
    <w:rsid w:val="0074606B"/>
    <w:rsid w:val="00747052"/>
    <w:rsid w:val="00750C79"/>
    <w:rsid w:val="00760172"/>
    <w:rsid w:val="00760798"/>
    <w:rsid w:val="00775526"/>
    <w:rsid w:val="007951B3"/>
    <w:rsid w:val="007A5940"/>
    <w:rsid w:val="007A6CD5"/>
    <w:rsid w:val="007A7540"/>
    <w:rsid w:val="007D38B9"/>
    <w:rsid w:val="007E6483"/>
    <w:rsid w:val="007F0ED1"/>
    <w:rsid w:val="007F6042"/>
    <w:rsid w:val="008203BC"/>
    <w:rsid w:val="00825E20"/>
    <w:rsid w:val="00846AC3"/>
    <w:rsid w:val="00851382"/>
    <w:rsid w:val="00855031"/>
    <w:rsid w:val="00861CC6"/>
    <w:rsid w:val="00861F8E"/>
    <w:rsid w:val="008673EC"/>
    <w:rsid w:val="0088075E"/>
    <w:rsid w:val="0088371B"/>
    <w:rsid w:val="0088552E"/>
    <w:rsid w:val="008907EB"/>
    <w:rsid w:val="008A19A9"/>
    <w:rsid w:val="008B248C"/>
    <w:rsid w:val="008B7BB6"/>
    <w:rsid w:val="008D2295"/>
    <w:rsid w:val="008D41CA"/>
    <w:rsid w:val="008D5713"/>
    <w:rsid w:val="008E4700"/>
    <w:rsid w:val="008F103B"/>
    <w:rsid w:val="00912904"/>
    <w:rsid w:val="009147A0"/>
    <w:rsid w:val="00921EAD"/>
    <w:rsid w:val="0092329D"/>
    <w:rsid w:val="00924E56"/>
    <w:rsid w:val="00927F0B"/>
    <w:rsid w:val="00951521"/>
    <w:rsid w:val="00957721"/>
    <w:rsid w:val="00965BAF"/>
    <w:rsid w:val="00966849"/>
    <w:rsid w:val="00971C92"/>
    <w:rsid w:val="009811D5"/>
    <w:rsid w:val="00981F6C"/>
    <w:rsid w:val="00982DBF"/>
    <w:rsid w:val="009879C3"/>
    <w:rsid w:val="00992319"/>
    <w:rsid w:val="009A1027"/>
    <w:rsid w:val="009B55F0"/>
    <w:rsid w:val="009C75FB"/>
    <w:rsid w:val="009C7E94"/>
    <w:rsid w:val="009F002D"/>
    <w:rsid w:val="00A0158E"/>
    <w:rsid w:val="00A01F55"/>
    <w:rsid w:val="00A10284"/>
    <w:rsid w:val="00A10E5E"/>
    <w:rsid w:val="00A15473"/>
    <w:rsid w:val="00A21E67"/>
    <w:rsid w:val="00A2348B"/>
    <w:rsid w:val="00A23D84"/>
    <w:rsid w:val="00A257E1"/>
    <w:rsid w:val="00A26763"/>
    <w:rsid w:val="00A308DB"/>
    <w:rsid w:val="00A41128"/>
    <w:rsid w:val="00A42859"/>
    <w:rsid w:val="00A56770"/>
    <w:rsid w:val="00A63C57"/>
    <w:rsid w:val="00A67CBD"/>
    <w:rsid w:val="00A73227"/>
    <w:rsid w:val="00A73A28"/>
    <w:rsid w:val="00A74C0E"/>
    <w:rsid w:val="00A87599"/>
    <w:rsid w:val="00AB04E5"/>
    <w:rsid w:val="00AB0933"/>
    <w:rsid w:val="00AB26B7"/>
    <w:rsid w:val="00AB7AE6"/>
    <w:rsid w:val="00AC0D57"/>
    <w:rsid w:val="00AE2FD4"/>
    <w:rsid w:val="00AF3729"/>
    <w:rsid w:val="00AF67A7"/>
    <w:rsid w:val="00B01B4B"/>
    <w:rsid w:val="00B0645B"/>
    <w:rsid w:val="00B121D5"/>
    <w:rsid w:val="00B16B4B"/>
    <w:rsid w:val="00B241BB"/>
    <w:rsid w:val="00B25F10"/>
    <w:rsid w:val="00B35C86"/>
    <w:rsid w:val="00B364AE"/>
    <w:rsid w:val="00B50A83"/>
    <w:rsid w:val="00B51616"/>
    <w:rsid w:val="00B51D1D"/>
    <w:rsid w:val="00B541F3"/>
    <w:rsid w:val="00B611DC"/>
    <w:rsid w:val="00B64B4B"/>
    <w:rsid w:val="00B75899"/>
    <w:rsid w:val="00B80AE6"/>
    <w:rsid w:val="00B8123F"/>
    <w:rsid w:val="00B904A0"/>
    <w:rsid w:val="00B96CCA"/>
    <w:rsid w:val="00BA27C4"/>
    <w:rsid w:val="00BB2A6A"/>
    <w:rsid w:val="00BC4444"/>
    <w:rsid w:val="00C12940"/>
    <w:rsid w:val="00C155CF"/>
    <w:rsid w:val="00C21BD4"/>
    <w:rsid w:val="00C444C9"/>
    <w:rsid w:val="00C47C24"/>
    <w:rsid w:val="00C66452"/>
    <w:rsid w:val="00C72659"/>
    <w:rsid w:val="00C82E3E"/>
    <w:rsid w:val="00C85DF4"/>
    <w:rsid w:val="00C863FD"/>
    <w:rsid w:val="00CB0878"/>
    <w:rsid w:val="00CC14D6"/>
    <w:rsid w:val="00CD1B04"/>
    <w:rsid w:val="00D1188C"/>
    <w:rsid w:val="00D14779"/>
    <w:rsid w:val="00D1564C"/>
    <w:rsid w:val="00D20279"/>
    <w:rsid w:val="00D325B3"/>
    <w:rsid w:val="00D366BC"/>
    <w:rsid w:val="00D40C1A"/>
    <w:rsid w:val="00D54217"/>
    <w:rsid w:val="00D65851"/>
    <w:rsid w:val="00D66119"/>
    <w:rsid w:val="00D702D0"/>
    <w:rsid w:val="00D73F58"/>
    <w:rsid w:val="00D8400F"/>
    <w:rsid w:val="00D8442B"/>
    <w:rsid w:val="00D925CE"/>
    <w:rsid w:val="00D93197"/>
    <w:rsid w:val="00DB09B5"/>
    <w:rsid w:val="00DB5AD6"/>
    <w:rsid w:val="00DB7BE4"/>
    <w:rsid w:val="00DC1BD8"/>
    <w:rsid w:val="00DC2BE5"/>
    <w:rsid w:val="00DD2718"/>
    <w:rsid w:val="00DD3B16"/>
    <w:rsid w:val="00DE381B"/>
    <w:rsid w:val="00DF5D27"/>
    <w:rsid w:val="00E0242F"/>
    <w:rsid w:val="00E05FD4"/>
    <w:rsid w:val="00E125C0"/>
    <w:rsid w:val="00E20F9B"/>
    <w:rsid w:val="00E3179E"/>
    <w:rsid w:val="00E3320E"/>
    <w:rsid w:val="00E45E67"/>
    <w:rsid w:val="00E532F4"/>
    <w:rsid w:val="00E6059A"/>
    <w:rsid w:val="00E701B0"/>
    <w:rsid w:val="00E731F9"/>
    <w:rsid w:val="00E96680"/>
    <w:rsid w:val="00EA64D0"/>
    <w:rsid w:val="00EA7062"/>
    <w:rsid w:val="00EB5DA6"/>
    <w:rsid w:val="00EC41C2"/>
    <w:rsid w:val="00EC74D0"/>
    <w:rsid w:val="00EF6CE4"/>
    <w:rsid w:val="00F0788D"/>
    <w:rsid w:val="00F15A8C"/>
    <w:rsid w:val="00F17DFD"/>
    <w:rsid w:val="00F273B5"/>
    <w:rsid w:val="00F30F70"/>
    <w:rsid w:val="00F37AC4"/>
    <w:rsid w:val="00F444BC"/>
    <w:rsid w:val="00F646CD"/>
    <w:rsid w:val="00F74B71"/>
    <w:rsid w:val="00F7513B"/>
    <w:rsid w:val="00F934F6"/>
    <w:rsid w:val="00F967F5"/>
    <w:rsid w:val="00FA12BE"/>
    <w:rsid w:val="00FB00C8"/>
    <w:rsid w:val="00FB7115"/>
    <w:rsid w:val="00FB73FD"/>
    <w:rsid w:val="00FC0AC9"/>
    <w:rsid w:val="00FC40C1"/>
    <w:rsid w:val="00FE118C"/>
    <w:rsid w:val="00FE2434"/>
    <w:rsid w:val="00FF40A5"/>
    <w:rsid w:val="00FF6361"/>
    <w:rsid w:val="06A33522"/>
    <w:rsid w:val="110C7D86"/>
    <w:rsid w:val="33D7D612"/>
    <w:rsid w:val="5C3A23FF"/>
    <w:rsid w:val="5D7B263A"/>
    <w:rsid w:val="6543D2A5"/>
    <w:rsid w:val="7C1C2F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B30A"/>
  <w15:docId w15:val="{469959CD-87A9-4DFB-8FAB-974F8D21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I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A3"/>
    <w:pPr>
      <w:spacing w:after="240"/>
    </w:pPr>
  </w:style>
  <w:style w:type="paragraph" w:styleId="Heading1">
    <w:name w:val="heading 1"/>
    <w:basedOn w:val="Normal"/>
    <w:next w:val="Normal"/>
    <w:link w:val="Heading1Char"/>
    <w:uiPriority w:val="9"/>
    <w:qFormat/>
    <w:rsid w:val="008D2295"/>
    <w:pPr>
      <w:keepNext/>
      <w:keepLines/>
      <w:numPr>
        <w:numId w:val="6"/>
      </w:numPr>
      <w:outlineLvl w:val="0"/>
    </w:pPr>
    <w:rPr>
      <w:rFonts w:eastAsiaTheme="majorEastAsia" w:cstheme="majorBidi"/>
      <w:b/>
      <w:bCs/>
      <w:szCs w:val="28"/>
    </w:rPr>
  </w:style>
  <w:style w:type="paragraph" w:styleId="Heading2">
    <w:name w:val="heading 2"/>
    <w:basedOn w:val="Normal"/>
    <w:next w:val="Normal"/>
    <w:link w:val="Heading2Char"/>
    <w:uiPriority w:val="9"/>
    <w:qFormat/>
    <w:rsid w:val="008D2295"/>
    <w:pPr>
      <w:keepNext/>
      <w:keepLines/>
      <w:numPr>
        <w:ilvl w:val="1"/>
        <w:numId w:val="6"/>
      </w:numPr>
      <w:outlineLvl w:val="1"/>
    </w:pPr>
    <w:rPr>
      <w:rFonts w:eastAsiaTheme="majorEastAsia" w:cstheme="majorBidi"/>
      <w:b/>
      <w:bCs/>
      <w:szCs w:val="26"/>
    </w:rPr>
  </w:style>
  <w:style w:type="paragraph" w:styleId="Heading3">
    <w:name w:val="heading 3"/>
    <w:basedOn w:val="Normal"/>
    <w:next w:val="Normal"/>
    <w:link w:val="Heading3Char"/>
    <w:uiPriority w:val="9"/>
    <w:qFormat/>
    <w:rsid w:val="00D40C1A"/>
    <w:pPr>
      <w:keepNext/>
      <w:keepLines/>
      <w:outlineLvl w:val="2"/>
    </w:pPr>
    <w:rPr>
      <w:rFonts w:eastAsiaTheme="majorEastAsia" w:cstheme="majorBidi"/>
      <w:bCs/>
      <w:i/>
    </w:rPr>
  </w:style>
  <w:style w:type="paragraph" w:styleId="Heading4">
    <w:name w:val="heading 4"/>
    <w:basedOn w:val="Normal"/>
    <w:next w:val="Normal"/>
    <w:link w:val="Heading4Char"/>
    <w:uiPriority w:val="9"/>
    <w:unhideWhenUsed/>
    <w:qFormat/>
    <w:rsid w:val="008D2295"/>
    <w:pPr>
      <w:keepNext/>
      <w:keepLines/>
      <w:numPr>
        <w:ilvl w:val="3"/>
        <w:numId w:val="6"/>
      </w:numPr>
      <w:spacing w:before="200"/>
      <w:ind w:left="2127"/>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semiHidden/>
    <w:unhideWhenUsed/>
    <w:qFormat/>
    <w:rsid w:val="00C47C24"/>
    <w:pPr>
      <w:keepNext/>
      <w:keepLines/>
      <w:numPr>
        <w:ilvl w:val="4"/>
        <w:numId w:val="6"/>
      </w:numPr>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95"/>
    <w:rPr>
      <w:rFonts w:eastAsiaTheme="majorEastAsia" w:cstheme="majorBidi"/>
      <w:b/>
      <w:bCs/>
      <w:szCs w:val="28"/>
    </w:rPr>
  </w:style>
  <w:style w:type="character" w:customStyle="1" w:styleId="Heading2Char">
    <w:name w:val="Heading 2 Char"/>
    <w:basedOn w:val="DefaultParagraphFont"/>
    <w:link w:val="Heading2"/>
    <w:uiPriority w:val="9"/>
    <w:rsid w:val="008D2295"/>
    <w:rPr>
      <w:rFonts w:eastAsiaTheme="majorEastAsia" w:cstheme="majorBidi"/>
      <w:b/>
      <w:bCs/>
      <w:szCs w:val="26"/>
    </w:rPr>
  </w:style>
  <w:style w:type="paragraph" w:customStyle="1" w:styleId="Bullets-Letters">
    <w:name w:val="Bullets - Letters"/>
    <w:basedOn w:val="Normal"/>
    <w:next w:val="Normal"/>
    <w:qFormat/>
    <w:rsid w:val="001D009E"/>
    <w:pPr>
      <w:keepLines/>
      <w:numPr>
        <w:numId w:val="4"/>
      </w:numPr>
      <w:tabs>
        <w:tab w:val="left" w:pos="2835"/>
        <w:tab w:val="left" w:pos="4110"/>
        <w:tab w:val="left" w:pos="6094"/>
        <w:tab w:val="left" w:pos="7228"/>
      </w:tabs>
      <w:contextualSpacing/>
    </w:pPr>
    <w:rPr>
      <w:rFonts w:eastAsia="Times New Roman"/>
    </w:rPr>
  </w:style>
  <w:style w:type="paragraph" w:customStyle="1" w:styleId="Bullets-Numbers">
    <w:name w:val="Bullets - Numbers"/>
    <w:basedOn w:val="Normal"/>
    <w:next w:val="Normal"/>
    <w:qFormat/>
    <w:rsid w:val="001D009E"/>
    <w:pPr>
      <w:keepLines/>
      <w:numPr>
        <w:numId w:val="5"/>
      </w:numPr>
      <w:tabs>
        <w:tab w:val="left" w:pos="2835"/>
        <w:tab w:val="left" w:pos="4110"/>
        <w:tab w:val="left" w:pos="6094"/>
        <w:tab w:val="left" w:pos="7228"/>
      </w:tabs>
      <w:contextualSpacing/>
    </w:pPr>
    <w:rPr>
      <w:rFonts w:eastAsia="Times New Roman"/>
    </w:rPr>
  </w:style>
  <w:style w:type="paragraph" w:customStyle="1" w:styleId="ParagraphN1">
    <w:name w:val="Paragraph N1"/>
    <w:basedOn w:val="Heading2"/>
    <w:qFormat/>
    <w:rsid w:val="00C47C24"/>
    <w:pPr>
      <w:keepNext w:val="0"/>
      <w:keepLines w:val="0"/>
    </w:pPr>
    <w:rPr>
      <w:rFonts w:cs="Arial"/>
      <w:b w:val="0"/>
      <w:color w:val="000000" w:themeColor="text1"/>
      <w:szCs w:val="22"/>
    </w:rPr>
  </w:style>
  <w:style w:type="paragraph" w:customStyle="1" w:styleId="ParagraphN2">
    <w:name w:val="Paragraph N2"/>
    <w:basedOn w:val="Heading3"/>
    <w:qFormat/>
    <w:rsid w:val="00C47C24"/>
    <w:pPr>
      <w:keepNext w:val="0"/>
      <w:keepLines w:val="0"/>
    </w:pPr>
    <w:rPr>
      <w:rFonts w:cs="Arial"/>
      <w:b/>
      <w:color w:val="000000" w:themeColor="text1"/>
    </w:rPr>
  </w:style>
  <w:style w:type="character" w:customStyle="1" w:styleId="Heading3Char">
    <w:name w:val="Heading 3 Char"/>
    <w:basedOn w:val="DefaultParagraphFont"/>
    <w:link w:val="Heading3"/>
    <w:uiPriority w:val="9"/>
    <w:rsid w:val="00D40C1A"/>
    <w:rPr>
      <w:rFonts w:eastAsiaTheme="majorEastAsia" w:cstheme="majorBidi"/>
      <w:bCs/>
      <w:i/>
    </w:rPr>
  </w:style>
  <w:style w:type="paragraph" w:customStyle="1" w:styleId="ParagraphN3">
    <w:name w:val="Paragraph N3"/>
    <w:basedOn w:val="Heading4"/>
    <w:qFormat/>
    <w:rsid w:val="00C47C24"/>
    <w:pPr>
      <w:keepNext w:val="0"/>
      <w:keepLines w:val="0"/>
      <w:spacing w:before="0"/>
    </w:pPr>
    <w:rPr>
      <w:rFonts w:cs="Arial"/>
      <w:b w:val="0"/>
      <w:i/>
      <w:iCs w:val="0"/>
    </w:rPr>
  </w:style>
  <w:style w:type="character" w:customStyle="1" w:styleId="Heading4Char">
    <w:name w:val="Heading 4 Char"/>
    <w:basedOn w:val="DefaultParagraphFont"/>
    <w:link w:val="Heading4"/>
    <w:uiPriority w:val="9"/>
    <w:rsid w:val="008D2295"/>
    <w:rPr>
      <w:rFonts w:eastAsiaTheme="majorEastAsia" w:cstheme="majorBidi"/>
      <w:b/>
      <w:bCs/>
      <w:iCs/>
      <w:color w:val="000000" w:themeColor="text1"/>
    </w:rPr>
  </w:style>
  <w:style w:type="paragraph" w:customStyle="1" w:styleId="ParagraphN4">
    <w:name w:val="Paragraph N4"/>
    <w:basedOn w:val="Heading5"/>
    <w:qFormat/>
    <w:rsid w:val="00C47C24"/>
    <w:pPr>
      <w:keepLines w:val="0"/>
    </w:pPr>
    <w:rPr>
      <w:rFonts w:ascii="Arial" w:hAnsi="Arial"/>
      <w:bCs/>
      <w:color w:val="auto"/>
    </w:rPr>
  </w:style>
  <w:style w:type="character" w:customStyle="1" w:styleId="Heading5Char">
    <w:name w:val="Heading 5 Char"/>
    <w:basedOn w:val="DefaultParagraphFont"/>
    <w:link w:val="Heading5"/>
    <w:uiPriority w:val="9"/>
    <w:semiHidden/>
    <w:rsid w:val="00C47C24"/>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B01B4B"/>
    <w:rPr>
      <w:sz w:val="18"/>
      <w:szCs w:val="20"/>
    </w:rPr>
  </w:style>
  <w:style w:type="character" w:customStyle="1" w:styleId="FootnoteTextChar">
    <w:name w:val="Footnote Text Char"/>
    <w:basedOn w:val="DefaultParagraphFont"/>
    <w:link w:val="FootnoteText"/>
    <w:uiPriority w:val="99"/>
    <w:semiHidden/>
    <w:rsid w:val="00B01B4B"/>
    <w:rPr>
      <w:sz w:val="18"/>
      <w:szCs w:val="20"/>
    </w:rPr>
  </w:style>
  <w:style w:type="paragraph" w:styleId="TOC1">
    <w:name w:val="toc 1"/>
    <w:basedOn w:val="Normal"/>
    <w:next w:val="Normal"/>
    <w:autoRedefine/>
    <w:uiPriority w:val="39"/>
    <w:rsid w:val="00A10E5E"/>
    <w:pPr>
      <w:tabs>
        <w:tab w:val="left" w:pos="709"/>
        <w:tab w:val="right" w:leader="dot" w:pos="9629"/>
      </w:tabs>
      <w:spacing w:before="120" w:after="120"/>
    </w:pPr>
    <w:rPr>
      <w:rFonts w:eastAsia="Times New Roman"/>
      <w:caps/>
      <w:noProof/>
    </w:rPr>
  </w:style>
  <w:style w:type="paragraph" w:styleId="Footer">
    <w:name w:val="footer"/>
    <w:basedOn w:val="Normal"/>
    <w:link w:val="FooterChar"/>
    <w:uiPriority w:val="99"/>
    <w:rsid w:val="00593673"/>
    <w:pPr>
      <w:tabs>
        <w:tab w:val="center" w:pos="4513"/>
        <w:tab w:val="right" w:pos="9026"/>
      </w:tabs>
      <w:spacing w:after="0"/>
      <w:contextualSpacing/>
    </w:pPr>
  </w:style>
  <w:style w:type="character" w:customStyle="1" w:styleId="FooterChar">
    <w:name w:val="Footer Char"/>
    <w:basedOn w:val="DefaultParagraphFont"/>
    <w:link w:val="Footer"/>
    <w:uiPriority w:val="99"/>
    <w:rsid w:val="00593673"/>
  </w:style>
  <w:style w:type="paragraph" w:styleId="ListBullet">
    <w:name w:val="List Bullet"/>
    <w:basedOn w:val="Normal"/>
    <w:uiPriority w:val="99"/>
    <w:semiHidden/>
    <w:rsid w:val="0026048A"/>
    <w:pPr>
      <w:numPr>
        <w:numId w:val="7"/>
      </w:numPr>
      <w:contextualSpacing/>
    </w:pPr>
    <w:rPr>
      <w:rFonts w:eastAsia="Times New Roman"/>
    </w:rPr>
  </w:style>
  <w:style w:type="paragraph" w:styleId="ListBullet2">
    <w:name w:val="List Bullet 2"/>
    <w:basedOn w:val="Normal"/>
    <w:uiPriority w:val="99"/>
    <w:semiHidden/>
    <w:rsid w:val="0026048A"/>
    <w:pPr>
      <w:numPr>
        <w:ilvl w:val="1"/>
        <w:numId w:val="7"/>
      </w:numPr>
      <w:contextualSpacing/>
    </w:pPr>
    <w:rPr>
      <w:rFonts w:eastAsia="Times New Roman"/>
    </w:rPr>
  </w:style>
  <w:style w:type="paragraph" w:styleId="ListBullet3">
    <w:name w:val="List Bullet 3"/>
    <w:basedOn w:val="Normal"/>
    <w:uiPriority w:val="99"/>
    <w:semiHidden/>
    <w:rsid w:val="0026048A"/>
    <w:pPr>
      <w:numPr>
        <w:ilvl w:val="2"/>
        <w:numId w:val="7"/>
      </w:numPr>
      <w:contextualSpacing/>
    </w:pPr>
    <w:rPr>
      <w:rFonts w:eastAsia="Times New Roman"/>
    </w:rPr>
  </w:style>
  <w:style w:type="paragraph" w:styleId="ListBullet4">
    <w:name w:val="List Bullet 4"/>
    <w:basedOn w:val="Normal"/>
    <w:uiPriority w:val="99"/>
    <w:semiHidden/>
    <w:rsid w:val="0026048A"/>
    <w:pPr>
      <w:numPr>
        <w:ilvl w:val="3"/>
        <w:numId w:val="7"/>
      </w:numPr>
      <w:contextualSpacing/>
    </w:pPr>
    <w:rPr>
      <w:rFonts w:eastAsia="Times New Roman"/>
    </w:rPr>
  </w:style>
  <w:style w:type="paragraph" w:styleId="ListBullet5">
    <w:name w:val="List Bullet 5"/>
    <w:basedOn w:val="Normal"/>
    <w:uiPriority w:val="99"/>
    <w:semiHidden/>
    <w:rsid w:val="0026048A"/>
    <w:pPr>
      <w:numPr>
        <w:ilvl w:val="4"/>
        <w:numId w:val="7"/>
      </w:numPr>
      <w:contextualSpacing/>
    </w:pPr>
    <w:rPr>
      <w:rFonts w:eastAsia="Times New Roman"/>
    </w:rPr>
  </w:style>
  <w:style w:type="numbering" w:customStyle="1" w:styleId="ListBullets">
    <w:name w:val="ListBullets"/>
    <w:uiPriority w:val="99"/>
    <w:rsid w:val="0026048A"/>
    <w:pPr>
      <w:numPr>
        <w:numId w:val="7"/>
      </w:numPr>
    </w:pPr>
  </w:style>
  <w:style w:type="paragraph" w:styleId="Header">
    <w:name w:val="header"/>
    <w:basedOn w:val="Normal"/>
    <w:link w:val="HeaderChar"/>
    <w:uiPriority w:val="99"/>
    <w:unhideWhenUsed/>
    <w:rsid w:val="00A10284"/>
    <w:pPr>
      <w:tabs>
        <w:tab w:val="center" w:pos="4513"/>
        <w:tab w:val="right" w:pos="9026"/>
      </w:tabs>
      <w:spacing w:after="0"/>
    </w:pPr>
  </w:style>
  <w:style w:type="character" w:customStyle="1" w:styleId="HeaderChar">
    <w:name w:val="Header Char"/>
    <w:basedOn w:val="DefaultParagraphFont"/>
    <w:link w:val="Header"/>
    <w:uiPriority w:val="99"/>
    <w:rsid w:val="00A10284"/>
  </w:style>
  <w:style w:type="character" w:styleId="Hyperlink">
    <w:name w:val="Hyperlink"/>
    <w:basedOn w:val="DefaultParagraphFont"/>
    <w:uiPriority w:val="99"/>
    <w:unhideWhenUsed/>
    <w:rsid w:val="00F17DFD"/>
    <w:rPr>
      <w:color w:val="0563C1" w:themeColor="hyperlink"/>
      <w:u w:val="single"/>
    </w:rPr>
  </w:style>
  <w:style w:type="character" w:styleId="CommentReference">
    <w:name w:val="annotation reference"/>
    <w:basedOn w:val="DefaultParagraphFont"/>
    <w:uiPriority w:val="99"/>
    <w:semiHidden/>
    <w:unhideWhenUsed/>
    <w:rsid w:val="00A56770"/>
    <w:rPr>
      <w:sz w:val="16"/>
      <w:szCs w:val="16"/>
    </w:rPr>
  </w:style>
  <w:style w:type="paragraph" w:styleId="CommentText">
    <w:name w:val="annotation text"/>
    <w:basedOn w:val="Normal"/>
    <w:link w:val="CommentTextChar"/>
    <w:uiPriority w:val="99"/>
    <w:semiHidden/>
    <w:unhideWhenUsed/>
    <w:rsid w:val="00A56770"/>
    <w:rPr>
      <w:sz w:val="20"/>
      <w:szCs w:val="20"/>
    </w:rPr>
  </w:style>
  <w:style w:type="character" w:customStyle="1" w:styleId="CommentTextChar">
    <w:name w:val="Comment Text Char"/>
    <w:basedOn w:val="DefaultParagraphFont"/>
    <w:link w:val="CommentText"/>
    <w:uiPriority w:val="99"/>
    <w:semiHidden/>
    <w:rsid w:val="00A56770"/>
    <w:rPr>
      <w:sz w:val="20"/>
      <w:szCs w:val="20"/>
    </w:rPr>
  </w:style>
  <w:style w:type="paragraph" w:styleId="CommentSubject">
    <w:name w:val="annotation subject"/>
    <w:basedOn w:val="CommentText"/>
    <w:next w:val="CommentText"/>
    <w:link w:val="CommentSubjectChar"/>
    <w:uiPriority w:val="99"/>
    <w:semiHidden/>
    <w:unhideWhenUsed/>
    <w:rsid w:val="00A56770"/>
    <w:rPr>
      <w:b/>
      <w:bCs/>
    </w:rPr>
  </w:style>
  <w:style w:type="character" w:customStyle="1" w:styleId="CommentSubjectChar">
    <w:name w:val="Comment Subject Char"/>
    <w:basedOn w:val="CommentTextChar"/>
    <w:link w:val="CommentSubject"/>
    <w:uiPriority w:val="99"/>
    <w:semiHidden/>
    <w:rsid w:val="00A56770"/>
    <w:rPr>
      <w:b/>
      <w:bCs/>
      <w:sz w:val="20"/>
      <w:szCs w:val="20"/>
    </w:rPr>
  </w:style>
  <w:style w:type="paragraph" w:styleId="BalloonText">
    <w:name w:val="Balloon Text"/>
    <w:basedOn w:val="Normal"/>
    <w:link w:val="BalloonTextChar"/>
    <w:uiPriority w:val="99"/>
    <w:semiHidden/>
    <w:unhideWhenUsed/>
    <w:rsid w:val="00A567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770"/>
    <w:rPr>
      <w:rFonts w:ascii="Tahoma" w:hAnsi="Tahoma" w:cs="Tahoma"/>
      <w:sz w:val="16"/>
      <w:szCs w:val="16"/>
    </w:rPr>
  </w:style>
  <w:style w:type="paragraph" w:styleId="ListParagraph">
    <w:name w:val="List Paragraph"/>
    <w:basedOn w:val="Normal"/>
    <w:uiPriority w:val="34"/>
    <w:qFormat/>
    <w:rsid w:val="00A63C57"/>
    <w:pPr>
      <w:ind w:left="720"/>
      <w:contextualSpacing/>
    </w:pPr>
  </w:style>
  <w:style w:type="table" w:styleId="TableGrid">
    <w:name w:val="Table Grid"/>
    <w:basedOn w:val="TableNormal"/>
    <w:uiPriority w:val="39"/>
    <w:rsid w:val="0008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373E2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4C269C"/>
    <w:pPr>
      <w:spacing w:before="100" w:beforeAutospacing="1" w:after="100" w:afterAutospacing="1"/>
      <w:jc w:val="left"/>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4A08FE"/>
    <w:rPr>
      <w:b/>
      <w:bCs/>
    </w:rPr>
  </w:style>
  <w:style w:type="table" w:styleId="LightList-Accent1">
    <w:name w:val="Light List Accent 1"/>
    <w:basedOn w:val="TableNormal"/>
    <w:uiPriority w:val="61"/>
    <w:rsid w:val="00E731F9"/>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llowedHyperlink">
    <w:name w:val="FollowedHyperlink"/>
    <w:basedOn w:val="DefaultParagraphFont"/>
    <w:uiPriority w:val="99"/>
    <w:semiHidden/>
    <w:unhideWhenUsed/>
    <w:rsid w:val="00E731F9"/>
    <w:rPr>
      <w:color w:val="954F72" w:themeColor="followedHyperlink"/>
      <w:u w:val="single"/>
    </w:rPr>
  </w:style>
  <w:style w:type="character" w:customStyle="1" w:styleId="UnresolvedMention1">
    <w:name w:val="Unresolved Mention1"/>
    <w:basedOn w:val="DefaultParagraphFont"/>
    <w:uiPriority w:val="99"/>
    <w:semiHidden/>
    <w:unhideWhenUsed/>
    <w:rsid w:val="00DC2BE5"/>
    <w:rPr>
      <w:color w:val="605E5C"/>
      <w:shd w:val="clear" w:color="auto" w:fill="E1DFDD"/>
    </w:rPr>
  </w:style>
  <w:style w:type="paragraph" w:styleId="Revision">
    <w:name w:val="Revision"/>
    <w:hidden/>
    <w:uiPriority w:val="99"/>
    <w:semiHidden/>
    <w:rsid w:val="0047661A"/>
    <w:pPr>
      <w:jc w:val="left"/>
    </w:pPr>
  </w:style>
  <w:style w:type="character" w:customStyle="1" w:styleId="UnresolvedMention">
    <w:name w:val="Unresolved Mention"/>
    <w:basedOn w:val="DefaultParagraphFont"/>
    <w:uiPriority w:val="99"/>
    <w:semiHidden/>
    <w:unhideWhenUsed/>
    <w:rsid w:val="00D84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1727">
      <w:bodyDiv w:val="1"/>
      <w:marLeft w:val="0"/>
      <w:marRight w:val="0"/>
      <w:marTop w:val="0"/>
      <w:marBottom w:val="0"/>
      <w:divBdr>
        <w:top w:val="none" w:sz="0" w:space="0" w:color="auto"/>
        <w:left w:val="none" w:sz="0" w:space="0" w:color="auto"/>
        <w:bottom w:val="none" w:sz="0" w:space="0" w:color="auto"/>
        <w:right w:val="none" w:sz="0" w:space="0" w:color="auto"/>
      </w:divBdr>
      <w:divsChild>
        <w:div w:id="1297376123">
          <w:marLeft w:val="0"/>
          <w:marRight w:val="0"/>
          <w:marTop w:val="450"/>
          <w:marBottom w:val="0"/>
          <w:divBdr>
            <w:top w:val="none" w:sz="0" w:space="0" w:color="auto"/>
            <w:left w:val="none" w:sz="0" w:space="0" w:color="auto"/>
            <w:bottom w:val="none" w:sz="0" w:space="0" w:color="auto"/>
            <w:right w:val="none" w:sz="0" w:space="0" w:color="auto"/>
          </w:divBdr>
          <w:divsChild>
            <w:div w:id="285160787">
              <w:marLeft w:val="0"/>
              <w:marRight w:val="0"/>
              <w:marTop w:val="0"/>
              <w:marBottom w:val="0"/>
              <w:divBdr>
                <w:top w:val="none" w:sz="0" w:space="0" w:color="auto"/>
                <w:left w:val="none" w:sz="0" w:space="0" w:color="auto"/>
                <w:bottom w:val="none" w:sz="0" w:space="0" w:color="auto"/>
                <w:right w:val="none" w:sz="0" w:space="0" w:color="auto"/>
              </w:divBdr>
              <w:divsChild>
                <w:div w:id="1418552177">
                  <w:marLeft w:val="0"/>
                  <w:marRight w:val="0"/>
                  <w:marTop w:val="0"/>
                  <w:marBottom w:val="0"/>
                  <w:divBdr>
                    <w:top w:val="none" w:sz="0" w:space="0" w:color="auto"/>
                    <w:left w:val="none" w:sz="0" w:space="0" w:color="auto"/>
                    <w:bottom w:val="none" w:sz="0" w:space="0" w:color="auto"/>
                    <w:right w:val="none" w:sz="0" w:space="0" w:color="auto"/>
                  </w:divBdr>
                  <w:divsChild>
                    <w:div w:id="600996324">
                      <w:marLeft w:val="0"/>
                      <w:marRight w:val="0"/>
                      <w:marTop w:val="0"/>
                      <w:marBottom w:val="0"/>
                      <w:divBdr>
                        <w:top w:val="none" w:sz="0" w:space="0" w:color="auto"/>
                        <w:left w:val="none" w:sz="0" w:space="0" w:color="auto"/>
                        <w:bottom w:val="none" w:sz="0" w:space="0" w:color="auto"/>
                        <w:right w:val="none" w:sz="0" w:space="0" w:color="auto"/>
                      </w:divBdr>
                      <w:divsChild>
                        <w:div w:id="1634603467">
                          <w:marLeft w:val="0"/>
                          <w:marRight w:val="0"/>
                          <w:marTop w:val="0"/>
                          <w:marBottom w:val="0"/>
                          <w:divBdr>
                            <w:top w:val="none" w:sz="0" w:space="0" w:color="auto"/>
                            <w:left w:val="none" w:sz="0" w:space="0" w:color="auto"/>
                            <w:bottom w:val="none" w:sz="0" w:space="0" w:color="auto"/>
                            <w:right w:val="none" w:sz="0" w:space="0" w:color="auto"/>
                          </w:divBdr>
                          <w:divsChild>
                            <w:div w:id="1661344155">
                              <w:marLeft w:val="0"/>
                              <w:marRight w:val="0"/>
                              <w:marTop w:val="0"/>
                              <w:marBottom w:val="0"/>
                              <w:divBdr>
                                <w:top w:val="none" w:sz="0" w:space="0" w:color="auto"/>
                                <w:left w:val="none" w:sz="0" w:space="0" w:color="auto"/>
                                <w:bottom w:val="none" w:sz="0" w:space="0" w:color="auto"/>
                                <w:right w:val="none" w:sz="0" w:space="0" w:color="auto"/>
                              </w:divBdr>
                              <w:divsChild>
                                <w:div w:id="645203727">
                                  <w:marLeft w:val="0"/>
                                  <w:marRight w:val="0"/>
                                  <w:marTop w:val="0"/>
                                  <w:marBottom w:val="0"/>
                                  <w:divBdr>
                                    <w:top w:val="none" w:sz="0" w:space="0" w:color="auto"/>
                                    <w:left w:val="none" w:sz="0" w:space="0" w:color="auto"/>
                                    <w:bottom w:val="none" w:sz="0" w:space="0" w:color="auto"/>
                                    <w:right w:val="none" w:sz="0" w:space="0" w:color="auto"/>
                                  </w:divBdr>
                                  <w:divsChild>
                                    <w:div w:id="1704593803">
                                      <w:marLeft w:val="0"/>
                                      <w:marRight w:val="0"/>
                                      <w:marTop w:val="0"/>
                                      <w:marBottom w:val="0"/>
                                      <w:divBdr>
                                        <w:top w:val="none" w:sz="0" w:space="0" w:color="auto"/>
                                        <w:left w:val="none" w:sz="0" w:space="0" w:color="auto"/>
                                        <w:bottom w:val="none" w:sz="0" w:space="0" w:color="auto"/>
                                        <w:right w:val="none" w:sz="0" w:space="0" w:color="auto"/>
                                      </w:divBdr>
                                      <w:divsChild>
                                        <w:div w:id="852648309">
                                          <w:marLeft w:val="0"/>
                                          <w:marRight w:val="0"/>
                                          <w:marTop w:val="0"/>
                                          <w:marBottom w:val="0"/>
                                          <w:divBdr>
                                            <w:top w:val="none" w:sz="0" w:space="0" w:color="auto"/>
                                            <w:left w:val="none" w:sz="0" w:space="0" w:color="auto"/>
                                            <w:bottom w:val="none" w:sz="0" w:space="0" w:color="auto"/>
                                            <w:right w:val="none" w:sz="0" w:space="0" w:color="auto"/>
                                          </w:divBdr>
                                          <w:divsChild>
                                            <w:div w:id="1642886160">
                                              <w:marLeft w:val="0"/>
                                              <w:marRight w:val="0"/>
                                              <w:marTop w:val="0"/>
                                              <w:marBottom w:val="0"/>
                                              <w:divBdr>
                                                <w:top w:val="none" w:sz="0" w:space="0" w:color="auto"/>
                                                <w:left w:val="none" w:sz="0" w:space="0" w:color="auto"/>
                                                <w:bottom w:val="none" w:sz="0" w:space="0" w:color="auto"/>
                                                <w:right w:val="none" w:sz="0" w:space="0" w:color="auto"/>
                                              </w:divBdr>
                                              <w:divsChild>
                                                <w:div w:id="736588821">
                                                  <w:marLeft w:val="0"/>
                                                  <w:marRight w:val="0"/>
                                                  <w:marTop w:val="0"/>
                                                  <w:marBottom w:val="0"/>
                                                  <w:divBdr>
                                                    <w:top w:val="none" w:sz="0" w:space="0" w:color="auto"/>
                                                    <w:left w:val="none" w:sz="0" w:space="0" w:color="auto"/>
                                                    <w:bottom w:val="none" w:sz="0" w:space="0" w:color="auto"/>
                                                    <w:right w:val="none" w:sz="0" w:space="0" w:color="auto"/>
                                                  </w:divBdr>
                                                  <w:divsChild>
                                                    <w:div w:id="1724718203">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0"/>
                                                          <w:marRight w:val="0"/>
                                                          <w:marTop w:val="0"/>
                                                          <w:marBottom w:val="0"/>
                                                          <w:divBdr>
                                                            <w:top w:val="none" w:sz="0" w:space="0" w:color="auto"/>
                                                            <w:left w:val="none" w:sz="0" w:space="0" w:color="auto"/>
                                                            <w:bottom w:val="none" w:sz="0" w:space="0" w:color="auto"/>
                                                            <w:right w:val="none" w:sz="0" w:space="0" w:color="auto"/>
                                                          </w:divBdr>
                                                          <w:divsChild>
                                                            <w:div w:id="1729574537">
                                                              <w:marLeft w:val="0"/>
                                                              <w:marRight w:val="0"/>
                                                              <w:marTop w:val="0"/>
                                                              <w:marBottom w:val="0"/>
                                                              <w:divBdr>
                                                                <w:top w:val="none" w:sz="0" w:space="0" w:color="auto"/>
                                                                <w:left w:val="none" w:sz="0" w:space="0" w:color="auto"/>
                                                                <w:bottom w:val="none" w:sz="0" w:space="0" w:color="auto"/>
                                                                <w:right w:val="none" w:sz="0" w:space="0" w:color="auto"/>
                                                              </w:divBdr>
                                                              <w:divsChild>
                                                                <w:div w:id="2051607422">
                                                                  <w:marLeft w:val="0"/>
                                                                  <w:marRight w:val="0"/>
                                                                  <w:marTop w:val="0"/>
                                                                  <w:marBottom w:val="0"/>
                                                                  <w:divBdr>
                                                                    <w:top w:val="none" w:sz="0" w:space="0" w:color="auto"/>
                                                                    <w:left w:val="none" w:sz="0" w:space="0" w:color="auto"/>
                                                                    <w:bottom w:val="none" w:sz="0" w:space="0" w:color="auto"/>
                                                                    <w:right w:val="none" w:sz="0" w:space="0" w:color="auto"/>
                                                                  </w:divBdr>
                                                                  <w:divsChild>
                                                                    <w:div w:id="1248615076">
                                                                      <w:marLeft w:val="0"/>
                                                                      <w:marRight w:val="0"/>
                                                                      <w:marTop w:val="0"/>
                                                                      <w:marBottom w:val="0"/>
                                                                      <w:divBdr>
                                                                        <w:top w:val="none" w:sz="0" w:space="0" w:color="auto"/>
                                                                        <w:left w:val="none" w:sz="0" w:space="0" w:color="auto"/>
                                                                        <w:bottom w:val="none" w:sz="0" w:space="0" w:color="auto"/>
                                                                        <w:right w:val="none" w:sz="0" w:space="0" w:color="auto"/>
                                                                      </w:divBdr>
                                                                      <w:divsChild>
                                                                        <w:div w:id="476579405">
                                                                          <w:marLeft w:val="0"/>
                                                                          <w:marRight w:val="0"/>
                                                                          <w:marTop w:val="0"/>
                                                                          <w:marBottom w:val="0"/>
                                                                          <w:divBdr>
                                                                            <w:top w:val="none" w:sz="0" w:space="0" w:color="auto"/>
                                                                            <w:left w:val="none" w:sz="0" w:space="0" w:color="auto"/>
                                                                            <w:bottom w:val="none" w:sz="0" w:space="0" w:color="auto"/>
                                                                            <w:right w:val="none" w:sz="0" w:space="0" w:color="auto"/>
                                                                          </w:divBdr>
                                                                          <w:divsChild>
                                                                            <w:div w:id="489712315">
                                                                              <w:marLeft w:val="0"/>
                                                                              <w:marRight w:val="0"/>
                                                                              <w:marTop w:val="0"/>
                                                                              <w:marBottom w:val="0"/>
                                                                              <w:divBdr>
                                                                                <w:top w:val="none" w:sz="0" w:space="0" w:color="auto"/>
                                                                                <w:left w:val="none" w:sz="0" w:space="0" w:color="auto"/>
                                                                                <w:bottom w:val="none" w:sz="0" w:space="0" w:color="auto"/>
                                                                                <w:right w:val="none" w:sz="0" w:space="0" w:color="auto"/>
                                                                              </w:divBdr>
                                                                            </w:div>
                                                                            <w:div w:id="731272886">
                                                                              <w:marLeft w:val="0"/>
                                                                              <w:marRight w:val="0"/>
                                                                              <w:marTop w:val="0"/>
                                                                              <w:marBottom w:val="0"/>
                                                                              <w:divBdr>
                                                                                <w:top w:val="none" w:sz="0" w:space="0" w:color="auto"/>
                                                                                <w:left w:val="none" w:sz="0" w:space="0" w:color="auto"/>
                                                                                <w:bottom w:val="none" w:sz="0" w:space="0" w:color="auto"/>
                                                                                <w:right w:val="none" w:sz="0" w:space="0" w:color="auto"/>
                                                                              </w:divBdr>
                                                                            </w:div>
                                                                            <w:div w:id="1006980645">
                                                                              <w:marLeft w:val="0"/>
                                                                              <w:marRight w:val="0"/>
                                                                              <w:marTop w:val="0"/>
                                                                              <w:marBottom w:val="0"/>
                                                                              <w:divBdr>
                                                                                <w:top w:val="none" w:sz="0" w:space="0" w:color="auto"/>
                                                                                <w:left w:val="none" w:sz="0" w:space="0" w:color="auto"/>
                                                                                <w:bottom w:val="none" w:sz="0" w:space="0" w:color="auto"/>
                                                                                <w:right w:val="none" w:sz="0" w:space="0" w:color="auto"/>
                                                                              </w:divBdr>
                                                                            </w:div>
                                                                            <w:div w:id="1101141298">
                                                                              <w:marLeft w:val="0"/>
                                                                              <w:marRight w:val="0"/>
                                                                              <w:marTop w:val="0"/>
                                                                              <w:marBottom w:val="0"/>
                                                                              <w:divBdr>
                                                                                <w:top w:val="none" w:sz="0" w:space="0" w:color="auto"/>
                                                                                <w:left w:val="none" w:sz="0" w:space="0" w:color="auto"/>
                                                                                <w:bottom w:val="none" w:sz="0" w:space="0" w:color="auto"/>
                                                                                <w:right w:val="none" w:sz="0" w:space="0" w:color="auto"/>
                                                                              </w:divBdr>
                                                                            </w:div>
                                                                            <w:div w:id="1575898599">
                                                                              <w:marLeft w:val="0"/>
                                                                              <w:marRight w:val="0"/>
                                                                              <w:marTop w:val="0"/>
                                                                              <w:marBottom w:val="0"/>
                                                                              <w:divBdr>
                                                                                <w:top w:val="none" w:sz="0" w:space="0" w:color="auto"/>
                                                                                <w:left w:val="none" w:sz="0" w:space="0" w:color="auto"/>
                                                                                <w:bottom w:val="none" w:sz="0" w:space="0" w:color="auto"/>
                                                                                <w:right w:val="none" w:sz="0" w:space="0" w:color="auto"/>
                                                                              </w:divBdr>
                                                                            </w:div>
                                                                            <w:div w:id="21315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40004">
      <w:bodyDiv w:val="1"/>
      <w:marLeft w:val="0"/>
      <w:marRight w:val="0"/>
      <w:marTop w:val="0"/>
      <w:marBottom w:val="0"/>
      <w:divBdr>
        <w:top w:val="none" w:sz="0" w:space="0" w:color="auto"/>
        <w:left w:val="none" w:sz="0" w:space="0" w:color="auto"/>
        <w:bottom w:val="none" w:sz="0" w:space="0" w:color="auto"/>
        <w:right w:val="none" w:sz="0" w:space="0" w:color="auto"/>
      </w:divBdr>
      <w:divsChild>
        <w:div w:id="1571231979">
          <w:marLeft w:val="0"/>
          <w:marRight w:val="0"/>
          <w:marTop w:val="0"/>
          <w:marBottom w:val="0"/>
          <w:divBdr>
            <w:top w:val="none" w:sz="0" w:space="0" w:color="auto"/>
            <w:left w:val="none" w:sz="0" w:space="0" w:color="auto"/>
            <w:bottom w:val="none" w:sz="0" w:space="0" w:color="auto"/>
            <w:right w:val="none" w:sz="0" w:space="0" w:color="auto"/>
          </w:divBdr>
          <w:divsChild>
            <w:div w:id="980890743">
              <w:marLeft w:val="0"/>
              <w:marRight w:val="0"/>
              <w:marTop w:val="0"/>
              <w:marBottom w:val="0"/>
              <w:divBdr>
                <w:top w:val="none" w:sz="0" w:space="0" w:color="auto"/>
                <w:left w:val="none" w:sz="0" w:space="0" w:color="auto"/>
                <w:bottom w:val="none" w:sz="0" w:space="0" w:color="auto"/>
                <w:right w:val="none" w:sz="0" w:space="0" w:color="auto"/>
              </w:divBdr>
              <w:divsChild>
                <w:div w:id="1662804924">
                  <w:marLeft w:val="0"/>
                  <w:marRight w:val="0"/>
                  <w:marTop w:val="0"/>
                  <w:marBottom w:val="0"/>
                  <w:divBdr>
                    <w:top w:val="none" w:sz="0" w:space="0" w:color="auto"/>
                    <w:left w:val="none" w:sz="0" w:space="0" w:color="auto"/>
                    <w:bottom w:val="none" w:sz="0" w:space="0" w:color="auto"/>
                    <w:right w:val="none" w:sz="0" w:space="0" w:color="auto"/>
                  </w:divBdr>
                  <w:divsChild>
                    <w:div w:id="254167995">
                      <w:marLeft w:val="0"/>
                      <w:marRight w:val="0"/>
                      <w:marTop w:val="0"/>
                      <w:marBottom w:val="0"/>
                      <w:divBdr>
                        <w:top w:val="none" w:sz="0" w:space="0" w:color="auto"/>
                        <w:left w:val="none" w:sz="0" w:space="0" w:color="auto"/>
                        <w:bottom w:val="none" w:sz="0" w:space="0" w:color="auto"/>
                        <w:right w:val="none" w:sz="0" w:space="0" w:color="auto"/>
                      </w:divBdr>
                      <w:divsChild>
                        <w:div w:id="42483280">
                          <w:marLeft w:val="0"/>
                          <w:marRight w:val="0"/>
                          <w:marTop w:val="0"/>
                          <w:marBottom w:val="0"/>
                          <w:divBdr>
                            <w:top w:val="none" w:sz="0" w:space="0" w:color="auto"/>
                            <w:left w:val="none" w:sz="0" w:space="0" w:color="auto"/>
                            <w:bottom w:val="none" w:sz="0" w:space="0" w:color="auto"/>
                            <w:right w:val="none" w:sz="0" w:space="0" w:color="auto"/>
                          </w:divBdr>
                          <w:divsChild>
                            <w:div w:id="1601990390">
                              <w:marLeft w:val="0"/>
                              <w:marRight w:val="0"/>
                              <w:marTop w:val="0"/>
                              <w:marBottom w:val="0"/>
                              <w:divBdr>
                                <w:top w:val="none" w:sz="0" w:space="0" w:color="auto"/>
                                <w:left w:val="none" w:sz="0" w:space="0" w:color="auto"/>
                                <w:bottom w:val="none" w:sz="0" w:space="0" w:color="auto"/>
                                <w:right w:val="none" w:sz="0" w:space="0" w:color="auto"/>
                              </w:divBdr>
                              <w:divsChild>
                                <w:div w:id="1610746116">
                                  <w:marLeft w:val="0"/>
                                  <w:marRight w:val="0"/>
                                  <w:marTop w:val="0"/>
                                  <w:marBottom w:val="0"/>
                                  <w:divBdr>
                                    <w:top w:val="none" w:sz="0" w:space="0" w:color="auto"/>
                                    <w:left w:val="none" w:sz="0" w:space="0" w:color="auto"/>
                                    <w:bottom w:val="none" w:sz="0" w:space="0" w:color="auto"/>
                                    <w:right w:val="none" w:sz="0" w:space="0" w:color="auto"/>
                                  </w:divBdr>
                                  <w:divsChild>
                                    <w:div w:id="6723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973324">
      <w:bodyDiv w:val="1"/>
      <w:marLeft w:val="0"/>
      <w:marRight w:val="0"/>
      <w:marTop w:val="0"/>
      <w:marBottom w:val="0"/>
      <w:divBdr>
        <w:top w:val="none" w:sz="0" w:space="0" w:color="auto"/>
        <w:left w:val="none" w:sz="0" w:space="0" w:color="auto"/>
        <w:bottom w:val="none" w:sz="0" w:space="0" w:color="auto"/>
        <w:right w:val="none" w:sz="0" w:space="0" w:color="auto"/>
      </w:divBdr>
    </w:div>
    <w:div w:id="339508715">
      <w:bodyDiv w:val="1"/>
      <w:marLeft w:val="0"/>
      <w:marRight w:val="0"/>
      <w:marTop w:val="0"/>
      <w:marBottom w:val="0"/>
      <w:divBdr>
        <w:top w:val="none" w:sz="0" w:space="0" w:color="auto"/>
        <w:left w:val="none" w:sz="0" w:space="0" w:color="auto"/>
        <w:bottom w:val="none" w:sz="0" w:space="0" w:color="auto"/>
        <w:right w:val="none" w:sz="0" w:space="0" w:color="auto"/>
      </w:divBdr>
      <w:divsChild>
        <w:div w:id="1256284551">
          <w:marLeft w:val="0"/>
          <w:marRight w:val="0"/>
          <w:marTop w:val="450"/>
          <w:marBottom w:val="0"/>
          <w:divBdr>
            <w:top w:val="none" w:sz="0" w:space="0" w:color="auto"/>
            <w:left w:val="none" w:sz="0" w:space="0" w:color="auto"/>
            <w:bottom w:val="none" w:sz="0" w:space="0" w:color="auto"/>
            <w:right w:val="none" w:sz="0" w:space="0" w:color="auto"/>
          </w:divBdr>
          <w:divsChild>
            <w:div w:id="912156885">
              <w:marLeft w:val="0"/>
              <w:marRight w:val="0"/>
              <w:marTop w:val="0"/>
              <w:marBottom w:val="0"/>
              <w:divBdr>
                <w:top w:val="none" w:sz="0" w:space="0" w:color="auto"/>
                <w:left w:val="none" w:sz="0" w:space="0" w:color="auto"/>
                <w:bottom w:val="none" w:sz="0" w:space="0" w:color="auto"/>
                <w:right w:val="none" w:sz="0" w:space="0" w:color="auto"/>
              </w:divBdr>
              <w:divsChild>
                <w:div w:id="741947951">
                  <w:marLeft w:val="0"/>
                  <w:marRight w:val="0"/>
                  <w:marTop w:val="0"/>
                  <w:marBottom w:val="0"/>
                  <w:divBdr>
                    <w:top w:val="none" w:sz="0" w:space="0" w:color="auto"/>
                    <w:left w:val="none" w:sz="0" w:space="0" w:color="auto"/>
                    <w:bottom w:val="none" w:sz="0" w:space="0" w:color="auto"/>
                    <w:right w:val="none" w:sz="0" w:space="0" w:color="auto"/>
                  </w:divBdr>
                  <w:divsChild>
                    <w:div w:id="495539454">
                      <w:marLeft w:val="0"/>
                      <w:marRight w:val="0"/>
                      <w:marTop w:val="0"/>
                      <w:marBottom w:val="0"/>
                      <w:divBdr>
                        <w:top w:val="none" w:sz="0" w:space="0" w:color="auto"/>
                        <w:left w:val="none" w:sz="0" w:space="0" w:color="auto"/>
                        <w:bottom w:val="none" w:sz="0" w:space="0" w:color="auto"/>
                        <w:right w:val="none" w:sz="0" w:space="0" w:color="auto"/>
                      </w:divBdr>
                      <w:divsChild>
                        <w:div w:id="236281720">
                          <w:marLeft w:val="0"/>
                          <w:marRight w:val="0"/>
                          <w:marTop w:val="0"/>
                          <w:marBottom w:val="0"/>
                          <w:divBdr>
                            <w:top w:val="none" w:sz="0" w:space="0" w:color="auto"/>
                            <w:left w:val="none" w:sz="0" w:space="0" w:color="auto"/>
                            <w:bottom w:val="none" w:sz="0" w:space="0" w:color="auto"/>
                            <w:right w:val="none" w:sz="0" w:space="0" w:color="auto"/>
                          </w:divBdr>
                          <w:divsChild>
                            <w:div w:id="120731035">
                              <w:marLeft w:val="0"/>
                              <w:marRight w:val="0"/>
                              <w:marTop w:val="0"/>
                              <w:marBottom w:val="0"/>
                              <w:divBdr>
                                <w:top w:val="none" w:sz="0" w:space="0" w:color="auto"/>
                                <w:left w:val="none" w:sz="0" w:space="0" w:color="auto"/>
                                <w:bottom w:val="none" w:sz="0" w:space="0" w:color="auto"/>
                                <w:right w:val="none" w:sz="0" w:space="0" w:color="auto"/>
                              </w:divBdr>
                              <w:divsChild>
                                <w:div w:id="165218928">
                                  <w:marLeft w:val="0"/>
                                  <w:marRight w:val="0"/>
                                  <w:marTop w:val="0"/>
                                  <w:marBottom w:val="0"/>
                                  <w:divBdr>
                                    <w:top w:val="none" w:sz="0" w:space="0" w:color="auto"/>
                                    <w:left w:val="none" w:sz="0" w:space="0" w:color="auto"/>
                                    <w:bottom w:val="none" w:sz="0" w:space="0" w:color="auto"/>
                                    <w:right w:val="none" w:sz="0" w:space="0" w:color="auto"/>
                                  </w:divBdr>
                                  <w:divsChild>
                                    <w:div w:id="2072653707">
                                      <w:marLeft w:val="0"/>
                                      <w:marRight w:val="0"/>
                                      <w:marTop w:val="0"/>
                                      <w:marBottom w:val="0"/>
                                      <w:divBdr>
                                        <w:top w:val="none" w:sz="0" w:space="0" w:color="auto"/>
                                        <w:left w:val="none" w:sz="0" w:space="0" w:color="auto"/>
                                        <w:bottom w:val="none" w:sz="0" w:space="0" w:color="auto"/>
                                        <w:right w:val="none" w:sz="0" w:space="0" w:color="auto"/>
                                      </w:divBdr>
                                      <w:divsChild>
                                        <w:div w:id="655493671">
                                          <w:marLeft w:val="0"/>
                                          <w:marRight w:val="0"/>
                                          <w:marTop w:val="0"/>
                                          <w:marBottom w:val="0"/>
                                          <w:divBdr>
                                            <w:top w:val="none" w:sz="0" w:space="0" w:color="auto"/>
                                            <w:left w:val="none" w:sz="0" w:space="0" w:color="auto"/>
                                            <w:bottom w:val="none" w:sz="0" w:space="0" w:color="auto"/>
                                            <w:right w:val="none" w:sz="0" w:space="0" w:color="auto"/>
                                          </w:divBdr>
                                          <w:divsChild>
                                            <w:div w:id="1413892606">
                                              <w:marLeft w:val="0"/>
                                              <w:marRight w:val="0"/>
                                              <w:marTop w:val="0"/>
                                              <w:marBottom w:val="0"/>
                                              <w:divBdr>
                                                <w:top w:val="none" w:sz="0" w:space="0" w:color="auto"/>
                                                <w:left w:val="none" w:sz="0" w:space="0" w:color="auto"/>
                                                <w:bottom w:val="none" w:sz="0" w:space="0" w:color="auto"/>
                                                <w:right w:val="none" w:sz="0" w:space="0" w:color="auto"/>
                                              </w:divBdr>
                                              <w:divsChild>
                                                <w:div w:id="1366247785">
                                                  <w:marLeft w:val="0"/>
                                                  <w:marRight w:val="0"/>
                                                  <w:marTop w:val="0"/>
                                                  <w:marBottom w:val="0"/>
                                                  <w:divBdr>
                                                    <w:top w:val="none" w:sz="0" w:space="0" w:color="auto"/>
                                                    <w:left w:val="none" w:sz="0" w:space="0" w:color="auto"/>
                                                    <w:bottom w:val="none" w:sz="0" w:space="0" w:color="auto"/>
                                                    <w:right w:val="none" w:sz="0" w:space="0" w:color="auto"/>
                                                  </w:divBdr>
                                                  <w:divsChild>
                                                    <w:div w:id="1721436329">
                                                      <w:marLeft w:val="0"/>
                                                      <w:marRight w:val="0"/>
                                                      <w:marTop w:val="0"/>
                                                      <w:marBottom w:val="0"/>
                                                      <w:divBdr>
                                                        <w:top w:val="none" w:sz="0" w:space="0" w:color="auto"/>
                                                        <w:left w:val="none" w:sz="0" w:space="0" w:color="auto"/>
                                                        <w:bottom w:val="none" w:sz="0" w:space="0" w:color="auto"/>
                                                        <w:right w:val="none" w:sz="0" w:space="0" w:color="auto"/>
                                                      </w:divBdr>
                                                      <w:divsChild>
                                                        <w:div w:id="753816591">
                                                          <w:marLeft w:val="0"/>
                                                          <w:marRight w:val="0"/>
                                                          <w:marTop w:val="0"/>
                                                          <w:marBottom w:val="0"/>
                                                          <w:divBdr>
                                                            <w:top w:val="none" w:sz="0" w:space="0" w:color="auto"/>
                                                            <w:left w:val="none" w:sz="0" w:space="0" w:color="auto"/>
                                                            <w:bottom w:val="none" w:sz="0" w:space="0" w:color="auto"/>
                                                            <w:right w:val="none" w:sz="0" w:space="0" w:color="auto"/>
                                                          </w:divBdr>
                                                          <w:divsChild>
                                                            <w:div w:id="471869337">
                                                              <w:marLeft w:val="0"/>
                                                              <w:marRight w:val="0"/>
                                                              <w:marTop w:val="0"/>
                                                              <w:marBottom w:val="0"/>
                                                              <w:divBdr>
                                                                <w:top w:val="none" w:sz="0" w:space="0" w:color="auto"/>
                                                                <w:left w:val="none" w:sz="0" w:space="0" w:color="auto"/>
                                                                <w:bottom w:val="none" w:sz="0" w:space="0" w:color="auto"/>
                                                                <w:right w:val="none" w:sz="0" w:space="0" w:color="auto"/>
                                                              </w:divBdr>
                                                              <w:divsChild>
                                                                <w:div w:id="1441029804">
                                                                  <w:marLeft w:val="0"/>
                                                                  <w:marRight w:val="0"/>
                                                                  <w:marTop w:val="0"/>
                                                                  <w:marBottom w:val="0"/>
                                                                  <w:divBdr>
                                                                    <w:top w:val="none" w:sz="0" w:space="0" w:color="auto"/>
                                                                    <w:left w:val="none" w:sz="0" w:space="0" w:color="auto"/>
                                                                    <w:bottom w:val="none" w:sz="0" w:space="0" w:color="auto"/>
                                                                    <w:right w:val="none" w:sz="0" w:space="0" w:color="auto"/>
                                                                  </w:divBdr>
                                                                  <w:divsChild>
                                                                    <w:div w:id="648284279">
                                                                      <w:marLeft w:val="0"/>
                                                                      <w:marRight w:val="0"/>
                                                                      <w:marTop w:val="0"/>
                                                                      <w:marBottom w:val="0"/>
                                                                      <w:divBdr>
                                                                        <w:top w:val="none" w:sz="0" w:space="0" w:color="auto"/>
                                                                        <w:left w:val="none" w:sz="0" w:space="0" w:color="auto"/>
                                                                        <w:bottom w:val="none" w:sz="0" w:space="0" w:color="auto"/>
                                                                        <w:right w:val="none" w:sz="0" w:space="0" w:color="auto"/>
                                                                      </w:divBdr>
                                                                      <w:divsChild>
                                                                        <w:div w:id="1193687615">
                                                                          <w:marLeft w:val="0"/>
                                                                          <w:marRight w:val="0"/>
                                                                          <w:marTop w:val="0"/>
                                                                          <w:marBottom w:val="0"/>
                                                                          <w:divBdr>
                                                                            <w:top w:val="none" w:sz="0" w:space="0" w:color="auto"/>
                                                                            <w:left w:val="none" w:sz="0" w:space="0" w:color="auto"/>
                                                                            <w:bottom w:val="none" w:sz="0" w:space="0" w:color="auto"/>
                                                                            <w:right w:val="none" w:sz="0" w:space="0" w:color="auto"/>
                                                                          </w:divBdr>
                                                                          <w:divsChild>
                                                                            <w:div w:id="617688946">
                                                                              <w:marLeft w:val="0"/>
                                                                              <w:marRight w:val="0"/>
                                                                              <w:marTop w:val="0"/>
                                                                              <w:marBottom w:val="0"/>
                                                                              <w:divBdr>
                                                                                <w:top w:val="none" w:sz="0" w:space="0" w:color="auto"/>
                                                                                <w:left w:val="none" w:sz="0" w:space="0" w:color="auto"/>
                                                                                <w:bottom w:val="none" w:sz="0" w:space="0" w:color="auto"/>
                                                                                <w:right w:val="none" w:sz="0" w:space="0" w:color="auto"/>
                                                                              </w:divBdr>
                                                                            </w:div>
                                                                            <w:div w:id="1308511621">
                                                                              <w:marLeft w:val="0"/>
                                                                              <w:marRight w:val="0"/>
                                                                              <w:marTop w:val="0"/>
                                                                              <w:marBottom w:val="0"/>
                                                                              <w:divBdr>
                                                                                <w:top w:val="none" w:sz="0" w:space="0" w:color="auto"/>
                                                                                <w:left w:val="none" w:sz="0" w:space="0" w:color="auto"/>
                                                                                <w:bottom w:val="none" w:sz="0" w:space="0" w:color="auto"/>
                                                                                <w:right w:val="none" w:sz="0" w:space="0" w:color="auto"/>
                                                                              </w:divBdr>
                                                                            </w:div>
                                                                            <w:div w:id="1523470758">
                                                                              <w:marLeft w:val="0"/>
                                                                              <w:marRight w:val="0"/>
                                                                              <w:marTop w:val="0"/>
                                                                              <w:marBottom w:val="0"/>
                                                                              <w:divBdr>
                                                                                <w:top w:val="none" w:sz="0" w:space="0" w:color="auto"/>
                                                                                <w:left w:val="none" w:sz="0" w:space="0" w:color="auto"/>
                                                                                <w:bottom w:val="none" w:sz="0" w:space="0" w:color="auto"/>
                                                                                <w:right w:val="none" w:sz="0" w:space="0" w:color="auto"/>
                                                                              </w:divBdr>
                                                                            </w:div>
                                                                            <w:div w:id="1689797332">
                                                                              <w:marLeft w:val="0"/>
                                                                              <w:marRight w:val="0"/>
                                                                              <w:marTop w:val="0"/>
                                                                              <w:marBottom w:val="0"/>
                                                                              <w:divBdr>
                                                                                <w:top w:val="none" w:sz="0" w:space="0" w:color="auto"/>
                                                                                <w:left w:val="none" w:sz="0" w:space="0" w:color="auto"/>
                                                                                <w:bottom w:val="none" w:sz="0" w:space="0" w:color="auto"/>
                                                                                <w:right w:val="none" w:sz="0" w:space="0" w:color="auto"/>
                                                                              </w:divBdr>
                                                                            </w:div>
                                                                            <w:div w:id="1995379449">
                                                                              <w:marLeft w:val="0"/>
                                                                              <w:marRight w:val="0"/>
                                                                              <w:marTop w:val="0"/>
                                                                              <w:marBottom w:val="0"/>
                                                                              <w:divBdr>
                                                                                <w:top w:val="none" w:sz="0" w:space="0" w:color="auto"/>
                                                                                <w:left w:val="none" w:sz="0" w:space="0" w:color="auto"/>
                                                                                <w:bottom w:val="none" w:sz="0" w:space="0" w:color="auto"/>
                                                                                <w:right w:val="none" w:sz="0" w:space="0" w:color="auto"/>
                                                                              </w:divBdr>
                                                                            </w:div>
                                                                            <w:div w:id="20408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056447">
      <w:bodyDiv w:val="1"/>
      <w:marLeft w:val="0"/>
      <w:marRight w:val="0"/>
      <w:marTop w:val="0"/>
      <w:marBottom w:val="0"/>
      <w:divBdr>
        <w:top w:val="none" w:sz="0" w:space="0" w:color="auto"/>
        <w:left w:val="none" w:sz="0" w:space="0" w:color="auto"/>
        <w:bottom w:val="none" w:sz="0" w:space="0" w:color="auto"/>
        <w:right w:val="none" w:sz="0" w:space="0" w:color="auto"/>
      </w:divBdr>
    </w:div>
    <w:div w:id="475610971">
      <w:bodyDiv w:val="1"/>
      <w:marLeft w:val="0"/>
      <w:marRight w:val="0"/>
      <w:marTop w:val="0"/>
      <w:marBottom w:val="0"/>
      <w:divBdr>
        <w:top w:val="none" w:sz="0" w:space="0" w:color="auto"/>
        <w:left w:val="none" w:sz="0" w:space="0" w:color="auto"/>
        <w:bottom w:val="none" w:sz="0" w:space="0" w:color="auto"/>
        <w:right w:val="none" w:sz="0" w:space="0" w:color="auto"/>
      </w:divBdr>
      <w:divsChild>
        <w:div w:id="634682668">
          <w:marLeft w:val="0"/>
          <w:marRight w:val="0"/>
          <w:marTop w:val="0"/>
          <w:marBottom w:val="0"/>
          <w:divBdr>
            <w:top w:val="none" w:sz="0" w:space="0" w:color="auto"/>
            <w:left w:val="none" w:sz="0" w:space="0" w:color="auto"/>
            <w:bottom w:val="none" w:sz="0" w:space="0" w:color="auto"/>
            <w:right w:val="none" w:sz="0" w:space="0" w:color="auto"/>
          </w:divBdr>
          <w:divsChild>
            <w:div w:id="1260717497">
              <w:marLeft w:val="0"/>
              <w:marRight w:val="0"/>
              <w:marTop w:val="0"/>
              <w:marBottom w:val="0"/>
              <w:divBdr>
                <w:top w:val="none" w:sz="0" w:space="0" w:color="auto"/>
                <w:left w:val="none" w:sz="0" w:space="0" w:color="auto"/>
                <w:bottom w:val="none" w:sz="0" w:space="0" w:color="auto"/>
                <w:right w:val="none" w:sz="0" w:space="0" w:color="auto"/>
              </w:divBdr>
              <w:divsChild>
                <w:div w:id="5208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642751">
      <w:bodyDiv w:val="1"/>
      <w:marLeft w:val="0"/>
      <w:marRight w:val="0"/>
      <w:marTop w:val="0"/>
      <w:marBottom w:val="0"/>
      <w:divBdr>
        <w:top w:val="none" w:sz="0" w:space="0" w:color="auto"/>
        <w:left w:val="none" w:sz="0" w:space="0" w:color="auto"/>
        <w:bottom w:val="none" w:sz="0" w:space="0" w:color="auto"/>
        <w:right w:val="none" w:sz="0" w:space="0" w:color="auto"/>
      </w:divBdr>
      <w:divsChild>
        <w:div w:id="666177251">
          <w:marLeft w:val="0"/>
          <w:marRight w:val="0"/>
          <w:marTop w:val="0"/>
          <w:marBottom w:val="0"/>
          <w:divBdr>
            <w:top w:val="none" w:sz="0" w:space="0" w:color="auto"/>
            <w:left w:val="single" w:sz="2" w:space="0" w:color="BBBBBB"/>
            <w:bottom w:val="single" w:sz="2" w:space="0" w:color="BBBBBB"/>
            <w:right w:val="single" w:sz="2" w:space="0" w:color="BBBBBB"/>
          </w:divBdr>
          <w:divsChild>
            <w:div w:id="879437998">
              <w:marLeft w:val="0"/>
              <w:marRight w:val="0"/>
              <w:marTop w:val="0"/>
              <w:marBottom w:val="0"/>
              <w:divBdr>
                <w:top w:val="none" w:sz="0" w:space="0" w:color="auto"/>
                <w:left w:val="none" w:sz="0" w:space="0" w:color="auto"/>
                <w:bottom w:val="none" w:sz="0" w:space="0" w:color="auto"/>
                <w:right w:val="none" w:sz="0" w:space="0" w:color="auto"/>
              </w:divBdr>
              <w:divsChild>
                <w:div w:id="326592264">
                  <w:marLeft w:val="0"/>
                  <w:marRight w:val="0"/>
                  <w:marTop w:val="0"/>
                  <w:marBottom w:val="0"/>
                  <w:divBdr>
                    <w:top w:val="none" w:sz="0" w:space="0" w:color="auto"/>
                    <w:left w:val="none" w:sz="0" w:space="0" w:color="auto"/>
                    <w:bottom w:val="none" w:sz="0" w:space="0" w:color="auto"/>
                    <w:right w:val="none" w:sz="0" w:space="0" w:color="auto"/>
                  </w:divBdr>
                  <w:divsChild>
                    <w:div w:id="1072704469">
                      <w:marLeft w:val="0"/>
                      <w:marRight w:val="0"/>
                      <w:marTop w:val="0"/>
                      <w:marBottom w:val="0"/>
                      <w:divBdr>
                        <w:top w:val="none" w:sz="0" w:space="0" w:color="auto"/>
                        <w:left w:val="none" w:sz="0" w:space="0" w:color="auto"/>
                        <w:bottom w:val="none" w:sz="0" w:space="0" w:color="auto"/>
                        <w:right w:val="none" w:sz="0" w:space="0" w:color="auto"/>
                      </w:divBdr>
                      <w:divsChild>
                        <w:div w:id="1527983612">
                          <w:marLeft w:val="0"/>
                          <w:marRight w:val="0"/>
                          <w:marTop w:val="0"/>
                          <w:marBottom w:val="0"/>
                          <w:divBdr>
                            <w:top w:val="none" w:sz="0" w:space="0" w:color="auto"/>
                            <w:left w:val="none" w:sz="0" w:space="0" w:color="auto"/>
                            <w:bottom w:val="none" w:sz="0" w:space="0" w:color="auto"/>
                            <w:right w:val="none" w:sz="0" w:space="0" w:color="auto"/>
                          </w:divBdr>
                          <w:divsChild>
                            <w:div w:id="1961721500">
                              <w:marLeft w:val="0"/>
                              <w:marRight w:val="0"/>
                              <w:marTop w:val="0"/>
                              <w:marBottom w:val="0"/>
                              <w:divBdr>
                                <w:top w:val="none" w:sz="0" w:space="0" w:color="auto"/>
                                <w:left w:val="none" w:sz="0" w:space="0" w:color="auto"/>
                                <w:bottom w:val="none" w:sz="0" w:space="0" w:color="auto"/>
                                <w:right w:val="none" w:sz="0" w:space="0" w:color="auto"/>
                              </w:divBdr>
                              <w:divsChild>
                                <w:div w:id="171530326">
                                  <w:marLeft w:val="0"/>
                                  <w:marRight w:val="0"/>
                                  <w:marTop w:val="0"/>
                                  <w:marBottom w:val="0"/>
                                  <w:divBdr>
                                    <w:top w:val="none" w:sz="0" w:space="0" w:color="auto"/>
                                    <w:left w:val="none" w:sz="0" w:space="0" w:color="auto"/>
                                    <w:bottom w:val="none" w:sz="0" w:space="0" w:color="auto"/>
                                    <w:right w:val="none" w:sz="0" w:space="0" w:color="auto"/>
                                  </w:divBdr>
                                  <w:divsChild>
                                    <w:div w:id="865678573">
                                      <w:marLeft w:val="0"/>
                                      <w:marRight w:val="0"/>
                                      <w:marTop w:val="0"/>
                                      <w:marBottom w:val="0"/>
                                      <w:divBdr>
                                        <w:top w:val="none" w:sz="0" w:space="0" w:color="auto"/>
                                        <w:left w:val="none" w:sz="0" w:space="0" w:color="auto"/>
                                        <w:bottom w:val="none" w:sz="0" w:space="0" w:color="auto"/>
                                        <w:right w:val="none" w:sz="0" w:space="0" w:color="auto"/>
                                      </w:divBdr>
                                      <w:divsChild>
                                        <w:div w:id="1110901495">
                                          <w:marLeft w:val="1200"/>
                                          <w:marRight w:val="1200"/>
                                          <w:marTop w:val="0"/>
                                          <w:marBottom w:val="0"/>
                                          <w:divBdr>
                                            <w:top w:val="none" w:sz="0" w:space="0" w:color="auto"/>
                                            <w:left w:val="none" w:sz="0" w:space="0" w:color="auto"/>
                                            <w:bottom w:val="none" w:sz="0" w:space="0" w:color="auto"/>
                                            <w:right w:val="none" w:sz="0" w:space="0" w:color="auto"/>
                                          </w:divBdr>
                                          <w:divsChild>
                                            <w:div w:id="819614437">
                                              <w:marLeft w:val="0"/>
                                              <w:marRight w:val="0"/>
                                              <w:marTop w:val="0"/>
                                              <w:marBottom w:val="0"/>
                                              <w:divBdr>
                                                <w:top w:val="none" w:sz="0" w:space="0" w:color="auto"/>
                                                <w:left w:val="none" w:sz="0" w:space="0" w:color="auto"/>
                                                <w:bottom w:val="none" w:sz="0" w:space="0" w:color="auto"/>
                                                <w:right w:val="none" w:sz="0" w:space="0" w:color="auto"/>
                                              </w:divBdr>
                                              <w:divsChild>
                                                <w:div w:id="926311108">
                                                  <w:marLeft w:val="0"/>
                                                  <w:marRight w:val="0"/>
                                                  <w:marTop w:val="0"/>
                                                  <w:marBottom w:val="0"/>
                                                  <w:divBdr>
                                                    <w:top w:val="single" w:sz="6" w:space="0" w:color="CCCCCC"/>
                                                    <w:left w:val="none" w:sz="0" w:space="0" w:color="auto"/>
                                                    <w:bottom w:val="none" w:sz="0" w:space="0" w:color="auto"/>
                                                    <w:right w:val="none" w:sz="0" w:space="0" w:color="auto"/>
                                                  </w:divBdr>
                                                  <w:divsChild>
                                                    <w:div w:id="1129973742">
                                                      <w:marLeft w:val="0"/>
                                                      <w:marRight w:val="135"/>
                                                      <w:marTop w:val="0"/>
                                                      <w:marBottom w:val="0"/>
                                                      <w:divBdr>
                                                        <w:top w:val="none" w:sz="0" w:space="0" w:color="auto"/>
                                                        <w:left w:val="none" w:sz="0" w:space="0" w:color="auto"/>
                                                        <w:bottom w:val="none" w:sz="0" w:space="0" w:color="auto"/>
                                                        <w:right w:val="none" w:sz="0" w:space="0" w:color="auto"/>
                                                      </w:divBdr>
                                                      <w:divsChild>
                                                        <w:div w:id="78719157">
                                                          <w:marLeft w:val="0"/>
                                                          <w:marRight w:val="0"/>
                                                          <w:marTop w:val="0"/>
                                                          <w:marBottom w:val="0"/>
                                                          <w:divBdr>
                                                            <w:top w:val="none" w:sz="0" w:space="0" w:color="auto"/>
                                                            <w:left w:val="none" w:sz="0" w:space="0" w:color="auto"/>
                                                            <w:bottom w:val="none" w:sz="0" w:space="0" w:color="auto"/>
                                                            <w:right w:val="none" w:sz="0" w:space="0" w:color="auto"/>
                                                          </w:divBdr>
                                                          <w:divsChild>
                                                            <w:div w:id="142545437">
                                                              <w:marLeft w:val="0"/>
                                                              <w:marRight w:val="0"/>
                                                              <w:marTop w:val="224"/>
                                                              <w:marBottom w:val="0"/>
                                                              <w:divBdr>
                                                                <w:top w:val="none" w:sz="0" w:space="0" w:color="auto"/>
                                                                <w:left w:val="none" w:sz="0" w:space="0" w:color="auto"/>
                                                                <w:bottom w:val="none" w:sz="0" w:space="0" w:color="auto"/>
                                                                <w:right w:val="none" w:sz="0" w:space="0" w:color="auto"/>
                                                              </w:divBdr>
                                                              <w:divsChild>
                                                                <w:div w:id="241792359">
                                                                  <w:marLeft w:val="0"/>
                                                                  <w:marRight w:val="0"/>
                                                                  <w:marTop w:val="0"/>
                                                                  <w:marBottom w:val="0"/>
                                                                  <w:divBdr>
                                                                    <w:top w:val="none" w:sz="0" w:space="0" w:color="auto"/>
                                                                    <w:left w:val="none" w:sz="0" w:space="0" w:color="auto"/>
                                                                    <w:bottom w:val="none" w:sz="0" w:space="0" w:color="auto"/>
                                                                    <w:right w:val="none" w:sz="0" w:space="0" w:color="auto"/>
                                                                  </w:divBdr>
                                                                </w:div>
                                                              </w:divsChild>
                                                            </w:div>
                                                            <w:div w:id="1218200362">
                                                              <w:marLeft w:val="0"/>
                                                              <w:marRight w:val="0"/>
                                                              <w:marTop w:val="224"/>
                                                              <w:marBottom w:val="0"/>
                                                              <w:divBdr>
                                                                <w:top w:val="none" w:sz="0" w:space="0" w:color="auto"/>
                                                                <w:left w:val="none" w:sz="0" w:space="0" w:color="auto"/>
                                                                <w:bottom w:val="none" w:sz="0" w:space="0" w:color="auto"/>
                                                                <w:right w:val="none" w:sz="0" w:space="0" w:color="auto"/>
                                                              </w:divBdr>
                                                              <w:divsChild>
                                                                <w:div w:id="1565529565">
                                                                  <w:marLeft w:val="0"/>
                                                                  <w:marRight w:val="0"/>
                                                                  <w:marTop w:val="0"/>
                                                                  <w:marBottom w:val="0"/>
                                                                  <w:divBdr>
                                                                    <w:top w:val="none" w:sz="0" w:space="0" w:color="auto"/>
                                                                    <w:left w:val="none" w:sz="0" w:space="0" w:color="auto"/>
                                                                    <w:bottom w:val="none" w:sz="0" w:space="0" w:color="auto"/>
                                                                    <w:right w:val="none" w:sz="0" w:space="0" w:color="auto"/>
                                                                  </w:divBdr>
                                                                </w:div>
                                                              </w:divsChild>
                                                            </w:div>
                                                            <w:div w:id="1905791814">
                                                              <w:marLeft w:val="0"/>
                                                              <w:marRight w:val="0"/>
                                                              <w:marTop w:val="0"/>
                                                              <w:marBottom w:val="0"/>
                                                              <w:divBdr>
                                                                <w:top w:val="none" w:sz="0" w:space="0" w:color="auto"/>
                                                                <w:left w:val="none" w:sz="0" w:space="0" w:color="auto"/>
                                                                <w:bottom w:val="none" w:sz="0" w:space="0" w:color="auto"/>
                                                                <w:right w:val="none" w:sz="0" w:space="0" w:color="auto"/>
                                                              </w:divBdr>
                                                              <w:divsChild>
                                                                <w:div w:id="334890412">
                                                                  <w:marLeft w:val="0"/>
                                                                  <w:marRight w:val="0"/>
                                                                  <w:marTop w:val="0"/>
                                                                  <w:marBottom w:val="0"/>
                                                                  <w:divBdr>
                                                                    <w:top w:val="none" w:sz="0" w:space="0" w:color="auto"/>
                                                                    <w:left w:val="none" w:sz="0" w:space="0" w:color="auto"/>
                                                                    <w:bottom w:val="none" w:sz="0" w:space="0" w:color="auto"/>
                                                                    <w:right w:val="none" w:sz="0" w:space="0" w:color="auto"/>
                                                                  </w:divBdr>
                                                                  <w:divsChild>
                                                                    <w:div w:id="1934363486">
                                                                      <w:marLeft w:val="0"/>
                                                                      <w:marRight w:val="0"/>
                                                                      <w:marTop w:val="224"/>
                                                                      <w:marBottom w:val="0"/>
                                                                      <w:divBdr>
                                                                        <w:top w:val="none" w:sz="0" w:space="0" w:color="auto"/>
                                                                        <w:left w:val="none" w:sz="0" w:space="0" w:color="auto"/>
                                                                        <w:bottom w:val="none" w:sz="0" w:space="0" w:color="auto"/>
                                                                        <w:right w:val="none" w:sz="0" w:space="0" w:color="auto"/>
                                                                      </w:divBdr>
                                                                      <w:divsChild>
                                                                        <w:div w:id="16662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5344">
                                                                  <w:marLeft w:val="0"/>
                                                                  <w:marRight w:val="0"/>
                                                                  <w:marTop w:val="0"/>
                                                                  <w:marBottom w:val="0"/>
                                                                  <w:divBdr>
                                                                    <w:top w:val="none" w:sz="0" w:space="0" w:color="auto"/>
                                                                    <w:left w:val="none" w:sz="0" w:space="0" w:color="auto"/>
                                                                    <w:bottom w:val="none" w:sz="0" w:space="0" w:color="auto"/>
                                                                    <w:right w:val="none" w:sz="0" w:space="0" w:color="auto"/>
                                                                  </w:divBdr>
                                                                  <w:divsChild>
                                                                    <w:div w:id="710229194">
                                                                      <w:marLeft w:val="0"/>
                                                                      <w:marRight w:val="0"/>
                                                                      <w:marTop w:val="224"/>
                                                                      <w:marBottom w:val="0"/>
                                                                      <w:divBdr>
                                                                        <w:top w:val="none" w:sz="0" w:space="0" w:color="auto"/>
                                                                        <w:left w:val="none" w:sz="0" w:space="0" w:color="auto"/>
                                                                        <w:bottom w:val="none" w:sz="0" w:space="0" w:color="auto"/>
                                                                        <w:right w:val="none" w:sz="0" w:space="0" w:color="auto"/>
                                                                      </w:divBdr>
                                                                      <w:divsChild>
                                                                        <w:div w:id="4857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690">
                                                                  <w:marLeft w:val="0"/>
                                                                  <w:marRight w:val="0"/>
                                                                  <w:marTop w:val="0"/>
                                                                  <w:marBottom w:val="0"/>
                                                                  <w:divBdr>
                                                                    <w:top w:val="none" w:sz="0" w:space="0" w:color="auto"/>
                                                                    <w:left w:val="none" w:sz="0" w:space="0" w:color="auto"/>
                                                                    <w:bottom w:val="none" w:sz="0" w:space="0" w:color="auto"/>
                                                                    <w:right w:val="none" w:sz="0" w:space="0" w:color="auto"/>
                                                                  </w:divBdr>
                                                                  <w:divsChild>
                                                                    <w:div w:id="797839002">
                                                                      <w:marLeft w:val="0"/>
                                                                      <w:marRight w:val="0"/>
                                                                      <w:marTop w:val="224"/>
                                                                      <w:marBottom w:val="0"/>
                                                                      <w:divBdr>
                                                                        <w:top w:val="none" w:sz="0" w:space="0" w:color="auto"/>
                                                                        <w:left w:val="none" w:sz="0" w:space="0" w:color="auto"/>
                                                                        <w:bottom w:val="none" w:sz="0" w:space="0" w:color="auto"/>
                                                                        <w:right w:val="none" w:sz="0" w:space="0" w:color="auto"/>
                                                                      </w:divBdr>
                                                                      <w:divsChild>
                                                                        <w:div w:id="2468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8322">
                                                                  <w:marLeft w:val="0"/>
                                                                  <w:marRight w:val="0"/>
                                                                  <w:marTop w:val="0"/>
                                                                  <w:marBottom w:val="0"/>
                                                                  <w:divBdr>
                                                                    <w:top w:val="none" w:sz="0" w:space="0" w:color="auto"/>
                                                                    <w:left w:val="none" w:sz="0" w:space="0" w:color="auto"/>
                                                                    <w:bottom w:val="none" w:sz="0" w:space="0" w:color="auto"/>
                                                                    <w:right w:val="none" w:sz="0" w:space="0" w:color="auto"/>
                                                                  </w:divBdr>
                                                                  <w:divsChild>
                                                                    <w:div w:id="1082216071">
                                                                      <w:marLeft w:val="0"/>
                                                                      <w:marRight w:val="0"/>
                                                                      <w:marTop w:val="224"/>
                                                                      <w:marBottom w:val="0"/>
                                                                      <w:divBdr>
                                                                        <w:top w:val="none" w:sz="0" w:space="0" w:color="auto"/>
                                                                        <w:left w:val="none" w:sz="0" w:space="0" w:color="auto"/>
                                                                        <w:bottom w:val="none" w:sz="0" w:space="0" w:color="auto"/>
                                                                        <w:right w:val="none" w:sz="0" w:space="0" w:color="auto"/>
                                                                      </w:divBdr>
                                                                      <w:divsChild>
                                                                        <w:div w:id="13625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7571">
                                                                  <w:marLeft w:val="0"/>
                                                                  <w:marRight w:val="0"/>
                                                                  <w:marTop w:val="0"/>
                                                                  <w:marBottom w:val="0"/>
                                                                  <w:divBdr>
                                                                    <w:top w:val="none" w:sz="0" w:space="0" w:color="auto"/>
                                                                    <w:left w:val="none" w:sz="0" w:space="0" w:color="auto"/>
                                                                    <w:bottom w:val="none" w:sz="0" w:space="0" w:color="auto"/>
                                                                    <w:right w:val="none" w:sz="0" w:space="0" w:color="auto"/>
                                                                  </w:divBdr>
                                                                  <w:divsChild>
                                                                    <w:div w:id="948048502">
                                                                      <w:marLeft w:val="0"/>
                                                                      <w:marRight w:val="0"/>
                                                                      <w:marTop w:val="224"/>
                                                                      <w:marBottom w:val="0"/>
                                                                      <w:divBdr>
                                                                        <w:top w:val="none" w:sz="0" w:space="0" w:color="auto"/>
                                                                        <w:left w:val="none" w:sz="0" w:space="0" w:color="auto"/>
                                                                        <w:bottom w:val="none" w:sz="0" w:space="0" w:color="auto"/>
                                                                        <w:right w:val="none" w:sz="0" w:space="0" w:color="auto"/>
                                                                      </w:divBdr>
                                                                      <w:divsChild>
                                                                        <w:div w:id="16035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52192">
                                                                  <w:marLeft w:val="0"/>
                                                                  <w:marRight w:val="0"/>
                                                                  <w:marTop w:val="0"/>
                                                                  <w:marBottom w:val="0"/>
                                                                  <w:divBdr>
                                                                    <w:top w:val="none" w:sz="0" w:space="0" w:color="auto"/>
                                                                    <w:left w:val="none" w:sz="0" w:space="0" w:color="auto"/>
                                                                    <w:bottom w:val="none" w:sz="0" w:space="0" w:color="auto"/>
                                                                    <w:right w:val="none" w:sz="0" w:space="0" w:color="auto"/>
                                                                  </w:divBdr>
                                                                  <w:divsChild>
                                                                    <w:div w:id="947078838">
                                                                      <w:marLeft w:val="0"/>
                                                                      <w:marRight w:val="0"/>
                                                                      <w:marTop w:val="224"/>
                                                                      <w:marBottom w:val="0"/>
                                                                      <w:divBdr>
                                                                        <w:top w:val="none" w:sz="0" w:space="0" w:color="auto"/>
                                                                        <w:left w:val="none" w:sz="0" w:space="0" w:color="auto"/>
                                                                        <w:bottom w:val="none" w:sz="0" w:space="0" w:color="auto"/>
                                                                        <w:right w:val="none" w:sz="0" w:space="0" w:color="auto"/>
                                                                      </w:divBdr>
                                                                      <w:divsChild>
                                                                        <w:div w:id="2763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2487">
                                                                  <w:marLeft w:val="0"/>
                                                                  <w:marRight w:val="0"/>
                                                                  <w:marTop w:val="0"/>
                                                                  <w:marBottom w:val="0"/>
                                                                  <w:divBdr>
                                                                    <w:top w:val="none" w:sz="0" w:space="0" w:color="auto"/>
                                                                    <w:left w:val="none" w:sz="0" w:space="0" w:color="auto"/>
                                                                    <w:bottom w:val="none" w:sz="0" w:space="0" w:color="auto"/>
                                                                    <w:right w:val="none" w:sz="0" w:space="0" w:color="auto"/>
                                                                  </w:divBdr>
                                                                  <w:divsChild>
                                                                    <w:div w:id="1254315354">
                                                                      <w:marLeft w:val="0"/>
                                                                      <w:marRight w:val="0"/>
                                                                      <w:marTop w:val="224"/>
                                                                      <w:marBottom w:val="0"/>
                                                                      <w:divBdr>
                                                                        <w:top w:val="none" w:sz="0" w:space="0" w:color="auto"/>
                                                                        <w:left w:val="none" w:sz="0" w:space="0" w:color="auto"/>
                                                                        <w:bottom w:val="none" w:sz="0" w:space="0" w:color="auto"/>
                                                                        <w:right w:val="none" w:sz="0" w:space="0" w:color="auto"/>
                                                                      </w:divBdr>
                                                                      <w:divsChild>
                                                                        <w:div w:id="2627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709566">
      <w:bodyDiv w:val="1"/>
      <w:marLeft w:val="0"/>
      <w:marRight w:val="0"/>
      <w:marTop w:val="0"/>
      <w:marBottom w:val="0"/>
      <w:divBdr>
        <w:top w:val="none" w:sz="0" w:space="0" w:color="auto"/>
        <w:left w:val="none" w:sz="0" w:space="0" w:color="auto"/>
        <w:bottom w:val="none" w:sz="0" w:space="0" w:color="auto"/>
        <w:right w:val="none" w:sz="0" w:space="0" w:color="auto"/>
      </w:divBdr>
      <w:divsChild>
        <w:div w:id="120653031">
          <w:marLeft w:val="0"/>
          <w:marRight w:val="0"/>
          <w:marTop w:val="0"/>
          <w:marBottom w:val="0"/>
          <w:divBdr>
            <w:top w:val="none" w:sz="0" w:space="0" w:color="auto"/>
            <w:left w:val="none" w:sz="0" w:space="0" w:color="auto"/>
            <w:bottom w:val="none" w:sz="0" w:space="0" w:color="auto"/>
            <w:right w:val="none" w:sz="0" w:space="0" w:color="auto"/>
          </w:divBdr>
        </w:div>
        <w:div w:id="439953005">
          <w:marLeft w:val="0"/>
          <w:marRight w:val="0"/>
          <w:marTop w:val="0"/>
          <w:marBottom w:val="0"/>
          <w:divBdr>
            <w:top w:val="none" w:sz="0" w:space="0" w:color="auto"/>
            <w:left w:val="none" w:sz="0" w:space="0" w:color="auto"/>
            <w:bottom w:val="none" w:sz="0" w:space="0" w:color="auto"/>
            <w:right w:val="none" w:sz="0" w:space="0" w:color="auto"/>
          </w:divBdr>
        </w:div>
        <w:div w:id="586118711">
          <w:marLeft w:val="0"/>
          <w:marRight w:val="0"/>
          <w:marTop w:val="0"/>
          <w:marBottom w:val="0"/>
          <w:divBdr>
            <w:top w:val="none" w:sz="0" w:space="0" w:color="auto"/>
            <w:left w:val="none" w:sz="0" w:space="0" w:color="auto"/>
            <w:bottom w:val="none" w:sz="0" w:space="0" w:color="auto"/>
            <w:right w:val="none" w:sz="0" w:space="0" w:color="auto"/>
          </w:divBdr>
        </w:div>
      </w:divsChild>
    </w:div>
    <w:div w:id="824008453">
      <w:bodyDiv w:val="1"/>
      <w:marLeft w:val="0"/>
      <w:marRight w:val="0"/>
      <w:marTop w:val="0"/>
      <w:marBottom w:val="0"/>
      <w:divBdr>
        <w:top w:val="none" w:sz="0" w:space="0" w:color="auto"/>
        <w:left w:val="none" w:sz="0" w:space="0" w:color="auto"/>
        <w:bottom w:val="none" w:sz="0" w:space="0" w:color="auto"/>
        <w:right w:val="none" w:sz="0" w:space="0" w:color="auto"/>
      </w:divBdr>
    </w:div>
    <w:div w:id="1023475757">
      <w:bodyDiv w:val="1"/>
      <w:marLeft w:val="0"/>
      <w:marRight w:val="0"/>
      <w:marTop w:val="0"/>
      <w:marBottom w:val="0"/>
      <w:divBdr>
        <w:top w:val="none" w:sz="0" w:space="0" w:color="auto"/>
        <w:left w:val="none" w:sz="0" w:space="0" w:color="auto"/>
        <w:bottom w:val="none" w:sz="0" w:space="0" w:color="auto"/>
        <w:right w:val="none" w:sz="0" w:space="0" w:color="auto"/>
      </w:divBdr>
    </w:div>
    <w:div w:id="1133329889">
      <w:bodyDiv w:val="1"/>
      <w:marLeft w:val="0"/>
      <w:marRight w:val="0"/>
      <w:marTop w:val="0"/>
      <w:marBottom w:val="0"/>
      <w:divBdr>
        <w:top w:val="none" w:sz="0" w:space="0" w:color="auto"/>
        <w:left w:val="none" w:sz="0" w:space="0" w:color="auto"/>
        <w:bottom w:val="none" w:sz="0" w:space="0" w:color="auto"/>
        <w:right w:val="none" w:sz="0" w:space="0" w:color="auto"/>
      </w:divBdr>
    </w:div>
    <w:div w:id="1157377215">
      <w:bodyDiv w:val="1"/>
      <w:marLeft w:val="0"/>
      <w:marRight w:val="0"/>
      <w:marTop w:val="0"/>
      <w:marBottom w:val="0"/>
      <w:divBdr>
        <w:top w:val="none" w:sz="0" w:space="0" w:color="auto"/>
        <w:left w:val="none" w:sz="0" w:space="0" w:color="auto"/>
        <w:bottom w:val="none" w:sz="0" w:space="0" w:color="auto"/>
        <w:right w:val="none" w:sz="0" w:space="0" w:color="auto"/>
      </w:divBdr>
      <w:divsChild>
        <w:div w:id="1375890491">
          <w:marLeft w:val="0"/>
          <w:marRight w:val="0"/>
          <w:marTop w:val="0"/>
          <w:marBottom w:val="0"/>
          <w:divBdr>
            <w:top w:val="none" w:sz="0" w:space="0" w:color="auto"/>
            <w:left w:val="single" w:sz="2" w:space="0" w:color="BBBBBB"/>
            <w:bottom w:val="single" w:sz="2" w:space="0" w:color="BBBBBB"/>
            <w:right w:val="single" w:sz="2" w:space="0" w:color="BBBBBB"/>
          </w:divBdr>
          <w:divsChild>
            <w:div w:id="631786026">
              <w:marLeft w:val="0"/>
              <w:marRight w:val="0"/>
              <w:marTop w:val="0"/>
              <w:marBottom w:val="0"/>
              <w:divBdr>
                <w:top w:val="none" w:sz="0" w:space="0" w:color="auto"/>
                <w:left w:val="none" w:sz="0" w:space="0" w:color="auto"/>
                <w:bottom w:val="none" w:sz="0" w:space="0" w:color="auto"/>
                <w:right w:val="none" w:sz="0" w:space="0" w:color="auto"/>
              </w:divBdr>
              <w:divsChild>
                <w:div w:id="7754592">
                  <w:marLeft w:val="0"/>
                  <w:marRight w:val="0"/>
                  <w:marTop w:val="0"/>
                  <w:marBottom w:val="0"/>
                  <w:divBdr>
                    <w:top w:val="none" w:sz="0" w:space="0" w:color="auto"/>
                    <w:left w:val="none" w:sz="0" w:space="0" w:color="auto"/>
                    <w:bottom w:val="none" w:sz="0" w:space="0" w:color="auto"/>
                    <w:right w:val="none" w:sz="0" w:space="0" w:color="auto"/>
                  </w:divBdr>
                  <w:divsChild>
                    <w:div w:id="178814881">
                      <w:marLeft w:val="0"/>
                      <w:marRight w:val="0"/>
                      <w:marTop w:val="0"/>
                      <w:marBottom w:val="0"/>
                      <w:divBdr>
                        <w:top w:val="none" w:sz="0" w:space="0" w:color="auto"/>
                        <w:left w:val="none" w:sz="0" w:space="0" w:color="auto"/>
                        <w:bottom w:val="none" w:sz="0" w:space="0" w:color="auto"/>
                        <w:right w:val="none" w:sz="0" w:space="0" w:color="auto"/>
                      </w:divBdr>
                      <w:divsChild>
                        <w:div w:id="154959271">
                          <w:marLeft w:val="0"/>
                          <w:marRight w:val="0"/>
                          <w:marTop w:val="0"/>
                          <w:marBottom w:val="0"/>
                          <w:divBdr>
                            <w:top w:val="none" w:sz="0" w:space="0" w:color="auto"/>
                            <w:left w:val="none" w:sz="0" w:space="0" w:color="auto"/>
                            <w:bottom w:val="none" w:sz="0" w:space="0" w:color="auto"/>
                            <w:right w:val="none" w:sz="0" w:space="0" w:color="auto"/>
                          </w:divBdr>
                          <w:divsChild>
                            <w:div w:id="402027822">
                              <w:marLeft w:val="0"/>
                              <w:marRight w:val="0"/>
                              <w:marTop w:val="0"/>
                              <w:marBottom w:val="0"/>
                              <w:divBdr>
                                <w:top w:val="none" w:sz="0" w:space="0" w:color="auto"/>
                                <w:left w:val="none" w:sz="0" w:space="0" w:color="auto"/>
                                <w:bottom w:val="none" w:sz="0" w:space="0" w:color="auto"/>
                                <w:right w:val="none" w:sz="0" w:space="0" w:color="auto"/>
                              </w:divBdr>
                              <w:divsChild>
                                <w:div w:id="766273771">
                                  <w:marLeft w:val="0"/>
                                  <w:marRight w:val="0"/>
                                  <w:marTop w:val="0"/>
                                  <w:marBottom w:val="0"/>
                                  <w:divBdr>
                                    <w:top w:val="none" w:sz="0" w:space="0" w:color="auto"/>
                                    <w:left w:val="none" w:sz="0" w:space="0" w:color="auto"/>
                                    <w:bottom w:val="none" w:sz="0" w:space="0" w:color="auto"/>
                                    <w:right w:val="none" w:sz="0" w:space="0" w:color="auto"/>
                                  </w:divBdr>
                                  <w:divsChild>
                                    <w:div w:id="1816945288">
                                      <w:marLeft w:val="0"/>
                                      <w:marRight w:val="0"/>
                                      <w:marTop w:val="0"/>
                                      <w:marBottom w:val="0"/>
                                      <w:divBdr>
                                        <w:top w:val="none" w:sz="0" w:space="0" w:color="auto"/>
                                        <w:left w:val="none" w:sz="0" w:space="0" w:color="auto"/>
                                        <w:bottom w:val="none" w:sz="0" w:space="0" w:color="auto"/>
                                        <w:right w:val="none" w:sz="0" w:space="0" w:color="auto"/>
                                      </w:divBdr>
                                      <w:divsChild>
                                        <w:div w:id="389231149">
                                          <w:marLeft w:val="1200"/>
                                          <w:marRight w:val="1200"/>
                                          <w:marTop w:val="0"/>
                                          <w:marBottom w:val="0"/>
                                          <w:divBdr>
                                            <w:top w:val="none" w:sz="0" w:space="0" w:color="auto"/>
                                            <w:left w:val="none" w:sz="0" w:space="0" w:color="auto"/>
                                            <w:bottom w:val="none" w:sz="0" w:space="0" w:color="auto"/>
                                            <w:right w:val="none" w:sz="0" w:space="0" w:color="auto"/>
                                          </w:divBdr>
                                          <w:divsChild>
                                            <w:div w:id="1530683836">
                                              <w:marLeft w:val="0"/>
                                              <w:marRight w:val="0"/>
                                              <w:marTop w:val="0"/>
                                              <w:marBottom w:val="0"/>
                                              <w:divBdr>
                                                <w:top w:val="none" w:sz="0" w:space="0" w:color="auto"/>
                                                <w:left w:val="none" w:sz="0" w:space="0" w:color="auto"/>
                                                <w:bottom w:val="none" w:sz="0" w:space="0" w:color="auto"/>
                                                <w:right w:val="none" w:sz="0" w:space="0" w:color="auto"/>
                                              </w:divBdr>
                                              <w:divsChild>
                                                <w:div w:id="254284700">
                                                  <w:marLeft w:val="0"/>
                                                  <w:marRight w:val="0"/>
                                                  <w:marTop w:val="0"/>
                                                  <w:marBottom w:val="0"/>
                                                  <w:divBdr>
                                                    <w:top w:val="single" w:sz="6" w:space="0" w:color="CCCCCC"/>
                                                    <w:left w:val="none" w:sz="0" w:space="0" w:color="auto"/>
                                                    <w:bottom w:val="none" w:sz="0" w:space="0" w:color="auto"/>
                                                    <w:right w:val="none" w:sz="0" w:space="0" w:color="auto"/>
                                                  </w:divBdr>
                                                  <w:divsChild>
                                                    <w:div w:id="860437068">
                                                      <w:marLeft w:val="0"/>
                                                      <w:marRight w:val="135"/>
                                                      <w:marTop w:val="0"/>
                                                      <w:marBottom w:val="0"/>
                                                      <w:divBdr>
                                                        <w:top w:val="none" w:sz="0" w:space="0" w:color="auto"/>
                                                        <w:left w:val="none" w:sz="0" w:space="0" w:color="auto"/>
                                                        <w:bottom w:val="none" w:sz="0" w:space="0" w:color="auto"/>
                                                        <w:right w:val="none" w:sz="0" w:space="0" w:color="auto"/>
                                                      </w:divBdr>
                                                      <w:divsChild>
                                                        <w:div w:id="1089471439">
                                                          <w:marLeft w:val="0"/>
                                                          <w:marRight w:val="0"/>
                                                          <w:marTop w:val="0"/>
                                                          <w:marBottom w:val="0"/>
                                                          <w:divBdr>
                                                            <w:top w:val="none" w:sz="0" w:space="0" w:color="auto"/>
                                                            <w:left w:val="none" w:sz="0" w:space="0" w:color="auto"/>
                                                            <w:bottom w:val="none" w:sz="0" w:space="0" w:color="auto"/>
                                                            <w:right w:val="none" w:sz="0" w:space="0" w:color="auto"/>
                                                          </w:divBdr>
                                                          <w:divsChild>
                                                            <w:div w:id="6443751">
                                                              <w:marLeft w:val="0"/>
                                                              <w:marRight w:val="0"/>
                                                              <w:marTop w:val="224"/>
                                                              <w:marBottom w:val="0"/>
                                                              <w:divBdr>
                                                                <w:top w:val="none" w:sz="0" w:space="0" w:color="auto"/>
                                                                <w:left w:val="none" w:sz="0" w:space="0" w:color="auto"/>
                                                                <w:bottom w:val="none" w:sz="0" w:space="0" w:color="auto"/>
                                                                <w:right w:val="none" w:sz="0" w:space="0" w:color="auto"/>
                                                              </w:divBdr>
                                                              <w:divsChild>
                                                                <w:div w:id="250698812">
                                                                  <w:marLeft w:val="0"/>
                                                                  <w:marRight w:val="0"/>
                                                                  <w:marTop w:val="0"/>
                                                                  <w:marBottom w:val="0"/>
                                                                  <w:divBdr>
                                                                    <w:top w:val="none" w:sz="0" w:space="0" w:color="auto"/>
                                                                    <w:left w:val="none" w:sz="0" w:space="0" w:color="auto"/>
                                                                    <w:bottom w:val="none" w:sz="0" w:space="0" w:color="auto"/>
                                                                    <w:right w:val="none" w:sz="0" w:space="0" w:color="auto"/>
                                                                  </w:divBdr>
                                                                </w:div>
                                                              </w:divsChild>
                                                            </w:div>
                                                            <w:div w:id="325328389">
                                                              <w:marLeft w:val="0"/>
                                                              <w:marRight w:val="0"/>
                                                              <w:marTop w:val="0"/>
                                                              <w:marBottom w:val="0"/>
                                                              <w:divBdr>
                                                                <w:top w:val="none" w:sz="0" w:space="0" w:color="auto"/>
                                                                <w:left w:val="none" w:sz="0" w:space="0" w:color="auto"/>
                                                                <w:bottom w:val="none" w:sz="0" w:space="0" w:color="auto"/>
                                                                <w:right w:val="none" w:sz="0" w:space="0" w:color="auto"/>
                                                              </w:divBdr>
                                                              <w:divsChild>
                                                                <w:div w:id="60950325">
                                                                  <w:marLeft w:val="0"/>
                                                                  <w:marRight w:val="0"/>
                                                                  <w:marTop w:val="0"/>
                                                                  <w:marBottom w:val="0"/>
                                                                  <w:divBdr>
                                                                    <w:top w:val="none" w:sz="0" w:space="0" w:color="auto"/>
                                                                    <w:left w:val="none" w:sz="0" w:space="0" w:color="auto"/>
                                                                    <w:bottom w:val="none" w:sz="0" w:space="0" w:color="auto"/>
                                                                    <w:right w:val="none" w:sz="0" w:space="0" w:color="auto"/>
                                                                  </w:divBdr>
                                                                  <w:divsChild>
                                                                    <w:div w:id="1515416647">
                                                                      <w:marLeft w:val="0"/>
                                                                      <w:marRight w:val="0"/>
                                                                      <w:marTop w:val="224"/>
                                                                      <w:marBottom w:val="0"/>
                                                                      <w:divBdr>
                                                                        <w:top w:val="none" w:sz="0" w:space="0" w:color="auto"/>
                                                                        <w:left w:val="none" w:sz="0" w:space="0" w:color="auto"/>
                                                                        <w:bottom w:val="none" w:sz="0" w:space="0" w:color="auto"/>
                                                                        <w:right w:val="none" w:sz="0" w:space="0" w:color="auto"/>
                                                                      </w:divBdr>
                                                                      <w:divsChild>
                                                                        <w:div w:id="398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9565">
                                                                  <w:marLeft w:val="0"/>
                                                                  <w:marRight w:val="0"/>
                                                                  <w:marTop w:val="0"/>
                                                                  <w:marBottom w:val="0"/>
                                                                  <w:divBdr>
                                                                    <w:top w:val="none" w:sz="0" w:space="0" w:color="auto"/>
                                                                    <w:left w:val="none" w:sz="0" w:space="0" w:color="auto"/>
                                                                    <w:bottom w:val="none" w:sz="0" w:space="0" w:color="auto"/>
                                                                    <w:right w:val="none" w:sz="0" w:space="0" w:color="auto"/>
                                                                  </w:divBdr>
                                                                  <w:divsChild>
                                                                    <w:div w:id="707803694">
                                                                      <w:marLeft w:val="0"/>
                                                                      <w:marRight w:val="0"/>
                                                                      <w:marTop w:val="224"/>
                                                                      <w:marBottom w:val="0"/>
                                                                      <w:divBdr>
                                                                        <w:top w:val="none" w:sz="0" w:space="0" w:color="auto"/>
                                                                        <w:left w:val="none" w:sz="0" w:space="0" w:color="auto"/>
                                                                        <w:bottom w:val="none" w:sz="0" w:space="0" w:color="auto"/>
                                                                        <w:right w:val="none" w:sz="0" w:space="0" w:color="auto"/>
                                                                      </w:divBdr>
                                                                      <w:divsChild>
                                                                        <w:div w:id="2173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680">
                                                                  <w:marLeft w:val="0"/>
                                                                  <w:marRight w:val="0"/>
                                                                  <w:marTop w:val="0"/>
                                                                  <w:marBottom w:val="0"/>
                                                                  <w:divBdr>
                                                                    <w:top w:val="none" w:sz="0" w:space="0" w:color="auto"/>
                                                                    <w:left w:val="none" w:sz="0" w:space="0" w:color="auto"/>
                                                                    <w:bottom w:val="none" w:sz="0" w:space="0" w:color="auto"/>
                                                                    <w:right w:val="none" w:sz="0" w:space="0" w:color="auto"/>
                                                                  </w:divBdr>
                                                                  <w:divsChild>
                                                                    <w:div w:id="570191571">
                                                                      <w:marLeft w:val="0"/>
                                                                      <w:marRight w:val="0"/>
                                                                      <w:marTop w:val="224"/>
                                                                      <w:marBottom w:val="0"/>
                                                                      <w:divBdr>
                                                                        <w:top w:val="none" w:sz="0" w:space="0" w:color="auto"/>
                                                                        <w:left w:val="none" w:sz="0" w:space="0" w:color="auto"/>
                                                                        <w:bottom w:val="none" w:sz="0" w:space="0" w:color="auto"/>
                                                                        <w:right w:val="none" w:sz="0" w:space="0" w:color="auto"/>
                                                                      </w:divBdr>
                                                                      <w:divsChild>
                                                                        <w:div w:id="18905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46146">
                                                              <w:marLeft w:val="0"/>
                                                              <w:marRight w:val="0"/>
                                                              <w:marTop w:val="224"/>
                                                              <w:marBottom w:val="0"/>
                                                              <w:divBdr>
                                                                <w:top w:val="none" w:sz="0" w:space="0" w:color="auto"/>
                                                                <w:left w:val="none" w:sz="0" w:space="0" w:color="auto"/>
                                                                <w:bottom w:val="none" w:sz="0" w:space="0" w:color="auto"/>
                                                                <w:right w:val="none" w:sz="0" w:space="0" w:color="auto"/>
                                                              </w:divBdr>
                                                              <w:divsChild>
                                                                <w:div w:id="825780061">
                                                                  <w:marLeft w:val="0"/>
                                                                  <w:marRight w:val="0"/>
                                                                  <w:marTop w:val="0"/>
                                                                  <w:marBottom w:val="0"/>
                                                                  <w:divBdr>
                                                                    <w:top w:val="none" w:sz="0" w:space="0" w:color="auto"/>
                                                                    <w:left w:val="none" w:sz="0" w:space="0" w:color="auto"/>
                                                                    <w:bottom w:val="none" w:sz="0" w:space="0" w:color="auto"/>
                                                                    <w:right w:val="none" w:sz="0" w:space="0" w:color="auto"/>
                                                                  </w:divBdr>
                                                                </w:div>
                                                              </w:divsChild>
                                                            </w:div>
                                                            <w:div w:id="401409116">
                                                              <w:marLeft w:val="0"/>
                                                              <w:marRight w:val="0"/>
                                                              <w:marTop w:val="224"/>
                                                              <w:marBottom w:val="0"/>
                                                              <w:divBdr>
                                                                <w:top w:val="none" w:sz="0" w:space="0" w:color="auto"/>
                                                                <w:left w:val="none" w:sz="0" w:space="0" w:color="auto"/>
                                                                <w:bottom w:val="none" w:sz="0" w:space="0" w:color="auto"/>
                                                                <w:right w:val="none" w:sz="0" w:space="0" w:color="auto"/>
                                                              </w:divBdr>
                                                              <w:divsChild>
                                                                <w:div w:id="245652984">
                                                                  <w:marLeft w:val="0"/>
                                                                  <w:marRight w:val="0"/>
                                                                  <w:marTop w:val="0"/>
                                                                  <w:marBottom w:val="0"/>
                                                                  <w:divBdr>
                                                                    <w:top w:val="none" w:sz="0" w:space="0" w:color="auto"/>
                                                                    <w:left w:val="none" w:sz="0" w:space="0" w:color="auto"/>
                                                                    <w:bottom w:val="none" w:sz="0" w:space="0" w:color="auto"/>
                                                                    <w:right w:val="none" w:sz="0" w:space="0" w:color="auto"/>
                                                                  </w:divBdr>
                                                                </w:div>
                                                              </w:divsChild>
                                                            </w:div>
                                                            <w:div w:id="891618521">
                                                              <w:marLeft w:val="0"/>
                                                              <w:marRight w:val="0"/>
                                                              <w:marTop w:val="0"/>
                                                              <w:marBottom w:val="0"/>
                                                              <w:divBdr>
                                                                <w:top w:val="none" w:sz="0" w:space="0" w:color="auto"/>
                                                                <w:left w:val="none" w:sz="0" w:space="0" w:color="auto"/>
                                                                <w:bottom w:val="none" w:sz="0" w:space="0" w:color="auto"/>
                                                                <w:right w:val="none" w:sz="0" w:space="0" w:color="auto"/>
                                                              </w:divBdr>
                                                              <w:divsChild>
                                                                <w:div w:id="742920078">
                                                                  <w:marLeft w:val="0"/>
                                                                  <w:marRight w:val="0"/>
                                                                  <w:marTop w:val="0"/>
                                                                  <w:marBottom w:val="0"/>
                                                                  <w:divBdr>
                                                                    <w:top w:val="none" w:sz="0" w:space="0" w:color="auto"/>
                                                                    <w:left w:val="none" w:sz="0" w:space="0" w:color="auto"/>
                                                                    <w:bottom w:val="none" w:sz="0" w:space="0" w:color="auto"/>
                                                                    <w:right w:val="none" w:sz="0" w:space="0" w:color="auto"/>
                                                                  </w:divBdr>
                                                                  <w:divsChild>
                                                                    <w:div w:id="585573860">
                                                                      <w:marLeft w:val="0"/>
                                                                      <w:marRight w:val="0"/>
                                                                      <w:marTop w:val="224"/>
                                                                      <w:marBottom w:val="0"/>
                                                                      <w:divBdr>
                                                                        <w:top w:val="none" w:sz="0" w:space="0" w:color="auto"/>
                                                                        <w:left w:val="none" w:sz="0" w:space="0" w:color="auto"/>
                                                                        <w:bottom w:val="none" w:sz="0" w:space="0" w:color="auto"/>
                                                                        <w:right w:val="none" w:sz="0" w:space="0" w:color="auto"/>
                                                                      </w:divBdr>
                                                                      <w:divsChild>
                                                                        <w:div w:id="16166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0000">
                                                                  <w:marLeft w:val="0"/>
                                                                  <w:marRight w:val="0"/>
                                                                  <w:marTop w:val="0"/>
                                                                  <w:marBottom w:val="0"/>
                                                                  <w:divBdr>
                                                                    <w:top w:val="none" w:sz="0" w:space="0" w:color="auto"/>
                                                                    <w:left w:val="none" w:sz="0" w:space="0" w:color="auto"/>
                                                                    <w:bottom w:val="none" w:sz="0" w:space="0" w:color="auto"/>
                                                                    <w:right w:val="none" w:sz="0" w:space="0" w:color="auto"/>
                                                                  </w:divBdr>
                                                                  <w:divsChild>
                                                                    <w:div w:id="107282524">
                                                                      <w:marLeft w:val="0"/>
                                                                      <w:marRight w:val="0"/>
                                                                      <w:marTop w:val="224"/>
                                                                      <w:marBottom w:val="0"/>
                                                                      <w:divBdr>
                                                                        <w:top w:val="none" w:sz="0" w:space="0" w:color="auto"/>
                                                                        <w:left w:val="none" w:sz="0" w:space="0" w:color="auto"/>
                                                                        <w:bottom w:val="none" w:sz="0" w:space="0" w:color="auto"/>
                                                                        <w:right w:val="none" w:sz="0" w:space="0" w:color="auto"/>
                                                                      </w:divBdr>
                                                                      <w:divsChild>
                                                                        <w:div w:id="60111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69616">
                                                              <w:marLeft w:val="0"/>
                                                              <w:marRight w:val="0"/>
                                                              <w:marTop w:val="224"/>
                                                              <w:marBottom w:val="0"/>
                                                              <w:divBdr>
                                                                <w:top w:val="none" w:sz="0" w:space="0" w:color="auto"/>
                                                                <w:left w:val="none" w:sz="0" w:space="0" w:color="auto"/>
                                                                <w:bottom w:val="none" w:sz="0" w:space="0" w:color="auto"/>
                                                                <w:right w:val="none" w:sz="0" w:space="0" w:color="auto"/>
                                                              </w:divBdr>
                                                              <w:divsChild>
                                                                <w:div w:id="1467702473">
                                                                  <w:marLeft w:val="0"/>
                                                                  <w:marRight w:val="0"/>
                                                                  <w:marTop w:val="0"/>
                                                                  <w:marBottom w:val="0"/>
                                                                  <w:divBdr>
                                                                    <w:top w:val="none" w:sz="0" w:space="0" w:color="auto"/>
                                                                    <w:left w:val="none" w:sz="0" w:space="0" w:color="auto"/>
                                                                    <w:bottom w:val="none" w:sz="0" w:space="0" w:color="auto"/>
                                                                    <w:right w:val="none" w:sz="0" w:space="0" w:color="auto"/>
                                                                  </w:divBdr>
                                                                </w:div>
                                                              </w:divsChild>
                                                            </w:div>
                                                            <w:div w:id="1815367964">
                                                              <w:marLeft w:val="0"/>
                                                              <w:marRight w:val="0"/>
                                                              <w:marTop w:val="224"/>
                                                              <w:marBottom w:val="0"/>
                                                              <w:divBdr>
                                                                <w:top w:val="none" w:sz="0" w:space="0" w:color="auto"/>
                                                                <w:left w:val="none" w:sz="0" w:space="0" w:color="auto"/>
                                                                <w:bottom w:val="none" w:sz="0" w:space="0" w:color="auto"/>
                                                                <w:right w:val="none" w:sz="0" w:space="0" w:color="auto"/>
                                                              </w:divBdr>
                                                              <w:divsChild>
                                                                <w:div w:id="2025204852">
                                                                  <w:marLeft w:val="0"/>
                                                                  <w:marRight w:val="0"/>
                                                                  <w:marTop w:val="0"/>
                                                                  <w:marBottom w:val="0"/>
                                                                  <w:divBdr>
                                                                    <w:top w:val="none" w:sz="0" w:space="0" w:color="auto"/>
                                                                    <w:left w:val="none" w:sz="0" w:space="0" w:color="auto"/>
                                                                    <w:bottom w:val="none" w:sz="0" w:space="0" w:color="auto"/>
                                                                    <w:right w:val="none" w:sz="0" w:space="0" w:color="auto"/>
                                                                  </w:divBdr>
                                                                </w:div>
                                                              </w:divsChild>
                                                            </w:div>
                                                            <w:div w:id="2102944368">
                                                              <w:marLeft w:val="0"/>
                                                              <w:marRight w:val="0"/>
                                                              <w:marTop w:val="224"/>
                                                              <w:marBottom w:val="0"/>
                                                              <w:divBdr>
                                                                <w:top w:val="none" w:sz="0" w:space="0" w:color="auto"/>
                                                                <w:left w:val="none" w:sz="0" w:space="0" w:color="auto"/>
                                                                <w:bottom w:val="none" w:sz="0" w:space="0" w:color="auto"/>
                                                                <w:right w:val="none" w:sz="0" w:space="0" w:color="auto"/>
                                                              </w:divBdr>
                                                              <w:divsChild>
                                                                <w:div w:id="12068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2754031">
      <w:bodyDiv w:val="1"/>
      <w:marLeft w:val="0"/>
      <w:marRight w:val="0"/>
      <w:marTop w:val="0"/>
      <w:marBottom w:val="0"/>
      <w:divBdr>
        <w:top w:val="none" w:sz="0" w:space="0" w:color="auto"/>
        <w:left w:val="none" w:sz="0" w:space="0" w:color="auto"/>
        <w:bottom w:val="none" w:sz="0" w:space="0" w:color="auto"/>
        <w:right w:val="none" w:sz="0" w:space="0" w:color="auto"/>
      </w:divBdr>
    </w:div>
    <w:div w:id="1326126595">
      <w:bodyDiv w:val="1"/>
      <w:marLeft w:val="375"/>
      <w:marRight w:val="375"/>
      <w:marTop w:val="75"/>
      <w:marBottom w:val="75"/>
      <w:divBdr>
        <w:top w:val="none" w:sz="0" w:space="0" w:color="auto"/>
        <w:left w:val="none" w:sz="0" w:space="0" w:color="auto"/>
        <w:bottom w:val="none" w:sz="0" w:space="0" w:color="auto"/>
        <w:right w:val="none" w:sz="0" w:space="0" w:color="auto"/>
      </w:divBdr>
      <w:divsChild>
        <w:div w:id="677729351">
          <w:marLeft w:val="0"/>
          <w:marRight w:val="0"/>
          <w:marTop w:val="0"/>
          <w:marBottom w:val="0"/>
          <w:divBdr>
            <w:top w:val="none" w:sz="0" w:space="0" w:color="auto"/>
            <w:left w:val="none" w:sz="0" w:space="0" w:color="auto"/>
            <w:bottom w:val="none" w:sz="0" w:space="0" w:color="auto"/>
            <w:right w:val="none" w:sz="0" w:space="0" w:color="auto"/>
          </w:divBdr>
          <w:divsChild>
            <w:div w:id="966929258">
              <w:marLeft w:val="0"/>
              <w:marRight w:val="0"/>
              <w:marTop w:val="0"/>
              <w:marBottom w:val="0"/>
              <w:divBdr>
                <w:top w:val="none" w:sz="0" w:space="0" w:color="auto"/>
                <w:left w:val="none" w:sz="0" w:space="0" w:color="auto"/>
                <w:bottom w:val="none" w:sz="0" w:space="0" w:color="auto"/>
                <w:right w:val="none" w:sz="0" w:space="0" w:color="auto"/>
              </w:divBdr>
              <w:divsChild>
                <w:div w:id="9224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4248">
      <w:bodyDiv w:val="1"/>
      <w:marLeft w:val="0"/>
      <w:marRight w:val="0"/>
      <w:marTop w:val="0"/>
      <w:marBottom w:val="0"/>
      <w:divBdr>
        <w:top w:val="none" w:sz="0" w:space="0" w:color="auto"/>
        <w:left w:val="none" w:sz="0" w:space="0" w:color="auto"/>
        <w:bottom w:val="none" w:sz="0" w:space="0" w:color="auto"/>
        <w:right w:val="none" w:sz="0" w:space="0" w:color="auto"/>
      </w:divBdr>
      <w:divsChild>
        <w:div w:id="933920">
          <w:marLeft w:val="-225"/>
          <w:marRight w:val="-225"/>
          <w:marTop w:val="0"/>
          <w:marBottom w:val="0"/>
          <w:divBdr>
            <w:top w:val="none" w:sz="0" w:space="0" w:color="auto"/>
            <w:left w:val="none" w:sz="0" w:space="0" w:color="auto"/>
            <w:bottom w:val="none" w:sz="0" w:space="0" w:color="auto"/>
            <w:right w:val="none" w:sz="0" w:space="0" w:color="auto"/>
          </w:divBdr>
          <w:divsChild>
            <w:div w:id="15781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0374">
      <w:bodyDiv w:val="1"/>
      <w:marLeft w:val="0"/>
      <w:marRight w:val="0"/>
      <w:marTop w:val="0"/>
      <w:marBottom w:val="0"/>
      <w:divBdr>
        <w:top w:val="none" w:sz="0" w:space="0" w:color="auto"/>
        <w:left w:val="none" w:sz="0" w:space="0" w:color="auto"/>
        <w:bottom w:val="none" w:sz="0" w:space="0" w:color="auto"/>
        <w:right w:val="none" w:sz="0" w:space="0" w:color="auto"/>
      </w:divBdr>
    </w:div>
    <w:div w:id="1660228936">
      <w:bodyDiv w:val="1"/>
      <w:marLeft w:val="0"/>
      <w:marRight w:val="0"/>
      <w:marTop w:val="0"/>
      <w:marBottom w:val="0"/>
      <w:divBdr>
        <w:top w:val="none" w:sz="0" w:space="0" w:color="auto"/>
        <w:left w:val="none" w:sz="0" w:space="0" w:color="auto"/>
        <w:bottom w:val="none" w:sz="0" w:space="0" w:color="auto"/>
        <w:right w:val="none" w:sz="0" w:space="0" w:color="auto"/>
      </w:divBdr>
      <w:divsChild>
        <w:div w:id="1153253306">
          <w:marLeft w:val="0"/>
          <w:marRight w:val="0"/>
          <w:marTop w:val="450"/>
          <w:marBottom w:val="0"/>
          <w:divBdr>
            <w:top w:val="none" w:sz="0" w:space="0" w:color="auto"/>
            <w:left w:val="none" w:sz="0" w:space="0" w:color="auto"/>
            <w:bottom w:val="none" w:sz="0" w:space="0" w:color="auto"/>
            <w:right w:val="none" w:sz="0" w:space="0" w:color="auto"/>
          </w:divBdr>
          <w:divsChild>
            <w:div w:id="1124541147">
              <w:marLeft w:val="0"/>
              <w:marRight w:val="0"/>
              <w:marTop w:val="0"/>
              <w:marBottom w:val="0"/>
              <w:divBdr>
                <w:top w:val="none" w:sz="0" w:space="0" w:color="auto"/>
                <w:left w:val="none" w:sz="0" w:space="0" w:color="auto"/>
                <w:bottom w:val="none" w:sz="0" w:space="0" w:color="auto"/>
                <w:right w:val="none" w:sz="0" w:space="0" w:color="auto"/>
              </w:divBdr>
              <w:divsChild>
                <w:div w:id="251014042">
                  <w:marLeft w:val="0"/>
                  <w:marRight w:val="0"/>
                  <w:marTop w:val="0"/>
                  <w:marBottom w:val="0"/>
                  <w:divBdr>
                    <w:top w:val="none" w:sz="0" w:space="0" w:color="auto"/>
                    <w:left w:val="none" w:sz="0" w:space="0" w:color="auto"/>
                    <w:bottom w:val="none" w:sz="0" w:space="0" w:color="auto"/>
                    <w:right w:val="none" w:sz="0" w:space="0" w:color="auto"/>
                  </w:divBdr>
                  <w:divsChild>
                    <w:div w:id="1464929188">
                      <w:marLeft w:val="0"/>
                      <w:marRight w:val="0"/>
                      <w:marTop w:val="0"/>
                      <w:marBottom w:val="0"/>
                      <w:divBdr>
                        <w:top w:val="none" w:sz="0" w:space="0" w:color="auto"/>
                        <w:left w:val="none" w:sz="0" w:space="0" w:color="auto"/>
                        <w:bottom w:val="none" w:sz="0" w:space="0" w:color="auto"/>
                        <w:right w:val="none" w:sz="0" w:space="0" w:color="auto"/>
                      </w:divBdr>
                      <w:divsChild>
                        <w:div w:id="1211654243">
                          <w:marLeft w:val="0"/>
                          <w:marRight w:val="0"/>
                          <w:marTop w:val="0"/>
                          <w:marBottom w:val="0"/>
                          <w:divBdr>
                            <w:top w:val="none" w:sz="0" w:space="0" w:color="auto"/>
                            <w:left w:val="none" w:sz="0" w:space="0" w:color="auto"/>
                            <w:bottom w:val="none" w:sz="0" w:space="0" w:color="auto"/>
                            <w:right w:val="none" w:sz="0" w:space="0" w:color="auto"/>
                          </w:divBdr>
                          <w:divsChild>
                            <w:div w:id="1166361043">
                              <w:marLeft w:val="0"/>
                              <w:marRight w:val="0"/>
                              <w:marTop w:val="0"/>
                              <w:marBottom w:val="0"/>
                              <w:divBdr>
                                <w:top w:val="none" w:sz="0" w:space="0" w:color="auto"/>
                                <w:left w:val="none" w:sz="0" w:space="0" w:color="auto"/>
                                <w:bottom w:val="none" w:sz="0" w:space="0" w:color="auto"/>
                                <w:right w:val="none" w:sz="0" w:space="0" w:color="auto"/>
                              </w:divBdr>
                              <w:divsChild>
                                <w:div w:id="1507940383">
                                  <w:marLeft w:val="0"/>
                                  <w:marRight w:val="0"/>
                                  <w:marTop w:val="0"/>
                                  <w:marBottom w:val="0"/>
                                  <w:divBdr>
                                    <w:top w:val="none" w:sz="0" w:space="0" w:color="auto"/>
                                    <w:left w:val="none" w:sz="0" w:space="0" w:color="auto"/>
                                    <w:bottom w:val="none" w:sz="0" w:space="0" w:color="auto"/>
                                    <w:right w:val="none" w:sz="0" w:space="0" w:color="auto"/>
                                  </w:divBdr>
                                  <w:divsChild>
                                    <w:div w:id="1115635555">
                                      <w:marLeft w:val="0"/>
                                      <w:marRight w:val="0"/>
                                      <w:marTop w:val="0"/>
                                      <w:marBottom w:val="0"/>
                                      <w:divBdr>
                                        <w:top w:val="none" w:sz="0" w:space="0" w:color="auto"/>
                                        <w:left w:val="none" w:sz="0" w:space="0" w:color="auto"/>
                                        <w:bottom w:val="none" w:sz="0" w:space="0" w:color="auto"/>
                                        <w:right w:val="none" w:sz="0" w:space="0" w:color="auto"/>
                                      </w:divBdr>
                                      <w:divsChild>
                                        <w:div w:id="161092107">
                                          <w:marLeft w:val="0"/>
                                          <w:marRight w:val="0"/>
                                          <w:marTop w:val="0"/>
                                          <w:marBottom w:val="0"/>
                                          <w:divBdr>
                                            <w:top w:val="none" w:sz="0" w:space="0" w:color="auto"/>
                                            <w:left w:val="none" w:sz="0" w:space="0" w:color="auto"/>
                                            <w:bottom w:val="none" w:sz="0" w:space="0" w:color="auto"/>
                                            <w:right w:val="none" w:sz="0" w:space="0" w:color="auto"/>
                                          </w:divBdr>
                                          <w:divsChild>
                                            <w:div w:id="799037116">
                                              <w:marLeft w:val="0"/>
                                              <w:marRight w:val="0"/>
                                              <w:marTop w:val="0"/>
                                              <w:marBottom w:val="0"/>
                                              <w:divBdr>
                                                <w:top w:val="none" w:sz="0" w:space="0" w:color="auto"/>
                                                <w:left w:val="none" w:sz="0" w:space="0" w:color="auto"/>
                                                <w:bottom w:val="none" w:sz="0" w:space="0" w:color="auto"/>
                                                <w:right w:val="none" w:sz="0" w:space="0" w:color="auto"/>
                                              </w:divBdr>
                                              <w:divsChild>
                                                <w:div w:id="367265483">
                                                  <w:marLeft w:val="0"/>
                                                  <w:marRight w:val="0"/>
                                                  <w:marTop w:val="0"/>
                                                  <w:marBottom w:val="0"/>
                                                  <w:divBdr>
                                                    <w:top w:val="none" w:sz="0" w:space="0" w:color="auto"/>
                                                    <w:left w:val="none" w:sz="0" w:space="0" w:color="auto"/>
                                                    <w:bottom w:val="none" w:sz="0" w:space="0" w:color="auto"/>
                                                    <w:right w:val="none" w:sz="0" w:space="0" w:color="auto"/>
                                                  </w:divBdr>
                                                  <w:divsChild>
                                                    <w:div w:id="482552225">
                                                      <w:marLeft w:val="0"/>
                                                      <w:marRight w:val="0"/>
                                                      <w:marTop w:val="0"/>
                                                      <w:marBottom w:val="0"/>
                                                      <w:divBdr>
                                                        <w:top w:val="none" w:sz="0" w:space="0" w:color="auto"/>
                                                        <w:left w:val="none" w:sz="0" w:space="0" w:color="auto"/>
                                                        <w:bottom w:val="none" w:sz="0" w:space="0" w:color="auto"/>
                                                        <w:right w:val="none" w:sz="0" w:space="0" w:color="auto"/>
                                                      </w:divBdr>
                                                      <w:divsChild>
                                                        <w:div w:id="397631155">
                                                          <w:marLeft w:val="0"/>
                                                          <w:marRight w:val="0"/>
                                                          <w:marTop w:val="0"/>
                                                          <w:marBottom w:val="0"/>
                                                          <w:divBdr>
                                                            <w:top w:val="none" w:sz="0" w:space="0" w:color="auto"/>
                                                            <w:left w:val="none" w:sz="0" w:space="0" w:color="auto"/>
                                                            <w:bottom w:val="none" w:sz="0" w:space="0" w:color="auto"/>
                                                            <w:right w:val="none" w:sz="0" w:space="0" w:color="auto"/>
                                                          </w:divBdr>
                                                          <w:divsChild>
                                                            <w:div w:id="697857853">
                                                              <w:marLeft w:val="0"/>
                                                              <w:marRight w:val="0"/>
                                                              <w:marTop w:val="0"/>
                                                              <w:marBottom w:val="0"/>
                                                              <w:divBdr>
                                                                <w:top w:val="none" w:sz="0" w:space="0" w:color="auto"/>
                                                                <w:left w:val="none" w:sz="0" w:space="0" w:color="auto"/>
                                                                <w:bottom w:val="none" w:sz="0" w:space="0" w:color="auto"/>
                                                                <w:right w:val="none" w:sz="0" w:space="0" w:color="auto"/>
                                                              </w:divBdr>
                                                              <w:divsChild>
                                                                <w:div w:id="477185857">
                                                                  <w:marLeft w:val="0"/>
                                                                  <w:marRight w:val="0"/>
                                                                  <w:marTop w:val="0"/>
                                                                  <w:marBottom w:val="0"/>
                                                                  <w:divBdr>
                                                                    <w:top w:val="none" w:sz="0" w:space="0" w:color="auto"/>
                                                                    <w:left w:val="none" w:sz="0" w:space="0" w:color="auto"/>
                                                                    <w:bottom w:val="none" w:sz="0" w:space="0" w:color="auto"/>
                                                                    <w:right w:val="none" w:sz="0" w:space="0" w:color="auto"/>
                                                                  </w:divBdr>
                                                                  <w:divsChild>
                                                                    <w:div w:id="1251037260">
                                                                      <w:marLeft w:val="0"/>
                                                                      <w:marRight w:val="0"/>
                                                                      <w:marTop w:val="0"/>
                                                                      <w:marBottom w:val="0"/>
                                                                      <w:divBdr>
                                                                        <w:top w:val="none" w:sz="0" w:space="0" w:color="auto"/>
                                                                        <w:left w:val="none" w:sz="0" w:space="0" w:color="auto"/>
                                                                        <w:bottom w:val="none" w:sz="0" w:space="0" w:color="auto"/>
                                                                        <w:right w:val="none" w:sz="0" w:space="0" w:color="auto"/>
                                                                      </w:divBdr>
                                                                      <w:divsChild>
                                                                        <w:div w:id="1188954801">
                                                                          <w:marLeft w:val="0"/>
                                                                          <w:marRight w:val="0"/>
                                                                          <w:marTop w:val="0"/>
                                                                          <w:marBottom w:val="0"/>
                                                                          <w:divBdr>
                                                                            <w:top w:val="none" w:sz="0" w:space="0" w:color="auto"/>
                                                                            <w:left w:val="none" w:sz="0" w:space="0" w:color="auto"/>
                                                                            <w:bottom w:val="none" w:sz="0" w:space="0" w:color="auto"/>
                                                                            <w:right w:val="none" w:sz="0" w:space="0" w:color="auto"/>
                                                                          </w:divBdr>
                                                                          <w:divsChild>
                                                                            <w:div w:id="21250611">
                                                                              <w:marLeft w:val="0"/>
                                                                              <w:marRight w:val="0"/>
                                                                              <w:marTop w:val="0"/>
                                                                              <w:marBottom w:val="0"/>
                                                                              <w:divBdr>
                                                                                <w:top w:val="none" w:sz="0" w:space="0" w:color="auto"/>
                                                                                <w:left w:val="none" w:sz="0" w:space="0" w:color="auto"/>
                                                                                <w:bottom w:val="none" w:sz="0" w:space="0" w:color="auto"/>
                                                                                <w:right w:val="none" w:sz="0" w:space="0" w:color="auto"/>
                                                                              </w:divBdr>
                                                                            </w:div>
                                                                            <w:div w:id="18788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288984">
      <w:bodyDiv w:val="1"/>
      <w:marLeft w:val="0"/>
      <w:marRight w:val="0"/>
      <w:marTop w:val="0"/>
      <w:marBottom w:val="0"/>
      <w:divBdr>
        <w:top w:val="none" w:sz="0" w:space="0" w:color="auto"/>
        <w:left w:val="none" w:sz="0" w:space="0" w:color="auto"/>
        <w:bottom w:val="none" w:sz="0" w:space="0" w:color="auto"/>
        <w:right w:val="none" w:sz="0" w:space="0" w:color="auto"/>
      </w:divBdr>
    </w:div>
    <w:div w:id="1736783102">
      <w:bodyDiv w:val="1"/>
      <w:marLeft w:val="0"/>
      <w:marRight w:val="0"/>
      <w:marTop w:val="0"/>
      <w:marBottom w:val="0"/>
      <w:divBdr>
        <w:top w:val="none" w:sz="0" w:space="0" w:color="auto"/>
        <w:left w:val="none" w:sz="0" w:space="0" w:color="auto"/>
        <w:bottom w:val="none" w:sz="0" w:space="0" w:color="auto"/>
        <w:right w:val="none" w:sz="0" w:space="0" w:color="auto"/>
      </w:divBdr>
      <w:divsChild>
        <w:div w:id="774400149">
          <w:marLeft w:val="0"/>
          <w:marRight w:val="0"/>
          <w:marTop w:val="0"/>
          <w:marBottom w:val="0"/>
          <w:divBdr>
            <w:top w:val="none" w:sz="0" w:space="0" w:color="auto"/>
            <w:left w:val="none" w:sz="0" w:space="0" w:color="auto"/>
            <w:bottom w:val="none" w:sz="0" w:space="0" w:color="auto"/>
            <w:right w:val="none" w:sz="0" w:space="0" w:color="auto"/>
          </w:divBdr>
        </w:div>
        <w:div w:id="1120220746">
          <w:marLeft w:val="0"/>
          <w:marRight w:val="0"/>
          <w:marTop w:val="0"/>
          <w:marBottom w:val="0"/>
          <w:divBdr>
            <w:top w:val="none" w:sz="0" w:space="0" w:color="auto"/>
            <w:left w:val="none" w:sz="0" w:space="0" w:color="auto"/>
            <w:bottom w:val="none" w:sz="0" w:space="0" w:color="auto"/>
            <w:right w:val="none" w:sz="0" w:space="0" w:color="auto"/>
          </w:divBdr>
        </w:div>
        <w:div w:id="1318344529">
          <w:marLeft w:val="0"/>
          <w:marRight w:val="0"/>
          <w:marTop w:val="0"/>
          <w:marBottom w:val="0"/>
          <w:divBdr>
            <w:top w:val="none" w:sz="0" w:space="0" w:color="auto"/>
            <w:left w:val="none" w:sz="0" w:space="0" w:color="auto"/>
            <w:bottom w:val="none" w:sz="0" w:space="0" w:color="auto"/>
            <w:right w:val="none" w:sz="0" w:space="0" w:color="auto"/>
          </w:divBdr>
        </w:div>
      </w:divsChild>
    </w:div>
    <w:div w:id="1820229245">
      <w:bodyDiv w:val="1"/>
      <w:marLeft w:val="0"/>
      <w:marRight w:val="0"/>
      <w:marTop w:val="0"/>
      <w:marBottom w:val="0"/>
      <w:divBdr>
        <w:top w:val="none" w:sz="0" w:space="0" w:color="auto"/>
        <w:left w:val="none" w:sz="0" w:space="0" w:color="auto"/>
        <w:bottom w:val="none" w:sz="0" w:space="0" w:color="auto"/>
        <w:right w:val="none" w:sz="0" w:space="0" w:color="auto"/>
      </w:divBdr>
      <w:divsChild>
        <w:div w:id="888301411">
          <w:marLeft w:val="0"/>
          <w:marRight w:val="0"/>
          <w:marTop w:val="450"/>
          <w:marBottom w:val="0"/>
          <w:divBdr>
            <w:top w:val="none" w:sz="0" w:space="0" w:color="auto"/>
            <w:left w:val="none" w:sz="0" w:space="0" w:color="auto"/>
            <w:bottom w:val="none" w:sz="0" w:space="0" w:color="auto"/>
            <w:right w:val="none" w:sz="0" w:space="0" w:color="auto"/>
          </w:divBdr>
          <w:divsChild>
            <w:div w:id="1973246730">
              <w:marLeft w:val="0"/>
              <w:marRight w:val="0"/>
              <w:marTop w:val="0"/>
              <w:marBottom w:val="0"/>
              <w:divBdr>
                <w:top w:val="none" w:sz="0" w:space="0" w:color="auto"/>
                <w:left w:val="none" w:sz="0" w:space="0" w:color="auto"/>
                <w:bottom w:val="none" w:sz="0" w:space="0" w:color="auto"/>
                <w:right w:val="none" w:sz="0" w:space="0" w:color="auto"/>
              </w:divBdr>
              <w:divsChild>
                <w:div w:id="1748913460">
                  <w:marLeft w:val="0"/>
                  <w:marRight w:val="0"/>
                  <w:marTop w:val="0"/>
                  <w:marBottom w:val="0"/>
                  <w:divBdr>
                    <w:top w:val="none" w:sz="0" w:space="0" w:color="auto"/>
                    <w:left w:val="none" w:sz="0" w:space="0" w:color="auto"/>
                    <w:bottom w:val="none" w:sz="0" w:space="0" w:color="auto"/>
                    <w:right w:val="none" w:sz="0" w:space="0" w:color="auto"/>
                  </w:divBdr>
                  <w:divsChild>
                    <w:div w:id="118450239">
                      <w:marLeft w:val="0"/>
                      <w:marRight w:val="0"/>
                      <w:marTop w:val="0"/>
                      <w:marBottom w:val="0"/>
                      <w:divBdr>
                        <w:top w:val="none" w:sz="0" w:space="0" w:color="auto"/>
                        <w:left w:val="none" w:sz="0" w:space="0" w:color="auto"/>
                        <w:bottom w:val="none" w:sz="0" w:space="0" w:color="auto"/>
                        <w:right w:val="none" w:sz="0" w:space="0" w:color="auto"/>
                      </w:divBdr>
                      <w:divsChild>
                        <w:div w:id="845363014">
                          <w:marLeft w:val="0"/>
                          <w:marRight w:val="0"/>
                          <w:marTop w:val="0"/>
                          <w:marBottom w:val="0"/>
                          <w:divBdr>
                            <w:top w:val="none" w:sz="0" w:space="0" w:color="auto"/>
                            <w:left w:val="none" w:sz="0" w:space="0" w:color="auto"/>
                            <w:bottom w:val="none" w:sz="0" w:space="0" w:color="auto"/>
                            <w:right w:val="none" w:sz="0" w:space="0" w:color="auto"/>
                          </w:divBdr>
                          <w:divsChild>
                            <w:div w:id="404761044">
                              <w:marLeft w:val="0"/>
                              <w:marRight w:val="0"/>
                              <w:marTop w:val="0"/>
                              <w:marBottom w:val="0"/>
                              <w:divBdr>
                                <w:top w:val="none" w:sz="0" w:space="0" w:color="auto"/>
                                <w:left w:val="none" w:sz="0" w:space="0" w:color="auto"/>
                                <w:bottom w:val="none" w:sz="0" w:space="0" w:color="auto"/>
                                <w:right w:val="none" w:sz="0" w:space="0" w:color="auto"/>
                              </w:divBdr>
                              <w:divsChild>
                                <w:div w:id="242186419">
                                  <w:marLeft w:val="0"/>
                                  <w:marRight w:val="0"/>
                                  <w:marTop w:val="0"/>
                                  <w:marBottom w:val="0"/>
                                  <w:divBdr>
                                    <w:top w:val="none" w:sz="0" w:space="0" w:color="auto"/>
                                    <w:left w:val="none" w:sz="0" w:space="0" w:color="auto"/>
                                    <w:bottom w:val="none" w:sz="0" w:space="0" w:color="auto"/>
                                    <w:right w:val="none" w:sz="0" w:space="0" w:color="auto"/>
                                  </w:divBdr>
                                  <w:divsChild>
                                    <w:div w:id="175853534">
                                      <w:marLeft w:val="0"/>
                                      <w:marRight w:val="0"/>
                                      <w:marTop w:val="0"/>
                                      <w:marBottom w:val="0"/>
                                      <w:divBdr>
                                        <w:top w:val="none" w:sz="0" w:space="0" w:color="auto"/>
                                        <w:left w:val="none" w:sz="0" w:space="0" w:color="auto"/>
                                        <w:bottom w:val="none" w:sz="0" w:space="0" w:color="auto"/>
                                        <w:right w:val="none" w:sz="0" w:space="0" w:color="auto"/>
                                      </w:divBdr>
                                      <w:divsChild>
                                        <w:div w:id="349307884">
                                          <w:marLeft w:val="0"/>
                                          <w:marRight w:val="0"/>
                                          <w:marTop w:val="0"/>
                                          <w:marBottom w:val="0"/>
                                          <w:divBdr>
                                            <w:top w:val="none" w:sz="0" w:space="0" w:color="auto"/>
                                            <w:left w:val="none" w:sz="0" w:space="0" w:color="auto"/>
                                            <w:bottom w:val="none" w:sz="0" w:space="0" w:color="auto"/>
                                            <w:right w:val="none" w:sz="0" w:space="0" w:color="auto"/>
                                          </w:divBdr>
                                          <w:divsChild>
                                            <w:div w:id="1284072299">
                                              <w:marLeft w:val="0"/>
                                              <w:marRight w:val="0"/>
                                              <w:marTop w:val="0"/>
                                              <w:marBottom w:val="0"/>
                                              <w:divBdr>
                                                <w:top w:val="none" w:sz="0" w:space="0" w:color="auto"/>
                                                <w:left w:val="none" w:sz="0" w:space="0" w:color="auto"/>
                                                <w:bottom w:val="none" w:sz="0" w:space="0" w:color="auto"/>
                                                <w:right w:val="none" w:sz="0" w:space="0" w:color="auto"/>
                                              </w:divBdr>
                                              <w:divsChild>
                                                <w:div w:id="836111580">
                                                  <w:marLeft w:val="0"/>
                                                  <w:marRight w:val="0"/>
                                                  <w:marTop w:val="0"/>
                                                  <w:marBottom w:val="0"/>
                                                  <w:divBdr>
                                                    <w:top w:val="none" w:sz="0" w:space="0" w:color="auto"/>
                                                    <w:left w:val="none" w:sz="0" w:space="0" w:color="auto"/>
                                                    <w:bottom w:val="none" w:sz="0" w:space="0" w:color="auto"/>
                                                    <w:right w:val="none" w:sz="0" w:space="0" w:color="auto"/>
                                                  </w:divBdr>
                                                  <w:divsChild>
                                                    <w:div w:id="1429542071">
                                                      <w:marLeft w:val="0"/>
                                                      <w:marRight w:val="0"/>
                                                      <w:marTop w:val="0"/>
                                                      <w:marBottom w:val="0"/>
                                                      <w:divBdr>
                                                        <w:top w:val="none" w:sz="0" w:space="0" w:color="auto"/>
                                                        <w:left w:val="none" w:sz="0" w:space="0" w:color="auto"/>
                                                        <w:bottom w:val="none" w:sz="0" w:space="0" w:color="auto"/>
                                                        <w:right w:val="none" w:sz="0" w:space="0" w:color="auto"/>
                                                      </w:divBdr>
                                                      <w:divsChild>
                                                        <w:div w:id="1744765164">
                                                          <w:marLeft w:val="0"/>
                                                          <w:marRight w:val="0"/>
                                                          <w:marTop w:val="0"/>
                                                          <w:marBottom w:val="0"/>
                                                          <w:divBdr>
                                                            <w:top w:val="none" w:sz="0" w:space="0" w:color="auto"/>
                                                            <w:left w:val="none" w:sz="0" w:space="0" w:color="auto"/>
                                                            <w:bottom w:val="none" w:sz="0" w:space="0" w:color="auto"/>
                                                            <w:right w:val="none" w:sz="0" w:space="0" w:color="auto"/>
                                                          </w:divBdr>
                                                          <w:divsChild>
                                                            <w:div w:id="1835564050">
                                                              <w:marLeft w:val="0"/>
                                                              <w:marRight w:val="0"/>
                                                              <w:marTop w:val="0"/>
                                                              <w:marBottom w:val="0"/>
                                                              <w:divBdr>
                                                                <w:top w:val="none" w:sz="0" w:space="0" w:color="auto"/>
                                                                <w:left w:val="none" w:sz="0" w:space="0" w:color="auto"/>
                                                                <w:bottom w:val="none" w:sz="0" w:space="0" w:color="auto"/>
                                                                <w:right w:val="none" w:sz="0" w:space="0" w:color="auto"/>
                                                              </w:divBdr>
                                                              <w:divsChild>
                                                                <w:div w:id="1382482530">
                                                                  <w:marLeft w:val="0"/>
                                                                  <w:marRight w:val="0"/>
                                                                  <w:marTop w:val="0"/>
                                                                  <w:marBottom w:val="0"/>
                                                                  <w:divBdr>
                                                                    <w:top w:val="none" w:sz="0" w:space="0" w:color="auto"/>
                                                                    <w:left w:val="none" w:sz="0" w:space="0" w:color="auto"/>
                                                                    <w:bottom w:val="none" w:sz="0" w:space="0" w:color="auto"/>
                                                                    <w:right w:val="none" w:sz="0" w:space="0" w:color="auto"/>
                                                                  </w:divBdr>
                                                                  <w:divsChild>
                                                                    <w:div w:id="1212956208">
                                                                      <w:marLeft w:val="0"/>
                                                                      <w:marRight w:val="0"/>
                                                                      <w:marTop w:val="0"/>
                                                                      <w:marBottom w:val="0"/>
                                                                      <w:divBdr>
                                                                        <w:top w:val="none" w:sz="0" w:space="0" w:color="auto"/>
                                                                        <w:left w:val="none" w:sz="0" w:space="0" w:color="auto"/>
                                                                        <w:bottom w:val="none" w:sz="0" w:space="0" w:color="auto"/>
                                                                        <w:right w:val="none" w:sz="0" w:space="0" w:color="auto"/>
                                                                      </w:divBdr>
                                                                      <w:divsChild>
                                                                        <w:div w:id="1565293008">
                                                                          <w:marLeft w:val="0"/>
                                                                          <w:marRight w:val="0"/>
                                                                          <w:marTop w:val="0"/>
                                                                          <w:marBottom w:val="0"/>
                                                                          <w:divBdr>
                                                                            <w:top w:val="none" w:sz="0" w:space="0" w:color="auto"/>
                                                                            <w:left w:val="none" w:sz="0" w:space="0" w:color="auto"/>
                                                                            <w:bottom w:val="none" w:sz="0" w:space="0" w:color="auto"/>
                                                                            <w:right w:val="none" w:sz="0" w:space="0" w:color="auto"/>
                                                                          </w:divBdr>
                                                                          <w:divsChild>
                                                                            <w:div w:id="1397895904">
                                                                              <w:marLeft w:val="0"/>
                                                                              <w:marRight w:val="0"/>
                                                                              <w:marTop w:val="0"/>
                                                                              <w:marBottom w:val="0"/>
                                                                              <w:divBdr>
                                                                                <w:top w:val="none" w:sz="0" w:space="0" w:color="auto"/>
                                                                                <w:left w:val="none" w:sz="0" w:space="0" w:color="auto"/>
                                                                                <w:bottom w:val="none" w:sz="0" w:space="0" w:color="auto"/>
                                                                                <w:right w:val="none" w:sz="0" w:space="0" w:color="auto"/>
                                                                              </w:divBdr>
                                                                            </w:div>
                                                                            <w:div w:id="1878540656">
                                                                              <w:marLeft w:val="0"/>
                                                                              <w:marRight w:val="0"/>
                                                                              <w:marTop w:val="0"/>
                                                                              <w:marBottom w:val="0"/>
                                                                              <w:divBdr>
                                                                                <w:top w:val="none" w:sz="0" w:space="0" w:color="auto"/>
                                                                                <w:left w:val="none" w:sz="0" w:space="0" w:color="auto"/>
                                                                                <w:bottom w:val="none" w:sz="0" w:space="0" w:color="auto"/>
                                                                                <w:right w:val="none" w:sz="0" w:space="0" w:color="auto"/>
                                                                              </w:divBdr>
                                                                            </w:div>
                                                                            <w:div w:id="19197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165876">
      <w:bodyDiv w:val="1"/>
      <w:marLeft w:val="0"/>
      <w:marRight w:val="0"/>
      <w:marTop w:val="0"/>
      <w:marBottom w:val="0"/>
      <w:divBdr>
        <w:top w:val="none" w:sz="0" w:space="0" w:color="auto"/>
        <w:left w:val="none" w:sz="0" w:space="0" w:color="auto"/>
        <w:bottom w:val="none" w:sz="0" w:space="0" w:color="auto"/>
        <w:right w:val="none" w:sz="0" w:space="0" w:color="auto"/>
      </w:divBdr>
      <w:divsChild>
        <w:div w:id="750463636">
          <w:marLeft w:val="0"/>
          <w:marRight w:val="0"/>
          <w:marTop w:val="0"/>
          <w:marBottom w:val="0"/>
          <w:divBdr>
            <w:top w:val="none" w:sz="0" w:space="0" w:color="auto"/>
            <w:left w:val="none" w:sz="0" w:space="0" w:color="auto"/>
            <w:bottom w:val="none" w:sz="0" w:space="0" w:color="auto"/>
            <w:right w:val="none" w:sz="0" w:space="0" w:color="auto"/>
          </w:divBdr>
          <w:divsChild>
            <w:div w:id="450831310">
              <w:marLeft w:val="0"/>
              <w:marRight w:val="0"/>
              <w:marTop w:val="0"/>
              <w:marBottom w:val="0"/>
              <w:divBdr>
                <w:top w:val="none" w:sz="0" w:space="0" w:color="auto"/>
                <w:left w:val="none" w:sz="0" w:space="0" w:color="auto"/>
                <w:bottom w:val="none" w:sz="0" w:space="0" w:color="auto"/>
                <w:right w:val="none" w:sz="0" w:space="0" w:color="auto"/>
              </w:divBdr>
              <w:divsChild>
                <w:div w:id="723874871">
                  <w:marLeft w:val="0"/>
                  <w:marRight w:val="0"/>
                  <w:marTop w:val="0"/>
                  <w:marBottom w:val="0"/>
                  <w:divBdr>
                    <w:top w:val="none" w:sz="0" w:space="0" w:color="auto"/>
                    <w:left w:val="none" w:sz="0" w:space="0" w:color="auto"/>
                    <w:bottom w:val="none" w:sz="0" w:space="0" w:color="auto"/>
                    <w:right w:val="none" w:sz="0" w:space="0" w:color="auto"/>
                  </w:divBdr>
                  <w:divsChild>
                    <w:div w:id="79374577">
                      <w:marLeft w:val="0"/>
                      <w:marRight w:val="0"/>
                      <w:marTop w:val="0"/>
                      <w:marBottom w:val="0"/>
                      <w:divBdr>
                        <w:top w:val="none" w:sz="0" w:space="0" w:color="auto"/>
                        <w:left w:val="none" w:sz="0" w:space="0" w:color="auto"/>
                        <w:bottom w:val="none" w:sz="0" w:space="0" w:color="auto"/>
                        <w:right w:val="none" w:sz="0" w:space="0" w:color="auto"/>
                      </w:divBdr>
                      <w:divsChild>
                        <w:div w:id="116131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062376">
      <w:bodyDiv w:val="1"/>
      <w:marLeft w:val="0"/>
      <w:marRight w:val="0"/>
      <w:marTop w:val="0"/>
      <w:marBottom w:val="0"/>
      <w:divBdr>
        <w:top w:val="none" w:sz="0" w:space="0" w:color="auto"/>
        <w:left w:val="none" w:sz="0" w:space="0" w:color="auto"/>
        <w:bottom w:val="none" w:sz="0" w:space="0" w:color="auto"/>
        <w:right w:val="none" w:sz="0" w:space="0" w:color="auto"/>
      </w:divBdr>
    </w:div>
    <w:div w:id="2021930821">
      <w:bodyDiv w:val="1"/>
      <w:marLeft w:val="0"/>
      <w:marRight w:val="0"/>
      <w:marTop w:val="0"/>
      <w:marBottom w:val="0"/>
      <w:divBdr>
        <w:top w:val="none" w:sz="0" w:space="0" w:color="auto"/>
        <w:left w:val="none" w:sz="0" w:space="0" w:color="auto"/>
        <w:bottom w:val="none" w:sz="0" w:space="0" w:color="auto"/>
        <w:right w:val="none" w:sz="0" w:space="0" w:color="auto"/>
      </w:divBdr>
    </w:div>
    <w:div w:id="2039352114">
      <w:bodyDiv w:val="1"/>
      <w:marLeft w:val="0"/>
      <w:marRight w:val="0"/>
      <w:marTop w:val="0"/>
      <w:marBottom w:val="0"/>
      <w:divBdr>
        <w:top w:val="none" w:sz="0" w:space="0" w:color="auto"/>
        <w:left w:val="none" w:sz="0" w:space="0" w:color="auto"/>
        <w:bottom w:val="none" w:sz="0" w:space="0" w:color="auto"/>
        <w:right w:val="none" w:sz="0" w:space="0" w:color="auto"/>
      </w:divBdr>
      <w:divsChild>
        <w:div w:id="1139104774">
          <w:marLeft w:val="0"/>
          <w:marRight w:val="0"/>
          <w:marTop w:val="0"/>
          <w:marBottom w:val="0"/>
          <w:divBdr>
            <w:top w:val="none" w:sz="0" w:space="0" w:color="auto"/>
            <w:left w:val="none" w:sz="0" w:space="0" w:color="auto"/>
            <w:bottom w:val="none" w:sz="0" w:space="0" w:color="auto"/>
            <w:right w:val="none" w:sz="0" w:space="0" w:color="auto"/>
          </w:divBdr>
          <w:divsChild>
            <w:div w:id="1867672382">
              <w:marLeft w:val="0"/>
              <w:marRight w:val="0"/>
              <w:marTop w:val="0"/>
              <w:marBottom w:val="0"/>
              <w:divBdr>
                <w:top w:val="none" w:sz="0" w:space="0" w:color="auto"/>
                <w:left w:val="none" w:sz="0" w:space="0" w:color="auto"/>
                <w:bottom w:val="none" w:sz="0" w:space="0" w:color="auto"/>
                <w:right w:val="none" w:sz="0" w:space="0" w:color="auto"/>
              </w:divBdr>
              <w:divsChild>
                <w:div w:id="13018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ngxZKk" TargetMode="External"/><Relationship Id="rId13" Type="http://schemas.openxmlformats.org/officeDocument/2006/relationships/hyperlink" Target="http://www.irishstatutebook.ie/eli/2017/si/597/made/en/print" TargetMode="External"/><Relationship Id="rId18" Type="http://schemas.openxmlformats.org/officeDocument/2006/relationships/hyperlink" Target="https://www.fsai.i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ater.ie/conservation/household-conservation/" TargetMode="External"/><Relationship Id="rId17" Type="http://schemas.openxmlformats.org/officeDocument/2006/relationships/hyperlink" Target="https://www.water.ie/for-business/billing-explained/charges/" TargetMode="External"/><Relationship Id="rId2" Type="http://schemas.openxmlformats.org/officeDocument/2006/relationships/numbering" Target="numbering.xml"/><Relationship Id="rId16" Type="http://schemas.openxmlformats.org/officeDocument/2006/relationships/hyperlink" Target="https://www.water.ie/for-business/billing-explained/charg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u.ie" TargetMode="External"/><Relationship Id="rId5" Type="http://schemas.openxmlformats.org/officeDocument/2006/relationships/webSettings" Target="webSettings.xml"/><Relationship Id="rId15" Type="http://schemas.openxmlformats.org/officeDocument/2006/relationships/hyperlink" Target="https://www.water.ie/for-home/first-fix/" TargetMode="External"/><Relationship Id="rId10" Type="http://schemas.openxmlformats.org/officeDocument/2006/relationships/hyperlink" Target="https://www.water.ie/docs/Irish-Water-Business-Plan.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environment/water/water-bathing/summary.html" TargetMode="External"/><Relationship Id="rId14" Type="http://schemas.openxmlformats.org/officeDocument/2006/relationships/hyperlink" Target="http://www.water.ie/water-supply/first-f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2C196-7A13-4245-928E-8099142E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4677</Words>
  <Characters>26663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Scanlon</dc:creator>
  <cp:keywords/>
  <dc:description/>
  <cp:lastModifiedBy>Katie Godwin</cp:lastModifiedBy>
  <cp:revision>4</cp:revision>
  <cp:lastPrinted>2019-10-01T14:18:00Z</cp:lastPrinted>
  <dcterms:created xsi:type="dcterms:W3CDTF">2019-10-17T12:26:00Z</dcterms:created>
  <dcterms:modified xsi:type="dcterms:W3CDTF">2019-10-21T11:25:00Z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Old</vt:lpwstr>
  </property>
</Properties>
</file>