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34D353A3"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7E32D5">
        <w:rPr>
          <w:b/>
          <w:sz w:val="24"/>
          <w:szCs w:val="24"/>
        </w:rPr>
        <w:t>24 March</w:t>
      </w:r>
      <w:r w:rsidR="000B458C">
        <w:rPr>
          <w:b/>
          <w:sz w:val="24"/>
          <w:szCs w:val="24"/>
        </w:rPr>
        <w:t xml:space="preserve"> 2021</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0DFB4F82" w:rsidR="00D6788E" w:rsidRDefault="00167268" w:rsidP="006B42A1">
      <w:pPr>
        <w:rPr>
          <w:sz w:val="24"/>
          <w:szCs w:val="24"/>
        </w:rPr>
      </w:pPr>
      <w:r w:rsidRPr="00DD39EE">
        <w:rPr>
          <w:b/>
          <w:sz w:val="24"/>
          <w:szCs w:val="24"/>
        </w:rPr>
        <w:t>Present:</w:t>
      </w:r>
      <w:r w:rsidR="006E6347">
        <w:rPr>
          <w:b/>
          <w:sz w:val="24"/>
          <w:szCs w:val="24"/>
        </w:rPr>
        <w:t xml:space="preserve"> </w:t>
      </w:r>
      <w:proofErr w:type="spellStart"/>
      <w:r w:rsidR="000B458C">
        <w:rPr>
          <w:sz w:val="24"/>
          <w:szCs w:val="24"/>
        </w:rPr>
        <w:t>Seán</w:t>
      </w:r>
      <w:proofErr w:type="spellEnd"/>
      <w:r w:rsidR="000B458C">
        <w:rPr>
          <w:sz w:val="24"/>
          <w:szCs w:val="24"/>
        </w:rPr>
        <w:t xml:space="preserve"> Sheridan (Vice-Chair)</w:t>
      </w:r>
      <w:r w:rsidR="00F46DFB">
        <w:rPr>
          <w:sz w:val="24"/>
          <w:szCs w:val="24"/>
        </w:rPr>
        <w:t xml:space="preserve">, </w:t>
      </w:r>
      <w:r w:rsidR="00730039">
        <w:rPr>
          <w:sz w:val="24"/>
          <w:szCs w:val="24"/>
        </w:rPr>
        <w:t xml:space="preserve">John Saunders, Cearbhall O </w:t>
      </w:r>
      <w:proofErr w:type="spellStart"/>
      <w:r w:rsidR="00730039">
        <w:rPr>
          <w:sz w:val="24"/>
          <w:szCs w:val="24"/>
        </w:rPr>
        <w:t>Meadhra</w:t>
      </w:r>
      <w:proofErr w:type="spellEnd"/>
      <w:r w:rsidR="00730039">
        <w:rPr>
          <w:sz w:val="24"/>
          <w:szCs w:val="24"/>
        </w:rPr>
        <w:t>, Mary Doyle</w:t>
      </w:r>
      <w:r w:rsidR="00181FEC">
        <w:rPr>
          <w:sz w:val="24"/>
          <w:szCs w:val="24"/>
        </w:rPr>
        <w:t xml:space="preserve"> (until item 4)</w:t>
      </w:r>
      <w:r w:rsidR="00730039">
        <w:rPr>
          <w:sz w:val="24"/>
          <w:szCs w:val="24"/>
        </w:rPr>
        <w:t>, Ian Power</w:t>
      </w:r>
      <w:r w:rsidR="00252470">
        <w:rPr>
          <w:sz w:val="24"/>
          <w:szCs w:val="24"/>
        </w:rPr>
        <w:t xml:space="preserve"> (</w:t>
      </w:r>
      <w:r w:rsidR="005F2A47">
        <w:rPr>
          <w:sz w:val="24"/>
          <w:szCs w:val="24"/>
        </w:rPr>
        <w:t>from item 5</w:t>
      </w:r>
      <w:r w:rsidR="00252470">
        <w:rPr>
          <w:sz w:val="24"/>
          <w:szCs w:val="24"/>
        </w:rPr>
        <w:t>)</w:t>
      </w:r>
      <w:r w:rsidR="00730039">
        <w:rPr>
          <w:sz w:val="24"/>
          <w:szCs w:val="24"/>
        </w:rPr>
        <w:t>, Tina Leonard</w:t>
      </w:r>
      <w:r w:rsidR="00080B91">
        <w:rPr>
          <w:sz w:val="24"/>
          <w:szCs w:val="24"/>
        </w:rPr>
        <w:t xml:space="preserve"> (until item 7)</w:t>
      </w:r>
      <w:r w:rsidR="00730039">
        <w:rPr>
          <w:sz w:val="24"/>
          <w:szCs w:val="24"/>
        </w:rPr>
        <w:t>, Tim Duggan</w:t>
      </w:r>
      <w:r w:rsidR="000B458C">
        <w:rPr>
          <w:sz w:val="24"/>
          <w:szCs w:val="24"/>
        </w:rPr>
        <w:t>, Nicola Walshe, Teresa Blake, Joan O’Connor, Joanne McCarthy</w:t>
      </w:r>
      <w:r w:rsidR="00C53809">
        <w:rPr>
          <w:sz w:val="24"/>
          <w:szCs w:val="24"/>
        </w:rPr>
        <w:t xml:space="preserve"> (until item 6)</w:t>
      </w:r>
    </w:p>
    <w:p w14:paraId="447D4E12" w14:textId="77777777" w:rsidR="004C5F09" w:rsidRDefault="004C5F09" w:rsidP="006B42A1">
      <w:pPr>
        <w:rPr>
          <w:sz w:val="24"/>
          <w:szCs w:val="24"/>
        </w:rPr>
      </w:pPr>
    </w:p>
    <w:p w14:paraId="38855F08" w14:textId="63246A53"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James Clarke</w:t>
      </w:r>
      <w:r w:rsidR="00C50ACD">
        <w:rPr>
          <w:sz w:val="24"/>
          <w:szCs w:val="24"/>
        </w:rPr>
        <w:t>,</w:t>
      </w:r>
      <w:r w:rsidR="00C50ACD" w:rsidRPr="00C50ACD">
        <w:rPr>
          <w:sz w:val="24"/>
          <w:szCs w:val="24"/>
        </w:rPr>
        <w:t xml:space="preserve"> </w:t>
      </w:r>
      <w:r w:rsidR="000B458C">
        <w:rPr>
          <w:sz w:val="24"/>
          <w:szCs w:val="24"/>
        </w:rPr>
        <w:t>Niall Mulligan</w:t>
      </w:r>
      <w:r w:rsidR="00056949">
        <w:rPr>
          <w:sz w:val="24"/>
          <w:szCs w:val="24"/>
        </w:rPr>
        <w:t>, Mary Higgins</w:t>
      </w:r>
    </w:p>
    <w:p w14:paraId="6F9B8F85" w14:textId="77777777" w:rsidR="00BC5F58" w:rsidRDefault="00BC5F58">
      <w:pPr>
        <w:rPr>
          <w:sz w:val="24"/>
          <w:szCs w:val="24"/>
        </w:rPr>
      </w:pPr>
    </w:p>
    <w:p w14:paraId="3DDDC472" w14:textId="0CAE0EFB"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Angela Black, Chief Executive; Fiona Coyne, </w:t>
      </w:r>
      <w:r w:rsidR="00C12ABB">
        <w:rPr>
          <w:sz w:val="24"/>
          <w:szCs w:val="24"/>
        </w:rPr>
        <w:t xml:space="preserve">Adrian O’Connor, </w:t>
      </w:r>
      <w:r w:rsidRPr="00DD39EE">
        <w:rPr>
          <w:sz w:val="24"/>
          <w:szCs w:val="24"/>
        </w:rPr>
        <w:t>Graham Long</w:t>
      </w:r>
      <w:r w:rsidR="003A1B08">
        <w:rPr>
          <w:sz w:val="24"/>
          <w:szCs w:val="24"/>
        </w:rPr>
        <w:t xml:space="preserve"> (also taking minutes)</w:t>
      </w:r>
      <w:r w:rsidR="00D6788E">
        <w:rPr>
          <w:sz w:val="24"/>
          <w:szCs w:val="24"/>
        </w:rPr>
        <w:t xml:space="preserve">, </w:t>
      </w:r>
      <w:r w:rsidR="00144013">
        <w:rPr>
          <w:sz w:val="24"/>
          <w:szCs w:val="24"/>
        </w:rPr>
        <w:t xml:space="preserve">Gary Watters (item </w:t>
      </w:r>
      <w:r w:rsidR="00080B91">
        <w:rPr>
          <w:sz w:val="24"/>
          <w:szCs w:val="24"/>
        </w:rPr>
        <w:t>8</w:t>
      </w:r>
      <w:r w:rsidR="00144013">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2CD31B49">
        <w:tc>
          <w:tcPr>
            <w:tcW w:w="824" w:type="dxa"/>
            <w:tcBorders>
              <w:top w:val="dotted" w:sz="4" w:space="0" w:color="auto"/>
              <w:bottom w:val="dotted" w:sz="4" w:space="0" w:color="auto"/>
            </w:tcBorders>
          </w:tcPr>
          <w:p w14:paraId="45F6D640" w14:textId="11C1FDB0" w:rsidR="0037191C" w:rsidRPr="00F27F25" w:rsidRDefault="00056949"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09205DCC" w:rsidR="00A25066" w:rsidRPr="00F27F25" w:rsidRDefault="00056949"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2CD31B49">
        <w:tc>
          <w:tcPr>
            <w:tcW w:w="824" w:type="dxa"/>
            <w:tcBorders>
              <w:top w:val="dotted" w:sz="4" w:space="0" w:color="auto"/>
              <w:bottom w:val="dotted" w:sz="4" w:space="0" w:color="auto"/>
            </w:tcBorders>
          </w:tcPr>
          <w:p w14:paraId="2DC55052" w14:textId="21FC0B82" w:rsidR="00081E82" w:rsidRPr="00837B44" w:rsidRDefault="00056949" w:rsidP="00081E82">
            <w:pPr>
              <w:rPr>
                <w:b/>
                <w:sz w:val="24"/>
                <w:szCs w:val="24"/>
              </w:rPr>
            </w:pPr>
            <w:r>
              <w:rPr>
                <w:b/>
                <w:sz w:val="24"/>
                <w:szCs w:val="24"/>
              </w:rPr>
              <w:t>2</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709D26EA" w:rsidR="00081E82" w:rsidRDefault="00081E82" w:rsidP="00056949">
            <w:pPr>
              <w:jc w:val="both"/>
              <w:rPr>
                <w:sz w:val="24"/>
                <w:szCs w:val="24"/>
              </w:rPr>
            </w:pPr>
            <w:r w:rsidRPr="00F27F25">
              <w:rPr>
                <w:i/>
                <w:sz w:val="24"/>
                <w:szCs w:val="24"/>
              </w:rPr>
              <w:t xml:space="preserve">(The minutes of the Board meeting held on </w:t>
            </w:r>
            <w:r>
              <w:rPr>
                <w:i/>
                <w:sz w:val="24"/>
                <w:szCs w:val="24"/>
              </w:rPr>
              <w:t xml:space="preserve">Wednesday, </w:t>
            </w:r>
            <w:r w:rsidR="00056949">
              <w:rPr>
                <w:i/>
                <w:sz w:val="24"/>
                <w:szCs w:val="24"/>
              </w:rPr>
              <w:t>17 February</w:t>
            </w:r>
            <w:r w:rsidR="00280F5C">
              <w:rPr>
                <w:i/>
                <w:sz w:val="24"/>
                <w:szCs w:val="24"/>
              </w:rPr>
              <w:t xml:space="preserve"> 202</w:t>
            </w:r>
            <w:r w:rsidR="00056949">
              <w:rPr>
                <w:i/>
                <w:sz w:val="24"/>
                <w:szCs w:val="24"/>
              </w:rPr>
              <w:t>1</w:t>
            </w:r>
            <w:r w:rsidRPr="00F27F25">
              <w:rPr>
                <w:i/>
                <w:sz w:val="24"/>
                <w:szCs w:val="24"/>
              </w:rPr>
              <w:t xml:space="preserve"> were circulated in advance of the meeting.)</w:t>
            </w:r>
          </w:p>
        </w:tc>
      </w:tr>
      <w:tr w:rsidR="00081E82" w:rsidRPr="00DD39EE" w14:paraId="794958BA" w14:textId="77777777" w:rsidTr="2CD31B49">
        <w:tc>
          <w:tcPr>
            <w:tcW w:w="824" w:type="dxa"/>
            <w:tcBorders>
              <w:top w:val="dotted" w:sz="4" w:space="0" w:color="auto"/>
              <w:bottom w:val="dotted" w:sz="4" w:space="0" w:color="auto"/>
            </w:tcBorders>
          </w:tcPr>
          <w:p w14:paraId="796F1747" w14:textId="32ACFCFC" w:rsidR="00081E82" w:rsidRDefault="00056949"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35DCF901" w14:textId="1042B6E7" w:rsidR="00081E82" w:rsidRDefault="00B238B0" w:rsidP="00056949">
            <w:pPr>
              <w:jc w:val="both"/>
              <w:rPr>
                <w:sz w:val="24"/>
                <w:szCs w:val="24"/>
              </w:rPr>
            </w:pPr>
            <w:r>
              <w:rPr>
                <w:sz w:val="24"/>
                <w:szCs w:val="24"/>
              </w:rPr>
              <w:t xml:space="preserve">The draft minutes are to be amended with </w:t>
            </w:r>
            <w:r w:rsidR="00056949">
              <w:rPr>
                <w:sz w:val="24"/>
                <w:szCs w:val="24"/>
              </w:rPr>
              <w:t>two changes to item 5.1 (Governance Documents). With these</w:t>
            </w:r>
            <w:r>
              <w:rPr>
                <w:sz w:val="24"/>
                <w:szCs w:val="24"/>
              </w:rPr>
              <w:t xml:space="preserve"> amendment</w:t>
            </w:r>
            <w:r w:rsidR="00056949">
              <w:rPr>
                <w:sz w:val="24"/>
                <w:szCs w:val="24"/>
              </w:rPr>
              <w:t>s</w:t>
            </w:r>
            <w:r>
              <w:rPr>
                <w:sz w:val="24"/>
                <w:szCs w:val="24"/>
              </w:rPr>
              <w:t xml:space="preserve">, the minutes were proposed by </w:t>
            </w:r>
            <w:r w:rsidR="00056949">
              <w:rPr>
                <w:sz w:val="24"/>
                <w:szCs w:val="24"/>
              </w:rPr>
              <w:t>Joanne McCarthy</w:t>
            </w:r>
            <w:r>
              <w:rPr>
                <w:sz w:val="24"/>
                <w:szCs w:val="24"/>
              </w:rPr>
              <w:t xml:space="preserve"> and seconded by Mary Doyle.</w:t>
            </w:r>
          </w:p>
        </w:tc>
      </w:tr>
      <w:tr w:rsidR="00747D9C" w:rsidRPr="00DD39EE" w14:paraId="6611D187" w14:textId="77777777" w:rsidTr="2CD31B49">
        <w:tc>
          <w:tcPr>
            <w:tcW w:w="824" w:type="dxa"/>
            <w:tcBorders>
              <w:top w:val="dotted" w:sz="4" w:space="0" w:color="auto"/>
              <w:bottom w:val="dotted" w:sz="4" w:space="0" w:color="auto"/>
            </w:tcBorders>
          </w:tcPr>
          <w:p w14:paraId="21EC6624" w14:textId="1223537A" w:rsidR="00747D9C" w:rsidRPr="00747D9C" w:rsidRDefault="005F2A47" w:rsidP="00081E82">
            <w:pPr>
              <w:rPr>
                <w:b/>
                <w:sz w:val="24"/>
                <w:szCs w:val="24"/>
              </w:rPr>
            </w:pPr>
            <w:r>
              <w:rPr>
                <w:b/>
                <w:sz w:val="24"/>
                <w:szCs w:val="24"/>
              </w:rPr>
              <w:t>3</w:t>
            </w:r>
          </w:p>
        </w:tc>
        <w:tc>
          <w:tcPr>
            <w:tcW w:w="8192" w:type="dxa"/>
            <w:tcBorders>
              <w:top w:val="dotted" w:sz="4" w:space="0" w:color="auto"/>
              <w:bottom w:val="dotted" w:sz="4" w:space="0" w:color="auto"/>
            </w:tcBorders>
          </w:tcPr>
          <w:p w14:paraId="05173325" w14:textId="11E1AE10" w:rsidR="00747D9C" w:rsidRPr="00747D9C" w:rsidRDefault="00747D9C" w:rsidP="00056949">
            <w:pPr>
              <w:jc w:val="both"/>
              <w:rPr>
                <w:b/>
                <w:sz w:val="24"/>
                <w:szCs w:val="24"/>
              </w:rPr>
            </w:pPr>
            <w:r w:rsidRPr="00747D9C">
              <w:rPr>
                <w:b/>
                <w:sz w:val="24"/>
                <w:szCs w:val="24"/>
              </w:rPr>
              <w:t xml:space="preserve">Governance </w:t>
            </w:r>
            <w:r w:rsidR="00056949">
              <w:rPr>
                <w:b/>
                <w:sz w:val="24"/>
                <w:szCs w:val="24"/>
              </w:rPr>
              <w:t>Documents</w:t>
            </w:r>
          </w:p>
        </w:tc>
      </w:tr>
      <w:tr w:rsidR="00747D9C" w:rsidRPr="00DD39EE" w14:paraId="473A506F" w14:textId="77777777" w:rsidTr="2CD31B49">
        <w:tc>
          <w:tcPr>
            <w:tcW w:w="824" w:type="dxa"/>
            <w:tcBorders>
              <w:top w:val="dotted" w:sz="4" w:space="0" w:color="auto"/>
              <w:bottom w:val="dotted" w:sz="4" w:space="0" w:color="auto"/>
            </w:tcBorders>
          </w:tcPr>
          <w:p w14:paraId="69D8A617" w14:textId="7C41E3EB" w:rsidR="00747D9C" w:rsidRDefault="005F2A47" w:rsidP="00081E82">
            <w:pPr>
              <w:rPr>
                <w:sz w:val="24"/>
                <w:szCs w:val="24"/>
              </w:rPr>
            </w:pPr>
            <w:r>
              <w:rPr>
                <w:sz w:val="24"/>
                <w:szCs w:val="24"/>
              </w:rPr>
              <w:t>3</w:t>
            </w:r>
            <w:r w:rsidR="00747D9C">
              <w:rPr>
                <w:sz w:val="24"/>
                <w:szCs w:val="24"/>
              </w:rPr>
              <w:t>.1</w:t>
            </w:r>
          </w:p>
        </w:tc>
        <w:tc>
          <w:tcPr>
            <w:tcW w:w="8192" w:type="dxa"/>
            <w:tcBorders>
              <w:top w:val="dotted" w:sz="4" w:space="0" w:color="auto"/>
              <w:bottom w:val="dotted" w:sz="4" w:space="0" w:color="auto"/>
            </w:tcBorders>
          </w:tcPr>
          <w:p w14:paraId="3768B6D1" w14:textId="0529A973" w:rsidR="00747D9C" w:rsidRDefault="00FC4C8E" w:rsidP="00181FEC">
            <w:pPr>
              <w:jc w:val="both"/>
              <w:rPr>
                <w:sz w:val="24"/>
                <w:szCs w:val="24"/>
              </w:rPr>
            </w:pPr>
            <w:r>
              <w:rPr>
                <w:sz w:val="24"/>
                <w:szCs w:val="24"/>
              </w:rPr>
              <w:t xml:space="preserve">The Board discussed a </w:t>
            </w:r>
            <w:r w:rsidR="00181FEC">
              <w:rPr>
                <w:sz w:val="24"/>
                <w:szCs w:val="24"/>
              </w:rPr>
              <w:t xml:space="preserve">revised </w:t>
            </w:r>
            <w:r>
              <w:rPr>
                <w:sz w:val="24"/>
                <w:szCs w:val="24"/>
              </w:rPr>
              <w:t xml:space="preserve">draft Oversight Agreement and </w:t>
            </w:r>
            <w:r w:rsidR="003E13A4">
              <w:rPr>
                <w:sz w:val="24"/>
                <w:szCs w:val="24"/>
              </w:rPr>
              <w:t xml:space="preserve">a </w:t>
            </w:r>
            <w:r w:rsidR="00181FEC">
              <w:rPr>
                <w:sz w:val="24"/>
                <w:szCs w:val="24"/>
              </w:rPr>
              <w:t xml:space="preserve">revised </w:t>
            </w:r>
            <w:r>
              <w:rPr>
                <w:sz w:val="24"/>
                <w:szCs w:val="24"/>
              </w:rPr>
              <w:t>draft Performance Delivery Agreement from the Departm</w:t>
            </w:r>
            <w:r w:rsidR="00181FEC">
              <w:rPr>
                <w:sz w:val="24"/>
                <w:szCs w:val="24"/>
              </w:rPr>
              <w:t xml:space="preserve">ent of Social Protection (DSP). The Board </w:t>
            </w:r>
            <w:r w:rsidR="00DF50A2">
              <w:rPr>
                <w:sz w:val="24"/>
                <w:szCs w:val="24"/>
              </w:rPr>
              <w:t>authorised</w:t>
            </w:r>
            <w:r w:rsidR="00181FEC">
              <w:rPr>
                <w:sz w:val="24"/>
                <w:szCs w:val="24"/>
              </w:rPr>
              <w:t xml:space="preserve"> </w:t>
            </w:r>
            <w:proofErr w:type="spellStart"/>
            <w:r w:rsidR="00181FEC">
              <w:rPr>
                <w:sz w:val="24"/>
                <w:szCs w:val="24"/>
              </w:rPr>
              <w:t>Seán</w:t>
            </w:r>
            <w:proofErr w:type="spellEnd"/>
            <w:r w:rsidR="00181FEC">
              <w:rPr>
                <w:sz w:val="24"/>
                <w:szCs w:val="24"/>
              </w:rPr>
              <w:t xml:space="preserve"> Sheridan to finalise the Oversight Agreement with the DSP, with some changes to the section on reporting to be explored. In relation to the Performance Delivery Agreement, </w:t>
            </w:r>
            <w:proofErr w:type="spellStart"/>
            <w:r w:rsidR="00181FEC">
              <w:rPr>
                <w:sz w:val="24"/>
                <w:szCs w:val="24"/>
              </w:rPr>
              <w:t>Seán</w:t>
            </w:r>
            <w:proofErr w:type="spellEnd"/>
            <w:r w:rsidR="00181FEC">
              <w:rPr>
                <w:sz w:val="24"/>
                <w:szCs w:val="24"/>
              </w:rPr>
              <w:t xml:space="preserve"> Sheridan will respond to the DSP that there are still some issues with the mechanics of the monitoring and review processes. The engagement of the Acting Chief Executive will be required to ensure arrangements are put in place that are acceptable to all parties.</w:t>
            </w:r>
          </w:p>
        </w:tc>
      </w:tr>
      <w:tr w:rsidR="00747D9C" w:rsidRPr="00DD39EE" w14:paraId="69C0CBDB" w14:textId="77777777" w:rsidTr="2CD31B49">
        <w:tc>
          <w:tcPr>
            <w:tcW w:w="824" w:type="dxa"/>
            <w:tcBorders>
              <w:top w:val="dotted" w:sz="4" w:space="0" w:color="auto"/>
              <w:bottom w:val="dotted" w:sz="4" w:space="0" w:color="auto"/>
            </w:tcBorders>
          </w:tcPr>
          <w:p w14:paraId="54C371C5" w14:textId="14070F68" w:rsidR="00747D9C" w:rsidRPr="003E13A4" w:rsidRDefault="005F2A47" w:rsidP="00081E82">
            <w:pPr>
              <w:rPr>
                <w:b/>
                <w:sz w:val="24"/>
                <w:szCs w:val="24"/>
              </w:rPr>
            </w:pPr>
            <w:r>
              <w:rPr>
                <w:b/>
                <w:sz w:val="24"/>
                <w:szCs w:val="24"/>
              </w:rPr>
              <w:t>4</w:t>
            </w:r>
          </w:p>
        </w:tc>
        <w:tc>
          <w:tcPr>
            <w:tcW w:w="8192" w:type="dxa"/>
            <w:tcBorders>
              <w:top w:val="dotted" w:sz="4" w:space="0" w:color="auto"/>
              <w:bottom w:val="dotted" w:sz="4" w:space="0" w:color="auto"/>
            </w:tcBorders>
          </w:tcPr>
          <w:p w14:paraId="68F06788" w14:textId="4B90A2CD" w:rsidR="00747D9C" w:rsidRPr="003E13A4" w:rsidRDefault="00181FEC" w:rsidP="00F82403">
            <w:pPr>
              <w:jc w:val="both"/>
              <w:rPr>
                <w:b/>
                <w:sz w:val="24"/>
                <w:szCs w:val="24"/>
              </w:rPr>
            </w:pPr>
            <w:r>
              <w:rPr>
                <w:b/>
                <w:sz w:val="24"/>
                <w:szCs w:val="24"/>
              </w:rPr>
              <w:t>CIB Advocacy Strategy</w:t>
            </w:r>
          </w:p>
        </w:tc>
      </w:tr>
      <w:tr w:rsidR="00747D9C" w:rsidRPr="00DD39EE" w14:paraId="1F762C6E" w14:textId="77777777" w:rsidTr="2CD31B49">
        <w:tc>
          <w:tcPr>
            <w:tcW w:w="824" w:type="dxa"/>
            <w:tcBorders>
              <w:top w:val="dotted" w:sz="4" w:space="0" w:color="auto"/>
              <w:bottom w:val="dotted" w:sz="4" w:space="0" w:color="auto"/>
            </w:tcBorders>
          </w:tcPr>
          <w:p w14:paraId="6D859B85" w14:textId="43965B44" w:rsidR="00747D9C" w:rsidRDefault="005F2A47" w:rsidP="00081E82">
            <w:pPr>
              <w:rPr>
                <w:sz w:val="24"/>
                <w:szCs w:val="24"/>
              </w:rPr>
            </w:pPr>
            <w:r>
              <w:rPr>
                <w:sz w:val="24"/>
                <w:szCs w:val="24"/>
              </w:rPr>
              <w:t>4</w:t>
            </w:r>
            <w:r w:rsidR="00D45E31">
              <w:rPr>
                <w:sz w:val="24"/>
                <w:szCs w:val="24"/>
              </w:rPr>
              <w:t>.1</w:t>
            </w:r>
          </w:p>
        </w:tc>
        <w:tc>
          <w:tcPr>
            <w:tcW w:w="8192" w:type="dxa"/>
            <w:tcBorders>
              <w:top w:val="dotted" w:sz="4" w:space="0" w:color="auto"/>
              <w:bottom w:val="dotted" w:sz="4" w:space="0" w:color="auto"/>
            </w:tcBorders>
          </w:tcPr>
          <w:p w14:paraId="39AC3B92" w14:textId="5026A9F4" w:rsidR="00747D9C" w:rsidRDefault="00181FEC" w:rsidP="00144013">
            <w:pPr>
              <w:jc w:val="both"/>
              <w:rPr>
                <w:sz w:val="24"/>
                <w:szCs w:val="24"/>
              </w:rPr>
            </w:pPr>
            <w:r>
              <w:rPr>
                <w:sz w:val="24"/>
                <w:szCs w:val="24"/>
              </w:rPr>
              <w:t xml:space="preserve">A paper on CIB taking a lead role in the development of an advocacy standards framework was circulated in advance of the meeting. </w:t>
            </w:r>
            <w:r w:rsidR="00252470">
              <w:rPr>
                <w:sz w:val="24"/>
                <w:szCs w:val="24"/>
              </w:rPr>
              <w:t>The Board agreed that this</w:t>
            </w:r>
            <w:r w:rsidR="00270B1B">
              <w:rPr>
                <w:sz w:val="24"/>
                <w:szCs w:val="24"/>
              </w:rPr>
              <w:t xml:space="preserve"> initiative</w:t>
            </w:r>
            <w:r w:rsidR="00252470">
              <w:rPr>
                <w:sz w:val="24"/>
                <w:szCs w:val="24"/>
              </w:rPr>
              <w:t xml:space="preserve"> should be explored and that the work should progress through the Social Policy and Research Committee.</w:t>
            </w:r>
          </w:p>
        </w:tc>
      </w:tr>
      <w:tr w:rsidR="00252470" w:rsidRPr="00DD39EE" w14:paraId="6F2F8FAD" w14:textId="77777777" w:rsidTr="2CD31B49">
        <w:tc>
          <w:tcPr>
            <w:tcW w:w="824" w:type="dxa"/>
            <w:tcBorders>
              <w:top w:val="dotted" w:sz="4" w:space="0" w:color="auto"/>
              <w:bottom w:val="dotted" w:sz="4" w:space="0" w:color="auto"/>
            </w:tcBorders>
          </w:tcPr>
          <w:p w14:paraId="1E692B70" w14:textId="30800232" w:rsidR="00252470" w:rsidRPr="005F2A47" w:rsidRDefault="00252470" w:rsidP="00081E82">
            <w:pPr>
              <w:rPr>
                <w:b/>
                <w:sz w:val="24"/>
                <w:szCs w:val="24"/>
              </w:rPr>
            </w:pPr>
            <w:r w:rsidRPr="005F2A47">
              <w:rPr>
                <w:b/>
                <w:sz w:val="24"/>
                <w:szCs w:val="24"/>
              </w:rPr>
              <w:t>5</w:t>
            </w:r>
          </w:p>
        </w:tc>
        <w:tc>
          <w:tcPr>
            <w:tcW w:w="8192" w:type="dxa"/>
            <w:tcBorders>
              <w:top w:val="dotted" w:sz="4" w:space="0" w:color="auto"/>
              <w:bottom w:val="dotted" w:sz="4" w:space="0" w:color="auto"/>
            </w:tcBorders>
          </w:tcPr>
          <w:p w14:paraId="43B418FE" w14:textId="472332C9" w:rsidR="00252470" w:rsidRPr="005F2A47" w:rsidRDefault="00252470" w:rsidP="00144013">
            <w:pPr>
              <w:jc w:val="both"/>
              <w:rPr>
                <w:b/>
                <w:sz w:val="24"/>
                <w:szCs w:val="24"/>
              </w:rPr>
            </w:pPr>
            <w:r w:rsidRPr="005F2A47">
              <w:rPr>
                <w:b/>
                <w:sz w:val="24"/>
                <w:szCs w:val="24"/>
              </w:rPr>
              <w:t>Unstructured Debt</w:t>
            </w:r>
          </w:p>
        </w:tc>
      </w:tr>
      <w:tr w:rsidR="00252470" w:rsidRPr="00DD39EE" w14:paraId="0EAA1D27" w14:textId="77777777" w:rsidTr="2CD31B49">
        <w:tc>
          <w:tcPr>
            <w:tcW w:w="824" w:type="dxa"/>
            <w:tcBorders>
              <w:top w:val="dotted" w:sz="4" w:space="0" w:color="auto"/>
              <w:bottom w:val="dotted" w:sz="4" w:space="0" w:color="auto"/>
            </w:tcBorders>
          </w:tcPr>
          <w:p w14:paraId="4A5451FD" w14:textId="6E348024" w:rsidR="00252470" w:rsidRDefault="005F2A47" w:rsidP="00081E82">
            <w:pPr>
              <w:rPr>
                <w:sz w:val="24"/>
                <w:szCs w:val="24"/>
              </w:rPr>
            </w:pPr>
            <w:r>
              <w:rPr>
                <w:sz w:val="24"/>
                <w:szCs w:val="24"/>
              </w:rPr>
              <w:t>5.1</w:t>
            </w:r>
          </w:p>
        </w:tc>
        <w:tc>
          <w:tcPr>
            <w:tcW w:w="8192" w:type="dxa"/>
            <w:tcBorders>
              <w:top w:val="dotted" w:sz="4" w:space="0" w:color="auto"/>
              <w:bottom w:val="dotted" w:sz="4" w:space="0" w:color="auto"/>
            </w:tcBorders>
          </w:tcPr>
          <w:p w14:paraId="1FDA242A" w14:textId="34D6B012" w:rsidR="00252470" w:rsidRDefault="00252470" w:rsidP="0099593B">
            <w:pPr>
              <w:jc w:val="both"/>
              <w:rPr>
                <w:sz w:val="24"/>
                <w:szCs w:val="24"/>
              </w:rPr>
            </w:pPr>
            <w:r>
              <w:rPr>
                <w:sz w:val="24"/>
                <w:szCs w:val="24"/>
              </w:rPr>
              <w:t xml:space="preserve">A paper on unstructured debt was circulated in advance of the meeting. </w:t>
            </w:r>
            <w:r w:rsidR="0099593B">
              <w:rPr>
                <w:sz w:val="24"/>
                <w:szCs w:val="24"/>
              </w:rPr>
              <w:t xml:space="preserve">The paper took data from a number of different sources, including the MABS companies, to try to ascertain the extent to which </w:t>
            </w:r>
            <w:r w:rsidR="00077403">
              <w:rPr>
                <w:sz w:val="24"/>
                <w:szCs w:val="24"/>
              </w:rPr>
              <w:t xml:space="preserve">household </w:t>
            </w:r>
            <w:r w:rsidR="0099593B">
              <w:rPr>
                <w:sz w:val="24"/>
                <w:szCs w:val="24"/>
              </w:rPr>
              <w:t>debt is being built up during the pandemic. However, the scale of this issue</w:t>
            </w:r>
            <w:r w:rsidR="005F2A47">
              <w:rPr>
                <w:sz w:val="24"/>
                <w:szCs w:val="24"/>
              </w:rPr>
              <w:t xml:space="preserve"> is not clear at present</w:t>
            </w:r>
            <w:r w:rsidR="0099593B">
              <w:rPr>
                <w:sz w:val="24"/>
                <w:szCs w:val="24"/>
              </w:rPr>
              <w:t xml:space="preserve">, and so it is also </w:t>
            </w:r>
            <w:r w:rsidR="0099593B">
              <w:rPr>
                <w:sz w:val="24"/>
                <w:szCs w:val="24"/>
              </w:rPr>
              <w:lastRenderedPageBreak/>
              <w:t>not clear</w:t>
            </w:r>
            <w:r w:rsidR="005F2A47">
              <w:rPr>
                <w:sz w:val="24"/>
                <w:szCs w:val="24"/>
              </w:rPr>
              <w:t xml:space="preserve"> if there will be a significant increase in the number of clients accessing MABS as a result of the pandemic. The Board agreed that </w:t>
            </w:r>
            <w:r w:rsidR="0099593B">
              <w:rPr>
                <w:sz w:val="24"/>
                <w:szCs w:val="24"/>
              </w:rPr>
              <w:t>this is an area that needs to be kept under review.</w:t>
            </w:r>
          </w:p>
        </w:tc>
      </w:tr>
      <w:tr w:rsidR="0099593B" w:rsidRPr="00DD39EE" w14:paraId="7C110959" w14:textId="77777777" w:rsidTr="2CD31B49">
        <w:tc>
          <w:tcPr>
            <w:tcW w:w="824" w:type="dxa"/>
            <w:tcBorders>
              <w:top w:val="dotted" w:sz="4" w:space="0" w:color="auto"/>
              <w:bottom w:val="dotted" w:sz="4" w:space="0" w:color="auto"/>
            </w:tcBorders>
          </w:tcPr>
          <w:p w14:paraId="68F3E09E" w14:textId="57DB02BF" w:rsidR="0099593B" w:rsidRPr="0099593B" w:rsidRDefault="0099593B" w:rsidP="00081E82">
            <w:pPr>
              <w:rPr>
                <w:b/>
                <w:sz w:val="24"/>
                <w:szCs w:val="24"/>
              </w:rPr>
            </w:pPr>
            <w:r w:rsidRPr="0099593B">
              <w:rPr>
                <w:b/>
                <w:sz w:val="24"/>
                <w:szCs w:val="24"/>
              </w:rPr>
              <w:lastRenderedPageBreak/>
              <w:t>6</w:t>
            </w:r>
          </w:p>
        </w:tc>
        <w:tc>
          <w:tcPr>
            <w:tcW w:w="8192" w:type="dxa"/>
            <w:tcBorders>
              <w:top w:val="dotted" w:sz="4" w:space="0" w:color="auto"/>
              <w:bottom w:val="dotted" w:sz="4" w:space="0" w:color="auto"/>
            </w:tcBorders>
          </w:tcPr>
          <w:p w14:paraId="6EFD0761" w14:textId="7B6D2D15" w:rsidR="0099593B" w:rsidRPr="0099593B" w:rsidRDefault="0099593B" w:rsidP="0099593B">
            <w:pPr>
              <w:jc w:val="both"/>
              <w:rPr>
                <w:b/>
                <w:sz w:val="24"/>
                <w:szCs w:val="24"/>
              </w:rPr>
            </w:pPr>
            <w:r w:rsidRPr="0099593B">
              <w:rPr>
                <w:b/>
                <w:sz w:val="24"/>
                <w:szCs w:val="24"/>
              </w:rPr>
              <w:t>Committee Reports</w:t>
            </w:r>
          </w:p>
        </w:tc>
      </w:tr>
      <w:tr w:rsidR="0099593B" w:rsidRPr="00DD39EE" w14:paraId="41D44E7C" w14:textId="77777777" w:rsidTr="2CD31B49">
        <w:tc>
          <w:tcPr>
            <w:tcW w:w="824" w:type="dxa"/>
            <w:tcBorders>
              <w:top w:val="dotted" w:sz="4" w:space="0" w:color="auto"/>
              <w:bottom w:val="dotted" w:sz="4" w:space="0" w:color="auto"/>
            </w:tcBorders>
          </w:tcPr>
          <w:p w14:paraId="2852955F" w14:textId="4DD40EBD" w:rsidR="0099593B" w:rsidRDefault="0099593B" w:rsidP="00081E82">
            <w:pPr>
              <w:rPr>
                <w:sz w:val="24"/>
                <w:szCs w:val="24"/>
              </w:rPr>
            </w:pPr>
            <w:r>
              <w:rPr>
                <w:sz w:val="24"/>
                <w:szCs w:val="24"/>
              </w:rPr>
              <w:t>6.1</w:t>
            </w:r>
          </w:p>
        </w:tc>
        <w:tc>
          <w:tcPr>
            <w:tcW w:w="8192" w:type="dxa"/>
            <w:tcBorders>
              <w:top w:val="dotted" w:sz="4" w:space="0" w:color="auto"/>
              <w:bottom w:val="dotted" w:sz="4" w:space="0" w:color="auto"/>
            </w:tcBorders>
          </w:tcPr>
          <w:p w14:paraId="033921DA" w14:textId="7AF3CD8F" w:rsidR="0099593B" w:rsidRPr="00077403" w:rsidRDefault="0099593B" w:rsidP="0099593B">
            <w:pPr>
              <w:jc w:val="both"/>
              <w:rPr>
                <w:sz w:val="24"/>
                <w:szCs w:val="24"/>
                <w:u w:val="single"/>
              </w:rPr>
            </w:pPr>
            <w:r w:rsidRPr="00077403">
              <w:rPr>
                <w:sz w:val="24"/>
                <w:szCs w:val="24"/>
                <w:u w:val="single"/>
              </w:rPr>
              <w:t>Social Policy and Research Committee</w:t>
            </w:r>
          </w:p>
        </w:tc>
      </w:tr>
      <w:tr w:rsidR="0099593B" w:rsidRPr="00DD39EE" w14:paraId="7145DF53" w14:textId="77777777" w:rsidTr="2CD31B49">
        <w:tc>
          <w:tcPr>
            <w:tcW w:w="824" w:type="dxa"/>
            <w:tcBorders>
              <w:top w:val="dotted" w:sz="4" w:space="0" w:color="auto"/>
              <w:bottom w:val="dotted" w:sz="4" w:space="0" w:color="auto"/>
            </w:tcBorders>
          </w:tcPr>
          <w:p w14:paraId="27939729" w14:textId="58C51C8C" w:rsidR="0099593B" w:rsidRDefault="00F51980" w:rsidP="00081E82">
            <w:pPr>
              <w:rPr>
                <w:sz w:val="24"/>
                <w:szCs w:val="24"/>
              </w:rPr>
            </w:pPr>
            <w:r>
              <w:rPr>
                <w:sz w:val="24"/>
                <w:szCs w:val="24"/>
              </w:rPr>
              <w:t>6.1.1</w:t>
            </w:r>
          </w:p>
        </w:tc>
        <w:tc>
          <w:tcPr>
            <w:tcW w:w="8192" w:type="dxa"/>
            <w:tcBorders>
              <w:top w:val="dotted" w:sz="4" w:space="0" w:color="auto"/>
              <w:bottom w:val="dotted" w:sz="4" w:space="0" w:color="auto"/>
            </w:tcBorders>
          </w:tcPr>
          <w:p w14:paraId="641AC008" w14:textId="5ABE28D3" w:rsidR="0099593B" w:rsidRDefault="00F51980" w:rsidP="00F51980">
            <w:pPr>
              <w:jc w:val="both"/>
              <w:rPr>
                <w:sz w:val="24"/>
                <w:szCs w:val="24"/>
              </w:rPr>
            </w:pPr>
            <w:r>
              <w:rPr>
                <w:sz w:val="24"/>
                <w:szCs w:val="24"/>
              </w:rPr>
              <w:t xml:space="preserve">At the meeting of 3 March 2021, the </w:t>
            </w:r>
            <w:r w:rsidR="00080B91">
              <w:rPr>
                <w:sz w:val="24"/>
                <w:szCs w:val="24"/>
              </w:rPr>
              <w:t xml:space="preserve">Social Policy and Research </w:t>
            </w:r>
            <w:r>
              <w:rPr>
                <w:sz w:val="24"/>
                <w:szCs w:val="24"/>
              </w:rPr>
              <w:t>Committee examined the 2021 social policy framework and discussed how best to use the social policy returns made by the Service Delivery Companies to CIB, for example, to form the basis of a webinar. The Committee is also seeking to extend its engagements with other organisations, including the ESRI, DFI and FLAC.</w:t>
            </w:r>
          </w:p>
        </w:tc>
      </w:tr>
      <w:tr w:rsidR="0099593B" w:rsidRPr="00DD39EE" w14:paraId="632910E5" w14:textId="77777777" w:rsidTr="2CD31B49">
        <w:tc>
          <w:tcPr>
            <w:tcW w:w="824" w:type="dxa"/>
            <w:tcBorders>
              <w:top w:val="dotted" w:sz="4" w:space="0" w:color="auto"/>
              <w:bottom w:val="dotted" w:sz="4" w:space="0" w:color="auto"/>
            </w:tcBorders>
          </w:tcPr>
          <w:p w14:paraId="1E8B109B" w14:textId="599A13F1" w:rsidR="0099593B" w:rsidRDefault="00F51980" w:rsidP="00081E82">
            <w:pPr>
              <w:rPr>
                <w:sz w:val="24"/>
                <w:szCs w:val="24"/>
              </w:rPr>
            </w:pPr>
            <w:r>
              <w:rPr>
                <w:sz w:val="24"/>
                <w:szCs w:val="24"/>
              </w:rPr>
              <w:t>6.2</w:t>
            </w:r>
          </w:p>
        </w:tc>
        <w:tc>
          <w:tcPr>
            <w:tcW w:w="8192" w:type="dxa"/>
            <w:tcBorders>
              <w:top w:val="dotted" w:sz="4" w:space="0" w:color="auto"/>
              <w:bottom w:val="dotted" w:sz="4" w:space="0" w:color="auto"/>
            </w:tcBorders>
          </w:tcPr>
          <w:p w14:paraId="5808C2E1" w14:textId="4FF6D2C1" w:rsidR="0099593B" w:rsidRPr="00077403" w:rsidRDefault="00F51980" w:rsidP="0099593B">
            <w:pPr>
              <w:jc w:val="both"/>
              <w:rPr>
                <w:sz w:val="24"/>
                <w:szCs w:val="24"/>
                <w:u w:val="single"/>
              </w:rPr>
            </w:pPr>
            <w:r w:rsidRPr="00077403">
              <w:rPr>
                <w:sz w:val="24"/>
                <w:szCs w:val="24"/>
                <w:u w:val="single"/>
              </w:rPr>
              <w:t>Finance, Audit and Risk Committee</w:t>
            </w:r>
          </w:p>
        </w:tc>
      </w:tr>
      <w:tr w:rsidR="0099593B" w:rsidRPr="00DD39EE" w14:paraId="7AFC0054" w14:textId="77777777" w:rsidTr="2CD31B49">
        <w:tc>
          <w:tcPr>
            <w:tcW w:w="824" w:type="dxa"/>
            <w:tcBorders>
              <w:top w:val="dotted" w:sz="4" w:space="0" w:color="auto"/>
              <w:bottom w:val="dotted" w:sz="4" w:space="0" w:color="auto"/>
            </w:tcBorders>
          </w:tcPr>
          <w:p w14:paraId="1BCC73CC" w14:textId="0038579D" w:rsidR="0099593B" w:rsidRDefault="00F51980" w:rsidP="00081E82">
            <w:pPr>
              <w:rPr>
                <w:sz w:val="24"/>
                <w:szCs w:val="24"/>
              </w:rPr>
            </w:pPr>
            <w:r>
              <w:rPr>
                <w:sz w:val="24"/>
                <w:szCs w:val="24"/>
              </w:rPr>
              <w:t>6.2.1</w:t>
            </w:r>
          </w:p>
        </w:tc>
        <w:tc>
          <w:tcPr>
            <w:tcW w:w="8192" w:type="dxa"/>
            <w:tcBorders>
              <w:top w:val="dotted" w:sz="4" w:space="0" w:color="auto"/>
              <w:bottom w:val="dotted" w:sz="4" w:space="0" w:color="auto"/>
            </w:tcBorders>
          </w:tcPr>
          <w:p w14:paraId="0D8323AB" w14:textId="30C3DC40" w:rsidR="0099593B" w:rsidRDefault="00080B91" w:rsidP="0099593B">
            <w:pPr>
              <w:jc w:val="both"/>
              <w:rPr>
                <w:sz w:val="24"/>
                <w:szCs w:val="24"/>
              </w:rPr>
            </w:pPr>
            <w:r>
              <w:rPr>
                <w:sz w:val="24"/>
                <w:szCs w:val="24"/>
              </w:rPr>
              <w:t xml:space="preserve">At the meeting of 10 March 2021, the Finance, Audit and Risk Committee completed its self-assessment and this has been circulated to the Board. It was also agreed that a new external member should be sought for the Committee with particular expertise in ICT and/or cybersecurity. </w:t>
            </w:r>
          </w:p>
        </w:tc>
      </w:tr>
      <w:tr w:rsidR="0099593B" w:rsidRPr="00DD39EE" w14:paraId="624DFF95" w14:textId="77777777" w:rsidTr="2CD31B49">
        <w:tc>
          <w:tcPr>
            <w:tcW w:w="824" w:type="dxa"/>
            <w:tcBorders>
              <w:top w:val="dotted" w:sz="4" w:space="0" w:color="auto"/>
              <w:bottom w:val="dotted" w:sz="4" w:space="0" w:color="auto"/>
            </w:tcBorders>
          </w:tcPr>
          <w:p w14:paraId="1ABF34F9" w14:textId="75BA3E9B" w:rsidR="0099593B" w:rsidRDefault="00080B91" w:rsidP="00081E82">
            <w:pPr>
              <w:rPr>
                <w:sz w:val="24"/>
                <w:szCs w:val="24"/>
              </w:rPr>
            </w:pPr>
            <w:r>
              <w:rPr>
                <w:sz w:val="24"/>
                <w:szCs w:val="24"/>
              </w:rPr>
              <w:t>6.3</w:t>
            </w:r>
          </w:p>
        </w:tc>
        <w:tc>
          <w:tcPr>
            <w:tcW w:w="8192" w:type="dxa"/>
            <w:tcBorders>
              <w:top w:val="dotted" w:sz="4" w:space="0" w:color="auto"/>
              <w:bottom w:val="dotted" w:sz="4" w:space="0" w:color="auto"/>
            </w:tcBorders>
          </w:tcPr>
          <w:p w14:paraId="34600289" w14:textId="35186A3D" w:rsidR="0099593B" w:rsidRPr="00080B91" w:rsidRDefault="00080B91" w:rsidP="0099593B">
            <w:pPr>
              <w:jc w:val="both"/>
              <w:rPr>
                <w:sz w:val="24"/>
                <w:szCs w:val="24"/>
                <w:u w:val="single"/>
              </w:rPr>
            </w:pPr>
            <w:r w:rsidRPr="00080B91">
              <w:rPr>
                <w:sz w:val="24"/>
                <w:szCs w:val="24"/>
                <w:u w:val="single"/>
              </w:rPr>
              <w:t>Strategy and Governance Committee</w:t>
            </w:r>
          </w:p>
        </w:tc>
      </w:tr>
      <w:tr w:rsidR="0099593B" w:rsidRPr="00DD39EE" w14:paraId="525E7E76" w14:textId="77777777" w:rsidTr="2CD31B49">
        <w:tc>
          <w:tcPr>
            <w:tcW w:w="824" w:type="dxa"/>
            <w:tcBorders>
              <w:top w:val="dotted" w:sz="4" w:space="0" w:color="auto"/>
              <w:bottom w:val="dotted" w:sz="4" w:space="0" w:color="auto"/>
            </w:tcBorders>
          </w:tcPr>
          <w:p w14:paraId="20333969" w14:textId="4F828DE5" w:rsidR="0099593B" w:rsidRDefault="00080B91" w:rsidP="00081E82">
            <w:pPr>
              <w:rPr>
                <w:sz w:val="24"/>
                <w:szCs w:val="24"/>
              </w:rPr>
            </w:pPr>
            <w:r>
              <w:rPr>
                <w:sz w:val="24"/>
                <w:szCs w:val="24"/>
              </w:rPr>
              <w:t>6.3.1</w:t>
            </w:r>
          </w:p>
        </w:tc>
        <w:tc>
          <w:tcPr>
            <w:tcW w:w="8192" w:type="dxa"/>
            <w:tcBorders>
              <w:top w:val="dotted" w:sz="4" w:space="0" w:color="auto"/>
              <w:bottom w:val="dotted" w:sz="4" w:space="0" w:color="auto"/>
            </w:tcBorders>
          </w:tcPr>
          <w:p w14:paraId="682E46C9" w14:textId="50C9BEEC" w:rsidR="0099593B" w:rsidRDefault="00080B91" w:rsidP="00080B91">
            <w:pPr>
              <w:jc w:val="both"/>
              <w:rPr>
                <w:sz w:val="24"/>
                <w:szCs w:val="24"/>
              </w:rPr>
            </w:pPr>
            <w:r>
              <w:rPr>
                <w:sz w:val="24"/>
                <w:szCs w:val="24"/>
              </w:rPr>
              <w:t>At the meeting of 4 March 2021, the Strategy and Governance Commi</w:t>
            </w:r>
            <w:r w:rsidR="00270B1B">
              <w:rPr>
                <w:sz w:val="24"/>
                <w:szCs w:val="24"/>
              </w:rPr>
              <w:t>ttee agreed that the digit</w:t>
            </w:r>
            <w:r>
              <w:rPr>
                <w:sz w:val="24"/>
                <w:szCs w:val="24"/>
              </w:rPr>
              <w:t>al strategy could now move to the discovery phase and signed off on its work programme for the year.</w:t>
            </w:r>
            <w:r w:rsidR="00DF50A2">
              <w:rPr>
                <w:sz w:val="24"/>
                <w:szCs w:val="24"/>
              </w:rPr>
              <w:t xml:space="preserve"> Initial steps for the preparation of the new Strategic Plan, including the development of a performance management framework, are now under way.</w:t>
            </w:r>
          </w:p>
        </w:tc>
      </w:tr>
      <w:tr w:rsidR="00080B91" w:rsidRPr="00DD39EE" w14:paraId="57E86C17" w14:textId="77777777" w:rsidTr="2CD31B49">
        <w:tc>
          <w:tcPr>
            <w:tcW w:w="824" w:type="dxa"/>
            <w:tcBorders>
              <w:top w:val="dotted" w:sz="4" w:space="0" w:color="auto"/>
              <w:bottom w:val="dotted" w:sz="4" w:space="0" w:color="auto"/>
            </w:tcBorders>
          </w:tcPr>
          <w:p w14:paraId="7ABBE4D5" w14:textId="2EDB2B99" w:rsidR="00080B91" w:rsidRPr="00080B91" w:rsidRDefault="00080B91" w:rsidP="00081E82">
            <w:pPr>
              <w:rPr>
                <w:b/>
                <w:sz w:val="24"/>
                <w:szCs w:val="24"/>
              </w:rPr>
            </w:pPr>
            <w:r w:rsidRPr="00080B91">
              <w:rPr>
                <w:b/>
                <w:sz w:val="24"/>
                <w:szCs w:val="24"/>
              </w:rPr>
              <w:t>7</w:t>
            </w:r>
          </w:p>
        </w:tc>
        <w:tc>
          <w:tcPr>
            <w:tcW w:w="8192" w:type="dxa"/>
            <w:tcBorders>
              <w:top w:val="dotted" w:sz="4" w:space="0" w:color="auto"/>
              <w:bottom w:val="dotted" w:sz="4" w:space="0" w:color="auto"/>
            </w:tcBorders>
          </w:tcPr>
          <w:p w14:paraId="1546CB0D" w14:textId="2AAFF70B" w:rsidR="00080B91" w:rsidRPr="00080B91" w:rsidRDefault="00080B91" w:rsidP="00080B91">
            <w:pPr>
              <w:jc w:val="both"/>
              <w:rPr>
                <w:b/>
                <w:sz w:val="24"/>
                <w:szCs w:val="24"/>
              </w:rPr>
            </w:pPr>
            <w:r w:rsidRPr="00080B91">
              <w:rPr>
                <w:b/>
                <w:sz w:val="24"/>
                <w:szCs w:val="24"/>
              </w:rPr>
              <w:t>CIS and MABS Staffing</w:t>
            </w:r>
          </w:p>
        </w:tc>
      </w:tr>
      <w:tr w:rsidR="00080B91" w:rsidRPr="00DD39EE" w14:paraId="395E64CD" w14:textId="77777777" w:rsidTr="2CD31B49">
        <w:tc>
          <w:tcPr>
            <w:tcW w:w="824" w:type="dxa"/>
            <w:tcBorders>
              <w:top w:val="dotted" w:sz="4" w:space="0" w:color="auto"/>
              <w:bottom w:val="dotted" w:sz="4" w:space="0" w:color="auto"/>
            </w:tcBorders>
          </w:tcPr>
          <w:p w14:paraId="03ABAF09" w14:textId="74292825" w:rsidR="00080B91" w:rsidRDefault="00080B91" w:rsidP="00081E82">
            <w:pPr>
              <w:rPr>
                <w:sz w:val="24"/>
                <w:szCs w:val="24"/>
              </w:rPr>
            </w:pPr>
            <w:r>
              <w:rPr>
                <w:sz w:val="24"/>
                <w:szCs w:val="24"/>
              </w:rPr>
              <w:t>7.1</w:t>
            </w:r>
          </w:p>
        </w:tc>
        <w:tc>
          <w:tcPr>
            <w:tcW w:w="8192" w:type="dxa"/>
            <w:tcBorders>
              <w:top w:val="dotted" w:sz="4" w:space="0" w:color="auto"/>
              <w:bottom w:val="dotted" w:sz="4" w:space="0" w:color="auto"/>
            </w:tcBorders>
          </w:tcPr>
          <w:p w14:paraId="6C66A896" w14:textId="3639AB04" w:rsidR="00080B91" w:rsidRDefault="00080B91" w:rsidP="00080B91">
            <w:pPr>
              <w:jc w:val="both"/>
              <w:rPr>
                <w:sz w:val="24"/>
                <w:szCs w:val="24"/>
              </w:rPr>
            </w:pPr>
            <w:r>
              <w:rPr>
                <w:sz w:val="24"/>
                <w:szCs w:val="24"/>
              </w:rPr>
              <w:t>A spreadsheet was circulated to the Board in advance of the meeting setting out the business cases for staff that are currently with the DSP for approval. It was noted that the request for a Communications, Policy and Research Officer for NAS had been approved for an initial period of 3 years. It was also noted that approval for the fourth Principal Officer post in CIB expires in June 2021. Losing this post would have implications for, among other areas, the development of Irish Sign Language (ISL) projects currently underway in the Advocacy team.</w:t>
            </w:r>
          </w:p>
        </w:tc>
      </w:tr>
      <w:tr w:rsidR="004B2068" w:rsidRPr="00DD39EE" w14:paraId="783A71A0" w14:textId="77777777" w:rsidTr="2CD31B49">
        <w:tc>
          <w:tcPr>
            <w:tcW w:w="824" w:type="dxa"/>
            <w:tcBorders>
              <w:top w:val="dotted" w:sz="4" w:space="0" w:color="auto"/>
              <w:bottom w:val="dotted" w:sz="4" w:space="0" w:color="auto"/>
            </w:tcBorders>
          </w:tcPr>
          <w:p w14:paraId="6609218C" w14:textId="36DC2E7E" w:rsidR="004B2068" w:rsidRPr="004B2068" w:rsidRDefault="00080B91" w:rsidP="00081E82">
            <w:pPr>
              <w:rPr>
                <w:b/>
                <w:sz w:val="24"/>
                <w:szCs w:val="24"/>
              </w:rPr>
            </w:pPr>
            <w:r>
              <w:rPr>
                <w:b/>
                <w:sz w:val="24"/>
                <w:szCs w:val="24"/>
              </w:rPr>
              <w:t>8</w:t>
            </w:r>
          </w:p>
        </w:tc>
        <w:tc>
          <w:tcPr>
            <w:tcW w:w="8192" w:type="dxa"/>
            <w:tcBorders>
              <w:top w:val="dotted" w:sz="4" w:space="0" w:color="auto"/>
              <w:bottom w:val="dotted" w:sz="4" w:space="0" w:color="auto"/>
            </w:tcBorders>
          </w:tcPr>
          <w:p w14:paraId="0758E449" w14:textId="600E2C13" w:rsidR="004B2068" w:rsidRPr="004B2068" w:rsidRDefault="008214D5" w:rsidP="00206AE4">
            <w:pPr>
              <w:jc w:val="both"/>
              <w:rPr>
                <w:b/>
                <w:sz w:val="24"/>
                <w:szCs w:val="24"/>
              </w:rPr>
            </w:pPr>
            <w:r>
              <w:rPr>
                <w:b/>
                <w:sz w:val="24"/>
                <w:szCs w:val="24"/>
              </w:rPr>
              <w:t>Finance Matters</w:t>
            </w:r>
          </w:p>
        </w:tc>
      </w:tr>
      <w:tr w:rsidR="008214D5" w:rsidRPr="00DD39EE" w14:paraId="7E34FDEF" w14:textId="77777777" w:rsidTr="2CD31B49">
        <w:tc>
          <w:tcPr>
            <w:tcW w:w="824" w:type="dxa"/>
            <w:tcBorders>
              <w:top w:val="dotted" w:sz="4" w:space="0" w:color="auto"/>
              <w:bottom w:val="dotted" w:sz="4" w:space="0" w:color="auto"/>
            </w:tcBorders>
          </w:tcPr>
          <w:p w14:paraId="3D8D1770" w14:textId="3E7E4F22" w:rsidR="008214D5" w:rsidRPr="00EB06A0" w:rsidRDefault="00C53809" w:rsidP="00081E82">
            <w:pPr>
              <w:rPr>
                <w:sz w:val="24"/>
                <w:szCs w:val="24"/>
              </w:rPr>
            </w:pPr>
            <w:r>
              <w:rPr>
                <w:sz w:val="24"/>
                <w:szCs w:val="24"/>
              </w:rPr>
              <w:t>8</w:t>
            </w:r>
            <w:r w:rsidR="00EB06A0">
              <w:rPr>
                <w:sz w:val="24"/>
                <w:szCs w:val="24"/>
              </w:rPr>
              <w:t>.1</w:t>
            </w:r>
          </w:p>
        </w:tc>
        <w:tc>
          <w:tcPr>
            <w:tcW w:w="8192" w:type="dxa"/>
            <w:tcBorders>
              <w:top w:val="dotted" w:sz="4" w:space="0" w:color="auto"/>
              <w:bottom w:val="dotted" w:sz="4" w:space="0" w:color="auto"/>
            </w:tcBorders>
          </w:tcPr>
          <w:p w14:paraId="68C8E639" w14:textId="2E0A727A" w:rsidR="008214D5" w:rsidRPr="00EB06A0" w:rsidRDefault="00EB06A0" w:rsidP="00080B91">
            <w:pPr>
              <w:jc w:val="both"/>
              <w:rPr>
                <w:b/>
                <w:sz w:val="24"/>
                <w:szCs w:val="24"/>
                <w:u w:val="single"/>
              </w:rPr>
            </w:pPr>
            <w:r w:rsidRPr="00EB06A0">
              <w:rPr>
                <w:rFonts w:eastAsia="Calibri" w:cs="Arial"/>
                <w:sz w:val="24"/>
                <w:u w:val="single"/>
              </w:rPr>
              <w:t xml:space="preserve">Budget Monitoring Report </w:t>
            </w:r>
            <w:r w:rsidR="00080B91">
              <w:rPr>
                <w:rFonts w:eastAsia="Calibri" w:cs="Arial"/>
                <w:sz w:val="24"/>
                <w:u w:val="single"/>
              </w:rPr>
              <w:t xml:space="preserve">February 2021 / Period </w:t>
            </w:r>
            <w:r w:rsidR="00EC2F3C">
              <w:rPr>
                <w:rFonts w:eastAsia="Calibri" w:cs="Arial"/>
                <w:sz w:val="24"/>
                <w:u w:val="single"/>
              </w:rPr>
              <w:t>2</w:t>
            </w:r>
          </w:p>
        </w:tc>
      </w:tr>
      <w:tr w:rsidR="008214D5" w:rsidRPr="00DD39EE" w14:paraId="04164B3F" w14:textId="77777777" w:rsidTr="2CD31B49">
        <w:tc>
          <w:tcPr>
            <w:tcW w:w="824" w:type="dxa"/>
            <w:tcBorders>
              <w:top w:val="dotted" w:sz="4" w:space="0" w:color="auto"/>
              <w:bottom w:val="dotted" w:sz="4" w:space="0" w:color="auto"/>
            </w:tcBorders>
          </w:tcPr>
          <w:p w14:paraId="72F4039D" w14:textId="19EA9D82" w:rsidR="008214D5" w:rsidRPr="00EB06A0" w:rsidRDefault="00C53809" w:rsidP="00081E82">
            <w:pPr>
              <w:rPr>
                <w:sz w:val="24"/>
                <w:szCs w:val="24"/>
              </w:rPr>
            </w:pPr>
            <w:r>
              <w:rPr>
                <w:sz w:val="24"/>
                <w:szCs w:val="24"/>
              </w:rPr>
              <w:t>8</w:t>
            </w:r>
            <w:r w:rsidR="00EB06A0">
              <w:rPr>
                <w:sz w:val="24"/>
                <w:szCs w:val="24"/>
              </w:rPr>
              <w:t>.1.1</w:t>
            </w:r>
          </w:p>
        </w:tc>
        <w:tc>
          <w:tcPr>
            <w:tcW w:w="8192" w:type="dxa"/>
            <w:tcBorders>
              <w:top w:val="dotted" w:sz="4" w:space="0" w:color="auto"/>
              <w:bottom w:val="dotted" w:sz="4" w:space="0" w:color="auto"/>
            </w:tcBorders>
          </w:tcPr>
          <w:p w14:paraId="163B82D1" w14:textId="6C430F07" w:rsidR="008214D5" w:rsidRPr="00EB06A0" w:rsidRDefault="00744F48" w:rsidP="00080B91">
            <w:pPr>
              <w:jc w:val="both"/>
              <w:rPr>
                <w:sz w:val="24"/>
                <w:szCs w:val="24"/>
              </w:rPr>
            </w:pPr>
            <w:r>
              <w:rPr>
                <w:sz w:val="24"/>
                <w:szCs w:val="24"/>
              </w:rPr>
              <w:t xml:space="preserve">The Budget Monitoring Report for </w:t>
            </w:r>
            <w:r w:rsidR="00080B91">
              <w:rPr>
                <w:sz w:val="24"/>
                <w:szCs w:val="24"/>
              </w:rPr>
              <w:t>February</w:t>
            </w:r>
            <w:r>
              <w:rPr>
                <w:sz w:val="24"/>
                <w:szCs w:val="24"/>
              </w:rPr>
              <w:t xml:space="preserve"> 202</w:t>
            </w:r>
            <w:r w:rsidR="00080B91">
              <w:rPr>
                <w:sz w:val="24"/>
                <w:szCs w:val="24"/>
              </w:rPr>
              <w:t>1</w:t>
            </w:r>
            <w:r>
              <w:rPr>
                <w:sz w:val="24"/>
                <w:szCs w:val="24"/>
              </w:rPr>
              <w:t xml:space="preserve"> showed an overall excess of income over expenditure of €</w:t>
            </w:r>
            <w:r w:rsidR="00080B91">
              <w:rPr>
                <w:sz w:val="24"/>
                <w:szCs w:val="24"/>
              </w:rPr>
              <w:t>916,082</w:t>
            </w:r>
            <w:r w:rsidR="00EC2F3C">
              <w:rPr>
                <w:sz w:val="24"/>
                <w:szCs w:val="24"/>
              </w:rPr>
              <w:t xml:space="preserve"> at that point in time.</w:t>
            </w:r>
            <w:r w:rsidR="00A9459C">
              <w:rPr>
                <w:sz w:val="24"/>
                <w:szCs w:val="24"/>
              </w:rPr>
              <w:t xml:space="preserve"> </w:t>
            </w:r>
          </w:p>
        </w:tc>
      </w:tr>
      <w:tr w:rsidR="00EB06A0" w:rsidRPr="00DD39EE" w14:paraId="67970FDF" w14:textId="77777777" w:rsidTr="2CD31B49">
        <w:tc>
          <w:tcPr>
            <w:tcW w:w="824" w:type="dxa"/>
            <w:tcBorders>
              <w:top w:val="dotted" w:sz="4" w:space="0" w:color="auto"/>
              <w:bottom w:val="dotted" w:sz="4" w:space="0" w:color="auto"/>
            </w:tcBorders>
          </w:tcPr>
          <w:p w14:paraId="63ED4B41" w14:textId="4094EB7E" w:rsidR="00EB06A0" w:rsidRPr="00EB06A0" w:rsidRDefault="00C53809" w:rsidP="00081E82">
            <w:pPr>
              <w:rPr>
                <w:sz w:val="24"/>
                <w:szCs w:val="24"/>
              </w:rPr>
            </w:pPr>
            <w:r>
              <w:rPr>
                <w:sz w:val="24"/>
                <w:szCs w:val="24"/>
              </w:rPr>
              <w:t>8</w:t>
            </w:r>
            <w:r w:rsidR="00EB06A0" w:rsidRPr="00EB06A0">
              <w:rPr>
                <w:sz w:val="24"/>
                <w:szCs w:val="24"/>
              </w:rPr>
              <w:t>.2</w:t>
            </w:r>
          </w:p>
        </w:tc>
        <w:tc>
          <w:tcPr>
            <w:tcW w:w="8192" w:type="dxa"/>
            <w:tcBorders>
              <w:top w:val="dotted" w:sz="4" w:space="0" w:color="auto"/>
              <w:bottom w:val="dotted" w:sz="4" w:space="0" w:color="auto"/>
            </w:tcBorders>
          </w:tcPr>
          <w:p w14:paraId="216CD794" w14:textId="4AB1BD63" w:rsidR="00EB06A0" w:rsidRPr="00EB06A0" w:rsidRDefault="00080B91" w:rsidP="00EC2F3C">
            <w:pPr>
              <w:jc w:val="both"/>
              <w:rPr>
                <w:sz w:val="24"/>
                <w:szCs w:val="24"/>
                <w:u w:val="single"/>
              </w:rPr>
            </w:pPr>
            <w:r>
              <w:rPr>
                <w:sz w:val="24"/>
                <w:szCs w:val="24"/>
                <w:u w:val="single"/>
              </w:rPr>
              <w:t>Risk Management</w:t>
            </w:r>
          </w:p>
        </w:tc>
      </w:tr>
      <w:tr w:rsidR="00EB06A0" w:rsidRPr="00DD39EE" w14:paraId="563C2454" w14:textId="77777777" w:rsidTr="2CD31B49">
        <w:tc>
          <w:tcPr>
            <w:tcW w:w="824" w:type="dxa"/>
            <w:tcBorders>
              <w:top w:val="dotted" w:sz="4" w:space="0" w:color="auto"/>
              <w:bottom w:val="dotted" w:sz="4" w:space="0" w:color="auto"/>
            </w:tcBorders>
          </w:tcPr>
          <w:p w14:paraId="525CE197" w14:textId="0FA4C3CC" w:rsidR="00EB06A0" w:rsidRPr="00EB06A0" w:rsidRDefault="00C53809" w:rsidP="00081E82">
            <w:pPr>
              <w:rPr>
                <w:sz w:val="24"/>
                <w:szCs w:val="24"/>
              </w:rPr>
            </w:pPr>
            <w:r>
              <w:rPr>
                <w:sz w:val="24"/>
                <w:szCs w:val="24"/>
              </w:rPr>
              <w:t>8</w:t>
            </w:r>
            <w:r w:rsidR="00EB06A0">
              <w:rPr>
                <w:sz w:val="24"/>
                <w:szCs w:val="24"/>
              </w:rPr>
              <w:t>.2.1</w:t>
            </w:r>
          </w:p>
        </w:tc>
        <w:tc>
          <w:tcPr>
            <w:tcW w:w="8192" w:type="dxa"/>
            <w:tcBorders>
              <w:top w:val="dotted" w:sz="4" w:space="0" w:color="auto"/>
              <w:bottom w:val="dotted" w:sz="4" w:space="0" w:color="auto"/>
            </w:tcBorders>
          </w:tcPr>
          <w:p w14:paraId="50473153" w14:textId="4EBA0EA7" w:rsidR="00EB06A0" w:rsidRPr="00EB06A0" w:rsidRDefault="00080B91" w:rsidP="00EC2F3C">
            <w:pPr>
              <w:jc w:val="both"/>
              <w:rPr>
                <w:sz w:val="24"/>
                <w:szCs w:val="24"/>
              </w:rPr>
            </w:pPr>
            <w:r>
              <w:rPr>
                <w:sz w:val="24"/>
                <w:szCs w:val="24"/>
              </w:rPr>
              <w:t>A revised risk register was presented to the Board following the first formal review of the year. It was noted that green risks are now presented on a separate tab.</w:t>
            </w:r>
          </w:p>
        </w:tc>
      </w:tr>
      <w:tr w:rsidR="00EB06A0" w:rsidRPr="00DD39EE" w14:paraId="33CBB3E9" w14:textId="77777777" w:rsidTr="2CD31B49">
        <w:tc>
          <w:tcPr>
            <w:tcW w:w="824" w:type="dxa"/>
            <w:tcBorders>
              <w:top w:val="dotted" w:sz="4" w:space="0" w:color="auto"/>
              <w:bottom w:val="dotted" w:sz="4" w:space="0" w:color="auto"/>
            </w:tcBorders>
          </w:tcPr>
          <w:p w14:paraId="3C9BC10D" w14:textId="5DC5282C" w:rsidR="00EB06A0" w:rsidRPr="00EB06A0" w:rsidRDefault="00C53809" w:rsidP="00081E82">
            <w:pPr>
              <w:rPr>
                <w:sz w:val="24"/>
                <w:szCs w:val="24"/>
              </w:rPr>
            </w:pPr>
            <w:r>
              <w:rPr>
                <w:sz w:val="24"/>
                <w:szCs w:val="24"/>
              </w:rPr>
              <w:t>8</w:t>
            </w:r>
            <w:r w:rsidR="00EB06A0" w:rsidRPr="00EB06A0">
              <w:rPr>
                <w:sz w:val="24"/>
                <w:szCs w:val="24"/>
              </w:rPr>
              <w:t>.3</w:t>
            </w:r>
          </w:p>
        </w:tc>
        <w:tc>
          <w:tcPr>
            <w:tcW w:w="8192" w:type="dxa"/>
            <w:tcBorders>
              <w:top w:val="dotted" w:sz="4" w:space="0" w:color="auto"/>
              <w:bottom w:val="dotted" w:sz="4" w:space="0" w:color="auto"/>
            </w:tcBorders>
          </w:tcPr>
          <w:p w14:paraId="3E49E464" w14:textId="33AF9677" w:rsidR="00EB06A0" w:rsidRPr="00EB06A0" w:rsidRDefault="00150AC6" w:rsidP="00206AE4">
            <w:pPr>
              <w:jc w:val="both"/>
              <w:rPr>
                <w:sz w:val="24"/>
                <w:szCs w:val="24"/>
                <w:u w:val="single"/>
              </w:rPr>
            </w:pPr>
            <w:r>
              <w:rPr>
                <w:sz w:val="24"/>
                <w:szCs w:val="24"/>
                <w:u w:val="single"/>
              </w:rPr>
              <w:t>Draft Financial Statements</w:t>
            </w:r>
          </w:p>
        </w:tc>
      </w:tr>
      <w:tr w:rsidR="008214D5" w:rsidRPr="00DD39EE" w14:paraId="43F8A5B7" w14:textId="77777777" w:rsidTr="2CD31B49">
        <w:tc>
          <w:tcPr>
            <w:tcW w:w="824" w:type="dxa"/>
            <w:tcBorders>
              <w:top w:val="dotted" w:sz="4" w:space="0" w:color="auto"/>
              <w:bottom w:val="dotted" w:sz="4" w:space="0" w:color="auto"/>
            </w:tcBorders>
          </w:tcPr>
          <w:p w14:paraId="020C07BD" w14:textId="446F6B71" w:rsidR="008214D5" w:rsidRPr="00EB06A0" w:rsidRDefault="00C53809" w:rsidP="00081E82">
            <w:pPr>
              <w:rPr>
                <w:sz w:val="24"/>
                <w:szCs w:val="24"/>
              </w:rPr>
            </w:pPr>
            <w:r>
              <w:rPr>
                <w:sz w:val="24"/>
                <w:szCs w:val="24"/>
              </w:rPr>
              <w:t>8</w:t>
            </w:r>
            <w:r w:rsidR="00EB06A0">
              <w:rPr>
                <w:sz w:val="24"/>
                <w:szCs w:val="24"/>
              </w:rPr>
              <w:t>.3.1</w:t>
            </w:r>
          </w:p>
        </w:tc>
        <w:tc>
          <w:tcPr>
            <w:tcW w:w="8192" w:type="dxa"/>
            <w:tcBorders>
              <w:top w:val="dotted" w:sz="4" w:space="0" w:color="auto"/>
              <w:bottom w:val="dotted" w:sz="4" w:space="0" w:color="auto"/>
            </w:tcBorders>
          </w:tcPr>
          <w:p w14:paraId="2291871A" w14:textId="168A88CC" w:rsidR="008214D5" w:rsidRPr="00EB06A0" w:rsidRDefault="00150AC6" w:rsidP="0083737A">
            <w:pPr>
              <w:jc w:val="both"/>
              <w:rPr>
                <w:sz w:val="24"/>
                <w:szCs w:val="24"/>
              </w:rPr>
            </w:pPr>
            <w:r>
              <w:rPr>
                <w:sz w:val="24"/>
                <w:szCs w:val="24"/>
              </w:rPr>
              <w:t xml:space="preserve">The </w:t>
            </w:r>
            <w:r w:rsidR="0083737A">
              <w:rPr>
                <w:sz w:val="24"/>
                <w:szCs w:val="24"/>
              </w:rPr>
              <w:t>draft</w:t>
            </w:r>
            <w:r>
              <w:rPr>
                <w:sz w:val="24"/>
                <w:szCs w:val="24"/>
              </w:rPr>
              <w:t xml:space="preserve"> financial statements</w:t>
            </w:r>
            <w:r w:rsidR="0083737A">
              <w:rPr>
                <w:sz w:val="24"/>
                <w:szCs w:val="24"/>
              </w:rPr>
              <w:t xml:space="preserve"> for 2020</w:t>
            </w:r>
            <w:r>
              <w:rPr>
                <w:sz w:val="24"/>
                <w:szCs w:val="24"/>
              </w:rPr>
              <w:t xml:space="preserve"> have been updated following input from the Finance, Audit and Risk Committee. The financial statements were proposed by Cearbhall O </w:t>
            </w:r>
            <w:proofErr w:type="spellStart"/>
            <w:r>
              <w:rPr>
                <w:sz w:val="24"/>
                <w:szCs w:val="24"/>
              </w:rPr>
              <w:t>Meadhra</w:t>
            </w:r>
            <w:proofErr w:type="spellEnd"/>
            <w:r>
              <w:rPr>
                <w:sz w:val="24"/>
                <w:szCs w:val="24"/>
              </w:rPr>
              <w:t xml:space="preserve"> and seconded by Ian Power.</w:t>
            </w:r>
          </w:p>
        </w:tc>
      </w:tr>
      <w:tr w:rsidR="00150AC6" w:rsidRPr="00DD39EE" w14:paraId="65529DB6" w14:textId="77777777" w:rsidTr="2CD31B49">
        <w:tc>
          <w:tcPr>
            <w:tcW w:w="824" w:type="dxa"/>
            <w:tcBorders>
              <w:top w:val="dotted" w:sz="4" w:space="0" w:color="auto"/>
              <w:bottom w:val="dotted" w:sz="4" w:space="0" w:color="auto"/>
            </w:tcBorders>
          </w:tcPr>
          <w:p w14:paraId="2AC73CCE" w14:textId="183648F1" w:rsidR="00150AC6" w:rsidRDefault="00C53809" w:rsidP="00081E82">
            <w:pPr>
              <w:rPr>
                <w:sz w:val="24"/>
                <w:szCs w:val="24"/>
              </w:rPr>
            </w:pPr>
            <w:r>
              <w:rPr>
                <w:sz w:val="24"/>
                <w:szCs w:val="24"/>
              </w:rPr>
              <w:t>8</w:t>
            </w:r>
            <w:r w:rsidR="00150AC6">
              <w:rPr>
                <w:sz w:val="24"/>
                <w:szCs w:val="24"/>
              </w:rPr>
              <w:t>.4</w:t>
            </w:r>
          </w:p>
        </w:tc>
        <w:tc>
          <w:tcPr>
            <w:tcW w:w="8192" w:type="dxa"/>
            <w:tcBorders>
              <w:top w:val="dotted" w:sz="4" w:space="0" w:color="auto"/>
              <w:bottom w:val="dotted" w:sz="4" w:space="0" w:color="auto"/>
            </w:tcBorders>
          </w:tcPr>
          <w:p w14:paraId="38746BA6" w14:textId="27AF393C" w:rsidR="00150AC6" w:rsidRPr="00150AC6" w:rsidRDefault="00150AC6" w:rsidP="00150AC6">
            <w:pPr>
              <w:jc w:val="both"/>
              <w:rPr>
                <w:sz w:val="24"/>
                <w:szCs w:val="24"/>
                <w:u w:val="single"/>
              </w:rPr>
            </w:pPr>
            <w:r w:rsidRPr="00150AC6">
              <w:rPr>
                <w:sz w:val="24"/>
                <w:szCs w:val="24"/>
                <w:u w:val="single"/>
              </w:rPr>
              <w:t>Fixed Assets Register</w:t>
            </w:r>
          </w:p>
        </w:tc>
      </w:tr>
      <w:tr w:rsidR="00150AC6" w:rsidRPr="00DD39EE" w14:paraId="63DC18A1" w14:textId="77777777" w:rsidTr="2CD31B49">
        <w:tc>
          <w:tcPr>
            <w:tcW w:w="824" w:type="dxa"/>
            <w:tcBorders>
              <w:top w:val="dotted" w:sz="4" w:space="0" w:color="auto"/>
              <w:bottom w:val="dotted" w:sz="4" w:space="0" w:color="auto"/>
            </w:tcBorders>
          </w:tcPr>
          <w:p w14:paraId="01C7558A" w14:textId="663AA351" w:rsidR="00150AC6" w:rsidRDefault="00C53809" w:rsidP="00081E82">
            <w:pPr>
              <w:rPr>
                <w:sz w:val="24"/>
                <w:szCs w:val="24"/>
              </w:rPr>
            </w:pPr>
            <w:r>
              <w:rPr>
                <w:sz w:val="24"/>
                <w:szCs w:val="24"/>
              </w:rPr>
              <w:t>8</w:t>
            </w:r>
            <w:r w:rsidR="00150AC6">
              <w:rPr>
                <w:sz w:val="24"/>
                <w:szCs w:val="24"/>
              </w:rPr>
              <w:t>.4.1</w:t>
            </w:r>
          </w:p>
        </w:tc>
        <w:tc>
          <w:tcPr>
            <w:tcW w:w="8192" w:type="dxa"/>
            <w:tcBorders>
              <w:top w:val="dotted" w:sz="4" w:space="0" w:color="auto"/>
              <w:bottom w:val="dotted" w:sz="4" w:space="0" w:color="auto"/>
            </w:tcBorders>
          </w:tcPr>
          <w:p w14:paraId="57293B7D" w14:textId="2603E248" w:rsidR="00150AC6" w:rsidRDefault="00150AC6" w:rsidP="00150AC6">
            <w:pPr>
              <w:jc w:val="both"/>
              <w:rPr>
                <w:sz w:val="24"/>
                <w:szCs w:val="24"/>
              </w:rPr>
            </w:pPr>
            <w:r>
              <w:rPr>
                <w:sz w:val="24"/>
                <w:szCs w:val="24"/>
              </w:rPr>
              <w:t xml:space="preserve">An exercise has been carried out to reconcile assets on CIB’s fixed assets register with physical assets. Criteria have been set for the writing-off of fixed assets, including where an asset has been identified as no longer in use or where the asset cannot be located and was purchased more than 20 years ago. Office equipment with a purchase value of €641,434 and office furniture with a purchase value of €138,971 was recommended for write-off. The net book value of these assets is </w:t>
            </w:r>
            <w:r>
              <w:rPr>
                <w:sz w:val="24"/>
                <w:szCs w:val="24"/>
              </w:rPr>
              <w:lastRenderedPageBreak/>
              <w:t>zero. The writing off of the assets was proposed by Nicola Walshe and seconded by John Saunders.</w:t>
            </w:r>
          </w:p>
        </w:tc>
      </w:tr>
      <w:tr w:rsidR="00150AC6" w:rsidRPr="00DD39EE" w14:paraId="71F51A18" w14:textId="77777777" w:rsidTr="2CD31B49">
        <w:tc>
          <w:tcPr>
            <w:tcW w:w="824" w:type="dxa"/>
            <w:tcBorders>
              <w:top w:val="dotted" w:sz="4" w:space="0" w:color="auto"/>
              <w:bottom w:val="dotted" w:sz="4" w:space="0" w:color="auto"/>
            </w:tcBorders>
          </w:tcPr>
          <w:p w14:paraId="7C6C0955" w14:textId="698AE08E" w:rsidR="00150AC6" w:rsidRDefault="00C53809" w:rsidP="00081E82">
            <w:pPr>
              <w:rPr>
                <w:sz w:val="24"/>
                <w:szCs w:val="24"/>
              </w:rPr>
            </w:pPr>
            <w:r>
              <w:rPr>
                <w:sz w:val="24"/>
                <w:szCs w:val="24"/>
              </w:rPr>
              <w:lastRenderedPageBreak/>
              <w:t>8</w:t>
            </w:r>
            <w:r w:rsidR="00150AC6">
              <w:rPr>
                <w:sz w:val="24"/>
                <w:szCs w:val="24"/>
              </w:rPr>
              <w:t>.5</w:t>
            </w:r>
          </w:p>
        </w:tc>
        <w:tc>
          <w:tcPr>
            <w:tcW w:w="8192" w:type="dxa"/>
            <w:tcBorders>
              <w:top w:val="dotted" w:sz="4" w:space="0" w:color="auto"/>
              <w:bottom w:val="dotted" w:sz="4" w:space="0" w:color="auto"/>
            </w:tcBorders>
          </w:tcPr>
          <w:p w14:paraId="57AF0F91" w14:textId="630D105E" w:rsidR="00150AC6" w:rsidRPr="00150AC6" w:rsidRDefault="00150AC6" w:rsidP="00150AC6">
            <w:pPr>
              <w:jc w:val="both"/>
              <w:rPr>
                <w:sz w:val="24"/>
                <w:szCs w:val="24"/>
                <w:u w:val="single"/>
              </w:rPr>
            </w:pPr>
            <w:r w:rsidRPr="00150AC6">
              <w:rPr>
                <w:sz w:val="24"/>
                <w:szCs w:val="24"/>
                <w:u w:val="single"/>
              </w:rPr>
              <w:t>Review of Internal Controls</w:t>
            </w:r>
          </w:p>
        </w:tc>
      </w:tr>
      <w:tr w:rsidR="00150AC6" w:rsidRPr="00DD39EE" w14:paraId="67D93AD6" w14:textId="77777777" w:rsidTr="2CD31B49">
        <w:tc>
          <w:tcPr>
            <w:tcW w:w="824" w:type="dxa"/>
            <w:tcBorders>
              <w:top w:val="dotted" w:sz="4" w:space="0" w:color="auto"/>
              <w:bottom w:val="dotted" w:sz="4" w:space="0" w:color="auto"/>
            </w:tcBorders>
          </w:tcPr>
          <w:p w14:paraId="29105631" w14:textId="5F296F34" w:rsidR="00150AC6" w:rsidRDefault="00C53809" w:rsidP="00081E82">
            <w:pPr>
              <w:rPr>
                <w:sz w:val="24"/>
                <w:szCs w:val="24"/>
              </w:rPr>
            </w:pPr>
            <w:r>
              <w:rPr>
                <w:sz w:val="24"/>
                <w:szCs w:val="24"/>
              </w:rPr>
              <w:t>8</w:t>
            </w:r>
            <w:r w:rsidR="00150AC6">
              <w:rPr>
                <w:sz w:val="24"/>
                <w:szCs w:val="24"/>
              </w:rPr>
              <w:t>.5.1</w:t>
            </w:r>
          </w:p>
        </w:tc>
        <w:tc>
          <w:tcPr>
            <w:tcW w:w="8192" w:type="dxa"/>
            <w:tcBorders>
              <w:top w:val="dotted" w:sz="4" w:space="0" w:color="auto"/>
              <w:bottom w:val="dotted" w:sz="4" w:space="0" w:color="auto"/>
            </w:tcBorders>
          </w:tcPr>
          <w:p w14:paraId="72C76E23" w14:textId="79467552" w:rsidR="00150AC6" w:rsidRDefault="00150AC6" w:rsidP="00A954C1">
            <w:pPr>
              <w:jc w:val="both"/>
              <w:rPr>
                <w:sz w:val="24"/>
                <w:szCs w:val="24"/>
              </w:rPr>
            </w:pPr>
            <w:r>
              <w:rPr>
                <w:sz w:val="24"/>
                <w:szCs w:val="24"/>
              </w:rPr>
              <w:t xml:space="preserve">Statements of assurance from CIB managers were circulated in advance of the meeting. The Mazars audit report on internal controls, including internal financial controls, was also circulated in advance. These documents were proposed by Ian Power and seconded by Cearbhall O </w:t>
            </w:r>
            <w:proofErr w:type="spellStart"/>
            <w:r>
              <w:rPr>
                <w:sz w:val="24"/>
                <w:szCs w:val="24"/>
              </w:rPr>
              <w:t>Meadhra</w:t>
            </w:r>
            <w:proofErr w:type="spellEnd"/>
            <w:r>
              <w:rPr>
                <w:sz w:val="24"/>
                <w:szCs w:val="24"/>
              </w:rPr>
              <w:t>.</w:t>
            </w:r>
          </w:p>
        </w:tc>
      </w:tr>
      <w:tr w:rsidR="008214D5" w:rsidRPr="00DD39EE" w14:paraId="0D2FA8AD" w14:textId="77777777" w:rsidTr="2CD31B49">
        <w:tc>
          <w:tcPr>
            <w:tcW w:w="824" w:type="dxa"/>
            <w:tcBorders>
              <w:top w:val="dotted" w:sz="4" w:space="0" w:color="auto"/>
              <w:bottom w:val="dotted" w:sz="4" w:space="0" w:color="auto"/>
            </w:tcBorders>
          </w:tcPr>
          <w:p w14:paraId="463D2B3B" w14:textId="7D79088D" w:rsidR="008214D5" w:rsidRPr="00EB06A0" w:rsidRDefault="00C53809" w:rsidP="00081E82">
            <w:pPr>
              <w:rPr>
                <w:sz w:val="24"/>
                <w:szCs w:val="24"/>
              </w:rPr>
            </w:pPr>
            <w:r>
              <w:rPr>
                <w:sz w:val="24"/>
                <w:szCs w:val="24"/>
              </w:rPr>
              <w:t>8</w:t>
            </w:r>
            <w:r w:rsidR="00150AC6">
              <w:rPr>
                <w:sz w:val="24"/>
                <w:szCs w:val="24"/>
              </w:rPr>
              <w:t>.6</w:t>
            </w:r>
          </w:p>
        </w:tc>
        <w:tc>
          <w:tcPr>
            <w:tcW w:w="8192" w:type="dxa"/>
            <w:tcBorders>
              <w:top w:val="dotted" w:sz="4" w:space="0" w:color="auto"/>
              <w:bottom w:val="dotted" w:sz="4" w:space="0" w:color="auto"/>
            </w:tcBorders>
          </w:tcPr>
          <w:p w14:paraId="33B04ABB" w14:textId="64756204" w:rsidR="008214D5" w:rsidRPr="00EB06A0" w:rsidRDefault="00EC2F3C" w:rsidP="00206AE4">
            <w:pPr>
              <w:jc w:val="both"/>
              <w:rPr>
                <w:sz w:val="24"/>
                <w:szCs w:val="24"/>
                <w:u w:val="single"/>
              </w:rPr>
            </w:pPr>
            <w:r>
              <w:rPr>
                <w:sz w:val="24"/>
                <w:szCs w:val="24"/>
                <w:u w:val="single"/>
              </w:rPr>
              <w:t>Procurement</w:t>
            </w:r>
          </w:p>
        </w:tc>
      </w:tr>
      <w:tr w:rsidR="00EB06A0" w:rsidRPr="00DD39EE" w14:paraId="40BB998B" w14:textId="77777777" w:rsidTr="2CD31B49">
        <w:tc>
          <w:tcPr>
            <w:tcW w:w="824" w:type="dxa"/>
            <w:tcBorders>
              <w:top w:val="dotted" w:sz="4" w:space="0" w:color="auto"/>
              <w:bottom w:val="dotted" w:sz="4" w:space="0" w:color="auto"/>
            </w:tcBorders>
          </w:tcPr>
          <w:p w14:paraId="526A377A" w14:textId="0E58608C" w:rsidR="00EB06A0" w:rsidRPr="00EB06A0" w:rsidRDefault="00C53809" w:rsidP="00081E82">
            <w:pPr>
              <w:rPr>
                <w:sz w:val="24"/>
                <w:szCs w:val="24"/>
              </w:rPr>
            </w:pPr>
            <w:r>
              <w:rPr>
                <w:sz w:val="24"/>
                <w:szCs w:val="24"/>
              </w:rPr>
              <w:t>8</w:t>
            </w:r>
            <w:r w:rsidR="00150AC6">
              <w:rPr>
                <w:sz w:val="24"/>
                <w:szCs w:val="24"/>
              </w:rPr>
              <w:t>.6</w:t>
            </w:r>
            <w:r w:rsidR="00EB06A0">
              <w:rPr>
                <w:sz w:val="24"/>
                <w:szCs w:val="24"/>
              </w:rPr>
              <w:t>.1</w:t>
            </w:r>
          </w:p>
        </w:tc>
        <w:tc>
          <w:tcPr>
            <w:tcW w:w="8192" w:type="dxa"/>
            <w:tcBorders>
              <w:top w:val="dotted" w:sz="4" w:space="0" w:color="auto"/>
              <w:bottom w:val="dotted" w:sz="4" w:space="0" w:color="auto"/>
            </w:tcBorders>
          </w:tcPr>
          <w:p w14:paraId="4FDF3330" w14:textId="1892FD8C" w:rsidR="00EB06A0" w:rsidRPr="00EB06A0" w:rsidRDefault="00EC2F3C" w:rsidP="00150AC6">
            <w:pPr>
              <w:jc w:val="both"/>
              <w:rPr>
                <w:sz w:val="24"/>
                <w:szCs w:val="24"/>
              </w:rPr>
            </w:pPr>
            <w:r>
              <w:rPr>
                <w:sz w:val="24"/>
                <w:szCs w:val="24"/>
              </w:rPr>
              <w:t xml:space="preserve">The Board approved a request to commence a procurement competition for </w:t>
            </w:r>
            <w:r w:rsidR="00150AC6">
              <w:rPr>
                <w:sz w:val="24"/>
                <w:szCs w:val="24"/>
              </w:rPr>
              <w:t>call centre technologies</w:t>
            </w:r>
            <w:r>
              <w:rPr>
                <w:sz w:val="24"/>
                <w:szCs w:val="24"/>
              </w:rPr>
              <w:t xml:space="preserve"> for the Service Delivery Companies.</w:t>
            </w:r>
          </w:p>
        </w:tc>
      </w:tr>
      <w:tr w:rsidR="00873958" w:rsidRPr="00DD39EE" w14:paraId="669A1685" w14:textId="77777777" w:rsidTr="2CD31B49">
        <w:tc>
          <w:tcPr>
            <w:tcW w:w="824" w:type="dxa"/>
            <w:tcBorders>
              <w:top w:val="dotted" w:sz="4" w:space="0" w:color="auto"/>
              <w:bottom w:val="dotted" w:sz="4" w:space="0" w:color="auto"/>
            </w:tcBorders>
          </w:tcPr>
          <w:p w14:paraId="5C57FC89" w14:textId="5C8E96D2" w:rsidR="00873958" w:rsidRPr="000D016D" w:rsidRDefault="00C53809" w:rsidP="00081E82">
            <w:pPr>
              <w:rPr>
                <w:b/>
                <w:sz w:val="24"/>
                <w:szCs w:val="24"/>
              </w:rPr>
            </w:pPr>
            <w:r>
              <w:rPr>
                <w:b/>
                <w:sz w:val="24"/>
                <w:szCs w:val="24"/>
              </w:rPr>
              <w:t>9</w:t>
            </w:r>
          </w:p>
        </w:tc>
        <w:tc>
          <w:tcPr>
            <w:tcW w:w="8192" w:type="dxa"/>
            <w:tcBorders>
              <w:top w:val="dotted" w:sz="4" w:space="0" w:color="auto"/>
              <w:bottom w:val="dotted" w:sz="4" w:space="0" w:color="auto"/>
            </w:tcBorders>
          </w:tcPr>
          <w:p w14:paraId="367FF9AC" w14:textId="66E83DC5" w:rsidR="00873958" w:rsidRPr="000D016D" w:rsidRDefault="00873958" w:rsidP="00432D37">
            <w:pPr>
              <w:jc w:val="both"/>
              <w:rPr>
                <w:b/>
                <w:sz w:val="24"/>
                <w:szCs w:val="24"/>
              </w:rPr>
            </w:pPr>
            <w:r w:rsidRPr="000D016D">
              <w:rPr>
                <w:b/>
                <w:sz w:val="24"/>
                <w:szCs w:val="24"/>
              </w:rPr>
              <w:t>Report of the Chief Executive</w:t>
            </w:r>
          </w:p>
        </w:tc>
      </w:tr>
      <w:tr w:rsidR="00873958" w:rsidRPr="00DD39EE" w14:paraId="0FD82F9E" w14:textId="77777777" w:rsidTr="2CD31B49">
        <w:tc>
          <w:tcPr>
            <w:tcW w:w="824" w:type="dxa"/>
            <w:tcBorders>
              <w:top w:val="dotted" w:sz="4" w:space="0" w:color="auto"/>
              <w:bottom w:val="dotted" w:sz="4" w:space="0" w:color="auto"/>
            </w:tcBorders>
          </w:tcPr>
          <w:p w14:paraId="4A7012CD" w14:textId="7ABFFE68" w:rsidR="00873958" w:rsidRDefault="00C53809" w:rsidP="00081E82">
            <w:pPr>
              <w:rPr>
                <w:sz w:val="24"/>
                <w:szCs w:val="24"/>
              </w:rPr>
            </w:pPr>
            <w:r>
              <w:rPr>
                <w:sz w:val="24"/>
                <w:szCs w:val="24"/>
              </w:rPr>
              <w:t>9</w:t>
            </w:r>
            <w:r w:rsidR="00873958">
              <w:rPr>
                <w:sz w:val="24"/>
                <w:szCs w:val="24"/>
              </w:rPr>
              <w:t>.1</w:t>
            </w:r>
          </w:p>
        </w:tc>
        <w:tc>
          <w:tcPr>
            <w:tcW w:w="8192" w:type="dxa"/>
            <w:tcBorders>
              <w:top w:val="dotted" w:sz="4" w:space="0" w:color="auto"/>
              <w:bottom w:val="dotted" w:sz="4" w:space="0" w:color="auto"/>
            </w:tcBorders>
          </w:tcPr>
          <w:p w14:paraId="488E22C1" w14:textId="2E9BDDA5" w:rsidR="00873958" w:rsidRDefault="000D016D" w:rsidP="00270B1B">
            <w:pPr>
              <w:jc w:val="both"/>
              <w:rPr>
                <w:sz w:val="24"/>
                <w:szCs w:val="24"/>
              </w:rPr>
            </w:pPr>
            <w:r>
              <w:rPr>
                <w:sz w:val="24"/>
                <w:szCs w:val="24"/>
              </w:rPr>
              <w:t>The Report of the Chief Executive was circu</w:t>
            </w:r>
            <w:r w:rsidR="0013765B">
              <w:rPr>
                <w:sz w:val="24"/>
                <w:szCs w:val="24"/>
              </w:rPr>
              <w:t xml:space="preserve">lated in advance of the meeting. </w:t>
            </w:r>
            <w:r w:rsidR="00104296">
              <w:rPr>
                <w:sz w:val="24"/>
                <w:szCs w:val="24"/>
              </w:rPr>
              <w:t xml:space="preserve">It was noted that </w:t>
            </w:r>
            <w:r w:rsidR="00150AC6">
              <w:rPr>
                <w:sz w:val="24"/>
                <w:szCs w:val="24"/>
              </w:rPr>
              <w:t>the Chief Executive</w:t>
            </w:r>
            <w:r w:rsidR="00DF50A2">
              <w:rPr>
                <w:sz w:val="24"/>
                <w:szCs w:val="24"/>
              </w:rPr>
              <w:t xml:space="preserve"> and the Acting Chair</w:t>
            </w:r>
            <w:r w:rsidR="00150AC6">
              <w:rPr>
                <w:sz w:val="24"/>
                <w:szCs w:val="24"/>
              </w:rPr>
              <w:t xml:space="preserve"> had attended the launch</w:t>
            </w:r>
            <w:r w:rsidR="00270B1B">
              <w:rPr>
                <w:sz w:val="24"/>
                <w:szCs w:val="24"/>
              </w:rPr>
              <w:t>, by Minister Helen McEntee,</w:t>
            </w:r>
            <w:r w:rsidR="00150AC6">
              <w:rPr>
                <w:sz w:val="24"/>
                <w:szCs w:val="24"/>
              </w:rPr>
              <w:t xml:space="preserve"> of the North Leinster MABS strategy</w:t>
            </w:r>
            <w:r w:rsidR="00270B1B">
              <w:rPr>
                <w:sz w:val="24"/>
                <w:szCs w:val="24"/>
              </w:rPr>
              <w:t xml:space="preserve">. It </w:t>
            </w:r>
            <w:r w:rsidR="00150AC6">
              <w:rPr>
                <w:sz w:val="24"/>
                <w:szCs w:val="24"/>
              </w:rPr>
              <w:t>was also noted that the contract</w:t>
            </w:r>
            <w:r w:rsidR="00270B1B">
              <w:rPr>
                <w:sz w:val="24"/>
                <w:szCs w:val="24"/>
              </w:rPr>
              <w:t xml:space="preserve"> held by NAS</w:t>
            </w:r>
            <w:r w:rsidR="00150AC6">
              <w:rPr>
                <w:sz w:val="24"/>
                <w:szCs w:val="24"/>
              </w:rPr>
              <w:t xml:space="preserve"> to provide the Patient Advocacy Service (PAS) ha</w:t>
            </w:r>
            <w:r w:rsidR="00270B1B">
              <w:rPr>
                <w:sz w:val="24"/>
                <w:szCs w:val="24"/>
              </w:rPr>
              <w:t>s</w:t>
            </w:r>
            <w:r w:rsidR="00150AC6">
              <w:rPr>
                <w:sz w:val="24"/>
                <w:szCs w:val="24"/>
              </w:rPr>
              <w:t xml:space="preserve"> been extended to October 2022. </w:t>
            </w:r>
          </w:p>
        </w:tc>
      </w:tr>
      <w:tr w:rsidR="00B77AA7" w:rsidRPr="00DD39EE" w14:paraId="76328993" w14:textId="77777777" w:rsidTr="2CD31B49">
        <w:tc>
          <w:tcPr>
            <w:tcW w:w="824" w:type="dxa"/>
            <w:tcBorders>
              <w:top w:val="dotted" w:sz="4" w:space="0" w:color="auto"/>
              <w:bottom w:val="dotted" w:sz="4" w:space="0" w:color="auto"/>
            </w:tcBorders>
          </w:tcPr>
          <w:p w14:paraId="73726FB9" w14:textId="24265EAE" w:rsidR="00B77AA7" w:rsidRPr="004C437A" w:rsidRDefault="00104296" w:rsidP="005B7E3F">
            <w:pPr>
              <w:rPr>
                <w:b/>
                <w:sz w:val="24"/>
                <w:szCs w:val="24"/>
              </w:rPr>
            </w:pPr>
            <w:r>
              <w:rPr>
                <w:b/>
                <w:sz w:val="24"/>
                <w:szCs w:val="24"/>
              </w:rPr>
              <w:t>10</w:t>
            </w:r>
          </w:p>
        </w:tc>
        <w:tc>
          <w:tcPr>
            <w:tcW w:w="8192" w:type="dxa"/>
            <w:tcBorders>
              <w:top w:val="dotted" w:sz="4" w:space="0" w:color="auto"/>
              <w:bottom w:val="dotted" w:sz="4" w:space="0" w:color="auto"/>
            </w:tcBorders>
          </w:tcPr>
          <w:p w14:paraId="08350CA3" w14:textId="4E148ABF" w:rsidR="00B77AA7" w:rsidRPr="004C437A" w:rsidRDefault="004C437A" w:rsidP="004B4306">
            <w:pPr>
              <w:jc w:val="both"/>
              <w:rPr>
                <w:b/>
                <w:sz w:val="24"/>
                <w:szCs w:val="24"/>
              </w:rPr>
            </w:pPr>
            <w:r w:rsidRPr="004C437A">
              <w:rPr>
                <w:b/>
                <w:sz w:val="24"/>
                <w:szCs w:val="24"/>
              </w:rPr>
              <w:t>Corporate Services, HR and Governance Matters</w:t>
            </w:r>
          </w:p>
        </w:tc>
      </w:tr>
      <w:tr w:rsidR="00B77AA7" w:rsidRPr="00DD39EE" w14:paraId="5DCB3CFB" w14:textId="77777777" w:rsidTr="2CD31B49">
        <w:tc>
          <w:tcPr>
            <w:tcW w:w="824" w:type="dxa"/>
            <w:tcBorders>
              <w:top w:val="dotted" w:sz="4" w:space="0" w:color="auto"/>
              <w:bottom w:val="dotted" w:sz="4" w:space="0" w:color="auto"/>
            </w:tcBorders>
          </w:tcPr>
          <w:p w14:paraId="46AF5377" w14:textId="4DB434AC" w:rsidR="00B77AA7" w:rsidRDefault="00104296" w:rsidP="00081E82">
            <w:pPr>
              <w:rPr>
                <w:sz w:val="24"/>
                <w:szCs w:val="24"/>
              </w:rPr>
            </w:pPr>
            <w:r>
              <w:rPr>
                <w:sz w:val="24"/>
                <w:szCs w:val="24"/>
              </w:rPr>
              <w:t>10</w:t>
            </w:r>
            <w:r w:rsidR="00901A9E">
              <w:rPr>
                <w:sz w:val="24"/>
                <w:szCs w:val="24"/>
              </w:rPr>
              <w:t>.1</w:t>
            </w:r>
          </w:p>
        </w:tc>
        <w:tc>
          <w:tcPr>
            <w:tcW w:w="8192" w:type="dxa"/>
            <w:tcBorders>
              <w:top w:val="dotted" w:sz="4" w:space="0" w:color="auto"/>
              <w:bottom w:val="dotted" w:sz="4" w:space="0" w:color="auto"/>
            </w:tcBorders>
          </w:tcPr>
          <w:p w14:paraId="4F21C68F" w14:textId="099B7D88" w:rsidR="00B77AA7" w:rsidRPr="004C437A" w:rsidRDefault="004C437A" w:rsidP="004B4306">
            <w:pPr>
              <w:jc w:val="both"/>
              <w:rPr>
                <w:sz w:val="24"/>
                <w:szCs w:val="24"/>
                <w:u w:val="single"/>
              </w:rPr>
            </w:pPr>
            <w:r w:rsidRPr="004C437A">
              <w:rPr>
                <w:sz w:val="24"/>
                <w:szCs w:val="24"/>
                <w:u w:val="single"/>
              </w:rPr>
              <w:t>ICT Update</w:t>
            </w:r>
          </w:p>
        </w:tc>
      </w:tr>
      <w:tr w:rsidR="004C437A" w:rsidRPr="00DD39EE" w14:paraId="16008B6C" w14:textId="77777777" w:rsidTr="2CD31B49">
        <w:tc>
          <w:tcPr>
            <w:tcW w:w="824" w:type="dxa"/>
            <w:tcBorders>
              <w:top w:val="dotted" w:sz="4" w:space="0" w:color="auto"/>
              <w:bottom w:val="dotted" w:sz="4" w:space="0" w:color="auto"/>
            </w:tcBorders>
          </w:tcPr>
          <w:p w14:paraId="48571D16" w14:textId="0DBE1E09" w:rsidR="004C437A" w:rsidRDefault="00104296" w:rsidP="00081E82">
            <w:pPr>
              <w:rPr>
                <w:sz w:val="24"/>
                <w:szCs w:val="24"/>
              </w:rPr>
            </w:pPr>
            <w:r>
              <w:rPr>
                <w:sz w:val="24"/>
                <w:szCs w:val="24"/>
              </w:rPr>
              <w:t>10</w:t>
            </w:r>
            <w:r w:rsidR="00901A9E">
              <w:rPr>
                <w:sz w:val="24"/>
                <w:szCs w:val="24"/>
              </w:rPr>
              <w:t>.1</w:t>
            </w:r>
            <w:r w:rsidR="004C437A">
              <w:rPr>
                <w:sz w:val="24"/>
                <w:szCs w:val="24"/>
              </w:rPr>
              <w:t>.1</w:t>
            </w:r>
          </w:p>
        </w:tc>
        <w:tc>
          <w:tcPr>
            <w:tcW w:w="8192" w:type="dxa"/>
            <w:tcBorders>
              <w:top w:val="dotted" w:sz="4" w:space="0" w:color="auto"/>
              <w:bottom w:val="dotted" w:sz="4" w:space="0" w:color="auto"/>
            </w:tcBorders>
          </w:tcPr>
          <w:p w14:paraId="5103B340" w14:textId="3E7589E2" w:rsidR="004C437A" w:rsidRDefault="00150AC6" w:rsidP="00C53809">
            <w:pPr>
              <w:jc w:val="both"/>
              <w:rPr>
                <w:sz w:val="24"/>
                <w:szCs w:val="24"/>
              </w:rPr>
            </w:pPr>
            <w:r>
              <w:rPr>
                <w:sz w:val="24"/>
                <w:szCs w:val="24"/>
              </w:rPr>
              <w:t xml:space="preserve">In relation to the </w:t>
            </w:r>
            <w:r w:rsidR="00C0404C">
              <w:rPr>
                <w:sz w:val="24"/>
                <w:szCs w:val="24"/>
              </w:rPr>
              <w:t>Wide Area Network (</w:t>
            </w:r>
            <w:r w:rsidR="00CD02E2" w:rsidRPr="00CD02E2">
              <w:rPr>
                <w:sz w:val="24"/>
                <w:szCs w:val="24"/>
              </w:rPr>
              <w:t>WAN</w:t>
            </w:r>
            <w:r w:rsidR="00C0404C">
              <w:rPr>
                <w:sz w:val="24"/>
                <w:szCs w:val="24"/>
              </w:rPr>
              <w:t>)</w:t>
            </w:r>
            <w:r>
              <w:rPr>
                <w:sz w:val="24"/>
                <w:szCs w:val="24"/>
              </w:rPr>
              <w:t xml:space="preserve">, </w:t>
            </w:r>
            <w:r w:rsidR="00104296">
              <w:rPr>
                <w:sz w:val="24"/>
                <w:szCs w:val="24"/>
              </w:rPr>
              <w:t>12</w:t>
            </w:r>
            <w:r w:rsidR="00C53809">
              <w:rPr>
                <w:sz w:val="24"/>
                <w:szCs w:val="24"/>
              </w:rPr>
              <w:t>8</w:t>
            </w:r>
            <w:r w:rsidR="00104296">
              <w:rPr>
                <w:sz w:val="24"/>
                <w:szCs w:val="24"/>
              </w:rPr>
              <w:t xml:space="preserve"> of 135</w:t>
            </w:r>
            <w:r w:rsidR="000D1D74">
              <w:rPr>
                <w:sz w:val="24"/>
                <w:szCs w:val="24"/>
              </w:rPr>
              <w:t xml:space="preserve"> sites </w:t>
            </w:r>
            <w:r>
              <w:rPr>
                <w:sz w:val="24"/>
                <w:szCs w:val="24"/>
              </w:rPr>
              <w:t xml:space="preserve">are </w:t>
            </w:r>
            <w:r w:rsidR="000D1D74">
              <w:rPr>
                <w:sz w:val="24"/>
                <w:szCs w:val="24"/>
              </w:rPr>
              <w:t>now live</w:t>
            </w:r>
            <w:r w:rsidR="00CD02E2" w:rsidRPr="00CD02E2">
              <w:rPr>
                <w:sz w:val="24"/>
                <w:szCs w:val="24"/>
              </w:rPr>
              <w:t>.</w:t>
            </w:r>
            <w:r w:rsidR="006B5DAD">
              <w:rPr>
                <w:sz w:val="24"/>
                <w:szCs w:val="24"/>
              </w:rPr>
              <w:t xml:space="preserve"> </w:t>
            </w:r>
            <w:r>
              <w:rPr>
                <w:sz w:val="24"/>
                <w:szCs w:val="24"/>
              </w:rPr>
              <w:t>One hundred and twenty-one</w:t>
            </w:r>
            <w:r w:rsidR="009C19EB">
              <w:rPr>
                <w:sz w:val="24"/>
                <w:szCs w:val="24"/>
              </w:rPr>
              <w:t xml:space="preserve"> </w:t>
            </w:r>
            <w:r w:rsidR="000D1D74">
              <w:rPr>
                <w:sz w:val="24"/>
                <w:szCs w:val="24"/>
              </w:rPr>
              <w:t xml:space="preserve">sites </w:t>
            </w:r>
            <w:r w:rsidR="0013765B">
              <w:rPr>
                <w:sz w:val="24"/>
                <w:szCs w:val="24"/>
              </w:rPr>
              <w:t xml:space="preserve">are </w:t>
            </w:r>
            <w:r w:rsidR="000D1D74">
              <w:rPr>
                <w:sz w:val="24"/>
                <w:szCs w:val="24"/>
              </w:rPr>
              <w:t xml:space="preserve">now </w:t>
            </w:r>
            <w:r w:rsidR="0013765B">
              <w:rPr>
                <w:sz w:val="24"/>
                <w:szCs w:val="24"/>
              </w:rPr>
              <w:t>using</w:t>
            </w:r>
            <w:r w:rsidR="000D1D74">
              <w:rPr>
                <w:sz w:val="24"/>
                <w:szCs w:val="24"/>
              </w:rPr>
              <w:t xml:space="preserve"> new telephony equipment.</w:t>
            </w:r>
            <w:r w:rsidR="00104296">
              <w:rPr>
                <w:sz w:val="24"/>
                <w:szCs w:val="24"/>
              </w:rPr>
              <w:t xml:space="preserve"> An issue with network capacity</w:t>
            </w:r>
            <w:r>
              <w:rPr>
                <w:sz w:val="24"/>
                <w:szCs w:val="24"/>
              </w:rPr>
              <w:t xml:space="preserve"> has been resolved</w:t>
            </w:r>
            <w:r w:rsidR="00104296">
              <w:rPr>
                <w:sz w:val="24"/>
                <w:szCs w:val="24"/>
              </w:rPr>
              <w:t>.</w:t>
            </w:r>
            <w:r>
              <w:rPr>
                <w:sz w:val="24"/>
                <w:szCs w:val="24"/>
              </w:rPr>
              <w:t xml:space="preserve"> It was noted that CIB is seeking to secure 0818 number blocks to replace the 076 telephone numbers currently in use. The 076 number range is due to be discontinued in January 2022.</w:t>
            </w:r>
            <w:r w:rsidR="000D1D74">
              <w:rPr>
                <w:sz w:val="24"/>
                <w:szCs w:val="24"/>
              </w:rPr>
              <w:t xml:space="preserve"> </w:t>
            </w:r>
          </w:p>
        </w:tc>
      </w:tr>
      <w:tr w:rsidR="004C437A" w:rsidRPr="00DD39EE" w14:paraId="15687B6B" w14:textId="77777777" w:rsidTr="2CD31B49">
        <w:tc>
          <w:tcPr>
            <w:tcW w:w="824" w:type="dxa"/>
            <w:tcBorders>
              <w:top w:val="dotted" w:sz="4" w:space="0" w:color="auto"/>
              <w:bottom w:val="dotted" w:sz="4" w:space="0" w:color="auto"/>
            </w:tcBorders>
          </w:tcPr>
          <w:p w14:paraId="5CAB818B" w14:textId="1DE9510A" w:rsidR="004C437A" w:rsidRDefault="00104296" w:rsidP="00081E82">
            <w:pPr>
              <w:rPr>
                <w:sz w:val="24"/>
                <w:szCs w:val="24"/>
              </w:rPr>
            </w:pPr>
            <w:r>
              <w:rPr>
                <w:sz w:val="24"/>
                <w:szCs w:val="24"/>
              </w:rPr>
              <w:t>10</w:t>
            </w:r>
            <w:r w:rsidR="00901A9E">
              <w:rPr>
                <w:sz w:val="24"/>
                <w:szCs w:val="24"/>
              </w:rPr>
              <w:t>.2</w:t>
            </w:r>
          </w:p>
        </w:tc>
        <w:tc>
          <w:tcPr>
            <w:tcW w:w="8192" w:type="dxa"/>
            <w:tcBorders>
              <w:top w:val="dotted" w:sz="4" w:space="0" w:color="auto"/>
              <w:bottom w:val="dotted" w:sz="4" w:space="0" w:color="auto"/>
            </w:tcBorders>
          </w:tcPr>
          <w:p w14:paraId="3A9586FD" w14:textId="1F23D68B" w:rsidR="004C437A" w:rsidRPr="004C437A" w:rsidRDefault="004C437A" w:rsidP="004B4306">
            <w:pPr>
              <w:jc w:val="both"/>
              <w:rPr>
                <w:sz w:val="24"/>
                <w:szCs w:val="24"/>
                <w:u w:val="single"/>
              </w:rPr>
            </w:pPr>
            <w:r w:rsidRPr="004C437A">
              <w:rPr>
                <w:sz w:val="24"/>
                <w:szCs w:val="24"/>
                <w:u w:val="single"/>
              </w:rPr>
              <w:t>Update on Staffing</w:t>
            </w:r>
          </w:p>
        </w:tc>
      </w:tr>
      <w:tr w:rsidR="004C437A" w:rsidRPr="00DD39EE" w14:paraId="46086409" w14:textId="77777777" w:rsidTr="2CD31B49">
        <w:tc>
          <w:tcPr>
            <w:tcW w:w="824" w:type="dxa"/>
            <w:tcBorders>
              <w:top w:val="dotted" w:sz="4" w:space="0" w:color="auto"/>
              <w:bottom w:val="dotted" w:sz="4" w:space="0" w:color="auto"/>
            </w:tcBorders>
          </w:tcPr>
          <w:p w14:paraId="6A58BD6B" w14:textId="483302BB" w:rsidR="004C437A" w:rsidRDefault="00104296" w:rsidP="00081E82">
            <w:pPr>
              <w:rPr>
                <w:sz w:val="24"/>
                <w:szCs w:val="24"/>
              </w:rPr>
            </w:pPr>
            <w:r>
              <w:rPr>
                <w:sz w:val="24"/>
                <w:szCs w:val="24"/>
              </w:rPr>
              <w:t>10</w:t>
            </w:r>
            <w:r w:rsidR="00901A9E">
              <w:rPr>
                <w:sz w:val="24"/>
                <w:szCs w:val="24"/>
              </w:rPr>
              <w:t>.2</w:t>
            </w:r>
            <w:r w:rsidR="004C437A">
              <w:rPr>
                <w:sz w:val="24"/>
                <w:szCs w:val="24"/>
              </w:rPr>
              <w:t>.1</w:t>
            </w:r>
          </w:p>
        </w:tc>
        <w:tc>
          <w:tcPr>
            <w:tcW w:w="8192" w:type="dxa"/>
            <w:tcBorders>
              <w:top w:val="dotted" w:sz="4" w:space="0" w:color="auto"/>
              <w:bottom w:val="dotted" w:sz="4" w:space="0" w:color="auto"/>
            </w:tcBorders>
          </w:tcPr>
          <w:p w14:paraId="69679693" w14:textId="61B0304E" w:rsidR="004C437A" w:rsidRDefault="00104296" w:rsidP="00D27449">
            <w:pPr>
              <w:jc w:val="both"/>
              <w:rPr>
                <w:sz w:val="24"/>
                <w:szCs w:val="24"/>
              </w:rPr>
            </w:pPr>
            <w:r>
              <w:rPr>
                <w:sz w:val="24"/>
                <w:szCs w:val="24"/>
              </w:rPr>
              <w:t>A recruitment</w:t>
            </w:r>
            <w:r w:rsidR="00D45E31">
              <w:rPr>
                <w:sz w:val="24"/>
                <w:szCs w:val="24"/>
              </w:rPr>
              <w:t xml:space="preserve"> competition</w:t>
            </w:r>
            <w:r w:rsidR="0013765B">
              <w:rPr>
                <w:sz w:val="24"/>
                <w:szCs w:val="24"/>
              </w:rPr>
              <w:t xml:space="preserve"> </w:t>
            </w:r>
            <w:r>
              <w:rPr>
                <w:sz w:val="24"/>
                <w:szCs w:val="24"/>
              </w:rPr>
              <w:t xml:space="preserve">for an Executive Officer on the </w:t>
            </w:r>
            <w:r w:rsidR="00D27449">
              <w:rPr>
                <w:sz w:val="24"/>
                <w:szCs w:val="24"/>
              </w:rPr>
              <w:t>eLearning</w:t>
            </w:r>
            <w:r>
              <w:rPr>
                <w:sz w:val="24"/>
                <w:szCs w:val="24"/>
              </w:rPr>
              <w:t xml:space="preserve"> team </w:t>
            </w:r>
            <w:r w:rsidR="00D27449">
              <w:rPr>
                <w:sz w:val="24"/>
                <w:szCs w:val="24"/>
              </w:rPr>
              <w:t>is now complete</w:t>
            </w:r>
            <w:r>
              <w:rPr>
                <w:sz w:val="24"/>
                <w:szCs w:val="24"/>
              </w:rPr>
              <w:t xml:space="preserve">. CIB has postponed its earliest date for a return to offices to </w:t>
            </w:r>
            <w:r w:rsidR="00D27449">
              <w:rPr>
                <w:sz w:val="24"/>
                <w:szCs w:val="24"/>
              </w:rPr>
              <w:t>8 June</w:t>
            </w:r>
            <w:r>
              <w:rPr>
                <w:sz w:val="24"/>
                <w:szCs w:val="24"/>
              </w:rPr>
              <w:t xml:space="preserve"> 2021</w:t>
            </w:r>
            <w:r w:rsidR="0013765B">
              <w:rPr>
                <w:sz w:val="24"/>
                <w:szCs w:val="24"/>
              </w:rPr>
              <w:t>.</w:t>
            </w:r>
            <w:r w:rsidR="00CD02E2">
              <w:rPr>
                <w:sz w:val="24"/>
                <w:szCs w:val="24"/>
              </w:rPr>
              <w:t xml:space="preserve"> </w:t>
            </w:r>
          </w:p>
        </w:tc>
      </w:tr>
      <w:tr w:rsidR="00C53809" w:rsidRPr="00DD39EE" w14:paraId="09D98D18" w14:textId="77777777" w:rsidTr="2CD31B49">
        <w:tc>
          <w:tcPr>
            <w:tcW w:w="824" w:type="dxa"/>
            <w:tcBorders>
              <w:top w:val="dotted" w:sz="4" w:space="0" w:color="auto"/>
              <w:bottom w:val="dotted" w:sz="4" w:space="0" w:color="auto"/>
            </w:tcBorders>
          </w:tcPr>
          <w:p w14:paraId="56FA3CF0" w14:textId="5393E8BF" w:rsidR="00C53809" w:rsidRPr="00C53809" w:rsidRDefault="00C53809" w:rsidP="00081E82">
            <w:pPr>
              <w:rPr>
                <w:b/>
                <w:sz w:val="24"/>
                <w:szCs w:val="24"/>
              </w:rPr>
            </w:pPr>
            <w:r w:rsidRPr="00C53809">
              <w:rPr>
                <w:b/>
                <w:sz w:val="24"/>
                <w:szCs w:val="24"/>
              </w:rPr>
              <w:t>11</w:t>
            </w:r>
          </w:p>
        </w:tc>
        <w:tc>
          <w:tcPr>
            <w:tcW w:w="8192" w:type="dxa"/>
            <w:tcBorders>
              <w:top w:val="dotted" w:sz="4" w:space="0" w:color="auto"/>
              <w:bottom w:val="dotted" w:sz="4" w:space="0" w:color="auto"/>
            </w:tcBorders>
          </w:tcPr>
          <w:p w14:paraId="5900AC29" w14:textId="5B801EAB" w:rsidR="00C53809" w:rsidRPr="00C53809" w:rsidRDefault="00C53809" w:rsidP="00D27449">
            <w:pPr>
              <w:jc w:val="both"/>
              <w:rPr>
                <w:b/>
                <w:sz w:val="24"/>
                <w:szCs w:val="24"/>
              </w:rPr>
            </w:pPr>
            <w:r w:rsidRPr="00C53809">
              <w:rPr>
                <w:b/>
                <w:sz w:val="24"/>
                <w:szCs w:val="24"/>
              </w:rPr>
              <w:t>Angela Black’s Retirement</w:t>
            </w:r>
          </w:p>
        </w:tc>
      </w:tr>
      <w:tr w:rsidR="00C53809" w:rsidRPr="00DD39EE" w14:paraId="2D695B38" w14:textId="77777777" w:rsidTr="2CD31B49">
        <w:tc>
          <w:tcPr>
            <w:tcW w:w="824" w:type="dxa"/>
            <w:tcBorders>
              <w:top w:val="dotted" w:sz="4" w:space="0" w:color="auto"/>
              <w:bottom w:val="dotted" w:sz="4" w:space="0" w:color="auto"/>
            </w:tcBorders>
          </w:tcPr>
          <w:p w14:paraId="201B87A0" w14:textId="51A78AB3" w:rsidR="00C53809" w:rsidRDefault="00C53809" w:rsidP="00081E82">
            <w:pPr>
              <w:rPr>
                <w:sz w:val="24"/>
                <w:szCs w:val="24"/>
              </w:rPr>
            </w:pPr>
            <w:r>
              <w:rPr>
                <w:sz w:val="24"/>
                <w:szCs w:val="24"/>
              </w:rPr>
              <w:t>11.1</w:t>
            </w:r>
          </w:p>
        </w:tc>
        <w:tc>
          <w:tcPr>
            <w:tcW w:w="8192" w:type="dxa"/>
            <w:tcBorders>
              <w:top w:val="dotted" w:sz="4" w:space="0" w:color="auto"/>
              <w:bottom w:val="dotted" w:sz="4" w:space="0" w:color="auto"/>
            </w:tcBorders>
          </w:tcPr>
          <w:p w14:paraId="5B2ECC88" w14:textId="1341E090" w:rsidR="00C53809" w:rsidRDefault="00C53809" w:rsidP="00D27449">
            <w:pPr>
              <w:jc w:val="both"/>
              <w:rPr>
                <w:sz w:val="24"/>
                <w:szCs w:val="24"/>
              </w:rPr>
            </w:pPr>
            <w:r>
              <w:rPr>
                <w:sz w:val="24"/>
                <w:szCs w:val="24"/>
              </w:rPr>
              <w:t xml:space="preserve">The Chair spoke to some of Angela’s achievements in her role as Chief Executive, particularly the internal restructuring of CIB and the external restructuring of the CIS and MABS companies. The Board thanked Angela for her contribution to the organisation and wished her a happy </w:t>
            </w:r>
            <w:r w:rsidR="00270B1B">
              <w:rPr>
                <w:sz w:val="24"/>
                <w:szCs w:val="24"/>
              </w:rPr>
              <w:t xml:space="preserve">and rewarding </w:t>
            </w:r>
            <w:r>
              <w:rPr>
                <w:sz w:val="24"/>
                <w:szCs w:val="24"/>
              </w:rPr>
              <w:t xml:space="preserve">retirement. </w:t>
            </w:r>
          </w:p>
        </w:tc>
      </w:tr>
      <w:tr w:rsidR="00104296" w:rsidRPr="00DD39EE" w14:paraId="3FB61B23" w14:textId="77777777" w:rsidTr="2CD31B49">
        <w:tc>
          <w:tcPr>
            <w:tcW w:w="824" w:type="dxa"/>
            <w:tcBorders>
              <w:top w:val="dotted" w:sz="4" w:space="0" w:color="auto"/>
              <w:bottom w:val="dotted" w:sz="4" w:space="0" w:color="auto"/>
            </w:tcBorders>
          </w:tcPr>
          <w:p w14:paraId="572CB8A3" w14:textId="5A3F024B" w:rsidR="00104296" w:rsidRPr="003149BF" w:rsidRDefault="00C53809" w:rsidP="00081E82">
            <w:pPr>
              <w:rPr>
                <w:b/>
                <w:sz w:val="24"/>
                <w:szCs w:val="24"/>
              </w:rPr>
            </w:pPr>
            <w:r>
              <w:rPr>
                <w:b/>
                <w:sz w:val="24"/>
                <w:szCs w:val="24"/>
              </w:rPr>
              <w:t>12</w:t>
            </w:r>
          </w:p>
        </w:tc>
        <w:tc>
          <w:tcPr>
            <w:tcW w:w="8192" w:type="dxa"/>
            <w:tcBorders>
              <w:top w:val="dotted" w:sz="4" w:space="0" w:color="auto"/>
              <w:bottom w:val="dotted" w:sz="4" w:space="0" w:color="auto"/>
            </w:tcBorders>
          </w:tcPr>
          <w:p w14:paraId="69B429D7" w14:textId="69D9D465" w:rsidR="00104296" w:rsidRPr="003149BF" w:rsidRDefault="00104296" w:rsidP="00104296">
            <w:pPr>
              <w:jc w:val="both"/>
              <w:rPr>
                <w:b/>
                <w:sz w:val="24"/>
                <w:szCs w:val="24"/>
              </w:rPr>
            </w:pPr>
            <w:r w:rsidRPr="003149BF">
              <w:rPr>
                <w:b/>
                <w:sz w:val="24"/>
                <w:szCs w:val="24"/>
              </w:rPr>
              <w:t>Closed Session</w:t>
            </w:r>
          </w:p>
        </w:tc>
      </w:tr>
      <w:tr w:rsidR="00104296" w:rsidRPr="00DD39EE" w14:paraId="07726ADC" w14:textId="77777777" w:rsidTr="2CD31B49">
        <w:tc>
          <w:tcPr>
            <w:tcW w:w="824" w:type="dxa"/>
            <w:tcBorders>
              <w:top w:val="dotted" w:sz="4" w:space="0" w:color="auto"/>
              <w:bottom w:val="dotted" w:sz="4" w:space="0" w:color="auto"/>
            </w:tcBorders>
          </w:tcPr>
          <w:p w14:paraId="56B0A574" w14:textId="7D6C74A0" w:rsidR="00104296" w:rsidRDefault="00104296" w:rsidP="00027650">
            <w:pPr>
              <w:rPr>
                <w:sz w:val="24"/>
                <w:szCs w:val="24"/>
              </w:rPr>
            </w:pPr>
            <w:r>
              <w:rPr>
                <w:sz w:val="24"/>
                <w:szCs w:val="24"/>
              </w:rPr>
              <w:t>1</w:t>
            </w:r>
            <w:r w:rsidR="00027650">
              <w:rPr>
                <w:sz w:val="24"/>
                <w:szCs w:val="24"/>
              </w:rPr>
              <w:t>2</w:t>
            </w:r>
            <w:r>
              <w:rPr>
                <w:sz w:val="24"/>
                <w:szCs w:val="24"/>
              </w:rPr>
              <w:t>.1</w:t>
            </w:r>
          </w:p>
        </w:tc>
        <w:tc>
          <w:tcPr>
            <w:tcW w:w="8192" w:type="dxa"/>
            <w:tcBorders>
              <w:top w:val="dotted" w:sz="4" w:space="0" w:color="auto"/>
              <w:bottom w:val="dotted" w:sz="4" w:space="0" w:color="auto"/>
            </w:tcBorders>
          </w:tcPr>
          <w:p w14:paraId="53D9883E" w14:textId="5F869F3C" w:rsidR="00C53809" w:rsidRPr="00C53809" w:rsidRDefault="00C53809" w:rsidP="00C53809">
            <w:pPr>
              <w:pStyle w:val="ListParagraph"/>
              <w:numPr>
                <w:ilvl w:val="0"/>
                <w:numId w:val="9"/>
              </w:numPr>
              <w:jc w:val="both"/>
              <w:rPr>
                <w:sz w:val="24"/>
                <w:szCs w:val="24"/>
              </w:rPr>
            </w:pPr>
            <w:r w:rsidRPr="00C53809">
              <w:rPr>
                <w:sz w:val="24"/>
                <w:szCs w:val="24"/>
              </w:rPr>
              <w:t xml:space="preserve">CEO Recruitment: The Board </w:t>
            </w:r>
            <w:r>
              <w:rPr>
                <w:sz w:val="24"/>
                <w:szCs w:val="24"/>
              </w:rPr>
              <w:t>was</w:t>
            </w:r>
            <w:r w:rsidRPr="00C53809">
              <w:rPr>
                <w:sz w:val="24"/>
                <w:szCs w:val="24"/>
              </w:rPr>
              <w:t xml:space="preserve"> advised of the current position on the recruitment of the permanent and acting CEO</w:t>
            </w:r>
            <w:r w:rsidR="00270B1B">
              <w:rPr>
                <w:sz w:val="24"/>
                <w:szCs w:val="24"/>
              </w:rPr>
              <w:t>.</w:t>
            </w:r>
          </w:p>
          <w:p w14:paraId="5B4C81DF" w14:textId="64BB91A1" w:rsidR="00C53809" w:rsidRPr="00C53809" w:rsidRDefault="00C53809" w:rsidP="00C53809">
            <w:pPr>
              <w:pStyle w:val="ListParagraph"/>
              <w:numPr>
                <w:ilvl w:val="0"/>
                <w:numId w:val="9"/>
              </w:numPr>
              <w:jc w:val="both"/>
              <w:rPr>
                <w:sz w:val="24"/>
                <w:szCs w:val="24"/>
              </w:rPr>
            </w:pPr>
            <w:r w:rsidRPr="00C53809">
              <w:rPr>
                <w:sz w:val="24"/>
                <w:szCs w:val="24"/>
              </w:rPr>
              <w:t>Board Succession Plan: The Board approved the p</w:t>
            </w:r>
            <w:r w:rsidR="00270B1B">
              <w:rPr>
                <w:sz w:val="24"/>
                <w:szCs w:val="24"/>
              </w:rPr>
              <w:t>roposals circulated by the Vice-</w:t>
            </w:r>
            <w:r w:rsidRPr="00C53809">
              <w:rPr>
                <w:sz w:val="24"/>
                <w:szCs w:val="24"/>
              </w:rPr>
              <w:t>Chair and agreed that they should be submitted to DSP for approval</w:t>
            </w:r>
            <w:r w:rsidR="00270B1B">
              <w:rPr>
                <w:sz w:val="24"/>
                <w:szCs w:val="24"/>
              </w:rPr>
              <w:t>.</w:t>
            </w:r>
          </w:p>
          <w:p w14:paraId="211F2F91" w14:textId="6CAA1AC7" w:rsidR="00C53809" w:rsidRPr="00C53809" w:rsidRDefault="00C53809" w:rsidP="00C53809">
            <w:pPr>
              <w:pStyle w:val="ListParagraph"/>
              <w:numPr>
                <w:ilvl w:val="0"/>
                <w:numId w:val="9"/>
              </w:numPr>
              <w:jc w:val="both"/>
              <w:rPr>
                <w:sz w:val="24"/>
                <w:szCs w:val="24"/>
              </w:rPr>
            </w:pPr>
            <w:r w:rsidRPr="00C53809">
              <w:rPr>
                <w:sz w:val="24"/>
                <w:szCs w:val="24"/>
              </w:rPr>
              <w:t xml:space="preserve">Committee Membership: The Board agreed to appoint Teresa Blake to the Social Policy </w:t>
            </w:r>
            <w:r w:rsidR="00270B1B">
              <w:rPr>
                <w:sz w:val="24"/>
                <w:szCs w:val="24"/>
              </w:rPr>
              <w:t xml:space="preserve">and Research </w:t>
            </w:r>
            <w:r w:rsidRPr="00C53809">
              <w:rPr>
                <w:sz w:val="24"/>
                <w:szCs w:val="24"/>
              </w:rPr>
              <w:t>Committee and Joan O'Connor to the Strategy and Governance Committee</w:t>
            </w:r>
            <w:r w:rsidR="00270B1B">
              <w:rPr>
                <w:sz w:val="24"/>
                <w:szCs w:val="24"/>
              </w:rPr>
              <w:t>.</w:t>
            </w:r>
          </w:p>
          <w:p w14:paraId="51C82CFB" w14:textId="6743064B" w:rsidR="00104296" w:rsidRPr="00C53809" w:rsidRDefault="00C53809" w:rsidP="00270B1B">
            <w:pPr>
              <w:pStyle w:val="ListParagraph"/>
              <w:numPr>
                <w:ilvl w:val="0"/>
                <w:numId w:val="9"/>
              </w:numPr>
              <w:jc w:val="both"/>
              <w:rPr>
                <w:sz w:val="24"/>
                <w:szCs w:val="24"/>
              </w:rPr>
            </w:pPr>
            <w:r w:rsidRPr="00C53809">
              <w:rPr>
                <w:sz w:val="24"/>
                <w:szCs w:val="24"/>
              </w:rPr>
              <w:t xml:space="preserve">Presentation at the next Board meeting: </w:t>
            </w:r>
            <w:r w:rsidR="00270B1B">
              <w:rPr>
                <w:sz w:val="24"/>
                <w:szCs w:val="24"/>
              </w:rPr>
              <w:t>T</w:t>
            </w:r>
            <w:r w:rsidRPr="00C53809">
              <w:rPr>
                <w:sz w:val="24"/>
                <w:szCs w:val="24"/>
              </w:rPr>
              <w:t xml:space="preserve">he Board requested a presentation on the </w:t>
            </w:r>
            <w:proofErr w:type="spellStart"/>
            <w:r w:rsidRPr="00C53809">
              <w:rPr>
                <w:sz w:val="24"/>
                <w:szCs w:val="24"/>
              </w:rPr>
              <w:t>Abhaile</w:t>
            </w:r>
            <w:proofErr w:type="spellEnd"/>
            <w:r w:rsidRPr="00C53809">
              <w:rPr>
                <w:sz w:val="24"/>
                <w:szCs w:val="24"/>
              </w:rPr>
              <w:t xml:space="preserve"> and PIP programmes</w:t>
            </w:r>
            <w:r w:rsidR="00270B1B">
              <w:rPr>
                <w:sz w:val="24"/>
                <w:szCs w:val="24"/>
              </w:rPr>
              <w:t>.</w:t>
            </w:r>
          </w:p>
        </w:tc>
      </w:tr>
      <w:tr w:rsidR="00081E82" w:rsidRPr="00FF1F00" w14:paraId="047AEDD9" w14:textId="77777777" w:rsidTr="2CD31B49">
        <w:tc>
          <w:tcPr>
            <w:tcW w:w="824" w:type="dxa"/>
            <w:tcBorders>
              <w:top w:val="dotted" w:sz="4" w:space="0" w:color="auto"/>
              <w:bottom w:val="dotted" w:sz="4" w:space="0" w:color="auto"/>
            </w:tcBorders>
          </w:tcPr>
          <w:p w14:paraId="64FF6715" w14:textId="3C63ED05" w:rsidR="00081E82" w:rsidRPr="00FF1F00" w:rsidRDefault="00104296" w:rsidP="00C53809">
            <w:pPr>
              <w:rPr>
                <w:b/>
                <w:sz w:val="24"/>
                <w:szCs w:val="24"/>
              </w:rPr>
            </w:pPr>
            <w:r>
              <w:rPr>
                <w:b/>
                <w:sz w:val="24"/>
                <w:szCs w:val="24"/>
              </w:rPr>
              <w:t>1</w:t>
            </w:r>
            <w:r w:rsidR="00C53809">
              <w:rPr>
                <w:b/>
                <w:sz w:val="24"/>
                <w:szCs w:val="24"/>
              </w:rPr>
              <w:t>3</w:t>
            </w:r>
          </w:p>
        </w:tc>
        <w:tc>
          <w:tcPr>
            <w:tcW w:w="8192" w:type="dxa"/>
            <w:tcBorders>
              <w:top w:val="dotted" w:sz="4" w:space="0" w:color="auto"/>
              <w:bottom w:val="dotted" w:sz="4" w:space="0" w:color="auto"/>
            </w:tcBorders>
          </w:tcPr>
          <w:p w14:paraId="35226B4B" w14:textId="7E133F56" w:rsidR="00081E82" w:rsidRPr="00AA2BF2" w:rsidRDefault="00081E82" w:rsidP="00081E82">
            <w:pPr>
              <w:rPr>
                <w:b/>
                <w:sz w:val="24"/>
                <w:szCs w:val="24"/>
              </w:rPr>
            </w:pPr>
            <w:r>
              <w:rPr>
                <w:b/>
                <w:sz w:val="24"/>
                <w:szCs w:val="24"/>
              </w:rPr>
              <w:t>Date of the Next M</w:t>
            </w:r>
            <w:r w:rsidRPr="00AA2BF2">
              <w:rPr>
                <w:b/>
                <w:sz w:val="24"/>
                <w:szCs w:val="24"/>
              </w:rPr>
              <w:t xml:space="preserve">eeting </w:t>
            </w:r>
          </w:p>
        </w:tc>
      </w:tr>
      <w:tr w:rsidR="00081E82" w:rsidRPr="00DD39EE" w14:paraId="6E2CC3CC" w14:textId="77777777" w:rsidTr="2CD31B49">
        <w:tc>
          <w:tcPr>
            <w:tcW w:w="824" w:type="dxa"/>
            <w:tcBorders>
              <w:top w:val="dotted" w:sz="4" w:space="0" w:color="auto"/>
              <w:bottom w:val="dotted" w:sz="4" w:space="0" w:color="auto"/>
            </w:tcBorders>
          </w:tcPr>
          <w:p w14:paraId="7B0349E3" w14:textId="1B1632FF" w:rsidR="00081E82" w:rsidRPr="00DD39EE" w:rsidRDefault="0051557F" w:rsidP="00C53809">
            <w:pPr>
              <w:rPr>
                <w:sz w:val="24"/>
                <w:szCs w:val="24"/>
              </w:rPr>
            </w:pPr>
            <w:r>
              <w:rPr>
                <w:sz w:val="24"/>
                <w:szCs w:val="24"/>
              </w:rPr>
              <w:t>1</w:t>
            </w:r>
            <w:r w:rsidR="00C53809">
              <w:rPr>
                <w:sz w:val="24"/>
                <w:szCs w:val="24"/>
              </w:rPr>
              <w:t>3</w:t>
            </w:r>
            <w:r w:rsidR="00081E82">
              <w:rPr>
                <w:sz w:val="24"/>
                <w:szCs w:val="24"/>
              </w:rPr>
              <w:t>.1</w:t>
            </w:r>
          </w:p>
        </w:tc>
        <w:tc>
          <w:tcPr>
            <w:tcW w:w="8192" w:type="dxa"/>
            <w:tcBorders>
              <w:top w:val="dotted" w:sz="4" w:space="0" w:color="auto"/>
              <w:bottom w:val="dotted" w:sz="4" w:space="0" w:color="auto"/>
            </w:tcBorders>
          </w:tcPr>
          <w:p w14:paraId="4836822D" w14:textId="498085B7" w:rsidR="00081E82" w:rsidRPr="00AA2BF2" w:rsidRDefault="00081E82" w:rsidP="00D27449">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104296">
              <w:rPr>
                <w:sz w:val="24"/>
                <w:szCs w:val="24"/>
              </w:rPr>
              <w:t>2</w:t>
            </w:r>
            <w:r w:rsidR="00D27449">
              <w:rPr>
                <w:sz w:val="24"/>
                <w:szCs w:val="24"/>
              </w:rPr>
              <w:t>6 May</w:t>
            </w:r>
            <w:r w:rsidR="0013765B">
              <w:rPr>
                <w:sz w:val="24"/>
                <w:szCs w:val="24"/>
              </w:rPr>
              <w:t xml:space="preserve"> 2021</w:t>
            </w:r>
            <w:r w:rsidRPr="00AA2BF2">
              <w:rPr>
                <w:sz w:val="24"/>
                <w:szCs w:val="24"/>
              </w:rPr>
              <w:t xml:space="preserve">.  </w:t>
            </w:r>
          </w:p>
        </w:tc>
      </w:tr>
    </w:tbl>
    <w:p w14:paraId="600E4029" w14:textId="0D485128" w:rsidR="00CE2F79" w:rsidRDefault="00CE2F79" w:rsidP="00770B98">
      <w:pPr>
        <w:rPr>
          <w:sz w:val="24"/>
          <w:szCs w:val="24"/>
        </w:rPr>
      </w:pPr>
    </w:p>
    <w:p w14:paraId="77E28194" w14:textId="3870E0A3" w:rsidR="00F82403" w:rsidRDefault="00F82403" w:rsidP="00770B98">
      <w:pPr>
        <w:rPr>
          <w:sz w:val="24"/>
          <w:szCs w:val="24"/>
        </w:rPr>
      </w:pPr>
      <w:bookmarkStart w:id="0" w:name="_GoBack"/>
      <w:bookmarkEnd w:id="0"/>
    </w:p>
    <w:sectPr w:rsidR="00F82403" w:rsidSect="000F19E9">
      <w:headerReference w:type="even" r:id="rId8"/>
      <w:headerReference w:type="default" r:id="rId9"/>
      <w:footerReference w:type="even" r:id="rId10"/>
      <w:footerReference w:type="default" r:id="rId11"/>
      <w:headerReference w:type="first" r:id="rId12"/>
      <w:footerReference w:type="first" r:id="rId13"/>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66138" w14:textId="77777777" w:rsidR="008A1F2B" w:rsidRDefault="008A1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123EEACD"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5008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0086">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C8D9" w14:textId="77777777" w:rsidR="008A1F2B" w:rsidRDefault="008A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2ABC" w14:textId="3C80550C" w:rsidR="006B5DAD" w:rsidRDefault="006B5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DE53" w14:textId="77777777" w:rsidR="008A1F2B" w:rsidRDefault="008A1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F67ED" w14:textId="08ABA908" w:rsidR="006B5DAD" w:rsidRDefault="006B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3"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88E"/>
    <w:rsid w:val="00013AE9"/>
    <w:rsid w:val="00016236"/>
    <w:rsid w:val="00021266"/>
    <w:rsid w:val="000214EF"/>
    <w:rsid w:val="000269CA"/>
    <w:rsid w:val="00027650"/>
    <w:rsid w:val="00027C12"/>
    <w:rsid w:val="00031A49"/>
    <w:rsid w:val="00033AB1"/>
    <w:rsid w:val="0003557A"/>
    <w:rsid w:val="0003580A"/>
    <w:rsid w:val="00036DE3"/>
    <w:rsid w:val="00043916"/>
    <w:rsid w:val="00051F67"/>
    <w:rsid w:val="00054924"/>
    <w:rsid w:val="000550DD"/>
    <w:rsid w:val="000553A0"/>
    <w:rsid w:val="00056150"/>
    <w:rsid w:val="00056949"/>
    <w:rsid w:val="00060D52"/>
    <w:rsid w:val="000646B0"/>
    <w:rsid w:val="00065D25"/>
    <w:rsid w:val="000677D2"/>
    <w:rsid w:val="00072473"/>
    <w:rsid w:val="00072AB6"/>
    <w:rsid w:val="00073232"/>
    <w:rsid w:val="000738BC"/>
    <w:rsid w:val="0007405C"/>
    <w:rsid w:val="00077403"/>
    <w:rsid w:val="00080B91"/>
    <w:rsid w:val="00081E82"/>
    <w:rsid w:val="00082ED4"/>
    <w:rsid w:val="00083132"/>
    <w:rsid w:val="00083F66"/>
    <w:rsid w:val="00086D0C"/>
    <w:rsid w:val="0008789A"/>
    <w:rsid w:val="000908D9"/>
    <w:rsid w:val="00091009"/>
    <w:rsid w:val="0009151B"/>
    <w:rsid w:val="00092007"/>
    <w:rsid w:val="0009318E"/>
    <w:rsid w:val="0009531E"/>
    <w:rsid w:val="000A0772"/>
    <w:rsid w:val="000A32F5"/>
    <w:rsid w:val="000A5DF5"/>
    <w:rsid w:val="000A6C42"/>
    <w:rsid w:val="000B26A0"/>
    <w:rsid w:val="000B458C"/>
    <w:rsid w:val="000B5541"/>
    <w:rsid w:val="000B7621"/>
    <w:rsid w:val="000C121A"/>
    <w:rsid w:val="000C137C"/>
    <w:rsid w:val="000C284C"/>
    <w:rsid w:val="000D016D"/>
    <w:rsid w:val="000D1D4D"/>
    <w:rsid w:val="000D1D74"/>
    <w:rsid w:val="000D276D"/>
    <w:rsid w:val="000D35CE"/>
    <w:rsid w:val="000D3D84"/>
    <w:rsid w:val="000D4F5F"/>
    <w:rsid w:val="000D6A6C"/>
    <w:rsid w:val="000D6E84"/>
    <w:rsid w:val="000E1513"/>
    <w:rsid w:val="000E1FD9"/>
    <w:rsid w:val="000E2DA3"/>
    <w:rsid w:val="000E71A5"/>
    <w:rsid w:val="000E7D48"/>
    <w:rsid w:val="000F19E9"/>
    <w:rsid w:val="000F3431"/>
    <w:rsid w:val="000F3AF9"/>
    <w:rsid w:val="000F3B00"/>
    <w:rsid w:val="000F44CC"/>
    <w:rsid w:val="000F4961"/>
    <w:rsid w:val="000F4B96"/>
    <w:rsid w:val="000F626B"/>
    <w:rsid w:val="00101E8E"/>
    <w:rsid w:val="00104296"/>
    <w:rsid w:val="00110523"/>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50AC6"/>
    <w:rsid w:val="0015545C"/>
    <w:rsid w:val="00163EB6"/>
    <w:rsid w:val="0016672D"/>
    <w:rsid w:val="00167268"/>
    <w:rsid w:val="00172B72"/>
    <w:rsid w:val="001734D5"/>
    <w:rsid w:val="0017698A"/>
    <w:rsid w:val="00177D62"/>
    <w:rsid w:val="001819A4"/>
    <w:rsid w:val="00181FEC"/>
    <w:rsid w:val="001836E2"/>
    <w:rsid w:val="00184481"/>
    <w:rsid w:val="0018555D"/>
    <w:rsid w:val="001972B7"/>
    <w:rsid w:val="001A072F"/>
    <w:rsid w:val="001A2E70"/>
    <w:rsid w:val="001A35A3"/>
    <w:rsid w:val="001A4D7F"/>
    <w:rsid w:val="001A5D74"/>
    <w:rsid w:val="001A7E90"/>
    <w:rsid w:val="001B5436"/>
    <w:rsid w:val="001B55E4"/>
    <w:rsid w:val="001C212A"/>
    <w:rsid w:val="001C25EE"/>
    <w:rsid w:val="001C33B2"/>
    <w:rsid w:val="001C4B65"/>
    <w:rsid w:val="001C4D9E"/>
    <w:rsid w:val="001D12C7"/>
    <w:rsid w:val="001D1A84"/>
    <w:rsid w:val="001D1F98"/>
    <w:rsid w:val="001D2915"/>
    <w:rsid w:val="001D5752"/>
    <w:rsid w:val="001D639C"/>
    <w:rsid w:val="001E128C"/>
    <w:rsid w:val="001E374A"/>
    <w:rsid w:val="001E636D"/>
    <w:rsid w:val="001F1C14"/>
    <w:rsid w:val="001F2413"/>
    <w:rsid w:val="001F2DE7"/>
    <w:rsid w:val="001F586E"/>
    <w:rsid w:val="001F5A93"/>
    <w:rsid w:val="001F5D25"/>
    <w:rsid w:val="001F5D91"/>
    <w:rsid w:val="001F60E9"/>
    <w:rsid w:val="0020234C"/>
    <w:rsid w:val="002030F9"/>
    <w:rsid w:val="0020456C"/>
    <w:rsid w:val="00204CBA"/>
    <w:rsid w:val="00206A7E"/>
    <w:rsid w:val="00206AE4"/>
    <w:rsid w:val="00207853"/>
    <w:rsid w:val="00210FFB"/>
    <w:rsid w:val="002110BA"/>
    <w:rsid w:val="0021185A"/>
    <w:rsid w:val="00211A37"/>
    <w:rsid w:val="00217EDF"/>
    <w:rsid w:val="00222EA3"/>
    <w:rsid w:val="00223310"/>
    <w:rsid w:val="002263D5"/>
    <w:rsid w:val="0023121B"/>
    <w:rsid w:val="00235143"/>
    <w:rsid w:val="00240014"/>
    <w:rsid w:val="00242323"/>
    <w:rsid w:val="0024260C"/>
    <w:rsid w:val="002437A6"/>
    <w:rsid w:val="002452FE"/>
    <w:rsid w:val="00252470"/>
    <w:rsid w:val="00253C88"/>
    <w:rsid w:val="00253E0A"/>
    <w:rsid w:val="00256381"/>
    <w:rsid w:val="00256ED0"/>
    <w:rsid w:val="00262852"/>
    <w:rsid w:val="00263686"/>
    <w:rsid w:val="002668AB"/>
    <w:rsid w:val="00270B1B"/>
    <w:rsid w:val="00274184"/>
    <w:rsid w:val="00275F87"/>
    <w:rsid w:val="00276BF0"/>
    <w:rsid w:val="002800AB"/>
    <w:rsid w:val="00280B69"/>
    <w:rsid w:val="00280F5C"/>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665"/>
    <w:rsid w:val="002F1763"/>
    <w:rsid w:val="002F304C"/>
    <w:rsid w:val="002F3BBF"/>
    <w:rsid w:val="002F3E91"/>
    <w:rsid w:val="002F4AFA"/>
    <w:rsid w:val="002F5210"/>
    <w:rsid w:val="002F6954"/>
    <w:rsid w:val="002F7526"/>
    <w:rsid w:val="002F7F48"/>
    <w:rsid w:val="00300AFA"/>
    <w:rsid w:val="003024AF"/>
    <w:rsid w:val="003025C7"/>
    <w:rsid w:val="003052B2"/>
    <w:rsid w:val="00305E2A"/>
    <w:rsid w:val="00311C62"/>
    <w:rsid w:val="003149BF"/>
    <w:rsid w:val="003161EB"/>
    <w:rsid w:val="00316449"/>
    <w:rsid w:val="00317429"/>
    <w:rsid w:val="00317989"/>
    <w:rsid w:val="003214E0"/>
    <w:rsid w:val="003217BD"/>
    <w:rsid w:val="00321C9F"/>
    <w:rsid w:val="003226A1"/>
    <w:rsid w:val="003243F1"/>
    <w:rsid w:val="00331B39"/>
    <w:rsid w:val="00337EB7"/>
    <w:rsid w:val="00340314"/>
    <w:rsid w:val="00344369"/>
    <w:rsid w:val="003560D3"/>
    <w:rsid w:val="003567FB"/>
    <w:rsid w:val="00360A04"/>
    <w:rsid w:val="00362740"/>
    <w:rsid w:val="0036347F"/>
    <w:rsid w:val="00365070"/>
    <w:rsid w:val="003717AE"/>
    <w:rsid w:val="0037191C"/>
    <w:rsid w:val="00372BF6"/>
    <w:rsid w:val="003747AD"/>
    <w:rsid w:val="003809E1"/>
    <w:rsid w:val="00380F83"/>
    <w:rsid w:val="00380FB1"/>
    <w:rsid w:val="00384525"/>
    <w:rsid w:val="00384E13"/>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D1EEA"/>
    <w:rsid w:val="003D3BA3"/>
    <w:rsid w:val="003D73E1"/>
    <w:rsid w:val="003D7A63"/>
    <w:rsid w:val="003E0975"/>
    <w:rsid w:val="003E13A4"/>
    <w:rsid w:val="003E1B20"/>
    <w:rsid w:val="003E2EFA"/>
    <w:rsid w:val="003E52F7"/>
    <w:rsid w:val="003E541D"/>
    <w:rsid w:val="003E683A"/>
    <w:rsid w:val="003E7002"/>
    <w:rsid w:val="003F2FCC"/>
    <w:rsid w:val="003F6140"/>
    <w:rsid w:val="004016DD"/>
    <w:rsid w:val="0040392A"/>
    <w:rsid w:val="00413A19"/>
    <w:rsid w:val="0041495A"/>
    <w:rsid w:val="004169B0"/>
    <w:rsid w:val="00427354"/>
    <w:rsid w:val="00432D37"/>
    <w:rsid w:val="00434A64"/>
    <w:rsid w:val="00436F67"/>
    <w:rsid w:val="00437116"/>
    <w:rsid w:val="00441F46"/>
    <w:rsid w:val="0044287F"/>
    <w:rsid w:val="00443402"/>
    <w:rsid w:val="00446426"/>
    <w:rsid w:val="00453032"/>
    <w:rsid w:val="0045363A"/>
    <w:rsid w:val="00456740"/>
    <w:rsid w:val="004578E4"/>
    <w:rsid w:val="0046025E"/>
    <w:rsid w:val="00465639"/>
    <w:rsid w:val="004661A9"/>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5FE3"/>
    <w:rsid w:val="004A6C7E"/>
    <w:rsid w:val="004B0CBA"/>
    <w:rsid w:val="004B2068"/>
    <w:rsid w:val="004B2CAC"/>
    <w:rsid w:val="004B308E"/>
    <w:rsid w:val="004B4306"/>
    <w:rsid w:val="004B681F"/>
    <w:rsid w:val="004B7694"/>
    <w:rsid w:val="004C437A"/>
    <w:rsid w:val="004C5F09"/>
    <w:rsid w:val="004D2A69"/>
    <w:rsid w:val="004D48EE"/>
    <w:rsid w:val="004D499C"/>
    <w:rsid w:val="004D4CBB"/>
    <w:rsid w:val="004D4D17"/>
    <w:rsid w:val="004D4D2A"/>
    <w:rsid w:val="004E096B"/>
    <w:rsid w:val="004E0B2F"/>
    <w:rsid w:val="004E4844"/>
    <w:rsid w:val="004E4F2B"/>
    <w:rsid w:val="004E689D"/>
    <w:rsid w:val="004E6A28"/>
    <w:rsid w:val="004F0160"/>
    <w:rsid w:val="004F1454"/>
    <w:rsid w:val="004F1AFD"/>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1374"/>
    <w:rsid w:val="00531F77"/>
    <w:rsid w:val="00532CA7"/>
    <w:rsid w:val="00533536"/>
    <w:rsid w:val="00535086"/>
    <w:rsid w:val="00535447"/>
    <w:rsid w:val="00540975"/>
    <w:rsid w:val="00541834"/>
    <w:rsid w:val="0055047A"/>
    <w:rsid w:val="00556626"/>
    <w:rsid w:val="00556C50"/>
    <w:rsid w:val="00557A94"/>
    <w:rsid w:val="00560DCE"/>
    <w:rsid w:val="00561652"/>
    <w:rsid w:val="00561F9F"/>
    <w:rsid w:val="00567780"/>
    <w:rsid w:val="00570FD6"/>
    <w:rsid w:val="00573B66"/>
    <w:rsid w:val="00573E9A"/>
    <w:rsid w:val="005841C0"/>
    <w:rsid w:val="00586E63"/>
    <w:rsid w:val="00591FB3"/>
    <w:rsid w:val="00592D01"/>
    <w:rsid w:val="00593953"/>
    <w:rsid w:val="00595AE5"/>
    <w:rsid w:val="00596012"/>
    <w:rsid w:val="0059619A"/>
    <w:rsid w:val="005A0222"/>
    <w:rsid w:val="005A081A"/>
    <w:rsid w:val="005A3F47"/>
    <w:rsid w:val="005A46BE"/>
    <w:rsid w:val="005A6535"/>
    <w:rsid w:val="005B23B8"/>
    <w:rsid w:val="005B381C"/>
    <w:rsid w:val="005B4E20"/>
    <w:rsid w:val="005B7E3F"/>
    <w:rsid w:val="005B7ED0"/>
    <w:rsid w:val="005C2DEE"/>
    <w:rsid w:val="005C486C"/>
    <w:rsid w:val="005C7ADA"/>
    <w:rsid w:val="005D063F"/>
    <w:rsid w:val="005E0F12"/>
    <w:rsid w:val="005E3E14"/>
    <w:rsid w:val="005F2A47"/>
    <w:rsid w:val="00601A0F"/>
    <w:rsid w:val="00606FBF"/>
    <w:rsid w:val="006139F4"/>
    <w:rsid w:val="00617697"/>
    <w:rsid w:val="00620D26"/>
    <w:rsid w:val="00623F89"/>
    <w:rsid w:val="00624C0B"/>
    <w:rsid w:val="00624E95"/>
    <w:rsid w:val="00625E92"/>
    <w:rsid w:val="006263C8"/>
    <w:rsid w:val="00631438"/>
    <w:rsid w:val="00631951"/>
    <w:rsid w:val="006347F0"/>
    <w:rsid w:val="006359E9"/>
    <w:rsid w:val="0063668D"/>
    <w:rsid w:val="00637C43"/>
    <w:rsid w:val="0064020E"/>
    <w:rsid w:val="00640C0D"/>
    <w:rsid w:val="006435F8"/>
    <w:rsid w:val="00645BBC"/>
    <w:rsid w:val="00651FC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9267E"/>
    <w:rsid w:val="00694352"/>
    <w:rsid w:val="00695583"/>
    <w:rsid w:val="006A058A"/>
    <w:rsid w:val="006A19C7"/>
    <w:rsid w:val="006A1E9A"/>
    <w:rsid w:val="006A445C"/>
    <w:rsid w:val="006A57E6"/>
    <w:rsid w:val="006A6B88"/>
    <w:rsid w:val="006A764B"/>
    <w:rsid w:val="006B01D2"/>
    <w:rsid w:val="006B316D"/>
    <w:rsid w:val="006B3DEF"/>
    <w:rsid w:val="006B42A1"/>
    <w:rsid w:val="006B4DD5"/>
    <w:rsid w:val="006B5DAD"/>
    <w:rsid w:val="006B6DE7"/>
    <w:rsid w:val="006C19D2"/>
    <w:rsid w:val="006C316D"/>
    <w:rsid w:val="006C3A5C"/>
    <w:rsid w:val="006C62E8"/>
    <w:rsid w:val="006D0B5A"/>
    <w:rsid w:val="006D5BB3"/>
    <w:rsid w:val="006E2AD6"/>
    <w:rsid w:val="006E6347"/>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30039"/>
    <w:rsid w:val="007340D6"/>
    <w:rsid w:val="0073549F"/>
    <w:rsid w:val="0074366F"/>
    <w:rsid w:val="00744DFB"/>
    <w:rsid w:val="00744F48"/>
    <w:rsid w:val="007454C0"/>
    <w:rsid w:val="007479CD"/>
    <w:rsid w:val="00747D9C"/>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1DCB"/>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C1EDF"/>
    <w:rsid w:val="007C56BF"/>
    <w:rsid w:val="007D1611"/>
    <w:rsid w:val="007D29BC"/>
    <w:rsid w:val="007D5333"/>
    <w:rsid w:val="007D72EF"/>
    <w:rsid w:val="007D77D8"/>
    <w:rsid w:val="007E2FFC"/>
    <w:rsid w:val="007E32D5"/>
    <w:rsid w:val="007E3690"/>
    <w:rsid w:val="007E6D19"/>
    <w:rsid w:val="007F1270"/>
    <w:rsid w:val="007F5362"/>
    <w:rsid w:val="00802E74"/>
    <w:rsid w:val="00815819"/>
    <w:rsid w:val="00816D65"/>
    <w:rsid w:val="00817A02"/>
    <w:rsid w:val="008214D5"/>
    <w:rsid w:val="008230F9"/>
    <w:rsid w:val="0082428B"/>
    <w:rsid w:val="00826B01"/>
    <w:rsid w:val="008310C6"/>
    <w:rsid w:val="008336F4"/>
    <w:rsid w:val="00833D2A"/>
    <w:rsid w:val="0083570C"/>
    <w:rsid w:val="00835872"/>
    <w:rsid w:val="00835FC7"/>
    <w:rsid w:val="0083737A"/>
    <w:rsid w:val="00837B44"/>
    <w:rsid w:val="008413BF"/>
    <w:rsid w:val="00841731"/>
    <w:rsid w:val="008421E1"/>
    <w:rsid w:val="00843506"/>
    <w:rsid w:val="008451A6"/>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1F2B"/>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D6C92"/>
    <w:rsid w:val="008E0894"/>
    <w:rsid w:val="008E31D9"/>
    <w:rsid w:val="008E40E5"/>
    <w:rsid w:val="008E5962"/>
    <w:rsid w:val="008E7A98"/>
    <w:rsid w:val="008F1725"/>
    <w:rsid w:val="008F1AD3"/>
    <w:rsid w:val="008F3B26"/>
    <w:rsid w:val="008F5BA5"/>
    <w:rsid w:val="008F6963"/>
    <w:rsid w:val="00901A9E"/>
    <w:rsid w:val="009029F0"/>
    <w:rsid w:val="009061A5"/>
    <w:rsid w:val="00913CEB"/>
    <w:rsid w:val="0091532B"/>
    <w:rsid w:val="00916D8F"/>
    <w:rsid w:val="00920F0A"/>
    <w:rsid w:val="00921AF2"/>
    <w:rsid w:val="00923A7B"/>
    <w:rsid w:val="00925FA1"/>
    <w:rsid w:val="0092732A"/>
    <w:rsid w:val="009302EA"/>
    <w:rsid w:val="0093159A"/>
    <w:rsid w:val="00940D59"/>
    <w:rsid w:val="009420BA"/>
    <w:rsid w:val="00946395"/>
    <w:rsid w:val="0094683A"/>
    <w:rsid w:val="00947D78"/>
    <w:rsid w:val="00950086"/>
    <w:rsid w:val="00954190"/>
    <w:rsid w:val="00961DA5"/>
    <w:rsid w:val="00966252"/>
    <w:rsid w:val="009662A7"/>
    <w:rsid w:val="009677CB"/>
    <w:rsid w:val="00974003"/>
    <w:rsid w:val="00974498"/>
    <w:rsid w:val="009744C5"/>
    <w:rsid w:val="009813DA"/>
    <w:rsid w:val="0098270F"/>
    <w:rsid w:val="00990617"/>
    <w:rsid w:val="00992395"/>
    <w:rsid w:val="009932A2"/>
    <w:rsid w:val="0099593B"/>
    <w:rsid w:val="00995FCA"/>
    <w:rsid w:val="00997CC1"/>
    <w:rsid w:val="009A249F"/>
    <w:rsid w:val="009A4876"/>
    <w:rsid w:val="009A7017"/>
    <w:rsid w:val="009B2969"/>
    <w:rsid w:val="009C0653"/>
    <w:rsid w:val="009C19EB"/>
    <w:rsid w:val="009C2052"/>
    <w:rsid w:val="009C3476"/>
    <w:rsid w:val="009C4133"/>
    <w:rsid w:val="009C5BA0"/>
    <w:rsid w:val="009C6F6C"/>
    <w:rsid w:val="009D2811"/>
    <w:rsid w:val="009E0E21"/>
    <w:rsid w:val="009E113F"/>
    <w:rsid w:val="009E157F"/>
    <w:rsid w:val="009F03FF"/>
    <w:rsid w:val="009F4A56"/>
    <w:rsid w:val="00A10617"/>
    <w:rsid w:val="00A114E5"/>
    <w:rsid w:val="00A1187B"/>
    <w:rsid w:val="00A12967"/>
    <w:rsid w:val="00A13C6C"/>
    <w:rsid w:val="00A221E1"/>
    <w:rsid w:val="00A22D5D"/>
    <w:rsid w:val="00A22F07"/>
    <w:rsid w:val="00A25066"/>
    <w:rsid w:val="00A308EB"/>
    <w:rsid w:val="00A31715"/>
    <w:rsid w:val="00A31C07"/>
    <w:rsid w:val="00A328CD"/>
    <w:rsid w:val="00A36414"/>
    <w:rsid w:val="00A37231"/>
    <w:rsid w:val="00A37706"/>
    <w:rsid w:val="00A37DD0"/>
    <w:rsid w:val="00A4417C"/>
    <w:rsid w:val="00A45BBC"/>
    <w:rsid w:val="00A50008"/>
    <w:rsid w:val="00A50B7F"/>
    <w:rsid w:val="00A530A4"/>
    <w:rsid w:val="00A53270"/>
    <w:rsid w:val="00A5449D"/>
    <w:rsid w:val="00A5676E"/>
    <w:rsid w:val="00A64D6C"/>
    <w:rsid w:val="00A7376F"/>
    <w:rsid w:val="00A74161"/>
    <w:rsid w:val="00A74FEC"/>
    <w:rsid w:val="00A868BA"/>
    <w:rsid w:val="00A86B7C"/>
    <w:rsid w:val="00A9459C"/>
    <w:rsid w:val="00A9519D"/>
    <w:rsid w:val="00A954C1"/>
    <w:rsid w:val="00A96269"/>
    <w:rsid w:val="00AA1A07"/>
    <w:rsid w:val="00AA2AD8"/>
    <w:rsid w:val="00AA2BF2"/>
    <w:rsid w:val="00AA2E22"/>
    <w:rsid w:val="00AA5FA5"/>
    <w:rsid w:val="00AA715B"/>
    <w:rsid w:val="00AB0C42"/>
    <w:rsid w:val="00AB3160"/>
    <w:rsid w:val="00AC2752"/>
    <w:rsid w:val="00AC4B15"/>
    <w:rsid w:val="00AC56F9"/>
    <w:rsid w:val="00AD0CB4"/>
    <w:rsid w:val="00AD12AE"/>
    <w:rsid w:val="00AD3400"/>
    <w:rsid w:val="00AD4160"/>
    <w:rsid w:val="00AD57EE"/>
    <w:rsid w:val="00AD766C"/>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5FF"/>
    <w:rsid w:val="00B27790"/>
    <w:rsid w:val="00B3485B"/>
    <w:rsid w:val="00B3586D"/>
    <w:rsid w:val="00B363F0"/>
    <w:rsid w:val="00B37D4F"/>
    <w:rsid w:val="00B40EEA"/>
    <w:rsid w:val="00B4216E"/>
    <w:rsid w:val="00B45A0A"/>
    <w:rsid w:val="00B4626F"/>
    <w:rsid w:val="00B4728E"/>
    <w:rsid w:val="00B50532"/>
    <w:rsid w:val="00B510C1"/>
    <w:rsid w:val="00B51AD9"/>
    <w:rsid w:val="00B52129"/>
    <w:rsid w:val="00B553D4"/>
    <w:rsid w:val="00B55550"/>
    <w:rsid w:val="00B574CB"/>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5EF4"/>
    <w:rsid w:val="00BB7BC6"/>
    <w:rsid w:val="00BC5F58"/>
    <w:rsid w:val="00BD03F5"/>
    <w:rsid w:val="00BD18A1"/>
    <w:rsid w:val="00BD2CF7"/>
    <w:rsid w:val="00BD614A"/>
    <w:rsid w:val="00BE1868"/>
    <w:rsid w:val="00BE28D3"/>
    <w:rsid w:val="00BE35D5"/>
    <w:rsid w:val="00BE3907"/>
    <w:rsid w:val="00BE5E31"/>
    <w:rsid w:val="00BE63F9"/>
    <w:rsid w:val="00BE6DEA"/>
    <w:rsid w:val="00BE7799"/>
    <w:rsid w:val="00BF363A"/>
    <w:rsid w:val="00BF4AD1"/>
    <w:rsid w:val="00BF6C39"/>
    <w:rsid w:val="00C02A1B"/>
    <w:rsid w:val="00C0404C"/>
    <w:rsid w:val="00C06DBF"/>
    <w:rsid w:val="00C1136E"/>
    <w:rsid w:val="00C12ABB"/>
    <w:rsid w:val="00C13C15"/>
    <w:rsid w:val="00C1535D"/>
    <w:rsid w:val="00C22C53"/>
    <w:rsid w:val="00C24E1B"/>
    <w:rsid w:val="00C264C0"/>
    <w:rsid w:val="00C33BC5"/>
    <w:rsid w:val="00C345FD"/>
    <w:rsid w:val="00C35A13"/>
    <w:rsid w:val="00C36283"/>
    <w:rsid w:val="00C3747C"/>
    <w:rsid w:val="00C46512"/>
    <w:rsid w:val="00C50ACD"/>
    <w:rsid w:val="00C50EA4"/>
    <w:rsid w:val="00C53809"/>
    <w:rsid w:val="00C54139"/>
    <w:rsid w:val="00C54CB5"/>
    <w:rsid w:val="00C55524"/>
    <w:rsid w:val="00C607DB"/>
    <w:rsid w:val="00C61A92"/>
    <w:rsid w:val="00C620BF"/>
    <w:rsid w:val="00C63798"/>
    <w:rsid w:val="00C63A9E"/>
    <w:rsid w:val="00C660E4"/>
    <w:rsid w:val="00C6794C"/>
    <w:rsid w:val="00C70D47"/>
    <w:rsid w:val="00C70F89"/>
    <w:rsid w:val="00C75A9F"/>
    <w:rsid w:val="00C7683E"/>
    <w:rsid w:val="00C838A7"/>
    <w:rsid w:val="00C86D14"/>
    <w:rsid w:val="00C920FC"/>
    <w:rsid w:val="00C92972"/>
    <w:rsid w:val="00C96A47"/>
    <w:rsid w:val="00C973B4"/>
    <w:rsid w:val="00C97740"/>
    <w:rsid w:val="00C97817"/>
    <w:rsid w:val="00CA2AE1"/>
    <w:rsid w:val="00CA30FB"/>
    <w:rsid w:val="00CB52CA"/>
    <w:rsid w:val="00CB6561"/>
    <w:rsid w:val="00CB66D0"/>
    <w:rsid w:val="00CC0A04"/>
    <w:rsid w:val="00CC0E8F"/>
    <w:rsid w:val="00CC26B3"/>
    <w:rsid w:val="00CC2F5B"/>
    <w:rsid w:val="00CC4223"/>
    <w:rsid w:val="00CC74D0"/>
    <w:rsid w:val="00CD02E2"/>
    <w:rsid w:val="00CD3134"/>
    <w:rsid w:val="00CD5BAC"/>
    <w:rsid w:val="00CD7BF8"/>
    <w:rsid w:val="00CE0887"/>
    <w:rsid w:val="00CE2F79"/>
    <w:rsid w:val="00CE4AEE"/>
    <w:rsid w:val="00CE6DD5"/>
    <w:rsid w:val="00CE7060"/>
    <w:rsid w:val="00CF20EE"/>
    <w:rsid w:val="00CF5C95"/>
    <w:rsid w:val="00D00BC8"/>
    <w:rsid w:val="00D02670"/>
    <w:rsid w:val="00D06B3D"/>
    <w:rsid w:val="00D06BC6"/>
    <w:rsid w:val="00D14786"/>
    <w:rsid w:val="00D16749"/>
    <w:rsid w:val="00D1740C"/>
    <w:rsid w:val="00D21DFF"/>
    <w:rsid w:val="00D222B9"/>
    <w:rsid w:val="00D2294F"/>
    <w:rsid w:val="00D233F9"/>
    <w:rsid w:val="00D27449"/>
    <w:rsid w:val="00D30862"/>
    <w:rsid w:val="00D30A26"/>
    <w:rsid w:val="00D36185"/>
    <w:rsid w:val="00D36A83"/>
    <w:rsid w:val="00D375F0"/>
    <w:rsid w:val="00D400AB"/>
    <w:rsid w:val="00D41DA2"/>
    <w:rsid w:val="00D428F1"/>
    <w:rsid w:val="00D4578C"/>
    <w:rsid w:val="00D45E31"/>
    <w:rsid w:val="00D4638F"/>
    <w:rsid w:val="00D47BFC"/>
    <w:rsid w:val="00D52809"/>
    <w:rsid w:val="00D53E6C"/>
    <w:rsid w:val="00D5440E"/>
    <w:rsid w:val="00D565B8"/>
    <w:rsid w:val="00D5755E"/>
    <w:rsid w:val="00D57C0F"/>
    <w:rsid w:val="00D614E8"/>
    <w:rsid w:val="00D63FDA"/>
    <w:rsid w:val="00D6788E"/>
    <w:rsid w:val="00D742CA"/>
    <w:rsid w:val="00D80BE0"/>
    <w:rsid w:val="00D84D1D"/>
    <w:rsid w:val="00D85236"/>
    <w:rsid w:val="00D9073C"/>
    <w:rsid w:val="00D92AC3"/>
    <w:rsid w:val="00D97609"/>
    <w:rsid w:val="00DA0CEE"/>
    <w:rsid w:val="00DA1CAE"/>
    <w:rsid w:val="00DA5A4C"/>
    <w:rsid w:val="00DA5C89"/>
    <w:rsid w:val="00DA5D19"/>
    <w:rsid w:val="00DB0923"/>
    <w:rsid w:val="00DB18B6"/>
    <w:rsid w:val="00DC3368"/>
    <w:rsid w:val="00DC6077"/>
    <w:rsid w:val="00DC6925"/>
    <w:rsid w:val="00DC6ECD"/>
    <w:rsid w:val="00DC7CF8"/>
    <w:rsid w:val="00DD0A21"/>
    <w:rsid w:val="00DD325C"/>
    <w:rsid w:val="00DD39EE"/>
    <w:rsid w:val="00DD3EA3"/>
    <w:rsid w:val="00DD708B"/>
    <w:rsid w:val="00DE2F25"/>
    <w:rsid w:val="00DE5DA5"/>
    <w:rsid w:val="00DE7CFC"/>
    <w:rsid w:val="00DF0D58"/>
    <w:rsid w:val="00DF14AD"/>
    <w:rsid w:val="00DF2C74"/>
    <w:rsid w:val="00DF39D5"/>
    <w:rsid w:val="00DF50A2"/>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32D1B"/>
    <w:rsid w:val="00E32EB3"/>
    <w:rsid w:val="00E37170"/>
    <w:rsid w:val="00E43BE3"/>
    <w:rsid w:val="00E4437D"/>
    <w:rsid w:val="00E45C55"/>
    <w:rsid w:val="00E467CD"/>
    <w:rsid w:val="00E52C75"/>
    <w:rsid w:val="00E57453"/>
    <w:rsid w:val="00E63024"/>
    <w:rsid w:val="00E63F28"/>
    <w:rsid w:val="00E66B5F"/>
    <w:rsid w:val="00E673EC"/>
    <w:rsid w:val="00E71364"/>
    <w:rsid w:val="00E72666"/>
    <w:rsid w:val="00E739D8"/>
    <w:rsid w:val="00E7402B"/>
    <w:rsid w:val="00E767AF"/>
    <w:rsid w:val="00E8035E"/>
    <w:rsid w:val="00E82214"/>
    <w:rsid w:val="00E86F61"/>
    <w:rsid w:val="00E90E01"/>
    <w:rsid w:val="00E93AD7"/>
    <w:rsid w:val="00E93B55"/>
    <w:rsid w:val="00E96423"/>
    <w:rsid w:val="00EA2E08"/>
    <w:rsid w:val="00EA37DF"/>
    <w:rsid w:val="00EA3C20"/>
    <w:rsid w:val="00EA400B"/>
    <w:rsid w:val="00EA4EAD"/>
    <w:rsid w:val="00EA53ED"/>
    <w:rsid w:val="00EB06A0"/>
    <w:rsid w:val="00EB22D9"/>
    <w:rsid w:val="00EB3CAC"/>
    <w:rsid w:val="00EB42BE"/>
    <w:rsid w:val="00EC2393"/>
    <w:rsid w:val="00EC2F3C"/>
    <w:rsid w:val="00EC492F"/>
    <w:rsid w:val="00ED5CD0"/>
    <w:rsid w:val="00ED6FEA"/>
    <w:rsid w:val="00EE040A"/>
    <w:rsid w:val="00EE20C3"/>
    <w:rsid w:val="00EE33CF"/>
    <w:rsid w:val="00EE48C0"/>
    <w:rsid w:val="00EE50FC"/>
    <w:rsid w:val="00EE7720"/>
    <w:rsid w:val="00EF181E"/>
    <w:rsid w:val="00EF19B4"/>
    <w:rsid w:val="00EF2DE2"/>
    <w:rsid w:val="00EF699E"/>
    <w:rsid w:val="00EF6D39"/>
    <w:rsid w:val="00F011F4"/>
    <w:rsid w:val="00F02FA8"/>
    <w:rsid w:val="00F04750"/>
    <w:rsid w:val="00F06D49"/>
    <w:rsid w:val="00F1029B"/>
    <w:rsid w:val="00F11C92"/>
    <w:rsid w:val="00F11EE0"/>
    <w:rsid w:val="00F134A5"/>
    <w:rsid w:val="00F14482"/>
    <w:rsid w:val="00F14AE3"/>
    <w:rsid w:val="00F1679A"/>
    <w:rsid w:val="00F20047"/>
    <w:rsid w:val="00F21BD9"/>
    <w:rsid w:val="00F232FF"/>
    <w:rsid w:val="00F23CAD"/>
    <w:rsid w:val="00F23CE3"/>
    <w:rsid w:val="00F24226"/>
    <w:rsid w:val="00F25245"/>
    <w:rsid w:val="00F27F25"/>
    <w:rsid w:val="00F30AD5"/>
    <w:rsid w:val="00F40379"/>
    <w:rsid w:val="00F42206"/>
    <w:rsid w:val="00F4601A"/>
    <w:rsid w:val="00F460F9"/>
    <w:rsid w:val="00F46DFB"/>
    <w:rsid w:val="00F5163D"/>
    <w:rsid w:val="00F51980"/>
    <w:rsid w:val="00F53AB9"/>
    <w:rsid w:val="00F55892"/>
    <w:rsid w:val="00F561E2"/>
    <w:rsid w:val="00F607F4"/>
    <w:rsid w:val="00F63524"/>
    <w:rsid w:val="00F635B4"/>
    <w:rsid w:val="00F63917"/>
    <w:rsid w:val="00F67FA5"/>
    <w:rsid w:val="00F75EAE"/>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68FF"/>
    <w:rsid w:val="00FA773C"/>
    <w:rsid w:val="00FA7C79"/>
    <w:rsid w:val="00FA7CE3"/>
    <w:rsid w:val="00FB10CA"/>
    <w:rsid w:val="00FB33DF"/>
    <w:rsid w:val="00FB4ED6"/>
    <w:rsid w:val="00FC0444"/>
    <w:rsid w:val="00FC0A37"/>
    <w:rsid w:val="00FC0BCF"/>
    <w:rsid w:val="00FC46CA"/>
    <w:rsid w:val="00FC4C8E"/>
    <w:rsid w:val="00FC6842"/>
    <w:rsid w:val="00FD1245"/>
    <w:rsid w:val="00FD1596"/>
    <w:rsid w:val="00FD268D"/>
    <w:rsid w:val="00FD34AA"/>
    <w:rsid w:val="00FD440A"/>
    <w:rsid w:val="00FD4620"/>
    <w:rsid w:val="00FD5ACB"/>
    <w:rsid w:val="00FD6117"/>
    <w:rsid w:val="00FE00ED"/>
    <w:rsid w:val="00FE1830"/>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50"/>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6159-19A7-4E05-B85A-037EC7E5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6875</Characters>
  <Application>Microsoft Office Word</Application>
  <DocSecurity>0</DocSecurity>
  <Lines>57</Lines>
  <Paragraphs>16</Paragraphs>
  <ScaleCrop>false</ScaleCrop>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2021-06-03T22:00:00Z</dcterms:created>
  <dcterms:modified xsi:type="dcterms:W3CDTF">2021-06-03T22:00:00Z</dcterms:modified>
</cp:coreProperties>
</file>