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29DB0" w14:textId="77777777" w:rsidR="005C4E5E" w:rsidRDefault="004841F9" w:rsidP="001B33E4">
      <w:pPr>
        <w:pStyle w:val="Heading1"/>
        <w:rPr>
          <w:sz w:val="44"/>
          <w:szCs w:val="44"/>
        </w:rPr>
      </w:pPr>
      <w:r>
        <w:rPr>
          <w:sz w:val="44"/>
          <w:szCs w:val="44"/>
        </w:rPr>
        <w:t>Citizens Information Services (CIS) – Caller/Query</w:t>
      </w:r>
      <w:r w:rsidR="005C4E5E">
        <w:rPr>
          <w:sz w:val="44"/>
          <w:szCs w:val="44"/>
        </w:rPr>
        <w:t xml:space="preserve"> Data</w:t>
      </w:r>
    </w:p>
    <w:p w14:paraId="5069DE3A" w14:textId="73AE7BED" w:rsidR="00A517AA" w:rsidRPr="00B86165" w:rsidRDefault="004841F9" w:rsidP="001B33E4">
      <w:pPr>
        <w:pStyle w:val="Heading1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A517AA" w:rsidRPr="00B86165">
        <w:rPr>
          <w:sz w:val="44"/>
          <w:szCs w:val="44"/>
        </w:rPr>
        <w:t>Statistical Summary</w:t>
      </w:r>
      <w:r w:rsidR="00D74A93" w:rsidRPr="00B86165">
        <w:rPr>
          <w:sz w:val="44"/>
          <w:szCs w:val="44"/>
        </w:rPr>
        <w:t xml:space="preserve"> </w:t>
      </w:r>
      <w:r w:rsidR="001B33E4" w:rsidRPr="00B86165">
        <w:rPr>
          <w:sz w:val="44"/>
          <w:szCs w:val="44"/>
        </w:rPr>
        <w:t xml:space="preserve">Quarter </w:t>
      </w:r>
      <w:r w:rsidR="003778A1">
        <w:rPr>
          <w:sz w:val="44"/>
          <w:szCs w:val="44"/>
        </w:rPr>
        <w:t>4</w:t>
      </w:r>
      <w:r w:rsidR="001B33E4" w:rsidRPr="00B86165">
        <w:rPr>
          <w:sz w:val="44"/>
          <w:szCs w:val="44"/>
        </w:rPr>
        <w:t xml:space="preserve"> 2021</w:t>
      </w:r>
      <w:r w:rsidR="00A517AA" w:rsidRPr="00B86165">
        <w:rPr>
          <w:sz w:val="44"/>
          <w:szCs w:val="44"/>
        </w:rPr>
        <w:t xml:space="preserve"> </w:t>
      </w:r>
    </w:p>
    <w:p w14:paraId="15F9847D" w14:textId="07A9E3D2" w:rsidR="009063AC" w:rsidRPr="009063AC" w:rsidRDefault="00A517AA" w:rsidP="009063AC">
      <w:pPr>
        <w:rPr>
          <w:rFonts w:ascii="Calibri" w:eastAsia="Times New Roman" w:hAnsi="Calibri" w:cs="Calibri"/>
          <w:vertAlign w:val="superscript"/>
          <w:lang w:eastAsia="en-IE"/>
        </w:rPr>
      </w:pPr>
      <w:r>
        <w:rPr>
          <w:rFonts w:ascii="Calibri" w:eastAsia="Times New Roman" w:hAnsi="Calibri" w:cs="Calibri"/>
          <w:lang w:eastAsia="en-IE"/>
        </w:rPr>
        <w:t>T</w:t>
      </w:r>
      <w:r w:rsidR="00100408">
        <w:rPr>
          <w:rFonts w:ascii="Calibri" w:eastAsia="Times New Roman" w:hAnsi="Calibri" w:cs="Calibri"/>
          <w:lang w:eastAsia="en-IE"/>
        </w:rPr>
        <w:t xml:space="preserve">he following is a </w:t>
      </w:r>
      <w:r>
        <w:rPr>
          <w:rFonts w:ascii="Calibri" w:eastAsia="Times New Roman" w:hAnsi="Calibri" w:cs="Calibri"/>
          <w:lang w:eastAsia="en-IE"/>
        </w:rPr>
        <w:t xml:space="preserve">statistical summary </w:t>
      </w:r>
      <w:r w:rsidR="00851C61">
        <w:rPr>
          <w:rFonts w:ascii="Calibri" w:eastAsia="Times New Roman" w:hAnsi="Calibri" w:cs="Calibri"/>
          <w:lang w:eastAsia="en-IE"/>
        </w:rPr>
        <w:t xml:space="preserve">of CIS caller and query </w:t>
      </w:r>
      <w:r>
        <w:rPr>
          <w:rFonts w:ascii="Calibri" w:eastAsia="Times New Roman" w:hAnsi="Calibri" w:cs="Calibri"/>
          <w:lang w:eastAsia="en-IE"/>
        </w:rPr>
        <w:t xml:space="preserve">data for Quarter </w:t>
      </w:r>
      <w:r w:rsidR="003778A1">
        <w:rPr>
          <w:rFonts w:ascii="Calibri" w:eastAsia="Times New Roman" w:hAnsi="Calibri" w:cs="Calibri"/>
          <w:lang w:eastAsia="en-IE"/>
        </w:rPr>
        <w:t>4</w:t>
      </w:r>
      <w:r w:rsidR="00D74A93">
        <w:rPr>
          <w:rFonts w:ascii="Calibri" w:eastAsia="Times New Roman" w:hAnsi="Calibri" w:cs="Calibri"/>
          <w:lang w:eastAsia="en-IE"/>
        </w:rPr>
        <w:t xml:space="preserve">, </w:t>
      </w:r>
      <w:r w:rsidR="003778A1">
        <w:rPr>
          <w:rFonts w:ascii="Calibri" w:eastAsia="Times New Roman" w:hAnsi="Calibri" w:cs="Calibri"/>
          <w:lang w:eastAsia="en-IE"/>
        </w:rPr>
        <w:t>October 1</w:t>
      </w:r>
      <w:r w:rsidR="003778A1" w:rsidRPr="003778A1">
        <w:rPr>
          <w:rFonts w:ascii="Calibri" w:eastAsia="Times New Roman" w:hAnsi="Calibri" w:cs="Calibri"/>
          <w:vertAlign w:val="superscript"/>
          <w:lang w:eastAsia="en-IE"/>
        </w:rPr>
        <w:t>st</w:t>
      </w:r>
      <w:r w:rsidR="003778A1">
        <w:rPr>
          <w:rFonts w:ascii="Calibri" w:eastAsia="Times New Roman" w:hAnsi="Calibri" w:cs="Calibri"/>
          <w:lang w:eastAsia="en-IE"/>
        </w:rPr>
        <w:t xml:space="preserve"> – December 31</w:t>
      </w:r>
      <w:r w:rsidR="003778A1">
        <w:rPr>
          <w:rFonts w:ascii="Calibri" w:eastAsia="Times New Roman" w:hAnsi="Calibri" w:cs="Calibri"/>
          <w:vertAlign w:val="superscript"/>
          <w:lang w:eastAsia="en-IE"/>
        </w:rPr>
        <w:t>st</w:t>
      </w:r>
      <w:r w:rsidR="00D74A93">
        <w:rPr>
          <w:rFonts w:ascii="Calibri" w:eastAsia="Times New Roman" w:hAnsi="Calibri" w:cs="Calibri"/>
          <w:lang w:eastAsia="en-IE"/>
        </w:rPr>
        <w:t xml:space="preserve"> 2021.</w:t>
      </w:r>
      <w:r w:rsidR="00D74A93">
        <w:rPr>
          <w:rFonts w:ascii="Calibri" w:eastAsia="Times New Roman" w:hAnsi="Calibri" w:cs="Calibri"/>
          <w:vertAlign w:val="superscript"/>
          <w:lang w:eastAsia="en-IE"/>
        </w:rPr>
        <w:t xml:space="preserve">  </w:t>
      </w:r>
    </w:p>
    <w:p w14:paraId="205C5F24" w14:textId="77777777" w:rsidR="00061A6D" w:rsidRPr="00061A6D" w:rsidRDefault="00061A6D" w:rsidP="00061A6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Caller </w:t>
      </w:r>
      <w:r w:rsidRPr="00061A6D">
        <w:rPr>
          <w:sz w:val="28"/>
          <w:szCs w:val="28"/>
        </w:rPr>
        <w:t>Summary</w:t>
      </w:r>
    </w:p>
    <w:p w14:paraId="12BAB69B" w14:textId="3BAA97B0" w:rsidR="00061A6D" w:rsidRPr="00061A6D" w:rsidRDefault="00061A6D" w:rsidP="00061A6D">
      <w:pPr>
        <w:pStyle w:val="Heading3"/>
        <w:rPr>
          <w:rFonts w:ascii="Calibri" w:hAnsi="Calibri" w:cs="Calibri"/>
          <w:color w:val="auto"/>
          <w:sz w:val="22"/>
          <w:szCs w:val="22"/>
        </w:rPr>
      </w:pPr>
      <w:r w:rsidRPr="00061A6D">
        <w:rPr>
          <w:rFonts w:ascii="Calibri" w:hAnsi="Calibri" w:cs="Calibri"/>
          <w:color w:val="auto"/>
          <w:sz w:val="22"/>
          <w:szCs w:val="22"/>
        </w:rPr>
        <w:t xml:space="preserve">There were </w:t>
      </w:r>
      <w:r w:rsidR="00CC204D">
        <w:rPr>
          <w:rFonts w:ascii="Calibri" w:hAnsi="Calibri" w:cs="Calibri"/>
          <w:color w:val="auto"/>
          <w:sz w:val="22"/>
          <w:szCs w:val="22"/>
        </w:rPr>
        <w:t>80, 270 c</w:t>
      </w:r>
      <w:r w:rsidRPr="00061A6D">
        <w:rPr>
          <w:rFonts w:ascii="Calibri" w:hAnsi="Calibri" w:cs="Calibri"/>
          <w:color w:val="auto"/>
          <w:sz w:val="22"/>
          <w:szCs w:val="22"/>
        </w:rPr>
        <w:t>allers to CISs nationally during Q</w:t>
      </w:r>
      <w:r w:rsidR="00CC204D">
        <w:rPr>
          <w:rFonts w:ascii="Calibri" w:hAnsi="Calibri" w:cs="Calibri"/>
          <w:color w:val="auto"/>
          <w:sz w:val="22"/>
          <w:szCs w:val="22"/>
        </w:rPr>
        <w:t>4</w:t>
      </w:r>
      <w:r w:rsidRPr="00061A6D">
        <w:rPr>
          <w:rFonts w:ascii="Calibri" w:hAnsi="Calibri" w:cs="Calibri"/>
          <w:color w:val="auto"/>
          <w:sz w:val="22"/>
          <w:szCs w:val="22"/>
        </w:rPr>
        <w:t>, 2021. Most callers were female (6</w:t>
      </w:r>
      <w:r w:rsidR="00B76663">
        <w:rPr>
          <w:rFonts w:ascii="Calibri" w:hAnsi="Calibri" w:cs="Calibri"/>
          <w:color w:val="auto"/>
          <w:sz w:val="22"/>
          <w:szCs w:val="22"/>
        </w:rPr>
        <w:t>1.7</w:t>
      </w:r>
      <w:r w:rsidRPr="00061A6D">
        <w:rPr>
          <w:rFonts w:ascii="Calibri" w:hAnsi="Calibri" w:cs="Calibri"/>
          <w:color w:val="auto"/>
          <w:sz w:val="22"/>
          <w:szCs w:val="22"/>
        </w:rPr>
        <w:t xml:space="preserve">%). </w:t>
      </w:r>
    </w:p>
    <w:p w14:paraId="1FFC1993" w14:textId="6E0605F4" w:rsidR="00061A6D" w:rsidRPr="00061A6D" w:rsidRDefault="00061A6D" w:rsidP="00061A6D">
      <w:pPr>
        <w:pStyle w:val="Heading3"/>
        <w:rPr>
          <w:rFonts w:eastAsia="Times New Roman"/>
          <w:color w:val="auto"/>
          <w:sz w:val="22"/>
          <w:szCs w:val="22"/>
          <w:lang w:eastAsia="en-IE"/>
        </w:rPr>
      </w:pPr>
      <w:r w:rsidRPr="00061A6D">
        <w:rPr>
          <w:rFonts w:ascii="Calibri" w:hAnsi="Calibri" w:cs="Calibri"/>
          <w:color w:val="auto"/>
          <w:sz w:val="22"/>
          <w:szCs w:val="22"/>
        </w:rPr>
        <w:t>Where age was recorded (n=6</w:t>
      </w:r>
      <w:r w:rsidR="00B76663">
        <w:rPr>
          <w:rFonts w:ascii="Calibri" w:hAnsi="Calibri" w:cs="Calibri"/>
          <w:color w:val="auto"/>
          <w:sz w:val="22"/>
          <w:szCs w:val="22"/>
        </w:rPr>
        <w:t>3.8</w:t>
      </w:r>
      <w:r w:rsidRPr="00061A6D">
        <w:rPr>
          <w:rFonts w:ascii="Calibri" w:hAnsi="Calibri" w:cs="Calibri"/>
          <w:color w:val="auto"/>
          <w:sz w:val="22"/>
          <w:szCs w:val="22"/>
        </w:rPr>
        <w:t xml:space="preserve">%), the highest number were </w:t>
      </w:r>
      <w:r w:rsidR="004841F9">
        <w:rPr>
          <w:rFonts w:ascii="Calibri" w:hAnsi="Calibri" w:cs="Calibri"/>
          <w:color w:val="auto"/>
          <w:sz w:val="22"/>
          <w:szCs w:val="22"/>
        </w:rPr>
        <w:t xml:space="preserve">in </w:t>
      </w:r>
      <w:r w:rsidRPr="00061A6D">
        <w:rPr>
          <w:rFonts w:ascii="Calibri" w:hAnsi="Calibri" w:cs="Calibri"/>
          <w:color w:val="auto"/>
          <w:sz w:val="22"/>
          <w:szCs w:val="22"/>
        </w:rPr>
        <w:t>the 26-45 age bracket.</w:t>
      </w:r>
    </w:p>
    <w:p w14:paraId="256DD7E6" w14:textId="77777777" w:rsidR="00100408" w:rsidRDefault="00100408" w:rsidP="00100408">
      <w:pPr>
        <w:pStyle w:val="Heading3"/>
        <w:rPr>
          <w:rFonts w:eastAsia="Times New Roman"/>
          <w:color w:val="0D5672" w:themeColor="accent1" w:themeShade="80"/>
          <w:lang w:eastAsia="en-IE"/>
        </w:rPr>
      </w:pPr>
    </w:p>
    <w:p w14:paraId="02004E94" w14:textId="4FC14847" w:rsidR="00135533" w:rsidRDefault="0090497D" w:rsidP="000C2E61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0C2E61">
        <w:rPr>
          <w:rFonts w:eastAsia="Times New Roman"/>
          <w:b/>
          <w:sz w:val="24"/>
          <w:szCs w:val="24"/>
          <w:lang w:eastAsia="en-IE"/>
        </w:rPr>
        <w:t xml:space="preserve">Table 1 </w:t>
      </w:r>
      <w:r w:rsidR="004861E8" w:rsidRPr="000C2E61">
        <w:rPr>
          <w:rFonts w:eastAsia="Times New Roman"/>
          <w:b/>
          <w:sz w:val="24"/>
          <w:szCs w:val="24"/>
          <w:lang w:eastAsia="en-IE"/>
        </w:rPr>
        <w:t>–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100408" w:rsidRPr="000C2E61">
        <w:rPr>
          <w:rFonts w:eastAsia="Times New Roman"/>
          <w:b/>
          <w:sz w:val="24"/>
          <w:szCs w:val="24"/>
          <w:lang w:eastAsia="en-IE"/>
        </w:rPr>
        <w:t>Caller</w:t>
      </w:r>
      <w:r w:rsidR="004861E8" w:rsidRPr="000C2E61">
        <w:rPr>
          <w:rFonts w:eastAsia="Times New Roman"/>
          <w:b/>
          <w:sz w:val="24"/>
          <w:szCs w:val="24"/>
          <w:lang w:eastAsia="en-IE"/>
        </w:rPr>
        <w:t xml:space="preserve"> Gender</w:t>
      </w:r>
      <w:r w:rsidR="00100408" w:rsidRPr="000C2E61">
        <w:rPr>
          <w:rFonts w:eastAsia="Times New Roman"/>
          <w:b/>
          <w:sz w:val="24"/>
          <w:szCs w:val="24"/>
          <w:lang w:eastAsia="en-IE"/>
        </w:rPr>
        <w:t xml:space="preserve"> Profile</w:t>
      </w:r>
      <w:r w:rsidR="004861E8" w:rsidRPr="000C2E61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7749BC">
        <w:rPr>
          <w:rFonts w:eastAsia="Times New Roman"/>
          <w:b/>
          <w:sz w:val="24"/>
          <w:szCs w:val="24"/>
          <w:lang w:eastAsia="en-IE"/>
        </w:rPr>
        <w:t>–</w:t>
      </w:r>
      <w:r w:rsidR="004861E8" w:rsidRPr="000C2E61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7749BC">
        <w:rPr>
          <w:rFonts w:eastAsia="Times New Roman"/>
          <w:b/>
          <w:sz w:val="24"/>
          <w:szCs w:val="24"/>
          <w:lang w:eastAsia="en-IE"/>
        </w:rPr>
        <w:t>Q</w:t>
      </w:r>
      <w:r w:rsidR="001160D7">
        <w:rPr>
          <w:rFonts w:eastAsia="Times New Roman"/>
          <w:b/>
          <w:sz w:val="24"/>
          <w:szCs w:val="24"/>
          <w:lang w:eastAsia="en-IE"/>
        </w:rPr>
        <w:t>4</w:t>
      </w:r>
      <w:r w:rsidR="007749BC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546D64" w:rsidRPr="000C2E61">
        <w:rPr>
          <w:rFonts w:eastAsia="Times New Roman"/>
          <w:b/>
          <w:sz w:val="24"/>
          <w:szCs w:val="24"/>
          <w:lang w:eastAsia="en-IE"/>
        </w:rPr>
        <w:t>Summary</w:t>
      </w:r>
    </w:p>
    <w:tbl>
      <w:tblPr>
        <w:tblW w:w="8509" w:type="dxa"/>
        <w:tblLook w:val="04A0" w:firstRow="1" w:lastRow="0" w:firstColumn="1" w:lastColumn="0" w:noHBand="0" w:noVBand="1"/>
        <w:tblCaption w:val="Table 1 Caller Gender Profile Quarter 4 2021"/>
        <w:tblDescription w:val="A tables setting out the caller gender profile for quarter 4 2021.&#10;"/>
      </w:tblPr>
      <w:tblGrid>
        <w:gridCol w:w="2641"/>
        <w:gridCol w:w="3303"/>
        <w:gridCol w:w="2565"/>
      </w:tblGrid>
      <w:tr w:rsidR="001160D7" w:rsidRPr="001160D7" w14:paraId="45550101" w14:textId="77777777" w:rsidTr="004F093F">
        <w:trPr>
          <w:trHeight w:val="338"/>
        </w:trPr>
        <w:tc>
          <w:tcPr>
            <w:tcW w:w="2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3B029BC5" w14:textId="77777777" w:rsidR="001160D7" w:rsidRPr="005D1D58" w:rsidRDefault="001160D7" w:rsidP="00116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Caller Profile</w:t>
            </w:r>
          </w:p>
        </w:tc>
        <w:tc>
          <w:tcPr>
            <w:tcW w:w="330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6E1EB90B" w14:textId="77777777" w:rsidR="001160D7" w:rsidRPr="005D1D58" w:rsidRDefault="001160D7" w:rsidP="00116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5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BADCB17" w14:textId="77777777" w:rsidR="001160D7" w:rsidRPr="005D1D58" w:rsidRDefault="001160D7" w:rsidP="00116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% of Callers</w:t>
            </w:r>
          </w:p>
        </w:tc>
      </w:tr>
      <w:tr w:rsidR="001160D7" w:rsidRPr="001160D7" w14:paraId="1C112656" w14:textId="77777777" w:rsidTr="004F093F">
        <w:trPr>
          <w:trHeight w:val="317"/>
        </w:trPr>
        <w:tc>
          <w:tcPr>
            <w:tcW w:w="26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914606C" w14:textId="77777777" w:rsidR="001160D7" w:rsidRPr="005D1D58" w:rsidRDefault="001160D7" w:rsidP="00116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Female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C40000" w14:textId="77777777" w:rsidR="001160D7" w:rsidRPr="005D1D58" w:rsidRDefault="001160D7" w:rsidP="00116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49,535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340E7FF" w14:textId="77777777" w:rsidR="001160D7" w:rsidRPr="005D1D58" w:rsidRDefault="001160D7" w:rsidP="00116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61.71%</w:t>
            </w:r>
          </w:p>
        </w:tc>
      </w:tr>
      <w:tr w:rsidR="001160D7" w:rsidRPr="001160D7" w14:paraId="4E4D3A91" w14:textId="77777777" w:rsidTr="004F093F">
        <w:trPr>
          <w:trHeight w:val="317"/>
        </w:trPr>
        <w:tc>
          <w:tcPr>
            <w:tcW w:w="26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8F87F17" w14:textId="77777777" w:rsidR="001160D7" w:rsidRPr="005D1D58" w:rsidRDefault="001160D7" w:rsidP="00116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Male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0308AFE" w14:textId="77777777" w:rsidR="001160D7" w:rsidRPr="005D1D58" w:rsidRDefault="001160D7" w:rsidP="00116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29,332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5112DA" w14:textId="77777777" w:rsidR="001160D7" w:rsidRPr="005D1D58" w:rsidRDefault="001160D7" w:rsidP="00116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36.54%</w:t>
            </w:r>
          </w:p>
        </w:tc>
      </w:tr>
      <w:tr w:rsidR="001160D7" w:rsidRPr="001160D7" w14:paraId="56F2FD6E" w14:textId="77777777" w:rsidTr="004F093F">
        <w:trPr>
          <w:trHeight w:val="317"/>
        </w:trPr>
        <w:tc>
          <w:tcPr>
            <w:tcW w:w="26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3CCB2CF" w14:textId="77777777" w:rsidR="001160D7" w:rsidRPr="005D1D58" w:rsidRDefault="001160D7" w:rsidP="00116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Couples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EF4526A" w14:textId="77777777" w:rsidR="001160D7" w:rsidRPr="005D1D58" w:rsidRDefault="001160D7" w:rsidP="00116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1,302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E0A9495" w14:textId="77777777" w:rsidR="001160D7" w:rsidRPr="005D1D58" w:rsidRDefault="001160D7" w:rsidP="00116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1.62%</w:t>
            </w:r>
          </w:p>
        </w:tc>
      </w:tr>
      <w:tr w:rsidR="001160D7" w:rsidRPr="001160D7" w14:paraId="4D27599F" w14:textId="77777777" w:rsidTr="004F093F">
        <w:trPr>
          <w:trHeight w:val="317"/>
        </w:trPr>
        <w:tc>
          <w:tcPr>
            <w:tcW w:w="26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2F154FB" w14:textId="77777777" w:rsidR="001160D7" w:rsidRPr="005D1D58" w:rsidRDefault="001160D7" w:rsidP="00116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Unknown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55E9DD" w14:textId="77777777" w:rsidR="001160D7" w:rsidRPr="005D1D58" w:rsidRDefault="001160D7" w:rsidP="00116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101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DF9A477" w14:textId="77777777" w:rsidR="001160D7" w:rsidRPr="005D1D58" w:rsidRDefault="001160D7" w:rsidP="001160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0.13%</w:t>
            </w:r>
          </w:p>
        </w:tc>
      </w:tr>
    </w:tbl>
    <w:p w14:paraId="7D2B457F" w14:textId="77777777" w:rsidR="00135533" w:rsidRPr="00D74A93" w:rsidRDefault="00135533" w:rsidP="00D74A93">
      <w:pPr>
        <w:pStyle w:val="Heading3"/>
      </w:pPr>
    </w:p>
    <w:p w14:paraId="0016045D" w14:textId="77777777" w:rsidR="00061A6D" w:rsidRDefault="00061A6D" w:rsidP="0090497D">
      <w:pPr>
        <w:pStyle w:val="Heading3"/>
        <w:rPr>
          <w:rFonts w:eastAsia="Times New Roman"/>
          <w:color w:val="1481AB" w:themeColor="accent1" w:themeShade="BF"/>
          <w:lang w:eastAsia="en-IE"/>
        </w:rPr>
      </w:pPr>
    </w:p>
    <w:p w14:paraId="67B21490" w14:textId="541729B8" w:rsidR="00135533" w:rsidRDefault="0090497D" w:rsidP="000C2E61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0C2E61">
        <w:rPr>
          <w:rFonts w:eastAsia="Times New Roman"/>
          <w:b/>
          <w:sz w:val="24"/>
          <w:szCs w:val="24"/>
          <w:lang w:eastAsia="en-IE"/>
        </w:rPr>
        <w:t xml:space="preserve">Table 2 </w:t>
      </w:r>
      <w:r w:rsidR="004841F9" w:rsidRPr="000C2E61">
        <w:rPr>
          <w:rFonts w:eastAsia="Times New Roman"/>
          <w:b/>
          <w:sz w:val="24"/>
          <w:szCs w:val="24"/>
          <w:lang w:eastAsia="en-IE"/>
        </w:rPr>
        <w:t>–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 Caller</w:t>
      </w:r>
      <w:r w:rsidR="004841F9" w:rsidRPr="000C2E61">
        <w:rPr>
          <w:rFonts w:eastAsia="Times New Roman"/>
          <w:b/>
          <w:sz w:val="24"/>
          <w:szCs w:val="24"/>
          <w:lang w:eastAsia="en-IE"/>
        </w:rPr>
        <w:t xml:space="preserve"> Age 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Profile </w:t>
      </w:r>
      <w:r w:rsidR="007749BC">
        <w:rPr>
          <w:rFonts w:eastAsia="Times New Roman"/>
          <w:b/>
          <w:sz w:val="24"/>
          <w:szCs w:val="24"/>
          <w:lang w:eastAsia="en-IE"/>
        </w:rPr>
        <w:t>–</w:t>
      </w:r>
      <w:r w:rsidR="004861E8" w:rsidRPr="000C2E61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7749BC">
        <w:rPr>
          <w:rFonts w:eastAsia="Times New Roman"/>
          <w:b/>
          <w:sz w:val="24"/>
          <w:szCs w:val="24"/>
          <w:lang w:eastAsia="en-IE"/>
        </w:rPr>
        <w:t>Q</w:t>
      </w:r>
      <w:r w:rsidR="001160D7">
        <w:rPr>
          <w:rFonts w:eastAsia="Times New Roman"/>
          <w:b/>
          <w:sz w:val="24"/>
          <w:szCs w:val="24"/>
          <w:lang w:eastAsia="en-IE"/>
        </w:rPr>
        <w:t>4</w:t>
      </w:r>
      <w:r w:rsidR="007749BC">
        <w:rPr>
          <w:rFonts w:eastAsia="Times New Roman"/>
          <w:b/>
          <w:sz w:val="24"/>
          <w:szCs w:val="24"/>
          <w:lang w:eastAsia="en-IE"/>
        </w:rPr>
        <w:t xml:space="preserve"> 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Summary </w:t>
      </w:r>
    </w:p>
    <w:tbl>
      <w:tblPr>
        <w:tblW w:w="8614" w:type="dxa"/>
        <w:tblLook w:val="04A0" w:firstRow="1" w:lastRow="0" w:firstColumn="1" w:lastColumn="0" w:noHBand="0" w:noVBand="1"/>
        <w:tblCaption w:val="Table 2 Caller Age Profile Quarter 4 2021"/>
        <w:tblDescription w:val="A table setting out the caller age profile for quarter 4 2021.&#10;"/>
      </w:tblPr>
      <w:tblGrid>
        <w:gridCol w:w="2734"/>
        <w:gridCol w:w="3210"/>
        <w:gridCol w:w="2670"/>
      </w:tblGrid>
      <w:tr w:rsidR="00FC419A" w:rsidRPr="00FC419A" w14:paraId="006328F1" w14:textId="77777777" w:rsidTr="004F093F">
        <w:trPr>
          <w:trHeight w:val="324"/>
        </w:trPr>
        <w:tc>
          <w:tcPr>
            <w:tcW w:w="2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6DA51B38" w14:textId="77777777" w:rsidR="00FC419A" w:rsidRPr="005D1D58" w:rsidRDefault="00FC419A" w:rsidP="00FC4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Caller Age Range</w:t>
            </w:r>
          </w:p>
        </w:tc>
        <w:tc>
          <w:tcPr>
            <w:tcW w:w="3210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72121A25" w14:textId="77777777" w:rsidR="00FC419A" w:rsidRPr="005D1D58" w:rsidRDefault="00FC419A" w:rsidP="00FC4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Number of Callers (n= 63.8%)</w:t>
            </w:r>
          </w:p>
        </w:tc>
        <w:tc>
          <w:tcPr>
            <w:tcW w:w="267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81DF60" w14:textId="77777777" w:rsidR="00FC419A" w:rsidRPr="005D1D58" w:rsidRDefault="00FC419A" w:rsidP="00FC4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% of Callers</w:t>
            </w:r>
          </w:p>
        </w:tc>
      </w:tr>
      <w:tr w:rsidR="00FC419A" w:rsidRPr="00FC419A" w14:paraId="7D88FAF6" w14:textId="77777777" w:rsidTr="004F093F">
        <w:trPr>
          <w:trHeight w:val="303"/>
        </w:trPr>
        <w:tc>
          <w:tcPr>
            <w:tcW w:w="27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264877" w14:textId="77777777" w:rsidR="00FC419A" w:rsidRPr="005D1D58" w:rsidRDefault="00FC419A" w:rsidP="00FC4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26 - 45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2B6EFCD" w14:textId="77777777" w:rsidR="00FC419A" w:rsidRPr="005D1D58" w:rsidRDefault="00FC419A" w:rsidP="00FC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21,561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F1A42FF" w14:textId="77777777" w:rsidR="00FC419A" w:rsidRPr="005D1D58" w:rsidRDefault="00FC419A" w:rsidP="00FC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42.10%</w:t>
            </w:r>
          </w:p>
        </w:tc>
      </w:tr>
      <w:tr w:rsidR="00FC419A" w:rsidRPr="00FC419A" w14:paraId="4EE536CF" w14:textId="77777777" w:rsidTr="004F093F">
        <w:trPr>
          <w:trHeight w:val="303"/>
        </w:trPr>
        <w:tc>
          <w:tcPr>
            <w:tcW w:w="27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B10B6C4" w14:textId="77777777" w:rsidR="00FC419A" w:rsidRPr="005D1D58" w:rsidRDefault="00FC419A" w:rsidP="00FC4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46 - 65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B403960" w14:textId="77777777" w:rsidR="00FC419A" w:rsidRPr="005D1D58" w:rsidRDefault="00FC419A" w:rsidP="00FC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19,682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9E5C5E2" w14:textId="77777777" w:rsidR="00FC419A" w:rsidRPr="005D1D58" w:rsidRDefault="00FC419A" w:rsidP="00FC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38.43%</w:t>
            </w:r>
          </w:p>
        </w:tc>
      </w:tr>
      <w:tr w:rsidR="00FC419A" w:rsidRPr="00FC419A" w14:paraId="34723B4E" w14:textId="77777777" w:rsidTr="004F093F">
        <w:trPr>
          <w:trHeight w:val="303"/>
        </w:trPr>
        <w:tc>
          <w:tcPr>
            <w:tcW w:w="27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A747685" w14:textId="77777777" w:rsidR="00FC419A" w:rsidRPr="005D1D58" w:rsidRDefault="00FC419A" w:rsidP="00FC4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66 and Over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F3A58E" w14:textId="77777777" w:rsidR="00FC419A" w:rsidRPr="005D1D58" w:rsidRDefault="00FC419A" w:rsidP="00FC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8,720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E231F3D" w14:textId="77777777" w:rsidR="00FC419A" w:rsidRPr="005D1D58" w:rsidRDefault="00FC419A" w:rsidP="00FC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17.03%</w:t>
            </w:r>
          </w:p>
        </w:tc>
      </w:tr>
      <w:tr w:rsidR="00FC419A" w:rsidRPr="00FC419A" w14:paraId="12026FA8" w14:textId="77777777" w:rsidTr="004F093F">
        <w:trPr>
          <w:trHeight w:val="303"/>
        </w:trPr>
        <w:tc>
          <w:tcPr>
            <w:tcW w:w="273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D59F881" w14:textId="77777777" w:rsidR="00FC419A" w:rsidRPr="005D1D58" w:rsidRDefault="00FC419A" w:rsidP="00FC41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25 and Under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F9F2630" w14:textId="77777777" w:rsidR="00FC419A" w:rsidRPr="005D1D58" w:rsidRDefault="00FC419A" w:rsidP="00FC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1,247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88B131" w14:textId="77777777" w:rsidR="00FC419A" w:rsidRPr="005D1D58" w:rsidRDefault="00FC419A" w:rsidP="00FC41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2.44%</w:t>
            </w:r>
          </w:p>
        </w:tc>
      </w:tr>
    </w:tbl>
    <w:p w14:paraId="17A859DA" w14:textId="308BCA27" w:rsidR="00FC419A" w:rsidRDefault="00FC419A" w:rsidP="00FC419A">
      <w:pPr>
        <w:rPr>
          <w:lang w:eastAsia="en-IE"/>
        </w:rPr>
      </w:pPr>
    </w:p>
    <w:p w14:paraId="46766FAA" w14:textId="77777777" w:rsidR="00135533" w:rsidRPr="00135533" w:rsidRDefault="00135533" w:rsidP="00135533">
      <w:pPr>
        <w:sectPr w:rsidR="00135533" w:rsidRPr="00135533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A6B655" w14:textId="77777777" w:rsidR="00D74A93" w:rsidRDefault="00D74A93" w:rsidP="00D74A93">
      <w:pPr>
        <w:pStyle w:val="Heading4"/>
        <w:rPr>
          <w:i w:val="0"/>
        </w:rPr>
      </w:pPr>
    </w:p>
    <w:p w14:paraId="7162C4DE" w14:textId="4C8353D7" w:rsidR="00CE6FEF" w:rsidRDefault="00EA31A2" w:rsidP="00CE6FEF">
      <w:pPr>
        <w:rPr>
          <w:rFonts w:ascii="Calibri" w:hAnsi="Calibri" w:cs="Calibri"/>
        </w:rPr>
      </w:pPr>
      <w:r w:rsidRPr="00D74A93">
        <w:rPr>
          <w:rFonts w:ascii="Calibri" w:hAnsi="Calibri" w:cs="Calibri"/>
        </w:rPr>
        <w:t xml:space="preserve">Over </w:t>
      </w:r>
      <w:r w:rsidR="005176B0">
        <w:rPr>
          <w:rFonts w:ascii="Calibri" w:hAnsi="Calibri" w:cs="Calibri"/>
        </w:rPr>
        <w:t>7</w:t>
      </w:r>
      <w:r w:rsidRPr="00D74A93">
        <w:rPr>
          <w:rFonts w:ascii="Calibri" w:hAnsi="Calibri" w:cs="Calibri"/>
        </w:rPr>
        <w:t xml:space="preserve">0% of people that contacted CISs in </w:t>
      </w:r>
      <w:r w:rsidR="0090497D">
        <w:rPr>
          <w:rFonts w:ascii="Calibri" w:hAnsi="Calibri" w:cs="Calibri"/>
        </w:rPr>
        <w:t>Q</w:t>
      </w:r>
      <w:r w:rsidR="005176B0">
        <w:rPr>
          <w:rFonts w:ascii="Calibri" w:hAnsi="Calibri" w:cs="Calibri"/>
        </w:rPr>
        <w:t>4</w:t>
      </w:r>
      <w:r w:rsidR="0090497D">
        <w:rPr>
          <w:rFonts w:ascii="Calibri" w:hAnsi="Calibri" w:cs="Calibri"/>
        </w:rPr>
        <w:t xml:space="preserve"> 2021 </w:t>
      </w:r>
      <w:r w:rsidRPr="00D74A93">
        <w:rPr>
          <w:rFonts w:ascii="Calibri" w:hAnsi="Calibri" w:cs="Calibri"/>
        </w:rPr>
        <w:t>di</w:t>
      </w:r>
      <w:r w:rsidR="00CE6FEF">
        <w:rPr>
          <w:rFonts w:ascii="Calibri" w:hAnsi="Calibri" w:cs="Calibri"/>
        </w:rPr>
        <w:t>d so by telephone, including the</w:t>
      </w:r>
      <w:r w:rsidR="00061A6D">
        <w:rPr>
          <w:rFonts w:ascii="Calibri" w:hAnsi="Calibri" w:cs="Calibri"/>
        </w:rPr>
        <w:t xml:space="preserve"> </w:t>
      </w:r>
      <w:r w:rsidR="00435973">
        <w:rPr>
          <w:rFonts w:ascii="Calibri" w:hAnsi="Calibri" w:cs="Calibri"/>
        </w:rPr>
        <w:t>4.74</w:t>
      </w:r>
      <w:r w:rsidR="00D74A93">
        <w:rPr>
          <w:rFonts w:ascii="Calibri" w:hAnsi="Calibri" w:cs="Calibri"/>
        </w:rPr>
        <w:t xml:space="preserve">% </w:t>
      </w:r>
      <w:r w:rsidR="00CE6FEF">
        <w:rPr>
          <w:rFonts w:ascii="Calibri" w:hAnsi="Calibri" w:cs="Calibri"/>
        </w:rPr>
        <w:t>of</w:t>
      </w:r>
      <w:r w:rsidR="00CE6FEF" w:rsidRPr="00D74A93">
        <w:rPr>
          <w:rFonts w:ascii="Calibri" w:hAnsi="Calibri" w:cs="Calibri"/>
        </w:rPr>
        <w:t xml:space="preserve"> </w:t>
      </w:r>
      <w:r w:rsidR="00CE6FEF">
        <w:rPr>
          <w:rFonts w:ascii="Calibri" w:hAnsi="Calibri" w:cs="Calibri"/>
        </w:rPr>
        <w:t>callers who</w:t>
      </w:r>
      <w:r w:rsidR="00CE6FEF" w:rsidRPr="00D74A93">
        <w:rPr>
          <w:rFonts w:ascii="Calibri" w:hAnsi="Calibri" w:cs="Calibri"/>
        </w:rPr>
        <w:t xml:space="preserve"> initiated </w:t>
      </w:r>
      <w:r w:rsidR="00CE6FEF">
        <w:rPr>
          <w:rFonts w:ascii="Calibri" w:hAnsi="Calibri" w:cs="Calibri"/>
        </w:rPr>
        <w:t xml:space="preserve">contact through </w:t>
      </w:r>
      <w:r w:rsidR="00CE6FEF" w:rsidRPr="00D74A93">
        <w:rPr>
          <w:rFonts w:ascii="Calibri" w:hAnsi="Calibri" w:cs="Calibri"/>
        </w:rPr>
        <w:t>the web-</w:t>
      </w:r>
      <w:r w:rsidR="00CE6FEF">
        <w:rPr>
          <w:rFonts w:ascii="Calibri" w:hAnsi="Calibri" w:cs="Calibri"/>
        </w:rPr>
        <w:t xml:space="preserve">based </w:t>
      </w:r>
      <w:r w:rsidR="00CE6FEF" w:rsidRPr="002608C0">
        <w:rPr>
          <w:rFonts w:ascii="Calibri Light" w:hAnsi="Calibri Light" w:cs="Calibri Light"/>
          <w:b/>
          <w:i/>
          <w:iCs/>
        </w:rPr>
        <w:t>Request a Call Back</w:t>
      </w:r>
      <w:r w:rsidR="00CE6FEF">
        <w:rPr>
          <w:rStyle w:val="FootnoteReference"/>
          <w:rFonts w:ascii="Calibri" w:hAnsi="Calibri" w:cs="Calibri"/>
          <w:b/>
          <w:i/>
        </w:rPr>
        <w:footnoteReference w:id="2"/>
      </w:r>
      <w:r w:rsidR="00CE6FEF">
        <w:rPr>
          <w:rFonts w:ascii="Calibri" w:hAnsi="Calibri" w:cs="Calibri"/>
          <w:b/>
          <w:i/>
        </w:rPr>
        <w:t xml:space="preserve"> </w:t>
      </w:r>
      <w:r w:rsidR="00CE6FEF">
        <w:rPr>
          <w:rFonts w:ascii="Calibri" w:hAnsi="Calibri" w:cs="Calibri"/>
        </w:rPr>
        <w:t xml:space="preserve">service, </w:t>
      </w:r>
      <w:r w:rsidR="00CE6FEF" w:rsidRPr="00D74A93">
        <w:rPr>
          <w:rFonts w:ascii="Calibri" w:hAnsi="Calibri" w:cs="Calibri"/>
        </w:rPr>
        <w:t>part of CIB’s digital res</w:t>
      </w:r>
      <w:r w:rsidR="00CE6FEF">
        <w:rPr>
          <w:rFonts w:ascii="Calibri" w:hAnsi="Calibri" w:cs="Calibri"/>
        </w:rPr>
        <w:t>ponse to the Covid-19 pandemic.</w:t>
      </w:r>
    </w:p>
    <w:p w14:paraId="28962D0B" w14:textId="5C75756F" w:rsidR="0090497D" w:rsidRDefault="0090497D" w:rsidP="000C2E61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0C2E61">
        <w:rPr>
          <w:rFonts w:eastAsia="Times New Roman"/>
          <w:b/>
          <w:sz w:val="24"/>
          <w:szCs w:val="24"/>
          <w:lang w:eastAsia="en-IE"/>
        </w:rPr>
        <w:t xml:space="preserve">Table 3 </w:t>
      </w:r>
      <w:r w:rsidR="00E410E5" w:rsidRPr="000C2E61">
        <w:rPr>
          <w:rFonts w:eastAsia="Times New Roman"/>
          <w:b/>
          <w:sz w:val="24"/>
          <w:szCs w:val="24"/>
          <w:lang w:eastAsia="en-IE"/>
        </w:rPr>
        <w:t>–</w:t>
      </w:r>
      <w:r w:rsidRPr="000C2E61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E410E5" w:rsidRPr="000C2E61">
        <w:rPr>
          <w:rFonts w:eastAsia="Times New Roman"/>
          <w:b/>
          <w:sz w:val="24"/>
          <w:szCs w:val="24"/>
          <w:lang w:eastAsia="en-IE"/>
        </w:rPr>
        <w:t xml:space="preserve">Caller </w:t>
      </w:r>
      <w:r w:rsidRPr="000C2E61">
        <w:rPr>
          <w:rFonts w:eastAsia="Times New Roman"/>
          <w:b/>
          <w:sz w:val="24"/>
          <w:szCs w:val="24"/>
          <w:lang w:eastAsia="en-IE"/>
        </w:rPr>
        <w:t>Mode of Contact</w:t>
      </w:r>
      <w:r w:rsidR="007749BC">
        <w:rPr>
          <w:rFonts w:eastAsia="Times New Roman"/>
          <w:b/>
          <w:sz w:val="24"/>
          <w:szCs w:val="24"/>
          <w:lang w:eastAsia="en-IE"/>
        </w:rPr>
        <w:t xml:space="preserve"> – Q</w:t>
      </w:r>
      <w:r w:rsidR="005176B0">
        <w:rPr>
          <w:rFonts w:eastAsia="Times New Roman"/>
          <w:b/>
          <w:sz w:val="24"/>
          <w:szCs w:val="24"/>
          <w:lang w:eastAsia="en-IE"/>
        </w:rPr>
        <w:t>4</w:t>
      </w:r>
      <w:r w:rsidR="007749BC">
        <w:rPr>
          <w:rFonts w:eastAsia="Times New Roman"/>
          <w:b/>
          <w:sz w:val="24"/>
          <w:szCs w:val="24"/>
          <w:lang w:eastAsia="en-IE"/>
        </w:rPr>
        <w:t xml:space="preserve"> Summary</w:t>
      </w:r>
    </w:p>
    <w:tbl>
      <w:tblPr>
        <w:tblW w:w="8708" w:type="dxa"/>
        <w:tblLook w:val="04A0" w:firstRow="1" w:lastRow="0" w:firstColumn="1" w:lastColumn="0" w:noHBand="0" w:noVBand="1"/>
        <w:tblCaption w:val="Table 3 Caller Mode of Contact Quarter 4 2021"/>
        <w:tblDescription w:val="A table setting out the caller contact type for quarter 4 2021.&#10;"/>
      </w:tblPr>
      <w:tblGrid>
        <w:gridCol w:w="2708"/>
        <w:gridCol w:w="3419"/>
        <w:gridCol w:w="2581"/>
      </w:tblGrid>
      <w:tr w:rsidR="005176B0" w:rsidRPr="005176B0" w14:paraId="1BF14361" w14:textId="77777777" w:rsidTr="005D1D58">
        <w:trPr>
          <w:trHeight w:val="383"/>
        </w:trPr>
        <w:tc>
          <w:tcPr>
            <w:tcW w:w="2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47A276C5" w14:textId="77777777" w:rsidR="005176B0" w:rsidRPr="005D1D58" w:rsidRDefault="005176B0" w:rsidP="005176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bookmarkStart w:id="0" w:name="_GoBack"/>
            <w:bookmarkEnd w:id="0"/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341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noWrap/>
            <w:vAlign w:val="center"/>
            <w:hideMark/>
          </w:tcPr>
          <w:p w14:paraId="3EB34041" w14:textId="77777777" w:rsidR="005176B0" w:rsidRPr="005D1D58" w:rsidRDefault="005176B0" w:rsidP="005176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581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DB4CB89" w14:textId="77777777" w:rsidR="005176B0" w:rsidRPr="005D1D58" w:rsidRDefault="005176B0" w:rsidP="005176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% of Callers</w:t>
            </w:r>
          </w:p>
        </w:tc>
      </w:tr>
      <w:tr w:rsidR="005176B0" w:rsidRPr="005176B0" w14:paraId="7CA15D78" w14:textId="77777777" w:rsidTr="005D1D58">
        <w:trPr>
          <w:trHeight w:val="358"/>
        </w:trPr>
        <w:tc>
          <w:tcPr>
            <w:tcW w:w="270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1B2966A" w14:textId="77777777" w:rsidR="005176B0" w:rsidRPr="005D1D58" w:rsidRDefault="005176B0" w:rsidP="005176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Telephone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B412080" w14:textId="77777777" w:rsidR="005176B0" w:rsidRPr="005D1D58" w:rsidRDefault="005176B0" w:rsidP="0051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59,443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C88869F" w14:textId="77777777" w:rsidR="005176B0" w:rsidRPr="005D1D58" w:rsidRDefault="005176B0" w:rsidP="0051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74.05%</w:t>
            </w:r>
          </w:p>
        </w:tc>
      </w:tr>
      <w:tr w:rsidR="005176B0" w:rsidRPr="005176B0" w14:paraId="10267FB1" w14:textId="77777777" w:rsidTr="005D1D58">
        <w:trPr>
          <w:trHeight w:val="358"/>
        </w:trPr>
        <w:tc>
          <w:tcPr>
            <w:tcW w:w="270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58BD162" w14:textId="77777777" w:rsidR="005176B0" w:rsidRPr="005D1D58" w:rsidRDefault="005176B0" w:rsidP="005176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Personal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EC8220" w14:textId="77777777" w:rsidR="005176B0" w:rsidRPr="005D1D58" w:rsidRDefault="005176B0" w:rsidP="0051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16,916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F490A8C" w14:textId="77777777" w:rsidR="005176B0" w:rsidRPr="005D1D58" w:rsidRDefault="005176B0" w:rsidP="0051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21.07%</w:t>
            </w:r>
          </w:p>
        </w:tc>
      </w:tr>
      <w:tr w:rsidR="005176B0" w:rsidRPr="005176B0" w14:paraId="5CC2301D" w14:textId="77777777" w:rsidTr="005D1D58">
        <w:trPr>
          <w:trHeight w:val="358"/>
        </w:trPr>
        <w:tc>
          <w:tcPr>
            <w:tcW w:w="270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FFD732E" w14:textId="77777777" w:rsidR="005176B0" w:rsidRPr="005D1D58" w:rsidRDefault="005176B0" w:rsidP="005176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Letter/Email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38894C" w14:textId="77777777" w:rsidR="005176B0" w:rsidRPr="005D1D58" w:rsidRDefault="005176B0" w:rsidP="0051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3,911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8F7FD6D" w14:textId="77777777" w:rsidR="005176B0" w:rsidRPr="005D1D58" w:rsidRDefault="005176B0" w:rsidP="005176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lang w:eastAsia="en-IE"/>
              </w:rPr>
              <w:t>4.87%</w:t>
            </w:r>
          </w:p>
        </w:tc>
      </w:tr>
    </w:tbl>
    <w:p w14:paraId="694F5CF0" w14:textId="77777777" w:rsidR="00135533" w:rsidRDefault="00135533" w:rsidP="00135533"/>
    <w:p w14:paraId="14BD5BF3" w14:textId="1AA4DBEE" w:rsidR="00100408" w:rsidRPr="00135533" w:rsidRDefault="00100408" w:rsidP="00135533">
      <w:pPr>
        <w:sectPr w:rsidR="00100408" w:rsidRPr="00135533" w:rsidSect="0013553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7D294F" w14:textId="77777777" w:rsidR="00EB604C" w:rsidRPr="00135533" w:rsidRDefault="00EB604C" w:rsidP="00135533">
      <w:pPr>
        <w:sectPr w:rsidR="00EB604C" w:rsidRPr="00135533" w:rsidSect="0013553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FA67FBC" w14:textId="77777777" w:rsidR="00135533" w:rsidRPr="00135533" w:rsidRDefault="00135533" w:rsidP="00135533">
      <w:pPr>
        <w:sectPr w:rsidR="00135533" w:rsidRPr="00135533" w:rsidSect="0013553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7F2670" w14:textId="77777777" w:rsidR="00472846" w:rsidRDefault="00472846" w:rsidP="00A517AA">
      <w:pPr>
        <w:rPr>
          <w:lang w:val="en-US"/>
        </w:rPr>
        <w:sectPr w:rsidR="00472846" w:rsidSect="0013553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F27A0B" w14:textId="77777777" w:rsidR="00EB604C" w:rsidRPr="000C2E61" w:rsidRDefault="00EB604C" w:rsidP="00100408">
      <w:pPr>
        <w:pStyle w:val="Heading1"/>
        <w:rPr>
          <w:b/>
          <w:sz w:val="28"/>
          <w:szCs w:val="28"/>
        </w:rPr>
      </w:pPr>
      <w:r w:rsidRPr="00BC0AE7">
        <w:rPr>
          <w:b/>
          <w:sz w:val="28"/>
          <w:szCs w:val="28"/>
        </w:rPr>
        <w:lastRenderedPageBreak/>
        <w:t>Query Summary</w:t>
      </w:r>
      <w:r w:rsidRPr="000C2E61">
        <w:rPr>
          <w:b/>
          <w:sz w:val="28"/>
          <w:szCs w:val="28"/>
        </w:rPr>
        <w:t xml:space="preserve"> </w:t>
      </w:r>
    </w:p>
    <w:p w14:paraId="3240CC71" w14:textId="38CAB255" w:rsidR="0090497D" w:rsidRDefault="00061A6D" w:rsidP="00100408">
      <w:pPr>
        <w:rPr>
          <w:rFonts w:ascii="Calibri" w:hAnsi="Calibri" w:cs="Calibri"/>
        </w:rPr>
      </w:pPr>
      <w:r w:rsidRPr="00061A6D">
        <w:rPr>
          <w:rFonts w:ascii="Calibri" w:hAnsi="Calibri" w:cs="Calibri"/>
        </w:rPr>
        <w:t xml:space="preserve">Services dealt with </w:t>
      </w:r>
      <w:r w:rsidR="00CC204D">
        <w:rPr>
          <w:rFonts w:ascii="Calibri" w:hAnsi="Calibri" w:cs="Calibri"/>
          <w:b/>
        </w:rPr>
        <w:t>157,605</w:t>
      </w:r>
      <w:r w:rsidRPr="00061A6D">
        <w:rPr>
          <w:rFonts w:ascii="Calibri" w:hAnsi="Calibri" w:cs="Calibri"/>
        </w:rPr>
        <w:t xml:space="preserve"> queries</w:t>
      </w:r>
      <w:r>
        <w:rPr>
          <w:rFonts w:ascii="Calibri" w:hAnsi="Calibri" w:cs="Calibri"/>
        </w:rPr>
        <w:t xml:space="preserve"> during Q</w:t>
      </w:r>
      <w:r w:rsidR="00CC204D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, 2021. </w:t>
      </w:r>
      <w:r w:rsidRPr="00061A6D">
        <w:rPr>
          <w:rFonts w:ascii="Calibri" w:hAnsi="Calibri" w:cs="Calibri"/>
        </w:rPr>
        <w:t xml:space="preserve">There were </w:t>
      </w:r>
      <w:r w:rsidRPr="00061A6D">
        <w:rPr>
          <w:rFonts w:ascii="Calibri" w:hAnsi="Calibri" w:cs="Calibri"/>
          <w:lang w:val="en-US"/>
        </w:rPr>
        <w:t>1.9</w:t>
      </w:r>
      <w:r w:rsidR="00CC204D">
        <w:rPr>
          <w:rFonts w:ascii="Calibri" w:hAnsi="Calibri" w:cs="Calibri"/>
          <w:lang w:val="en-US"/>
        </w:rPr>
        <w:t>6</w:t>
      </w:r>
      <w:r w:rsidRPr="00061A6D">
        <w:rPr>
          <w:rFonts w:ascii="Calibri" w:hAnsi="Calibri" w:cs="Calibri"/>
          <w:lang w:val="en-US"/>
        </w:rPr>
        <w:t xml:space="preserve"> </w:t>
      </w:r>
      <w:r w:rsidRPr="00061A6D">
        <w:rPr>
          <w:rFonts w:ascii="Calibri" w:hAnsi="Calibri" w:cs="Calibri"/>
        </w:rPr>
        <w:t xml:space="preserve">queries </w:t>
      </w:r>
      <w:r w:rsidRPr="00061A6D">
        <w:rPr>
          <w:rFonts w:ascii="Calibri" w:hAnsi="Calibri" w:cs="Calibri"/>
          <w:i/>
        </w:rPr>
        <w:t>per</w:t>
      </w:r>
      <w:r w:rsidR="009063AC">
        <w:rPr>
          <w:rFonts w:ascii="Calibri" w:hAnsi="Calibri" w:cs="Calibri"/>
        </w:rPr>
        <w:t xml:space="preserve"> caller compared with </w:t>
      </w:r>
      <w:r w:rsidR="00CC204D">
        <w:rPr>
          <w:rFonts w:ascii="Calibri" w:hAnsi="Calibri" w:cs="Calibri"/>
        </w:rPr>
        <w:t>1.98</w:t>
      </w:r>
      <w:r w:rsidR="009063AC">
        <w:rPr>
          <w:rFonts w:ascii="Calibri" w:hAnsi="Calibri" w:cs="Calibri"/>
        </w:rPr>
        <w:t xml:space="preserve"> in Q</w:t>
      </w:r>
      <w:r w:rsidR="00CC204D">
        <w:rPr>
          <w:rFonts w:ascii="Calibri" w:hAnsi="Calibri" w:cs="Calibri"/>
        </w:rPr>
        <w:t>3</w:t>
      </w:r>
      <w:r w:rsidRPr="00061A6D">
        <w:rPr>
          <w:rFonts w:ascii="Calibri" w:hAnsi="Calibri" w:cs="Calibri"/>
        </w:rPr>
        <w:t>, 2021.</w:t>
      </w:r>
      <w:r>
        <w:rPr>
          <w:rFonts w:ascii="Calibri" w:hAnsi="Calibri" w:cs="Calibri"/>
        </w:rPr>
        <w:t xml:space="preserve"> </w:t>
      </w:r>
      <w:r w:rsidR="00920A6D">
        <w:rPr>
          <w:rFonts w:ascii="Calibri" w:hAnsi="Calibri" w:cs="Calibri"/>
        </w:rPr>
        <w:t>Of the</w:t>
      </w:r>
      <w:r w:rsidR="00EB604C" w:rsidRPr="00100408">
        <w:rPr>
          <w:rFonts w:ascii="Calibri" w:hAnsi="Calibri" w:cs="Calibri"/>
        </w:rPr>
        <w:t xml:space="preserve"> 1</w:t>
      </w:r>
      <w:r w:rsidR="00CC204D">
        <w:rPr>
          <w:rFonts w:ascii="Calibri" w:hAnsi="Calibri" w:cs="Calibri"/>
        </w:rPr>
        <w:t>57,605</w:t>
      </w:r>
      <w:r w:rsidR="00EB604C" w:rsidRPr="00100408">
        <w:rPr>
          <w:rFonts w:ascii="Calibri" w:hAnsi="Calibri" w:cs="Calibri"/>
        </w:rPr>
        <w:t xml:space="preserve"> qu</w:t>
      </w:r>
      <w:r w:rsidR="00920A6D">
        <w:rPr>
          <w:rFonts w:ascii="Calibri" w:hAnsi="Calibri" w:cs="Calibri"/>
        </w:rPr>
        <w:t xml:space="preserve">eries </w:t>
      </w:r>
      <w:r>
        <w:rPr>
          <w:rFonts w:ascii="Calibri" w:hAnsi="Calibri" w:cs="Calibri"/>
        </w:rPr>
        <w:t>recorded by CISs</w:t>
      </w:r>
      <w:r w:rsidR="00920A6D">
        <w:rPr>
          <w:rFonts w:ascii="Calibri" w:hAnsi="Calibri" w:cs="Calibri"/>
        </w:rPr>
        <w:t xml:space="preserve">, </w:t>
      </w:r>
      <w:r w:rsidR="00920A6D" w:rsidRPr="00FF1B99">
        <w:rPr>
          <w:rFonts w:ascii="Calibri" w:hAnsi="Calibri" w:cs="Calibri"/>
        </w:rPr>
        <w:t>most</w:t>
      </w:r>
      <w:r w:rsidR="00A92759">
        <w:rPr>
          <w:rFonts w:ascii="Calibri" w:hAnsi="Calibri" w:cs="Calibri"/>
        </w:rPr>
        <w:t xml:space="preserve"> </w:t>
      </w:r>
      <w:r w:rsidR="00920A6D" w:rsidRPr="00FF1B99">
        <w:rPr>
          <w:rFonts w:ascii="Calibri" w:hAnsi="Calibri" w:cs="Calibri"/>
        </w:rPr>
        <w:t>were about</w:t>
      </w:r>
      <w:r w:rsidR="00920A6D">
        <w:rPr>
          <w:rFonts w:ascii="Calibri" w:hAnsi="Calibri" w:cs="Calibri"/>
        </w:rPr>
        <w:t xml:space="preserve"> Social W</w:t>
      </w:r>
      <w:r w:rsidR="00EB604C" w:rsidRPr="00100408">
        <w:rPr>
          <w:rFonts w:ascii="Calibri" w:hAnsi="Calibri" w:cs="Calibri"/>
        </w:rPr>
        <w:t xml:space="preserve">elfare rights and entitlements </w:t>
      </w:r>
      <w:r w:rsidR="00A92759">
        <w:rPr>
          <w:rFonts w:ascii="Calibri" w:hAnsi="Calibri" w:cs="Calibri"/>
        </w:rPr>
        <w:t>(</w:t>
      </w:r>
      <w:r w:rsidR="00CC204D">
        <w:rPr>
          <w:rFonts w:ascii="Calibri" w:eastAsia="Times New Roman" w:hAnsi="Calibri" w:cs="Calibri"/>
          <w:color w:val="000000"/>
          <w:lang w:eastAsia="en-IE"/>
        </w:rPr>
        <w:t xml:space="preserve">72,258 </w:t>
      </w:r>
      <w:r w:rsidR="00FF1B99">
        <w:rPr>
          <w:rFonts w:ascii="Calibri" w:hAnsi="Calibri" w:cs="Calibri"/>
        </w:rPr>
        <w:t>queries</w:t>
      </w:r>
      <w:r w:rsidR="000C2E61">
        <w:rPr>
          <w:rFonts w:ascii="Calibri" w:hAnsi="Calibri" w:cs="Calibri"/>
        </w:rPr>
        <w:t>) followed by Housing (1</w:t>
      </w:r>
      <w:r w:rsidR="00CC204D">
        <w:rPr>
          <w:rFonts w:ascii="Calibri" w:hAnsi="Calibri" w:cs="Calibri"/>
        </w:rPr>
        <w:t>3,086</w:t>
      </w:r>
      <w:r w:rsidR="000C2E61">
        <w:rPr>
          <w:rFonts w:ascii="Calibri" w:hAnsi="Calibri" w:cs="Calibri"/>
        </w:rPr>
        <w:t>) and Employment (1</w:t>
      </w:r>
      <w:r w:rsidR="00CC204D">
        <w:rPr>
          <w:rFonts w:ascii="Calibri" w:hAnsi="Calibri" w:cs="Calibri"/>
        </w:rPr>
        <w:t>2,170</w:t>
      </w:r>
      <w:r w:rsidR="000C2E61">
        <w:rPr>
          <w:rFonts w:ascii="Calibri" w:hAnsi="Calibri" w:cs="Calibri"/>
        </w:rPr>
        <w:t>)</w:t>
      </w:r>
      <w:r w:rsidR="00B756FF">
        <w:rPr>
          <w:rFonts w:ascii="Calibri" w:hAnsi="Calibri" w:cs="Calibri"/>
        </w:rPr>
        <w:t>.</w:t>
      </w:r>
      <w:r w:rsidR="0090497D">
        <w:rPr>
          <w:rFonts w:ascii="Calibri" w:hAnsi="Calibri" w:cs="Calibri"/>
        </w:rPr>
        <w:t xml:space="preserve"> </w:t>
      </w:r>
    </w:p>
    <w:p w14:paraId="7AEFD9B9" w14:textId="73C4E113" w:rsidR="00926F7E" w:rsidRPr="00EC7C6C" w:rsidRDefault="0090497D" w:rsidP="00EC7C6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following tables set out the </w:t>
      </w:r>
      <w:r w:rsidR="00061A6D">
        <w:rPr>
          <w:rFonts w:ascii="Calibri" w:hAnsi="Calibri" w:cs="Calibri"/>
        </w:rPr>
        <w:t xml:space="preserve">data in relation to the range of </w:t>
      </w:r>
      <w:r>
        <w:rPr>
          <w:rFonts w:ascii="Calibri" w:hAnsi="Calibri" w:cs="Calibri"/>
        </w:rPr>
        <w:t xml:space="preserve">queries </w:t>
      </w:r>
      <w:r w:rsidR="000C2E61">
        <w:rPr>
          <w:rFonts w:ascii="Calibri" w:hAnsi="Calibri" w:cs="Calibri"/>
        </w:rPr>
        <w:t xml:space="preserve">received </w:t>
      </w:r>
      <w:r>
        <w:rPr>
          <w:rFonts w:ascii="Calibri" w:hAnsi="Calibri" w:cs="Calibri"/>
        </w:rPr>
        <w:t xml:space="preserve">from the public. </w:t>
      </w:r>
      <w:r w:rsidR="009063AC">
        <w:rPr>
          <w:rFonts w:ascii="Calibri" w:hAnsi="Calibri" w:cs="Calibri"/>
        </w:rPr>
        <w:t xml:space="preserve">Table 4, below, </w:t>
      </w:r>
      <w:r w:rsidRPr="00EC7C6C">
        <w:rPr>
          <w:rFonts w:ascii="Calibri" w:hAnsi="Calibri" w:cs="Calibri"/>
        </w:rPr>
        <w:t>sets out the number of queri</w:t>
      </w:r>
      <w:r w:rsidR="000C2E61">
        <w:rPr>
          <w:rFonts w:ascii="Calibri" w:hAnsi="Calibri" w:cs="Calibri"/>
        </w:rPr>
        <w:t>es received across high-level</w:t>
      </w:r>
      <w:r w:rsidR="00B86165">
        <w:rPr>
          <w:rFonts w:ascii="Calibri" w:hAnsi="Calibri" w:cs="Calibri"/>
        </w:rPr>
        <w:t xml:space="preserve"> c</w:t>
      </w:r>
      <w:r w:rsidRPr="00EC7C6C">
        <w:rPr>
          <w:rFonts w:ascii="Calibri" w:hAnsi="Calibri" w:cs="Calibri"/>
        </w:rPr>
        <w:t xml:space="preserve">ategory areas.  </w:t>
      </w:r>
      <w:r w:rsidR="009063AC">
        <w:rPr>
          <w:rFonts w:ascii="Calibri" w:hAnsi="Calibri" w:cs="Calibri"/>
        </w:rPr>
        <w:t xml:space="preserve">Table 5 </w:t>
      </w:r>
      <w:r w:rsidR="00061A6D" w:rsidRPr="00EC7C6C">
        <w:rPr>
          <w:rFonts w:ascii="Calibri" w:hAnsi="Calibri" w:cs="Calibri"/>
        </w:rPr>
        <w:t>provides</w:t>
      </w:r>
      <w:r w:rsidRPr="00EC7C6C">
        <w:rPr>
          <w:rFonts w:ascii="Calibri" w:hAnsi="Calibri" w:cs="Calibri"/>
        </w:rPr>
        <w:t xml:space="preserve"> a breakdown o</w:t>
      </w:r>
      <w:r w:rsidR="00CE6FEF">
        <w:rPr>
          <w:rFonts w:ascii="Calibri" w:hAnsi="Calibri" w:cs="Calibri"/>
        </w:rPr>
        <w:t>f</w:t>
      </w:r>
      <w:r w:rsidRPr="00EC7C6C">
        <w:rPr>
          <w:rFonts w:ascii="Calibri" w:hAnsi="Calibri" w:cs="Calibri"/>
        </w:rPr>
        <w:t xml:space="preserve"> the single payments and schemes emerging with the highest </w:t>
      </w:r>
      <w:r w:rsidR="000C2E61">
        <w:rPr>
          <w:rFonts w:ascii="Calibri" w:hAnsi="Calibri" w:cs="Calibri"/>
        </w:rPr>
        <w:t xml:space="preserve">number of </w:t>
      </w:r>
      <w:r w:rsidRPr="00EC7C6C">
        <w:rPr>
          <w:rFonts w:ascii="Calibri" w:hAnsi="Calibri" w:cs="Calibri"/>
        </w:rPr>
        <w:t>quer</w:t>
      </w:r>
      <w:r w:rsidR="000C2E61">
        <w:rPr>
          <w:rFonts w:ascii="Calibri" w:hAnsi="Calibri" w:cs="Calibri"/>
        </w:rPr>
        <w:t>ies</w:t>
      </w:r>
      <w:r w:rsidR="00061A6D" w:rsidRPr="00EC7C6C">
        <w:rPr>
          <w:rFonts w:ascii="Calibri" w:hAnsi="Calibri" w:cs="Calibri"/>
        </w:rPr>
        <w:t>.</w:t>
      </w:r>
    </w:p>
    <w:p w14:paraId="5E8083C5" w14:textId="77777777" w:rsidR="00061A6D" w:rsidRPr="00061A6D" w:rsidRDefault="00061A6D" w:rsidP="00061A6D">
      <w:pPr>
        <w:rPr>
          <w:rFonts w:ascii="Calibri" w:hAnsi="Calibri" w:cs="Calibri"/>
        </w:rPr>
        <w:sectPr w:rsidR="00061A6D" w:rsidRPr="00061A6D" w:rsidSect="0028333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34BF642" w14:textId="1A367FD3" w:rsidR="00920A6D" w:rsidRPr="000C2E61" w:rsidRDefault="00253423" w:rsidP="000C2E61">
      <w:pPr>
        <w:pStyle w:val="Heading1"/>
        <w:rPr>
          <w:rFonts w:eastAsia="Times New Roman"/>
          <w:b/>
          <w:sz w:val="24"/>
          <w:szCs w:val="24"/>
          <w:lang w:eastAsia="en-IE"/>
        </w:rPr>
      </w:pPr>
      <w:r>
        <w:rPr>
          <w:rFonts w:eastAsia="Times New Roman"/>
          <w:b/>
          <w:sz w:val="24"/>
          <w:szCs w:val="24"/>
          <w:lang w:eastAsia="en-IE"/>
        </w:rPr>
        <w:t>Table 4 - Query Profile Q</w:t>
      </w:r>
      <w:r w:rsidR="00E823D8">
        <w:rPr>
          <w:rFonts w:eastAsia="Times New Roman"/>
          <w:b/>
          <w:sz w:val="24"/>
          <w:szCs w:val="24"/>
          <w:lang w:eastAsia="en-IE"/>
        </w:rPr>
        <w:t>4</w:t>
      </w:r>
      <w:r w:rsidR="00E410E5" w:rsidRPr="000C2E61">
        <w:rPr>
          <w:rFonts w:eastAsia="Times New Roman"/>
          <w:b/>
          <w:sz w:val="24"/>
          <w:szCs w:val="24"/>
          <w:lang w:eastAsia="en-IE"/>
        </w:rPr>
        <w:t xml:space="preserve"> </w:t>
      </w:r>
      <w:r w:rsidR="0090497D" w:rsidRPr="000C2E61">
        <w:rPr>
          <w:rFonts w:eastAsia="Times New Roman"/>
          <w:b/>
          <w:sz w:val="24"/>
          <w:szCs w:val="24"/>
          <w:lang w:eastAsia="en-IE"/>
        </w:rPr>
        <w:t>High-level</w:t>
      </w:r>
    </w:p>
    <w:tbl>
      <w:tblPr>
        <w:tblStyle w:val="GridTable5Dark-Accent6"/>
        <w:tblW w:w="6835" w:type="dxa"/>
        <w:tblLook w:val="04A0" w:firstRow="1" w:lastRow="0" w:firstColumn="1" w:lastColumn="0" w:noHBand="0" w:noVBand="1"/>
        <w:tblCaption w:val="Table 4 Query Profile Quarter 4 2021"/>
        <w:tblDescription w:val="A table setting out the CIS query categories, at a high level, with percentages for quarter 4 2021.&#10;"/>
      </w:tblPr>
      <w:tblGrid>
        <w:gridCol w:w="2997"/>
        <w:gridCol w:w="2222"/>
        <w:gridCol w:w="1616"/>
      </w:tblGrid>
      <w:tr w:rsidR="00AE67D6" w:rsidRPr="00AE67D6" w14:paraId="4A4AECE6" w14:textId="77777777" w:rsidTr="009D0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5D9FEAFA" w14:textId="77777777" w:rsidR="00AE67D6" w:rsidRPr="005D1D58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Query Category</w:t>
            </w:r>
          </w:p>
        </w:tc>
        <w:tc>
          <w:tcPr>
            <w:tcW w:w="2222" w:type="dxa"/>
            <w:noWrap/>
            <w:hideMark/>
          </w:tcPr>
          <w:p w14:paraId="5B065C06" w14:textId="77777777" w:rsidR="00AE67D6" w:rsidRPr="005D1D58" w:rsidRDefault="00AE67D6" w:rsidP="00AE67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Queries</w:t>
            </w:r>
          </w:p>
        </w:tc>
        <w:tc>
          <w:tcPr>
            <w:tcW w:w="1616" w:type="dxa"/>
            <w:noWrap/>
            <w:hideMark/>
          </w:tcPr>
          <w:p w14:paraId="1E053EE7" w14:textId="77777777" w:rsidR="00AE67D6" w:rsidRPr="005D1D58" w:rsidRDefault="00AE67D6" w:rsidP="00AE67D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Queries</w:t>
            </w:r>
          </w:p>
        </w:tc>
      </w:tr>
      <w:tr w:rsidR="00AE67D6" w:rsidRPr="00AE67D6" w14:paraId="69893E0E" w14:textId="77777777" w:rsidTr="0066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376F0A3F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2222" w:type="dxa"/>
            <w:noWrap/>
            <w:hideMark/>
          </w:tcPr>
          <w:p w14:paraId="39E8F2CC" w14:textId="5C524185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258</w:t>
            </w:r>
          </w:p>
        </w:tc>
        <w:tc>
          <w:tcPr>
            <w:tcW w:w="1616" w:type="dxa"/>
            <w:noWrap/>
            <w:hideMark/>
          </w:tcPr>
          <w:p w14:paraId="38B742C4" w14:textId="77777777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45.85%</w:t>
            </w:r>
          </w:p>
        </w:tc>
      </w:tr>
      <w:tr w:rsidR="00AE67D6" w:rsidRPr="00AE67D6" w14:paraId="3A1C12EC" w14:textId="77777777" w:rsidTr="006672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511E8BA8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2222" w:type="dxa"/>
            <w:noWrap/>
            <w:hideMark/>
          </w:tcPr>
          <w:p w14:paraId="1BE08D71" w14:textId="5AA871F8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086</w:t>
            </w:r>
          </w:p>
        </w:tc>
        <w:tc>
          <w:tcPr>
            <w:tcW w:w="1616" w:type="dxa"/>
            <w:noWrap/>
            <w:hideMark/>
          </w:tcPr>
          <w:p w14:paraId="109EE0A0" w14:textId="77777777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8.30%</w:t>
            </w:r>
          </w:p>
        </w:tc>
      </w:tr>
      <w:tr w:rsidR="00AE67D6" w:rsidRPr="00AE67D6" w14:paraId="21901AA0" w14:textId="77777777" w:rsidTr="0066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620EB56F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2222" w:type="dxa"/>
            <w:noWrap/>
            <w:hideMark/>
          </w:tcPr>
          <w:p w14:paraId="69534B06" w14:textId="0B290B18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170</w:t>
            </w:r>
          </w:p>
        </w:tc>
        <w:tc>
          <w:tcPr>
            <w:tcW w:w="1616" w:type="dxa"/>
            <w:noWrap/>
            <w:hideMark/>
          </w:tcPr>
          <w:p w14:paraId="3B720E01" w14:textId="77777777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7.72%</w:t>
            </w:r>
          </w:p>
        </w:tc>
      </w:tr>
      <w:tr w:rsidR="00AE67D6" w:rsidRPr="00AE67D6" w14:paraId="4776FDEC" w14:textId="77777777" w:rsidTr="006672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305A32EF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2222" w:type="dxa"/>
            <w:noWrap/>
            <w:hideMark/>
          </w:tcPr>
          <w:p w14:paraId="0F60C741" w14:textId="409B3C95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469</w:t>
            </w:r>
          </w:p>
        </w:tc>
        <w:tc>
          <w:tcPr>
            <w:tcW w:w="1616" w:type="dxa"/>
            <w:noWrap/>
            <w:hideMark/>
          </w:tcPr>
          <w:p w14:paraId="0EC8C695" w14:textId="77777777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7.28%</w:t>
            </w:r>
          </w:p>
        </w:tc>
      </w:tr>
      <w:tr w:rsidR="00AE67D6" w:rsidRPr="00AE67D6" w14:paraId="3DE19133" w14:textId="77777777" w:rsidTr="0066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3AF81EA0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2222" w:type="dxa"/>
            <w:noWrap/>
            <w:hideMark/>
          </w:tcPr>
          <w:p w14:paraId="5BBBBC6F" w14:textId="1E70080F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836</w:t>
            </w:r>
          </w:p>
        </w:tc>
        <w:tc>
          <w:tcPr>
            <w:tcW w:w="1616" w:type="dxa"/>
            <w:noWrap/>
            <w:hideMark/>
          </w:tcPr>
          <w:p w14:paraId="4C38E622" w14:textId="77777777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6.88%</w:t>
            </w:r>
          </w:p>
        </w:tc>
      </w:tr>
      <w:tr w:rsidR="00AE67D6" w:rsidRPr="00AE67D6" w14:paraId="7740A676" w14:textId="77777777" w:rsidTr="006672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118C2C1E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</w:t>
            </w:r>
          </w:p>
        </w:tc>
        <w:tc>
          <w:tcPr>
            <w:tcW w:w="2222" w:type="dxa"/>
            <w:noWrap/>
            <w:hideMark/>
          </w:tcPr>
          <w:p w14:paraId="49854587" w14:textId="4AF1D874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449</w:t>
            </w:r>
          </w:p>
        </w:tc>
        <w:tc>
          <w:tcPr>
            <w:tcW w:w="1616" w:type="dxa"/>
            <w:noWrap/>
            <w:hideMark/>
          </w:tcPr>
          <w:p w14:paraId="18C92296" w14:textId="77777777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5.36%</w:t>
            </w:r>
          </w:p>
        </w:tc>
      </w:tr>
      <w:tr w:rsidR="00AE67D6" w:rsidRPr="00AE67D6" w14:paraId="25B4E93E" w14:textId="77777777" w:rsidTr="0066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063EF222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2222" w:type="dxa"/>
            <w:noWrap/>
            <w:hideMark/>
          </w:tcPr>
          <w:p w14:paraId="37DBC02B" w14:textId="3B09AC0A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611</w:t>
            </w:r>
          </w:p>
        </w:tc>
        <w:tc>
          <w:tcPr>
            <w:tcW w:w="1616" w:type="dxa"/>
            <w:noWrap/>
            <w:hideMark/>
          </w:tcPr>
          <w:p w14:paraId="046805D8" w14:textId="77777777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3.56%</w:t>
            </w:r>
          </w:p>
        </w:tc>
      </w:tr>
      <w:tr w:rsidR="00AE67D6" w:rsidRPr="00AE67D6" w14:paraId="64579F43" w14:textId="77777777" w:rsidTr="006672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2864A4B9" w14:textId="61BAF4E8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Covid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-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2222" w:type="dxa"/>
            <w:noWrap/>
            <w:hideMark/>
          </w:tcPr>
          <w:p w14:paraId="381025B3" w14:textId="7D19C390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953</w:t>
            </w:r>
          </w:p>
        </w:tc>
        <w:tc>
          <w:tcPr>
            <w:tcW w:w="1616" w:type="dxa"/>
            <w:noWrap/>
            <w:hideMark/>
          </w:tcPr>
          <w:p w14:paraId="5E830B5C" w14:textId="77777777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3.14%</w:t>
            </w:r>
          </w:p>
        </w:tc>
      </w:tr>
      <w:tr w:rsidR="00AE67D6" w:rsidRPr="00AE67D6" w14:paraId="76E715A2" w14:textId="77777777" w:rsidTr="0066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1085BB30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Travel and Recreation</w:t>
            </w:r>
          </w:p>
        </w:tc>
        <w:tc>
          <w:tcPr>
            <w:tcW w:w="2222" w:type="dxa"/>
            <w:noWrap/>
            <w:hideMark/>
          </w:tcPr>
          <w:p w14:paraId="756ADEDA" w14:textId="60705389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145</w:t>
            </w:r>
          </w:p>
        </w:tc>
        <w:tc>
          <w:tcPr>
            <w:tcW w:w="1616" w:type="dxa"/>
            <w:noWrap/>
            <w:hideMark/>
          </w:tcPr>
          <w:p w14:paraId="1FF436CD" w14:textId="77777777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2.63%</w:t>
            </w:r>
          </w:p>
        </w:tc>
      </w:tr>
      <w:tr w:rsidR="00AE67D6" w:rsidRPr="00AE67D6" w14:paraId="0E64446F" w14:textId="77777777" w:rsidTr="006672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1A35ECC7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Birth, Family and Relationships</w:t>
            </w:r>
          </w:p>
        </w:tc>
        <w:tc>
          <w:tcPr>
            <w:tcW w:w="2222" w:type="dxa"/>
            <w:noWrap/>
            <w:hideMark/>
          </w:tcPr>
          <w:p w14:paraId="21C94AC3" w14:textId="5041A215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008</w:t>
            </w:r>
          </w:p>
        </w:tc>
        <w:tc>
          <w:tcPr>
            <w:tcW w:w="1616" w:type="dxa"/>
            <w:noWrap/>
            <w:hideMark/>
          </w:tcPr>
          <w:p w14:paraId="4245E4B8" w14:textId="77777777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2.54%</w:t>
            </w:r>
          </w:p>
        </w:tc>
      </w:tr>
      <w:tr w:rsidR="00AE67D6" w:rsidRPr="00AE67D6" w14:paraId="56FD9705" w14:textId="77777777" w:rsidTr="0066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37A204C8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Justice</w:t>
            </w:r>
          </w:p>
        </w:tc>
        <w:tc>
          <w:tcPr>
            <w:tcW w:w="2222" w:type="dxa"/>
            <w:noWrap/>
            <w:hideMark/>
          </w:tcPr>
          <w:p w14:paraId="5D9E37CF" w14:textId="00F3EE61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889</w:t>
            </w:r>
          </w:p>
        </w:tc>
        <w:tc>
          <w:tcPr>
            <w:tcW w:w="1616" w:type="dxa"/>
            <w:noWrap/>
            <w:hideMark/>
          </w:tcPr>
          <w:p w14:paraId="19CFE129" w14:textId="77777777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2.47%</w:t>
            </w:r>
          </w:p>
        </w:tc>
      </w:tr>
      <w:tr w:rsidR="00AE67D6" w:rsidRPr="00AE67D6" w14:paraId="01A6FC61" w14:textId="77777777" w:rsidTr="006672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59976C56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Consumer Affairs</w:t>
            </w:r>
          </w:p>
        </w:tc>
        <w:tc>
          <w:tcPr>
            <w:tcW w:w="2222" w:type="dxa"/>
            <w:noWrap/>
            <w:hideMark/>
          </w:tcPr>
          <w:p w14:paraId="2124110F" w14:textId="290C9E2F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377</w:t>
            </w:r>
          </w:p>
        </w:tc>
        <w:tc>
          <w:tcPr>
            <w:tcW w:w="1616" w:type="dxa"/>
            <w:noWrap/>
            <w:hideMark/>
          </w:tcPr>
          <w:p w14:paraId="7FAF42EA" w14:textId="77777777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1.51%</w:t>
            </w:r>
          </w:p>
        </w:tc>
      </w:tr>
      <w:tr w:rsidR="00AE67D6" w:rsidRPr="00AE67D6" w14:paraId="25979903" w14:textId="77777777" w:rsidTr="0066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7E2CC1F8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Training</w:t>
            </w:r>
          </w:p>
        </w:tc>
        <w:tc>
          <w:tcPr>
            <w:tcW w:w="2222" w:type="dxa"/>
            <w:noWrap/>
            <w:hideMark/>
          </w:tcPr>
          <w:p w14:paraId="161A31CC" w14:textId="641D4B96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158</w:t>
            </w:r>
          </w:p>
        </w:tc>
        <w:tc>
          <w:tcPr>
            <w:tcW w:w="1616" w:type="dxa"/>
            <w:noWrap/>
            <w:hideMark/>
          </w:tcPr>
          <w:p w14:paraId="05F510F1" w14:textId="77777777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1.37%</w:t>
            </w:r>
          </w:p>
        </w:tc>
      </w:tr>
      <w:tr w:rsidR="00AE67D6" w:rsidRPr="00AE67D6" w14:paraId="5A0E9201" w14:textId="77777777" w:rsidTr="006672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43D5C90E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and Bereavement</w:t>
            </w:r>
          </w:p>
        </w:tc>
        <w:tc>
          <w:tcPr>
            <w:tcW w:w="2222" w:type="dxa"/>
            <w:noWrap/>
            <w:hideMark/>
          </w:tcPr>
          <w:p w14:paraId="7B8EE411" w14:textId="52E9AF04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225</w:t>
            </w:r>
          </w:p>
        </w:tc>
        <w:tc>
          <w:tcPr>
            <w:tcW w:w="1616" w:type="dxa"/>
            <w:noWrap/>
            <w:hideMark/>
          </w:tcPr>
          <w:p w14:paraId="33D0530B" w14:textId="77777777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0.78%</w:t>
            </w:r>
          </w:p>
        </w:tc>
      </w:tr>
      <w:tr w:rsidR="00AE67D6" w:rsidRPr="00AE67D6" w14:paraId="2E839CB3" w14:textId="77777777" w:rsidTr="0066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7C04155D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Government in Ireland</w:t>
            </w:r>
          </w:p>
        </w:tc>
        <w:tc>
          <w:tcPr>
            <w:tcW w:w="2222" w:type="dxa"/>
            <w:noWrap/>
            <w:hideMark/>
          </w:tcPr>
          <w:p w14:paraId="43B48B4B" w14:textId="77777777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702</w:t>
            </w:r>
          </w:p>
        </w:tc>
        <w:tc>
          <w:tcPr>
            <w:tcW w:w="1616" w:type="dxa"/>
            <w:noWrap/>
            <w:hideMark/>
          </w:tcPr>
          <w:p w14:paraId="0050957D" w14:textId="77777777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0.45%</w:t>
            </w:r>
          </w:p>
        </w:tc>
      </w:tr>
      <w:tr w:rsidR="00AE67D6" w:rsidRPr="00AE67D6" w14:paraId="60C06333" w14:textId="77777777" w:rsidTr="006672F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0A1F5307" w14:textId="77777777" w:rsidR="00AE67D6" w:rsidRPr="00AE67D6" w:rsidRDefault="00AE67D6" w:rsidP="00AE67D6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Environment</w:t>
            </w:r>
          </w:p>
        </w:tc>
        <w:tc>
          <w:tcPr>
            <w:tcW w:w="2222" w:type="dxa"/>
            <w:noWrap/>
            <w:hideMark/>
          </w:tcPr>
          <w:p w14:paraId="6EC0E6CB" w14:textId="77777777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269</w:t>
            </w:r>
          </w:p>
        </w:tc>
        <w:tc>
          <w:tcPr>
            <w:tcW w:w="1616" w:type="dxa"/>
            <w:noWrap/>
            <w:hideMark/>
          </w:tcPr>
          <w:p w14:paraId="7962DCE0" w14:textId="77777777" w:rsidR="00AE67D6" w:rsidRPr="00AE67D6" w:rsidRDefault="00AE67D6" w:rsidP="00AE67D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0.17%</w:t>
            </w:r>
          </w:p>
        </w:tc>
      </w:tr>
      <w:tr w:rsidR="00AE67D6" w:rsidRPr="00AE67D6" w14:paraId="52A58ED7" w14:textId="77777777" w:rsidTr="00667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7" w:type="dxa"/>
            <w:noWrap/>
            <w:hideMark/>
          </w:tcPr>
          <w:p w14:paraId="4FAA9609" w14:textId="77777777" w:rsidR="00AE67D6" w:rsidRPr="00AE67D6" w:rsidRDefault="00AE67D6" w:rsidP="00AE67D6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222" w:type="dxa"/>
            <w:noWrap/>
            <w:hideMark/>
          </w:tcPr>
          <w:p w14:paraId="5E4AB06F" w14:textId="69EC15CD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,</w:t>
            </w:r>
            <w:r w:rsidRPr="00AE67D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605</w:t>
            </w:r>
          </w:p>
        </w:tc>
        <w:tc>
          <w:tcPr>
            <w:tcW w:w="1616" w:type="dxa"/>
            <w:noWrap/>
            <w:hideMark/>
          </w:tcPr>
          <w:p w14:paraId="725F7201" w14:textId="77777777" w:rsidR="00AE67D6" w:rsidRPr="00AE67D6" w:rsidRDefault="00AE67D6" w:rsidP="00AE67D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AE67D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100.00%</w:t>
            </w:r>
          </w:p>
        </w:tc>
      </w:tr>
    </w:tbl>
    <w:p w14:paraId="444D9482" w14:textId="77777777" w:rsidR="00EC7C6C" w:rsidRDefault="00EC7C6C" w:rsidP="00061A6D">
      <w:pPr>
        <w:pStyle w:val="Heading3"/>
        <w:rPr>
          <w:rFonts w:eastAsia="Times New Roman"/>
          <w:color w:val="1481AB" w:themeColor="accent1" w:themeShade="BF"/>
          <w:lang w:eastAsia="en-IE"/>
        </w:rPr>
      </w:pPr>
    </w:p>
    <w:p w14:paraId="6F4719F6" w14:textId="77777777" w:rsidR="00EC7C6C" w:rsidRDefault="00EC7C6C" w:rsidP="00061A6D">
      <w:pPr>
        <w:pStyle w:val="Heading3"/>
        <w:rPr>
          <w:rFonts w:eastAsia="Times New Roman"/>
          <w:color w:val="1481AB" w:themeColor="accent1" w:themeShade="BF"/>
          <w:lang w:eastAsia="en-IE"/>
        </w:rPr>
      </w:pPr>
    </w:p>
    <w:p w14:paraId="15BBF14C" w14:textId="77777777" w:rsidR="00EC7C6C" w:rsidRPr="00EC7C6C" w:rsidRDefault="00EC7C6C" w:rsidP="00EC7C6C">
      <w:pPr>
        <w:rPr>
          <w:lang w:eastAsia="en-IE"/>
        </w:rPr>
      </w:pPr>
    </w:p>
    <w:p w14:paraId="4F14853B" w14:textId="1D8CA08D" w:rsidR="00EC7C6C" w:rsidRPr="006672FD" w:rsidRDefault="0090497D" w:rsidP="006672FD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0C2E61">
        <w:rPr>
          <w:rFonts w:eastAsia="Times New Roman"/>
          <w:b/>
          <w:sz w:val="24"/>
          <w:szCs w:val="24"/>
          <w:lang w:eastAsia="en-IE"/>
        </w:rPr>
        <w:t>Table 5 - Top-ten Single Payment or Schemes</w:t>
      </w:r>
      <w:r w:rsidR="00253423">
        <w:rPr>
          <w:rFonts w:eastAsia="Times New Roman"/>
          <w:b/>
          <w:sz w:val="24"/>
          <w:szCs w:val="24"/>
          <w:lang w:eastAsia="en-IE"/>
        </w:rPr>
        <w:t>, Q</w:t>
      </w:r>
      <w:r w:rsidR="006672FD">
        <w:rPr>
          <w:rFonts w:eastAsia="Times New Roman"/>
          <w:b/>
          <w:sz w:val="24"/>
          <w:szCs w:val="24"/>
          <w:lang w:eastAsia="en-IE"/>
        </w:rPr>
        <w:t>4</w:t>
      </w:r>
      <w:r w:rsidR="00253423">
        <w:rPr>
          <w:rFonts w:eastAsia="Times New Roman"/>
          <w:b/>
          <w:sz w:val="24"/>
          <w:szCs w:val="24"/>
          <w:lang w:eastAsia="en-IE"/>
        </w:rPr>
        <w:t xml:space="preserve"> 2021</w:t>
      </w:r>
    </w:p>
    <w:tbl>
      <w:tblPr>
        <w:tblStyle w:val="GridTable5Dark-Accent6"/>
        <w:tblW w:w="6621" w:type="dxa"/>
        <w:tblLook w:val="04A0" w:firstRow="1" w:lastRow="0" w:firstColumn="1" w:lastColumn="0" w:noHBand="0" w:noVBand="1"/>
        <w:tblCaption w:val="Table 5 Top ten Single Payments or Schemes Quarter 4 2021"/>
        <w:tblDescription w:val="A table setting out the top payments, schemes or entitlements with highest query numbers for quarter 4 2021.&#10;"/>
      </w:tblPr>
      <w:tblGrid>
        <w:gridCol w:w="427"/>
        <w:gridCol w:w="2354"/>
        <w:gridCol w:w="1847"/>
        <w:gridCol w:w="917"/>
        <w:gridCol w:w="1076"/>
      </w:tblGrid>
      <w:tr w:rsidR="006672FD" w:rsidRPr="006672FD" w14:paraId="78168023" w14:textId="77777777" w:rsidTr="009D0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1" w:type="dxa"/>
            <w:gridSpan w:val="5"/>
            <w:hideMark/>
          </w:tcPr>
          <w:p w14:paraId="525DEB3E" w14:textId="77777777" w:rsidR="006672FD" w:rsidRPr="006672FD" w:rsidRDefault="006672FD" w:rsidP="006672F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Top Ten Single Payment or Scheme Q4, 2021</w:t>
            </w:r>
          </w:p>
        </w:tc>
      </w:tr>
      <w:tr w:rsidR="006672FD" w:rsidRPr="006672FD" w14:paraId="6636FD0E" w14:textId="77777777" w:rsidTr="00AC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noWrap/>
            <w:hideMark/>
          </w:tcPr>
          <w:p w14:paraId="123EBE05" w14:textId="77777777" w:rsidR="006672FD" w:rsidRPr="006672FD" w:rsidRDefault="006672FD" w:rsidP="006672FD">
            <w:pPr>
              <w:spacing w:line="240" w:lineRule="auto"/>
              <w:rPr>
                <w:rFonts w:ascii="Tw Cen MT" w:eastAsia="Times New Roman" w:hAnsi="Tw Cen MT" w:cs="Calibri"/>
                <w:color w:val="000000"/>
                <w:lang w:eastAsia="en-IE"/>
              </w:rPr>
            </w:pPr>
            <w:r w:rsidRPr="006672FD">
              <w:rPr>
                <w:rFonts w:ascii="Tw Cen MT" w:eastAsia="Times New Roman" w:hAnsi="Tw Cen MT" w:cs="Calibri"/>
                <w:color w:val="000000"/>
                <w:lang w:eastAsia="en-IE"/>
              </w:rPr>
              <w:t> </w:t>
            </w:r>
          </w:p>
        </w:tc>
        <w:tc>
          <w:tcPr>
            <w:tcW w:w="2358" w:type="dxa"/>
            <w:hideMark/>
          </w:tcPr>
          <w:p w14:paraId="0C0C90AC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Category</w:t>
            </w:r>
          </w:p>
        </w:tc>
        <w:tc>
          <w:tcPr>
            <w:tcW w:w="1843" w:type="dxa"/>
            <w:hideMark/>
          </w:tcPr>
          <w:p w14:paraId="5916DB91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Single Payment or Scheme</w:t>
            </w:r>
          </w:p>
        </w:tc>
        <w:tc>
          <w:tcPr>
            <w:tcW w:w="917" w:type="dxa"/>
            <w:hideMark/>
          </w:tcPr>
          <w:p w14:paraId="5CF235A5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Number of Queries</w:t>
            </w:r>
          </w:p>
        </w:tc>
        <w:tc>
          <w:tcPr>
            <w:tcW w:w="1076" w:type="dxa"/>
            <w:hideMark/>
          </w:tcPr>
          <w:p w14:paraId="5300F154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% of Total Queries</w:t>
            </w:r>
          </w:p>
        </w:tc>
      </w:tr>
      <w:tr w:rsidR="006672FD" w:rsidRPr="006672FD" w14:paraId="0CFFB5AB" w14:textId="77777777" w:rsidTr="00AC57D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noWrap/>
            <w:hideMark/>
          </w:tcPr>
          <w:p w14:paraId="6696DE3F" w14:textId="77777777" w:rsidR="006672FD" w:rsidRPr="006672FD" w:rsidRDefault="006672FD" w:rsidP="006672F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2358" w:type="dxa"/>
            <w:hideMark/>
          </w:tcPr>
          <w:p w14:paraId="44D900C3" w14:textId="77777777" w:rsidR="006672FD" w:rsidRPr="006672FD" w:rsidRDefault="006672FD" w:rsidP="006672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Health - Medical Card</w:t>
            </w:r>
          </w:p>
        </w:tc>
        <w:tc>
          <w:tcPr>
            <w:tcW w:w="1843" w:type="dxa"/>
            <w:noWrap/>
            <w:hideMark/>
          </w:tcPr>
          <w:p w14:paraId="53FF0591" w14:textId="77777777" w:rsidR="006672FD" w:rsidRPr="006672FD" w:rsidRDefault="006672FD" w:rsidP="006672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Medical Card</w:t>
            </w:r>
          </w:p>
        </w:tc>
        <w:tc>
          <w:tcPr>
            <w:tcW w:w="917" w:type="dxa"/>
            <w:noWrap/>
            <w:hideMark/>
          </w:tcPr>
          <w:p w14:paraId="79856583" w14:textId="77777777" w:rsidR="006672FD" w:rsidRPr="006672FD" w:rsidRDefault="006672FD" w:rsidP="006672F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6,702</w:t>
            </w:r>
          </w:p>
        </w:tc>
        <w:tc>
          <w:tcPr>
            <w:tcW w:w="1076" w:type="dxa"/>
            <w:noWrap/>
            <w:hideMark/>
          </w:tcPr>
          <w:p w14:paraId="0D944AA1" w14:textId="77777777" w:rsidR="006672FD" w:rsidRPr="006672FD" w:rsidRDefault="006672FD" w:rsidP="006672F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4.25%</w:t>
            </w:r>
          </w:p>
        </w:tc>
      </w:tr>
      <w:tr w:rsidR="006672FD" w:rsidRPr="006672FD" w14:paraId="25A47CC0" w14:textId="77777777" w:rsidTr="00AC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noWrap/>
            <w:hideMark/>
          </w:tcPr>
          <w:p w14:paraId="48E916EB" w14:textId="77777777" w:rsidR="006672FD" w:rsidRPr="006672FD" w:rsidRDefault="006672FD" w:rsidP="006672F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2358" w:type="dxa"/>
            <w:hideMark/>
          </w:tcPr>
          <w:p w14:paraId="31211F3F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Social Welfare - Extra Social Welfare Benefits</w:t>
            </w:r>
          </w:p>
        </w:tc>
        <w:tc>
          <w:tcPr>
            <w:tcW w:w="1843" w:type="dxa"/>
            <w:noWrap/>
            <w:hideMark/>
          </w:tcPr>
          <w:p w14:paraId="5EB8809D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Fuel Allowance</w:t>
            </w:r>
          </w:p>
        </w:tc>
        <w:tc>
          <w:tcPr>
            <w:tcW w:w="917" w:type="dxa"/>
            <w:noWrap/>
            <w:hideMark/>
          </w:tcPr>
          <w:p w14:paraId="672AE0DF" w14:textId="77777777" w:rsidR="006672FD" w:rsidRPr="006672FD" w:rsidRDefault="006672FD" w:rsidP="006672F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6,016</w:t>
            </w:r>
          </w:p>
        </w:tc>
        <w:tc>
          <w:tcPr>
            <w:tcW w:w="1076" w:type="dxa"/>
            <w:noWrap/>
            <w:hideMark/>
          </w:tcPr>
          <w:p w14:paraId="7301C30B" w14:textId="77777777" w:rsidR="006672FD" w:rsidRPr="006672FD" w:rsidRDefault="006672FD" w:rsidP="006672F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3.82%</w:t>
            </w:r>
          </w:p>
        </w:tc>
      </w:tr>
      <w:tr w:rsidR="006672FD" w:rsidRPr="006672FD" w14:paraId="14057449" w14:textId="77777777" w:rsidTr="00AC57D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noWrap/>
            <w:hideMark/>
          </w:tcPr>
          <w:p w14:paraId="3252A00D" w14:textId="77777777" w:rsidR="006672FD" w:rsidRPr="006672FD" w:rsidRDefault="006672FD" w:rsidP="006672F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2358" w:type="dxa"/>
            <w:hideMark/>
          </w:tcPr>
          <w:p w14:paraId="26D2E572" w14:textId="26980340" w:rsidR="006672FD" w:rsidRPr="006672FD" w:rsidRDefault="006672FD" w:rsidP="006672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Social Welfare - Carers</w:t>
            </w:r>
          </w:p>
        </w:tc>
        <w:tc>
          <w:tcPr>
            <w:tcW w:w="1843" w:type="dxa"/>
            <w:noWrap/>
            <w:hideMark/>
          </w:tcPr>
          <w:p w14:paraId="03B90E46" w14:textId="77777777" w:rsidR="006672FD" w:rsidRPr="006672FD" w:rsidRDefault="006672FD" w:rsidP="006672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Carer's Allowance</w:t>
            </w:r>
          </w:p>
        </w:tc>
        <w:tc>
          <w:tcPr>
            <w:tcW w:w="917" w:type="dxa"/>
            <w:noWrap/>
            <w:hideMark/>
          </w:tcPr>
          <w:p w14:paraId="6D654E52" w14:textId="77777777" w:rsidR="006672FD" w:rsidRPr="006672FD" w:rsidRDefault="006672FD" w:rsidP="006672F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5,241</w:t>
            </w:r>
          </w:p>
        </w:tc>
        <w:tc>
          <w:tcPr>
            <w:tcW w:w="1076" w:type="dxa"/>
            <w:noWrap/>
            <w:hideMark/>
          </w:tcPr>
          <w:p w14:paraId="627A9726" w14:textId="77777777" w:rsidR="006672FD" w:rsidRPr="006672FD" w:rsidRDefault="006672FD" w:rsidP="006672F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3.33%</w:t>
            </w:r>
          </w:p>
        </w:tc>
      </w:tr>
      <w:tr w:rsidR="006672FD" w:rsidRPr="006672FD" w14:paraId="5439BA78" w14:textId="77777777" w:rsidTr="00AC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noWrap/>
            <w:hideMark/>
          </w:tcPr>
          <w:p w14:paraId="304AC214" w14:textId="77777777" w:rsidR="006672FD" w:rsidRPr="006672FD" w:rsidRDefault="006672FD" w:rsidP="006672F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2358" w:type="dxa"/>
            <w:hideMark/>
          </w:tcPr>
          <w:p w14:paraId="3F043D87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Social Welfare - Disability and Illness</w:t>
            </w:r>
          </w:p>
        </w:tc>
        <w:tc>
          <w:tcPr>
            <w:tcW w:w="1843" w:type="dxa"/>
            <w:noWrap/>
            <w:hideMark/>
          </w:tcPr>
          <w:p w14:paraId="20B929BB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Disability Allowance</w:t>
            </w:r>
          </w:p>
        </w:tc>
        <w:tc>
          <w:tcPr>
            <w:tcW w:w="917" w:type="dxa"/>
            <w:noWrap/>
            <w:hideMark/>
          </w:tcPr>
          <w:p w14:paraId="7A829B8F" w14:textId="77777777" w:rsidR="006672FD" w:rsidRPr="006672FD" w:rsidRDefault="006672FD" w:rsidP="006672F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5,145</w:t>
            </w:r>
          </w:p>
        </w:tc>
        <w:tc>
          <w:tcPr>
            <w:tcW w:w="1076" w:type="dxa"/>
            <w:noWrap/>
            <w:hideMark/>
          </w:tcPr>
          <w:p w14:paraId="7F96B8BA" w14:textId="77777777" w:rsidR="006672FD" w:rsidRPr="006672FD" w:rsidRDefault="006672FD" w:rsidP="006672F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3.26%</w:t>
            </w:r>
          </w:p>
        </w:tc>
      </w:tr>
      <w:tr w:rsidR="006672FD" w:rsidRPr="006672FD" w14:paraId="23F62320" w14:textId="77777777" w:rsidTr="00AC57D4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noWrap/>
            <w:hideMark/>
          </w:tcPr>
          <w:p w14:paraId="45B37405" w14:textId="77777777" w:rsidR="006672FD" w:rsidRPr="006672FD" w:rsidRDefault="006672FD" w:rsidP="006672F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2358" w:type="dxa"/>
            <w:hideMark/>
          </w:tcPr>
          <w:p w14:paraId="1076C946" w14:textId="77777777" w:rsidR="006672FD" w:rsidRPr="006672FD" w:rsidRDefault="006672FD" w:rsidP="006672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Social Welfare - Older &amp; Retired People</w:t>
            </w:r>
          </w:p>
        </w:tc>
        <w:tc>
          <w:tcPr>
            <w:tcW w:w="1843" w:type="dxa"/>
            <w:noWrap/>
            <w:hideMark/>
          </w:tcPr>
          <w:p w14:paraId="381433A9" w14:textId="77777777" w:rsidR="006672FD" w:rsidRPr="006672FD" w:rsidRDefault="006672FD" w:rsidP="006672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State Pension/Contributory</w:t>
            </w:r>
          </w:p>
        </w:tc>
        <w:tc>
          <w:tcPr>
            <w:tcW w:w="917" w:type="dxa"/>
            <w:noWrap/>
            <w:hideMark/>
          </w:tcPr>
          <w:p w14:paraId="7A0E9AD4" w14:textId="77777777" w:rsidR="006672FD" w:rsidRPr="006672FD" w:rsidRDefault="006672FD" w:rsidP="006672F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4,661</w:t>
            </w:r>
          </w:p>
        </w:tc>
        <w:tc>
          <w:tcPr>
            <w:tcW w:w="1076" w:type="dxa"/>
            <w:noWrap/>
            <w:hideMark/>
          </w:tcPr>
          <w:p w14:paraId="1D56BF50" w14:textId="77777777" w:rsidR="006672FD" w:rsidRPr="006672FD" w:rsidRDefault="006672FD" w:rsidP="006672F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2.96%</w:t>
            </w:r>
          </w:p>
        </w:tc>
      </w:tr>
      <w:tr w:rsidR="006672FD" w:rsidRPr="006672FD" w14:paraId="3E4930DA" w14:textId="77777777" w:rsidTr="00AC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noWrap/>
            <w:hideMark/>
          </w:tcPr>
          <w:p w14:paraId="34AE4BE8" w14:textId="77777777" w:rsidR="006672FD" w:rsidRPr="006672FD" w:rsidRDefault="006672FD" w:rsidP="006672F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2358" w:type="dxa"/>
            <w:hideMark/>
          </w:tcPr>
          <w:p w14:paraId="1DA2CF7C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Money and Tax - Property Taxes</w:t>
            </w:r>
          </w:p>
        </w:tc>
        <w:tc>
          <w:tcPr>
            <w:tcW w:w="1843" w:type="dxa"/>
            <w:noWrap/>
            <w:hideMark/>
          </w:tcPr>
          <w:p w14:paraId="09FE9779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Local Property Tax (LPT)</w:t>
            </w:r>
          </w:p>
        </w:tc>
        <w:tc>
          <w:tcPr>
            <w:tcW w:w="917" w:type="dxa"/>
            <w:noWrap/>
            <w:hideMark/>
          </w:tcPr>
          <w:p w14:paraId="0705C51E" w14:textId="77777777" w:rsidR="006672FD" w:rsidRPr="006672FD" w:rsidRDefault="006672FD" w:rsidP="006672F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3,762</w:t>
            </w:r>
          </w:p>
        </w:tc>
        <w:tc>
          <w:tcPr>
            <w:tcW w:w="1076" w:type="dxa"/>
            <w:noWrap/>
            <w:hideMark/>
          </w:tcPr>
          <w:p w14:paraId="0367C04E" w14:textId="77777777" w:rsidR="006672FD" w:rsidRPr="006672FD" w:rsidRDefault="006672FD" w:rsidP="006672F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2.39%</w:t>
            </w:r>
          </w:p>
        </w:tc>
      </w:tr>
      <w:tr w:rsidR="006672FD" w:rsidRPr="006672FD" w14:paraId="0DC7F638" w14:textId="77777777" w:rsidTr="00AC57D4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noWrap/>
            <w:hideMark/>
          </w:tcPr>
          <w:p w14:paraId="18E3DDBC" w14:textId="77777777" w:rsidR="006672FD" w:rsidRPr="006672FD" w:rsidRDefault="006672FD" w:rsidP="006672F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2358" w:type="dxa"/>
            <w:hideMark/>
          </w:tcPr>
          <w:p w14:paraId="78BE3429" w14:textId="77777777" w:rsidR="006672FD" w:rsidRPr="006672FD" w:rsidRDefault="006672FD" w:rsidP="006672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Social Welfare - Disability and Illness</w:t>
            </w:r>
          </w:p>
        </w:tc>
        <w:tc>
          <w:tcPr>
            <w:tcW w:w="1843" w:type="dxa"/>
            <w:noWrap/>
            <w:hideMark/>
          </w:tcPr>
          <w:p w14:paraId="33E3F1F2" w14:textId="77777777" w:rsidR="006672FD" w:rsidRPr="006672FD" w:rsidRDefault="006672FD" w:rsidP="006672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Illness Benefit</w:t>
            </w:r>
          </w:p>
        </w:tc>
        <w:tc>
          <w:tcPr>
            <w:tcW w:w="917" w:type="dxa"/>
            <w:noWrap/>
            <w:hideMark/>
          </w:tcPr>
          <w:p w14:paraId="4AC59DDD" w14:textId="77777777" w:rsidR="006672FD" w:rsidRPr="006672FD" w:rsidRDefault="006672FD" w:rsidP="006672F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3,727</w:t>
            </w:r>
          </w:p>
        </w:tc>
        <w:tc>
          <w:tcPr>
            <w:tcW w:w="1076" w:type="dxa"/>
            <w:noWrap/>
            <w:hideMark/>
          </w:tcPr>
          <w:p w14:paraId="1A461608" w14:textId="77777777" w:rsidR="006672FD" w:rsidRPr="006672FD" w:rsidRDefault="006672FD" w:rsidP="006672F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2.36%</w:t>
            </w:r>
          </w:p>
        </w:tc>
      </w:tr>
      <w:tr w:rsidR="006672FD" w:rsidRPr="006672FD" w14:paraId="1A1C9A94" w14:textId="77777777" w:rsidTr="00AC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noWrap/>
            <w:hideMark/>
          </w:tcPr>
          <w:p w14:paraId="4B3D767E" w14:textId="77777777" w:rsidR="006672FD" w:rsidRPr="006672FD" w:rsidRDefault="006672FD" w:rsidP="006672F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2358" w:type="dxa"/>
            <w:hideMark/>
          </w:tcPr>
          <w:p w14:paraId="0FF7A9CD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Social Welfare - Extra Social Welfare Benefits</w:t>
            </w:r>
          </w:p>
        </w:tc>
        <w:tc>
          <w:tcPr>
            <w:tcW w:w="1843" w:type="dxa"/>
            <w:noWrap/>
            <w:hideMark/>
          </w:tcPr>
          <w:p w14:paraId="2B39D1C6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Jobseeker's Allowance</w:t>
            </w:r>
          </w:p>
        </w:tc>
        <w:tc>
          <w:tcPr>
            <w:tcW w:w="917" w:type="dxa"/>
            <w:noWrap/>
            <w:hideMark/>
          </w:tcPr>
          <w:p w14:paraId="64316A86" w14:textId="77777777" w:rsidR="006672FD" w:rsidRPr="006672FD" w:rsidRDefault="006672FD" w:rsidP="006672F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3,500</w:t>
            </w:r>
          </w:p>
        </w:tc>
        <w:tc>
          <w:tcPr>
            <w:tcW w:w="1076" w:type="dxa"/>
            <w:noWrap/>
            <w:hideMark/>
          </w:tcPr>
          <w:p w14:paraId="56D08F77" w14:textId="77777777" w:rsidR="006672FD" w:rsidRPr="006672FD" w:rsidRDefault="006672FD" w:rsidP="006672F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2.22%</w:t>
            </w:r>
          </w:p>
        </w:tc>
      </w:tr>
      <w:tr w:rsidR="006672FD" w:rsidRPr="006672FD" w14:paraId="738C6C8E" w14:textId="77777777" w:rsidTr="00AC57D4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noWrap/>
            <w:hideMark/>
          </w:tcPr>
          <w:p w14:paraId="5662EB24" w14:textId="77777777" w:rsidR="006672FD" w:rsidRPr="006672FD" w:rsidRDefault="006672FD" w:rsidP="006672F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2358" w:type="dxa"/>
            <w:hideMark/>
          </w:tcPr>
          <w:p w14:paraId="2BE3B9F1" w14:textId="77777777" w:rsidR="006672FD" w:rsidRPr="006672FD" w:rsidRDefault="006672FD" w:rsidP="006672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Housing - Local Authority and Social Housing</w:t>
            </w:r>
          </w:p>
        </w:tc>
        <w:tc>
          <w:tcPr>
            <w:tcW w:w="1843" w:type="dxa"/>
            <w:hideMark/>
          </w:tcPr>
          <w:p w14:paraId="5A6121AC" w14:textId="77777777" w:rsidR="006672FD" w:rsidRPr="006672FD" w:rsidRDefault="006672FD" w:rsidP="006672F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Applying for Local Authority/Social Housing</w:t>
            </w:r>
          </w:p>
        </w:tc>
        <w:tc>
          <w:tcPr>
            <w:tcW w:w="917" w:type="dxa"/>
            <w:noWrap/>
            <w:hideMark/>
          </w:tcPr>
          <w:p w14:paraId="5B55BC7E" w14:textId="77777777" w:rsidR="006672FD" w:rsidRPr="006672FD" w:rsidRDefault="006672FD" w:rsidP="006672F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3,488</w:t>
            </w:r>
          </w:p>
        </w:tc>
        <w:tc>
          <w:tcPr>
            <w:tcW w:w="1076" w:type="dxa"/>
            <w:noWrap/>
            <w:hideMark/>
          </w:tcPr>
          <w:p w14:paraId="032D1507" w14:textId="77777777" w:rsidR="006672FD" w:rsidRPr="006672FD" w:rsidRDefault="006672FD" w:rsidP="006672FD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2.21%</w:t>
            </w:r>
          </w:p>
        </w:tc>
      </w:tr>
      <w:tr w:rsidR="006672FD" w:rsidRPr="006672FD" w14:paraId="6E46571D" w14:textId="77777777" w:rsidTr="00AC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noWrap/>
            <w:hideMark/>
          </w:tcPr>
          <w:p w14:paraId="6D2D7A92" w14:textId="77777777" w:rsidR="006672FD" w:rsidRPr="006672FD" w:rsidRDefault="006672FD" w:rsidP="006672FD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2358" w:type="dxa"/>
            <w:hideMark/>
          </w:tcPr>
          <w:p w14:paraId="04C4350B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Social Welfare - Families and Children</w:t>
            </w:r>
          </w:p>
        </w:tc>
        <w:tc>
          <w:tcPr>
            <w:tcW w:w="1843" w:type="dxa"/>
            <w:noWrap/>
            <w:hideMark/>
          </w:tcPr>
          <w:p w14:paraId="7633A02A" w14:textId="77777777" w:rsidR="006672FD" w:rsidRPr="006672FD" w:rsidRDefault="006672FD" w:rsidP="006672F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E"/>
              </w:rPr>
              <w:t>Household Benefits Package</w:t>
            </w:r>
          </w:p>
        </w:tc>
        <w:tc>
          <w:tcPr>
            <w:tcW w:w="917" w:type="dxa"/>
            <w:noWrap/>
            <w:hideMark/>
          </w:tcPr>
          <w:p w14:paraId="35945BCD" w14:textId="77777777" w:rsidR="006672FD" w:rsidRPr="006672FD" w:rsidRDefault="006672FD" w:rsidP="006672F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3,445</w:t>
            </w:r>
          </w:p>
        </w:tc>
        <w:tc>
          <w:tcPr>
            <w:tcW w:w="1076" w:type="dxa"/>
            <w:noWrap/>
            <w:hideMark/>
          </w:tcPr>
          <w:p w14:paraId="17929AB9" w14:textId="77777777" w:rsidR="006672FD" w:rsidRPr="006672FD" w:rsidRDefault="006672FD" w:rsidP="006672FD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</w:pPr>
            <w:r w:rsidRPr="006672F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E"/>
              </w:rPr>
              <w:t>2.19%</w:t>
            </w:r>
          </w:p>
        </w:tc>
      </w:tr>
    </w:tbl>
    <w:p w14:paraId="3134AC60" w14:textId="4803A66D" w:rsidR="006672FD" w:rsidRPr="00EC7C6C" w:rsidRDefault="006672FD" w:rsidP="00EC7C6C">
      <w:pPr>
        <w:rPr>
          <w:lang w:val="en-US"/>
        </w:rPr>
        <w:sectPr w:rsidR="006672FD" w:rsidRPr="00EC7C6C" w:rsidSect="00926F7E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78ACCE7D" w14:textId="70B3F728" w:rsidR="009226EB" w:rsidRDefault="009E2499" w:rsidP="00546D64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 w:rsidRPr="009226EB">
        <w:rPr>
          <w:rFonts w:ascii="Calibri" w:hAnsi="Calibri" w:cs="Calibri"/>
          <w:b/>
          <w:color w:val="auto"/>
          <w:sz w:val="22"/>
          <w:szCs w:val="22"/>
          <w:lang w:val="en-US"/>
        </w:rPr>
        <w:lastRenderedPageBreak/>
        <w:t>Table 6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sets out the Social 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>Welfare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0C2E61">
        <w:rPr>
          <w:rFonts w:ascii="Calibri" w:hAnsi="Calibri" w:cs="Calibri"/>
          <w:color w:val="auto"/>
          <w:sz w:val="22"/>
          <w:szCs w:val="22"/>
          <w:lang w:val="en-US"/>
        </w:rPr>
        <w:t xml:space="preserve">query 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dat</w:t>
      </w:r>
      <w:r>
        <w:rPr>
          <w:rFonts w:ascii="Calibri" w:hAnsi="Calibri" w:cs="Calibri"/>
          <w:color w:val="auto"/>
          <w:sz w:val="22"/>
          <w:szCs w:val="22"/>
          <w:lang w:val="en-US"/>
        </w:rPr>
        <w:t>a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set for Quarter </w:t>
      </w:r>
      <w:r w:rsidR="006672FD">
        <w:rPr>
          <w:rFonts w:ascii="Calibri" w:hAnsi="Calibri" w:cs="Calibri"/>
          <w:color w:val="auto"/>
          <w:sz w:val="22"/>
          <w:szCs w:val="22"/>
          <w:lang w:val="en-US"/>
        </w:rPr>
        <w:t>4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, 2021.</w:t>
      </w:r>
    </w:p>
    <w:p w14:paraId="5820AD74" w14:textId="48C2C2CC" w:rsidR="009E2499" w:rsidRPr="009E2499" w:rsidRDefault="009E2499" w:rsidP="00546D64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color w:val="auto"/>
          <w:sz w:val="22"/>
          <w:szCs w:val="22"/>
          <w:lang w:val="en-US"/>
        </w:rPr>
        <w:t>Query sub-categories are presented in thematic form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>, as recorded by CISs</w:t>
      </w:r>
      <w:r>
        <w:rPr>
          <w:rFonts w:ascii="Calibri" w:hAnsi="Calibri" w:cs="Calibri"/>
          <w:color w:val="auto"/>
          <w:sz w:val="22"/>
          <w:szCs w:val="22"/>
          <w:lang w:val="en-US"/>
        </w:rPr>
        <w:t>. The percentages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 xml:space="preserve"> in the </w:t>
      </w:r>
      <w:r w:rsidR="00445426">
        <w:rPr>
          <w:rFonts w:ascii="Calibri" w:hAnsi="Calibri" w:cs="Calibri"/>
          <w:color w:val="auto"/>
          <w:sz w:val="22"/>
          <w:szCs w:val="22"/>
          <w:lang w:val="en-US"/>
        </w:rPr>
        <w:t>right-hand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 xml:space="preserve"> column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>re</w:t>
      </w:r>
      <w:r>
        <w:rPr>
          <w:rFonts w:ascii="Calibri" w:hAnsi="Calibri" w:cs="Calibri"/>
          <w:color w:val="auto"/>
          <w:sz w:val="22"/>
          <w:szCs w:val="22"/>
          <w:lang w:val="en-US"/>
        </w:rPr>
        <w:t>present the percenta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 xml:space="preserve">ge of queries for that </w:t>
      </w:r>
      <w:r w:rsidR="002670D4">
        <w:rPr>
          <w:rFonts w:ascii="Calibri" w:hAnsi="Calibri" w:cs="Calibri"/>
          <w:color w:val="auto"/>
          <w:sz w:val="22"/>
          <w:szCs w:val="22"/>
          <w:lang w:val="en-US"/>
        </w:rPr>
        <w:t>sub-category of data collection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833510">
        <w:rPr>
          <w:rFonts w:ascii="Calibri" w:hAnsi="Calibri" w:cs="Calibri"/>
          <w:color w:val="auto"/>
          <w:sz w:val="22"/>
          <w:szCs w:val="22"/>
          <w:lang w:val="en-US"/>
        </w:rPr>
        <w:t>i.e.,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 xml:space="preserve"> the </w:t>
      </w:r>
      <w:r w:rsidR="00445426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Fuel Allowance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 xml:space="preserve"> percentage represents the queries </w:t>
      </w:r>
      <w:r w:rsidR="00AF1DA5">
        <w:rPr>
          <w:rFonts w:ascii="Calibri" w:hAnsi="Calibri" w:cs="Calibri"/>
          <w:color w:val="auto"/>
          <w:sz w:val="22"/>
          <w:szCs w:val="22"/>
          <w:lang w:val="en-US"/>
        </w:rPr>
        <w:t xml:space="preserve">recorded </w:t>
      </w:r>
      <w:r w:rsidR="00445426">
        <w:rPr>
          <w:rFonts w:ascii="Calibri" w:hAnsi="Calibri" w:cs="Calibri"/>
          <w:color w:val="auto"/>
          <w:sz w:val="22"/>
          <w:szCs w:val="22"/>
          <w:lang w:val="en-US"/>
        </w:rPr>
        <w:t xml:space="preserve">by CISs 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 xml:space="preserve">as a percentage of the </w:t>
      </w:r>
      <w:r w:rsidR="00445426"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>Extra Social Welfare Benefits</w:t>
      </w:r>
      <w:r w:rsidR="009226EB">
        <w:rPr>
          <w:rFonts w:ascii="Calibri" w:hAnsi="Calibri" w:cs="Calibri"/>
          <w:color w:val="auto"/>
          <w:sz w:val="22"/>
          <w:szCs w:val="22"/>
          <w:lang w:val="en-US"/>
        </w:rPr>
        <w:t xml:space="preserve"> sub-category. </w:t>
      </w:r>
    </w:p>
    <w:p w14:paraId="4CC5AEC0" w14:textId="24758095" w:rsidR="00926F7E" w:rsidRDefault="00A810CF" w:rsidP="00546D64">
      <w:pPr>
        <w:pStyle w:val="Heading1"/>
        <w:rPr>
          <w:b/>
          <w:sz w:val="24"/>
          <w:szCs w:val="24"/>
          <w:lang w:val="en-US"/>
        </w:rPr>
      </w:pPr>
      <w:r w:rsidRPr="000C2E61">
        <w:rPr>
          <w:b/>
          <w:sz w:val="24"/>
          <w:szCs w:val="24"/>
          <w:lang w:val="en-US"/>
        </w:rPr>
        <w:t>Table 6 – Social Welfare Query Breakdown</w:t>
      </w:r>
      <w:r w:rsidR="00253423" w:rsidRPr="00833510">
        <w:rPr>
          <w:b/>
          <w:sz w:val="24"/>
          <w:szCs w:val="24"/>
          <w:lang w:val="en-US"/>
        </w:rPr>
        <w:t>, Q</w:t>
      </w:r>
      <w:r w:rsidR="00D261E7" w:rsidRPr="00833510">
        <w:rPr>
          <w:b/>
          <w:sz w:val="24"/>
          <w:szCs w:val="24"/>
          <w:lang w:val="en-US"/>
        </w:rPr>
        <w:t>4</w:t>
      </w:r>
      <w:r w:rsidR="00253423" w:rsidRPr="00833510">
        <w:rPr>
          <w:b/>
          <w:sz w:val="24"/>
          <w:szCs w:val="24"/>
          <w:lang w:val="en-US"/>
        </w:rPr>
        <w:t xml:space="preserve"> 2021</w:t>
      </w:r>
    </w:p>
    <w:tbl>
      <w:tblPr>
        <w:tblW w:w="14014" w:type="dxa"/>
        <w:tblLook w:val="04A0" w:firstRow="1" w:lastRow="0" w:firstColumn="1" w:lastColumn="0" w:noHBand="0" w:noVBand="1"/>
        <w:tblCaption w:val="Table 6 Social Welfare Query Breakdown Q 4 2021"/>
        <w:tblDescription w:val="A table with social welfare query datasets for quarter 4 2021.&#10;"/>
      </w:tblPr>
      <w:tblGrid>
        <w:gridCol w:w="1698"/>
        <w:gridCol w:w="4104"/>
        <w:gridCol w:w="6057"/>
        <w:gridCol w:w="1006"/>
        <w:gridCol w:w="1149"/>
      </w:tblGrid>
      <w:tr w:rsidR="00425515" w:rsidRPr="00425515" w14:paraId="0DCB4A76" w14:textId="77777777" w:rsidTr="00EA6DEE">
        <w:trPr>
          <w:trHeight w:val="1245"/>
        </w:trPr>
        <w:tc>
          <w:tcPr>
            <w:tcW w:w="16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473F2EF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Category</w:t>
            </w:r>
          </w:p>
        </w:tc>
        <w:tc>
          <w:tcPr>
            <w:tcW w:w="410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5DFAC5F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Sub-category</w:t>
            </w:r>
          </w:p>
        </w:tc>
        <w:tc>
          <w:tcPr>
            <w:tcW w:w="605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7888E8E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Q4, 2021 Sub-category Breakdown</w:t>
            </w:r>
          </w:p>
        </w:tc>
        <w:tc>
          <w:tcPr>
            <w:tcW w:w="1006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375B8F6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# of Queries</w:t>
            </w:r>
          </w:p>
        </w:tc>
        <w:tc>
          <w:tcPr>
            <w:tcW w:w="114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4E9A3AB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% of Social Welfare Sub-category</w:t>
            </w:r>
          </w:p>
        </w:tc>
      </w:tr>
      <w:tr w:rsidR="00425515" w:rsidRPr="00425515" w14:paraId="18FCE97D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AF44B63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Extra Social Welfare Benefits</w:t>
            </w:r>
          </w:p>
        </w:tc>
      </w:tr>
      <w:tr w:rsidR="00425515" w:rsidRPr="00425515" w14:paraId="34D26F6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9960FB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4CE4C46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F4E973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Fuel Allowance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50C6BA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6016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88BC35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47.47%</w:t>
            </w:r>
          </w:p>
        </w:tc>
      </w:tr>
      <w:tr w:rsidR="00425515" w:rsidRPr="00425515" w14:paraId="09C59265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80860C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4475085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CD898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Household Benefits Package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02117E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3445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9E7398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27.18%</w:t>
            </w:r>
          </w:p>
        </w:tc>
      </w:tr>
      <w:tr w:rsidR="00425515" w:rsidRPr="00425515" w14:paraId="33D627C1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B8DF00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0F3F07E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01DFE9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Living Alone Increase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9BD5F2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1335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F8CCD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10.53%</w:t>
            </w:r>
          </w:p>
        </w:tc>
      </w:tr>
      <w:tr w:rsidR="00425515" w:rsidRPr="00425515" w14:paraId="262F8DFB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9BFDB2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1046600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6DD9FC3" w14:textId="070513A4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Free Travel (Travel Card, Companion Card, etc</w:t>
            </w:r>
            <w:r w:rsidR="00EA6DEE"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.</w:t>
            </w: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F46EBC9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ED03FE2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9.07%</w:t>
            </w:r>
          </w:p>
        </w:tc>
      </w:tr>
      <w:tr w:rsidR="00425515" w:rsidRPr="00425515" w14:paraId="728C1F0F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966979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3FD2920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C38573B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Christmas Bonus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877399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0EA2B4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3.01%</w:t>
            </w:r>
          </w:p>
        </w:tc>
      </w:tr>
      <w:tr w:rsidR="00425515" w:rsidRPr="00425515" w14:paraId="1C082029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490667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2B8430B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1F0C5F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Telephone Support Allowance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E7DE8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650278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2.01%</w:t>
            </w:r>
          </w:p>
        </w:tc>
      </w:tr>
      <w:tr w:rsidR="00425515" w:rsidRPr="00425515" w14:paraId="0115E47C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EC6836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20AB332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2D70077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Treatment Benefits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D39BB2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ACCE26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0.72%</w:t>
            </w:r>
          </w:p>
        </w:tc>
      </w:tr>
      <w:tr w:rsidR="00425515" w:rsidRPr="00425515" w14:paraId="1C684373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FEB077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68A56B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42CB04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1733D7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12,673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D0964A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2E395574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6F05D54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Disability and Illness</w:t>
            </w:r>
          </w:p>
        </w:tc>
      </w:tr>
      <w:tr w:rsidR="00425515" w:rsidRPr="00425515" w14:paraId="37F67618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890193B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7B24E15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0E4EE6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99B3A7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5145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31DC409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42.68%</w:t>
            </w:r>
          </w:p>
        </w:tc>
      </w:tr>
      <w:tr w:rsidR="00425515" w:rsidRPr="00425515" w14:paraId="606BF8DF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51D54F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5151E7F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E3DC7B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323025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11E3F3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30.91%</w:t>
            </w:r>
          </w:p>
        </w:tc>
      </w:tr>
      <w:tr w:rsidR="00425515" w:rsidRPr="00425515" w14:paraId="7927A2BC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9375F5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4C50C49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1930C6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150B28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FDE95D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19.27%</w:t>
            </w:r>
          </w:p>
        </w:tc>
      </w:tr>
      <w:tr w:rsidR="00425515" w:rsidRPr="00425515" w14:paraId="740C805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09AFEA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55275BE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1FD789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Partial Capacity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08560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EDA3412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3.75%</w:t>
            </w:r>
          </w:p>
        </w:tc>
      </w:tr>
      <w:tr w:rsidR="00425515" w:rsidRPr="00425515" w14:paraId="39A289FD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EA44F5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208580D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CABD08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Injury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66CB06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2B7361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1.53%</w:t>
            </w:r>
          </w:p>
        </w:tc>
      </w:tr>
      <w:tr w:rsidR="00425515" w:rsidRPr="00425515" w14:paraId="5AEAC0CE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B9477E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79C83C8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1C69A3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Occupational Injuries Benefit Scheme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B1769B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C3FE96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1.00%</w:t>
            </w:r>
          </w:p>
        </w:tc>
      </w:tr>
      <w:tr w:rsidR="00425515" w:rsidRPr="00425515" w14:paraId="039C6EEC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F3803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A8BA97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AF0CCB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 Payment (Blind Pension/Other)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2EB435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682D119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0.85%</w:t>
            </w:r>
          </w:p>
        </w:tc>
      </w:tr>
      <w:tr w:rsidR="00425515" w:rsidRPr="00425515" w14:paraId="4017E552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358081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033BF2B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DDC0AF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D9D521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12,056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631B3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012F8BF3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FC55A8B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lastRenderedPageBreak/>
              <w:t>Families and Children</w:t>
            </w:r>
          </w:p>
        </w:tc>
      </w:tr>
      <w:tr w:rsidR="00425515" w:rsidRPr="00425515" w14:paraId="3262FBCE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81889B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00684AA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C0418A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Working Family Payment (WFP) formerly FIS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433BC0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FC0CC1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31.78%</w:t>
            </w:r>
          </w:p>
        </w:tc>
      </w:tr>
      <w:tr w:rsidR="00425515" w:rsidRPr="00425515" w14:paraId="2BC08569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A62D91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5D2E22B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F78407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B90D27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DE600F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21.77%</w:t>
            </w:r>
          </w:p>
        </w:tc>
      </w:tr>
      <w:tr w:rsidR="00425515" w:rsidRPr="00425515" w14:paraId="0867E86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3CADA1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681DB97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760CF8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806BBA6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55992F6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11.87%</w:t>
            </w:r>
          </w:p>
        </w:tc>
      </w:tr>
      <w:tr w:rsidR="00425515" w:rsidRPr="00425515" w14:paraId="6F1C854F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54B3C7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025A750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349177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Maternity/ Adoptive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615FC5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47F34E2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9.18%</w:t>
            </w:r>
          </w:p>
        </w:tc>
      </w:tr>
      <w:tr w:rsidR="00425515" w:rsidRPr="00425515" w14:paraId="220C6423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433254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2929FF1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B2CF21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Increase for a Qualified Adult (IQA)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64F840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388616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7.87%</w:t>
            </w:r>
          </w:p>
        </w:tc>
      </w:tr>
      <w:tr w:rsidR="00425515" w:rsidRPr="00425515" w14:paraId="3AAD4E81" w14:textId="77777777" w:rsidTr="00EA6DEE">
        <w:trPr>
          <w:trHeight w:val="30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06A586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1ACE180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F7D59C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Increase for a Qualified Child (IQC)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6EA03D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AA1C27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5.27%</w:t>
            </w:r>
          </w:p>
        </w:tc>
      </w:tr>
      <w:tr w:rsidR="00425515" w:rsidRPr="00425515" w14:paraId="1162927F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5A9827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72FE82F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8F2397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Parent's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940D1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DC7B47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4.56%</w:t>
            </w:r>
          </w:p>
        </w:tc>
      </w:tr>
      <w:tr w:rsidR="00425515" w:rsidRPr="00425515" w14:paraId="17407BF5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D9AC92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062303A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84F0F0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Paternity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BFF7932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2D9593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3.01%</w:t>
            </w:r>
          </w:p>
        </w:tc>
      </w:tr>
      <w:tr w:rsidR="00425515" w:rsidRPr="00425515" w14:paraId="7FAE94E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FE02BE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7601758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1071E8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Work Family Dividend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92BE4F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3FB6DC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2.30%</w:t>
            </w:r>
          </w:p>
        </w:tc>
      </w:tr>
      <w:tr w:rsidR="00425515" w:rsidRPr="00425515" w14:paraId="4D62AC05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7932B3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13ED0FE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887081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School Clothing &amp; Footwear Allowance (BTSCFA)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F4E8D5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391D9F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1.45%</w:t>
            </w:r>
          </w:p>
        </w:tc>
      </w:tr>
      <w:tr w:rsidR="00425515" w:rsidRPr="00425515" w14:paraId="2D79FB70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D6E21D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65162A9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E6E01F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Health and Safety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4DF8E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353B60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0.59%</w:t>
            </w:r>
          </w:p>
        </w:tc>
      </w:tr>
      <w:tr w:rsidR="00425515" w:rsidRPr="00425515" w14:paraId="60B4D38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AFBE9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02EBA6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BB31487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Deserted Wife's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02787F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796D6A2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0.24%</w:t>
            </w:r>
          </w:p>
        </w:tc>
      </w:tr>
      <w:tr w:rsidR="00425515" w:rsidRPr="00425515" w14:paraId="2D538042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423B13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3853712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4282ED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Deserted Wife's Allowance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499FA39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22129F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0.10%</w:t>
            </w:r>
          </w:p>
        </w:tc>
      </w:tr>
      <w:tr w:rsidR="00425515" w:rsidRPr="00425515" w14:paraId="163B1F8E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6C3F2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0EC00A4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856D50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6365C5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8,649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E81021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3C178793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5363837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Older and Retired People</w:t>
            </w:r>
          </w:p>
        </w:tc>
      </w:tr>
      <w:tr w:rsidR="00425515" w:rsidRPr="00425515" w14:paraId="745C251E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DB8D3F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6A8821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993CB2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Pension/Contributory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5E486D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4661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B165F8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58.72%</w:t>
            </w:r>
          </w:p>
        </w:tc>
      </w:tr>
      <w:tr w:rsidR="00425515" w:rsidRPr="00425515" w14:paraId="430237D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E08F6F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08F85B4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AD3311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Pension/Non-Contributory Pension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30F78A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394801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25.65%</w:t>
            </w:r>
          </w:p>
        </w:tc>
      </w:tr>
      <w:tr w:rsidR="00425515" w:rsidRPr="00425515" w14:paraId="7680472C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724EBE7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E7ACA9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7BBF71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Payment for people who retire at 65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10362E9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9F63C9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6.65%</w:t>
            </w:r>
          </w:p>
        </w:tc>
      </w:tr>
      <w:tr w:rsidR="00425515" w:rsidRPr="00425515" w14:paraId="08C5F74D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2375D3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10FF048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25DA62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Qualified Adults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BD053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77D9B9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5.10%</w:t>
            </w:r>
          </w:p>
        </w:tc>
      </w:tr>
      <w:tr w:rsidR="00425515" w:rsidRPr="00425515" w14:paraId="20FBA8EA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DACEE7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5E45D6A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84882B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UK Pensions/Brexit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0CB42E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0D1858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2.62%</w:t>
            </w:r>
          </w:p>
        </w:tc>
      </w:tr>
      <w:tr w:rsidR="00425515" w:rsidRPr="00425515" w14:paraId="7689E5FA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18BE6E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1F27351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E2BA9B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EU/International Pensions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C1A9179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24B871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1.25%</w:t>
            </w:r>
          </w:p>
        </w:tc>
      </w:tr>
      <w:tr w:rsidR="00425515" w:rsidRPr="00425515" w14:paraId="5A51B9FB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3488E4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185EC6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9CB7D1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E89D7D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7,937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92ACEF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451082B5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C58C880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Carers</w:t>
            </w:r>
          </w:p>
        </w:tc>
      </w:tr>
      <w:tr w:rsidR="00425515" w:rsidRPr="00425515" w14:paraId="1E90D2AE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5733A0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508654C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C6ED9D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3A6EF02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5241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62BEF86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69.02%</w:t>
            </w:r>
          </w:p>
        </w:tc>
      </w:tr>
      <w:tr w:rsidR="00425515" w:rsidRPr="00425515" w14:paraId="64DAE19A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4EF1F6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5493684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613A9A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B5F76C8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85CA2B6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12.38%</w:t>
            </w:r>
          </w:p>
        </w:tc>
      </w:tr>
      <w:tr w:rsidR="00425515" w:rsidRPr="00425515" w14:paraId="3583F8DD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C0DC7B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77B340C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2C8B37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Domiciliary Care Allowance (DCA)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9A87D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B5B3819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9.45%</w:t>
            </w:r>
          </w:p>
        </w:tc>
      </w:tr>
      <w:tr w:rsidR="00425515" w:rsidRPr="00425515" w14:paraId="4AABBF89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2EF11B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4886CA9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61685B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Support Grant (Respite Care Grant)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914207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42F03A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8.57%</w:t>
            </w:r>
          </w:p>
        </w:tc>
      </w:tr>
      <w:tr w:rsidR="00425515" w:rsidRPr="00425515" w14:paraId="38B52090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9DFC88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591BDF9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D5E99A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Half-rate Carer's Allowance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13A3D3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24A553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0.58%</w:t>
            </w:r>
          </w:p>
        </w:tc>
      </w:tr>
      <w:tr w:rsidR="00425515" w:rsidRPr="00425515" w14:paraId="35999665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7AF038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3026923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2C3B80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9777D92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7,594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819172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00787487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02B841F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Unemployed People</w:t>
            </w:r>
          </w:p>
        </w:tc>
      </w:tr>
      <w:tr w:rsidR="00425515" w:rsidRPr="00425515" w14:paraId="76684FE8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81B1BA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3300FA3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8BCA7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8E2F51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5E1117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51.34%</w:t>
            </w:r>
          </w:p>
        </w:tc>
      </w:tr>
      <w:tr w:rsidR="00425515" w:rsidRPr="00425515" w14:paraId="74004871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ACE6847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7B831BF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FD4F16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73ED802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0F1B6D8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31.99%</w:t>
            </w:r>
          </w:p>
        </w:tc>
      </w:tr>
      <w:tr w:rsidR="00425515" w:rsidRPr="00425515" w14:paraId="25A8A0E8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9E81E4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68DF1E3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2968D8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 Payments and Work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4BF54D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B25D6A6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9.12%</w:t>
            </w:r>
          </w:p>
        </w:tc>
      </w:tr>
      <w:tr w:rsidR="00425515" w:rsidRPr="00425515" w14:paraId="64E2D4AE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131AED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7A0D175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344548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Transitional Payment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F6B40E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0A63F9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5.91%</w:t>
            </w:r>
          </w:p>
        </w:tc>
      </w:tr>
      <w:tr w:rsidR="00425515" w:rsidRPr="00425515" w14:paraId="778D142E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D05F9F7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1953620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EE3A22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Unemployed following self-employment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DD040D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954DC1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1.63%</w:t>
            </w:r>
          </w:p>
        </w:tc>
      </w:tr>
      <w:tr w:rsidR="00425515" w:rsidRPr="00425515" w14:paraId="76B0E98D" w14:textId="77777777" w:rsidTr="00EA6DEE">
        <w:trPr>
          <w:trHeight w:val="30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4C2C2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5746054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444F7B7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4E0048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6,817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11B12E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2C018D96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BFCCAEB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Supplementary Welfare Schemes</w:t>
            </w:r>
          </w:p>
        </w:tc>
      </w:tr>
      <w:tr w:rsidR="00425515" w:rsidRPr="00425515" w14:paraId="0D8FA1CC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2A182D7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192559A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8ED5CEB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Basic Supplementary Welfare Allowance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51289D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3401C6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55.35%</w:t>
            </w:r>
          </w:p>
        </w:tc>
      </w:tr>
      <w:tr w:rsidR="00425515" w:rsidRPr="00425515" w14:paraId="2F6AC738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A3ECFE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36BB6F2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FA3B32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Exceptional/urgent needs payment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61DFC9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77144D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25.10%</w:t>
            </w:r>
          </w:p>
        </w:tc>
      </w:tr>
      <w:tr w:rsidR="00425515" w:rsidRPr="00425515" w14:paraId="692FBF81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E69846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2108AA0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6F7CC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 Supplement (RS)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412948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7D95F7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18.17%</w:t>
            </w:r>
          </w:p>
        </w:tc>
      </w:tr>
      <w:tr w:rsidR="00425515" w:rsidRPr="00425515" w14:paraId="676D65A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7D2941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148873E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1D413B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Diet/Heating Supplement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004BA9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0779A7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1.32%</w:t>
            </w:r>
          </w:p>
        </w:tc>
      </w:tr>
      <w:tr w:rsidR="00425515" w:rsidRPr="00425515" w14:paraId="1B792899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AE187C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9224AB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399002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Mortgage Interest Supplement (MIS)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FA7E8C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9A09D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0.07%</w:t>
            </w:r>
          </w:p>
        </w:tc>
      </w:tr>
      <w:tr w:rsidR="00425515" w:rsidRPr="00425515" w14:paraId="61C135FE" w14:textId="77777777" w:rsidTr="00EA6DEE">
        <w:trPr>
          <w:trHeight w:val="30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21729B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1DA8D4F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0FE95A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C092B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4,331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3C96F58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7F21FB09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C4145DD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Social Welfare Miscellaneous</w:t>
            </w:r>
          </w:p>
        </w:tc>
      </w:tr>
      <w:tr w:rsidR="00425515" w:rsidRPr="00425515" w14:paraId="25349513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5A87A9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3B7493B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25342D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F384C3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DD165A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32.36%</w:t>
            </w:r>
          </w:p>
        </w:tc>
      </w:tr>
      <w:tr w:rsidR="00425515" w:rsidRPr="00425515" w14:paraId="2F037F9E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D47CD9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76A73C4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8C1280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Means Tests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5291DC2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567826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21.65%</w:t>
            </w:r>
          </w:p>
        </w:tc>
      </w:tr>
      <w:tr w:rsidR="00425515" w:rsidRPr="00425515" w14:paraId="6001820D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443991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2054757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2A86C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Public Services Card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82785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5502E0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20.75%</w:t>
            </w:r>
          </w:p>
        </w:tc>
      </w:tr>
      <w:tr w:rsidR="00425515" w:rsidRPr="00425515" w14:paraId="68A1A7F8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4E7149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200D1BC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1F05D7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Habitual Residence Condition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D3F725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611EC4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10.45%</w:t>
            </w:r>
          </w:p>
        </w:tc>
      </w:tr>
      <w:tr w:rsidR="00425515" w:rsidRPr="00425515" w14:paraId="16151CCE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CB5C8E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04EA4BA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B63E19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MyWelfare.ie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1D214A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36E35D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6.01%</w:t>
            </w:r>
          </w:p>
        </w:tc>
      </w:tr>
      <w:tr w:rsidR="00425515" w:rsidRPr="00425515" w14:paraId="034BE1FD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2FEC32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4292AC5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FE9EC9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Overpayments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C25D058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1B68CF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5.36%</w:t>
            </w:r>
          </w:p>
        </w:tc>
      </w:tr>
      <w:tr w:rsidR="00425515" w:rsidRPr="00425515" w14:paraId="2F567B91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129682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7C8E41D7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880CE7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UK Entitlements/Brexit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07E752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E60B6E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1.61%</w:t>
            </w:r>
          </w:p>
        </w:tc>
      </w:tr>
      <w:tr w:rsidR="00425515" w:rsidRPr="00425515" w14:paraId="6CB4B4FE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3CF240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5CA5370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93C147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EU Contributions and Entitlements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0EAEFF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0436B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1.24%</w:t>
            </w:r>
          </w:p>
        </w:tc>
      </w:tr>
      <w:tr w:rsidR="00425515" w:rsidRPr="00425515" w14:paraId="702C89FC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B90674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1DD754D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8DE25D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Late Claims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D5EF80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F5F257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0.58%</w:t>
            </w:r>
          </w:p>
        </w:tc>
      </w:tr>
      <w:tr w:rsidR="00425515" w:rsidRPr="00425515" w14:paraId="52357C32" w14:textId="77777777" w:rsidTr="00EA6DEE">
        <w:trPr>
          <w:trHeight w:val="30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B6873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06F821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0DE45C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A26ED0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4,107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2611A2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065E25C2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8EA7A2E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Social Insurance (PRSI)</w:t>
            </w:r>
          </w:p>
        </w:tc>
      </w:tr>
      <w:tr w:rsidR="00425515" w:rsidRPr="00425515" w14:paraId="3DA6A1BA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4DB3E4B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49F1B3A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855FB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PRSI Records/Paid Contributions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FB6A23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7ACA0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41.41%</w:t>
            </w:r>
          </w:p>
        </w:tc>
      </w:tr>
      <w:tr w:rsidR="00425515" w:rsidRPr="00425515" w14:paraId="1F4841B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C97353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0FE12DE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CAA2C1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PPS Number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695068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868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E3E838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22.28%</w:t>
            </w:r>
          </w:p>
        </w:tc>
      </w:tr>
      <w:tr w:rsidR="00425515" w:rsidRPr="00425515" w14:paraId="6421D673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20DA60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50A73C4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ABF37B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Credited Contributions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4C87656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70B6C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11.37%</w:t>
            </w:r>
          </w:p>
        </w:tc>
      </w:tr>
      <w:tr w:rsidR="00425515" w:rsidRPr="00425515" w14:paraId="03675CF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12CDCE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3123960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D3FA45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PRSI Classes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D91B25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973328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7.93%</w:t>
            </w:r>
          </w:p>
        </w:tc>
      </w:tr>
      <w:tr w:rsidR="00425515" w:rsidRPr="00425515" w14:paraId="57576DD0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F66080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784E08D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B72C2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Voluntary Contributions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2269A2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DF5BCC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6.83%</w:t>
            </w:r>
          </w:p>
        </w:tc>
      </w:tr>
      <w:tr w:rsidR="00425515" w:rsidRPr="00425515" w14:paraId="5DBAF33C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01CB0D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77B8C74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6C1B7D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Homemakers Scheme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0B6DD9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25EE66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4.70%</w:t>
            </w:r>
          </w:p>
        </w:tc>
      </w:tr>
      <w:tr w:rsidR="00425515" w:rsidRPr="00425515" w14:paraId="6C5D7715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812268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1B5BF74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22B606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51D121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74B3C8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4.29%</w:t>
            </w:r>
          </w:p>
        </w:tc>
      </w:tr>
      <w:tr w:rsidR="00425515" w:rsidRPr="00425515" w14:paraId="23ED72F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8AE466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30CEEADB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D14917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Employer's PRSI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91CC3F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F96B6B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1.18%</w:t>
            </w:r>
          </w:p>
        </w:tc>
      </w:tr>
      <w:tr w:rsidR="00425515" w:rsidRPr="00425515" w14:paraId="4ECCA24D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7601C5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D2BE85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87CDD9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94DEC7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3,895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D750EF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64242D88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B7B4C20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Activation Schemes, Education and Training</w:t>
            </w:r>
          </w:p>
        </w:tc>
      </w:tr>
      <w:tr w:rsidR="00425515" w:rsidRPr="00425515" w14:paraId="5BD173C8" w14:textId="77777777" w:rsidTr="00EA6DEE">
        <w:trPr>
          <w:trHeight w:val="30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AF3A64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503FC76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9D124F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Education Allowance (BTEA)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784D9B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EA06F1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37.68%</w:t>
            </w:r>
          </w:p>
        </w:tc>
      </w:tr>
      <w:tr w:rsidR="00425515" w:rsidRPr="00425515" w14:paraId="19CFCAEC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D5397A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5AEC920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0AB7D5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Community Employment (CE)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DF39E0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601B028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22.20%</w:t>
            </w:r>
          </w:p>
        </w:tc>
      </w:tr>
      <w:tr w:rsidR="00425515" w:rsidRPr="00425515" w14:paraId="2C2F35F2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3A871C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002212C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636045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Work Enterprise Allowance (BTWEA)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151B7C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7052A29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21.66%</w:t>
            </w:r>
          </w:p>
        </w:tc>
      </w:tr>
      <w:tr w:rsidR="00425515" w:rsidRPr="00425515" w14:paraId="170BE43D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A35509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5A619C3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DB3421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JobPath - Seetec/Turas Nua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FAA70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AE75098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3.36%</w:t>
            </w:r>
          </w:p>
        </w:tc>
      </w:tr>
      <w:tr w:rsidR="00425515" w:rsidRPr="00425515" w14:paraId="4DC7B218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E3FA5F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2ACDE7B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83F372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Tús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C341E5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67E13B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3.05%</w:t>
            </w:r>
          </w:p>
        </w:tc>
      </w:tr>
      <w:tr w:rsidR="00425515" w:rsidRPr="00425515" w14:paraId="0F91F4FA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1080F4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2D3FA28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4A558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Part-time Education Option (PTEO)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7BF1A02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9557C6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2.97%</w:t>
            </w:r>
          </w:p>
        </w:tc>
      </w:tr>
      <w:tr w:rsidR="00425515" w:rsidRPr="00425515" w14:paraId="18CADF42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D6FDCD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7777B23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5FBE15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Part-Time Job Incentive Scheme (PTJI)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B006A7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A02643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2.90%</w:t>
            </w:r>
          </w:p>
        </w:tc>
      </w:tr>
      <w:tr w:rsidR="00425515" w:rsidRPr="00425515" w14:paraId="47550DFE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9E39B9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6BD443D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93CAA5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JobsPlus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5E92E8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236B1F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2.52%</w:t>
            </w:r>
          </w:p>
        </w:tc>
      </w:tr>
      <w:tr w:rsidR="00425515" w:rsidRPr="00425515" w14:paraId="15D305E1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5069FE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0A30C6C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C463E5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Short-Term Enterprise Allowance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DD29A72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37BF78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2.29%</w:t>
            </w:r>
          </w:p>
        </w:tc>
      </w:tr>
      <w:tr w:rsidR="00425515" w:rsidRPr="00425515" w14:paraId="4C4F34D8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953F6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07AF761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52385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Rural Social Scheme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A48D96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7C8C58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1.14%</w:t>
            </w:r>
          </w:p>
        </w:tc>
      </w:tr>
      <w:tr w:rsidR="00425515" w:rsidRPr="00425515" w14:paraId="235B020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5AB2A0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277DCB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B5ACBE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JobBridge/ First Steps - Youth Internship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54CD64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FC428B7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 </w:t>
            </w:r>
          </w:p>
        </w:tc>
      </w:tr>
      <w:tr w:rsidR="00425515" w:rsidRPr="00425515" w14:paraId="7641FBBB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569584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656D5DA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FAFE90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A8A8A7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1,311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FEE5BB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99.77%</w:t>
            </w:r>
          </w:p>
        </w:tc>
      </w:tr>
      <w:tr w:rsidR="00425515" w:rsidRPr="00425515" w14:paraId="6630C37E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C633D3A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Death Related Benefits</w:t>
            </w:r>
          </w:p>
        </w:tc>
      </w:tr>
      <w:tr w:rsidR="00425515" w:rsidRPr="00425515" w14:paraId="60F75A54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C8A86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67F1DD1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4BAF167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Widow/Widower/Surviving Civil Partner's Pension (Contrib./Non-Contributory).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2CBCB8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4C662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73.04%</w:t>
            </w:r>
          </w:p>
        </w:tc>
      </w:tr>
      <w:tr w:rsidR="00425515" w:rsidRPr="00425515" w14:paraId="6CDE5CA7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C512E0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21603A8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3B33C4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Widow/Widower/Surviving Civil Partner Grant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E1BDF0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E47358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12.22%</w:t>
            </w:r>
          </w:p>
        </w:tc>
      </w:tr>
      <w:tr w:rsidR="00425515" w:rsidRPr="00425515" w14:paraId="7D8A203C" w14:textId="77777777" w:rsidTr="00EA6DEE">
        <w:trPr>
          <w:trHeight w:val="30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9956B3B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643F73F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500FF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Guardian's Payment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782272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25506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7.47%</w:t>
            </w:r>
          </w:p>
        </w:tc>
      </w:tr>
      <w:tr w:rsidR="00425515" w:rsidRPr="00425515" w14:paraId="741701AA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7038D1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1E4794F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B2AFF7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Help with Funeral Costs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B96EDA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8287B8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6.69%</w:t>
            </w:r>
          </w:p>
        </w:tc>
      </w:tr>
      <w:tr w:rsidR="00425515" w:rsidRPr="00425515" w14:paraId="08DEE7B4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1A7D5F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0EC90EE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24C512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Special Funeral Grant (Occ. Injuries Scheme only)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4D35F8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C05782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0.58%</w:t>
            </w:r>
          </w:p>
        </w:tc>
      </w:tr>
      <w:tr w:rsidR="00425515" w:rsidRPr="00425515" w14:paraId="367417CB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A6BAA1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F6871E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4E6339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E56C436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1B20B9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058248EF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EC1A276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Social Welfare Appeals</w:t>
            </w:r>
          </w:p>
        </w:tc>
      </w:tr>
      <w:tr w:rsidR="00425515" w:rsidRPr="00425515" w14:paraId="377B40E2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234B7E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B80639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79CB7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67F307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873A48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30.15%</w:t>
            </w:r>
          </w:p>
        </w:tc>
      </w:tr>
      <w:tr w:rsidR="00425515" w:rsidRPr="00425515" w14:paraId="11092FE1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E74EB4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672E01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0B3E9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A6C6909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C06842B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17.86%</w:t>
            </w:r>
          </w:p>
        </w:tc>
      </w:tr>
      <w:tr w:rsidR="00425515" w:rsidRPr="00425515" w14:paraId="58BBFAA4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87E7E7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17C5754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D307EB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Allowance/Benefit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87A9B49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2A400B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15.47%</w:t>
            </w:r>
          </w:p>
        </w:tc>
      </w:tr>
      <w:tr w:rsidR="00425515" w:rsidRPr="00425515" w14:paraId="19D1F635" w14:textId="77777777" w:rsidTr="00EA6DEE">
        <w:trPr>
          <w:trHeight w:val="30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E8B4C1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00F287B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34C3E6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F0302F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1955B0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10.69%</w:t>
            </w:r>
          </w:p>
        </w:tc>
      </w:tr>
      <w:tr w:rsidR="00425515" w:rsidRPr="00425515" w14:paraId="2681E084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6DF20D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58FC1D9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B0908B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Domiciliary Care Allowance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4A152C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BF0F8B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5.46%</w:t>
            </w:r>
          </w:p>
        </w:tc>
      </w:tr>
      <w:tr w:rsidR="00425515" w:rsidRPr="00425515" w14:paraId="76B29AEB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F8EFA9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0B30A6D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7D1EC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F11C91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5CAF01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5.23%</w:t>
            </w:r>
          </w:p>
        </w:tc>
      </w:tr>
      <w:tr w:rsidR="00425515" w:rsidRPr="00425515" w14:paraId="50DBCF9A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CEE163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14D81F8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23DE05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Supplementary Welfare Allowance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AD5790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A91A7B6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2.39%</w:t>
            </w:r>
          </w:p>
        </w:tc>
      </w:tr>
      <w:tr w:rsidR="00425515" w:rsidRPr="00425515" w14:paraId="25F2EC1F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BB822A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02166D7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17206F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E81BC98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22D1106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2.05%</w:t>
            </w:r>
          </w:p>
        </w:tc>
      </w:tr>
      <w:tr w:rsidR="00425515" w:rsidRPr="00425515" w14:paraId="1F0C8C1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3592C0A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3EFB601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CA30257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 (Non-Contributory)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49D9A39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D3255A5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2.05%</w:t>
            </w:r>
          </w:p>
        </w:tc>
      </w:tr>
      <w:tr w:rsidR="00425515" w:rsidRPr="00425515" w14:paraId="650A5FD0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F66E61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99689E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F35329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6E1C1B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DD23A1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1.93%</w:t>
            </w:r>
          </w:p>
        </w:tc>
      </w:tr>
      <w:tr w:rsidR="00425515" w:rsidRPr="00425515" w14:paraId="4A418EBF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A0A8CE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61CC215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27822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Working Family Payment (WFP)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9BA29C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5E195E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1.71%</w:t>
            </w:r>
          </w:p>
        </w:tc>
      </w:tr>
      <w:tr w:rsidR="00425515" w:rsidRPr="00425515" w14:paraId="4825CE4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00E139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4711AE3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C56511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671037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89FDE7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1.37%</w:t>
            </w:r>
          </w:p>
        </w:tc>
      </w:tr>
      <w:tr w:rsidR="00425515" w:rsidRPr="00425515" w14:paraId="7ED60147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D672DD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2A5780B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9F1585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AD6475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97A95E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1.25%</w:t>
            </w:r>
          </w:p>
        </w:tc>
      </w:tr>
      <w:tr w:rsidR="00425515" w:rsidRPr="00425515" w14:paraId="4B96D23B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2FC07B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49C1BCB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72B23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32AF49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1F6293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1.14%</w:t>
            </w:r>
          </w:p>
        </w:tc>
      </w:tr>
      <w:tr w:rsidR="00425515" w:rsidRPr="00425515" w14:paraId="4E31F0FC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40BF952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0A68C17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D2C3A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Support Grant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3A9AEB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F9FBD68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1.02%</w:t>
            </w:r>
          </w:p>
        </w:tc>
      </w:tr>
      <w:tr w:rsidR="00425515" w:rsidRPr="00425515" w14:paraId="2B784DCF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CF6C1D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5177748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EBF337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Widow/Widower/surviving Civil Partner Pension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825574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B9342DA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0.23%</w:t>
            </w:r>
          </w:p>
        </w:tc>
      </w:tr>
      <w:tr w:rsidR="00425515" w:rsidRPr="00425515" w14:paraId="1D405A64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14DC2E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5F3B2DC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C57E98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3A7EA9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BE076F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3157E00F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8D86999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Social Welfare Payments and Work</w:t>
            </w:r>
          </w:p>
        </w:tc>
      </w:tr>
      <w:tr w:rsidR="00425515" w:rsidRPr="00425515" w14:paraId="7D3D054E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33B723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6A9AA9B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A6D8841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10F6F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0E0056E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3838B498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90171F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377D77C8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368FAD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D6BD303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C8AE9D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0B61A3E1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274F180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Social Welfare Benefits Check</w:t>
            </w:r>
          </w:p>
        </w:tc>
      </w:tr>
      <w:tr w:rsidR="00425515" w:rsidRPr="00425515" w14:paraId="0BBBFAD4" w14:textId="77777777" w:rsidTr="00EA6DEE">
        <w:trPr>
          <w:trHeight w:val="30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D8A34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00FC27D9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Benefits Check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4914F86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Benefits Check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5A4C184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CA0B13C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546B35FA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5925B0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1ABBD8DE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37B79A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2F65CE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055BE1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6D7573BF" w14:textId="77777777" w:rsidTr="00833510">
        <w:trPr>
          <w:trHeight w:val="301"/>
        </w:trPr>
        <w:tc>
          <w:tcPr>
            <w:tcW w:w="14014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00290B0" w14:textId="77777777" w:rsidR="00425515" w:rsidRPr="005D1D58" w:rsidRDefault="00425515" w:rsidP="0042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Social Welfare and Farmers</w:t>
            </w:r>
          </w:p>
        </w:tc>
      </w:tr>
      <w:tr w:rsidR="00425515" w:rsidRPr="00425515" w14:paraId="2ACD7F45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DE64EFC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17710945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67D48D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6184AD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B2BCFB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94.63%</w:t>
            </w:r>
          </w:p>
        </w:tc>
      </w:tr>
      <w:tr w:rsidR="00425515" w:rsidRPr="00425515" w14:paraId="2F579D3D" w14:textId="77777777" w:rsidTr="00EA6DEE">
        <w:trPr>
          <w:trHeight w:val="30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8984C57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75B56A0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BB0EF13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DD07AA7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1FE2ED6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5.37%</w:t>
            </w:r>
          </w:p>
        </w:tc>
      </w:tr>
      <w:tr w:rsidR="00425515" w:rsidRPr="00425515" w14:paraId="4A6056D6" w14:textId="77777777" w:rsidTr="00EA6DEE">
        <w:trPr>
          <w:trHeight w:val="28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F37EA4D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vAlign w:val="center"/>
            <w:hideMark/>
          </w:tcPr>
          <w:p w14:paraId="2F246E34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3A49FC0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9160F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D40CF5F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425515" w:rsidRPr="00425515" w14:paraId="0C78D509" w14:textId="77777777" w:rsidTr="00EA6DEE">
        <w:trPr>
          <w:trHeight w:val="301"/>
        </w:trPr>
        <w:tc>
          <w:tcPr>
            <w:tcW w:w="169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CF03C16" w14:textId="77777777" w:rsidR="00425515" w:rsidRPr="005D1D58" w:rsidRDefault="00425515" w:rsidP="00425515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Tw Cen MT" w:eastAsia="Times New Roman" w:hAnsi="Tw Cen MT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573E0ADB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5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2335EEF" w14:textId="77777777" w:rsidR="00425515" w:rsidRPr="005D1D58" w:rsidRDefault="00425515" w:rsidP="004255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Total Social Welfare Queries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7CDB578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72,258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9B76A60" w14:textId="77777777" w:rsidR="00425515" w:rsidRPr="005D1D58" w:rsidRDefault="00425515" w:rsidP="004255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650E84B9" w14:textId="1B99D6F4" w:rsidR="0077562E" w:rsidRDefault="00182396" w:rsidP="00AF1DA5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 w:rsidRPr="00F838BC">
        <w:rPr>
          <w:rFonts w:ascii="Calibri" w:hAnsi="Calibri" w:cs="Calibri"/>
          <w:b/>
          <w:color w:val="auto"/>
          <w:sz w:val="22"/>
          <w:szCs w:val="22"/>
          <w:lang w:val="en-US"/>
        </w:rPr>
        <w:lastRenderedPageBreak/>
        <w:t>Table 7</w:t>
      </w:r>
      <w:r w:rsidRPr="00F838BC">
        <w:rPr>
          <w:rFonts w:ascii="Calibri" w:hAnsi="Calibri" w:cs="Calibri"/>
          <w:color w:val="auto"/>
          <w:sz w:val="22"/>
          <w:szCs w:val="22"/>
          <w:lang w:val="en-US"/>
        </w:rPr>
        <w:t xml:space="preserve"> sets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out the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Housing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0C2E61">
        <w:rPr>
          <w:rFonts w:ascii="Calibri" w:hAnsi="Calibri" w:cs="Calibri"/>
          <w:color w:val="auto"/>
          <w:sz w:val="22"/>
          <w:szCs w:val="22"/>
          <w:lang w:val="en-US"/>
        </w:rPr>
        <w:t xml:space="preserve">query 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dat</w:t>
      </w:r>
      <w:r>
        <w:rPr>
          <w:rFonts w:ascii="Calibri" w:hAnsi="Calibri" w:cs="Calibri"/>
          <w:color w:val="auto"/>
          <w:sz w:val="22"/>
          <w:szCs w:val="22"/>
          <w:lang w:val="en-US"/>
        </w:rPr>
        <w:t>a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set for Quarter </w:t>
      </w:r>
      <w:r w:rsidR="00D721FA">
        <w:rPr>
          <w:rFonts w:ascii="Calibri" w:hAnsi="Calibri" w:cs="Calibri"/>
          <w:color w:val="auto"/>
          <w:sz w:val="22"/>
          <w:szCs w:val="22"/>
          <w:lang w:val="en-US"/>
        </w:rPr>
        <w:t>4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, 2021.</w:t>
      </w:r>
      <w:r w:rsidR="002670D4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Query sub-categories are presented in thematic form, as recorded by CISs. The percentages in the </w:t>
      </w:r>
      <w:r w:rsidR="00445426">
        <w:rPr>
          <w:rFonts w:ascii="Calibri" w:hAnsi="Calibri" w:cs="Calibri"/>
          <w:color w:val="auto"/>
          <w:sz w:val="22"/>
          <w:szCs w:val="22"/>
          <w:lang w:val="en-US"/>
        </w:rPr>
        <w:t>right-hand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column represent the percentage of queries for that </w:t>
      </w:r>
      <w:r w:rsidR="002670D4">
        <w:rPr>
          <w:rFonts w:ascii="Calibri" w:hAnsi="Calibri" w:cs="Calibri"/>
          <w:color w:val="auto"/>
          <w:sz w:val="22"/>
          <w:szCs w:val="22"/>
          <w:lang w:val="en-US"/>
        </w:rPr>
        <w:t>sub-category</w:t>
      </w:r>
      <w:r w:rsidR="00AF1DA5">
        <w:rPr>
          <w:rFonts w:ascii="Calibri" w:hAnsi="Calibri" w:cs="Calibri"/>
          <w:color w:val="auto"/>
          <w:sz w:val="22"/>
          <w:szCs w:val="22"/>
          <w:lang w:val="en-US"/>
        </w:rPr>
        <w:t xml:space="preserve"> of data collection</w:t>
      </w:r>
      <w:r w:rsidR="009D6D74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F838BC">
        <w:rPr>
          <w:rFonts w:ascii="Calibri" w:hAnsi="Calibri" w:cs="Calibri"/>
          <w:color w:val="auto"/>
          <w:sz w:val="22"/>
          <w:szCs w:val="22"/>
          <w:lang w:val="en-US"/>
        </w:rPr>
        <w:t>i.e.,</w:t>
      </w:r>
      <w:r w:rsidR="009D6D74">
        <w:rPr>
          <w:rFonts w:ascii="Calibri" w:hAnsi="Calibri" w:cs="Calibri"/>
          <w:color w:val="auto"/>
          <w:sz w:val="22"/>
          <w:szCs w:val="22"/>
          <w:lang w:val="en-US"/>
        </w:rPr>
        <w:t xml:space="preserve"> the Housing Assistance P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ayment (HAP) percentage represents the number of HAP queries </w:t>
      </w:r>
      <w:r w:rsidR="00AF1DA5">
        <w:rPr>
          <w:rFonts w:ascii="Calibri" w:hAnsi="Calibri" w:cs="Calibri"/>
          <w:color w:val="auto"/>
          <w:sz w:val="22"/>
          <w:szCs w:val="22"/>
          <w:lang w:val="en-US"/>
        </w:rPr>
        <w:t xml:space="preserve">recorded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as a percentage of the </w:t>
      </w:r>
      <w:r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 xml:space="preserve">Local Authority and </w:t>
      </w:r>
      <w:r w:rsidR="00F42008"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 xml:space="preserve">Social </w:t>
      </w:r>
      <w:r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>Housing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sub-category. </w:t>
      </w:r>
    </w:p>
    <w:p w14:paraId="4CC6080F" w14:textId="77777777" w:rsidR="00AF1DA5" w:rsidRPr="00AF1DA5" w:rsidRDefault="00AF1DA5" w:rsidP="00AF1DA5">
      <w:pPr>
        <w:rPr>
          <w:lang w:val="en-US"/>
        </w:rPr>
      </w:pPr>
    </w:p>
    <w:p w14:paraId="22F82CA9" w14:textId="24DC9CCB" w:rsidR="009913B9" w:rsidRDefault="004C162A" w:rsidP="000C2E61">
      <w:pPr>
        <w:pStyle w:val="Heading1"/>
        <w:rPr>
          <w:b/>
          <w:sz w:val="24"/>
          <w:szCs w:val="24"/>
        </w:rPr>
      </w:pPr>
      <w:r w:rsidRPr="000C2E61">
        <w:rPr>
          <w:b/>
          <w:sz w:val="24"/>
          <w:szCs w:val="24"/>
        </w:rPr>
        <w:t>Table 7</w:t>
      </w:r>
      <w:r w:rsidR="002670D4" w:rsidRPr="000C2E61">
        <w:rPr>
          <w:b/>
          <w:sz w:val="24"/>
          <w:szCs w:val="24"/>
        </w:rPr>
        <w:t xml:space="preserve"> – Housing</w:t>
      </w:r>
      <w:r w:rsidRPr="000C2E61">
        <w:rPr>
          <w:b/>
          <w:sz w:val="24"/>
          <w:szCs w:val="24"/>
        </w:rPr>
        <w:t xml:space="preserve"> Query</w:t>
      </w:r>
      <w:r w:rsidR="0077562E" w:rsidRPr="000C2E61">
        <w:rPr>
          <w:b/>
          <w:sz w:val="24"/>
          <w:szCs w:val="24"/>
        </w:rPr>
        <w:t xml:space="preserve"> Breakdown</w:t>
      </w:r>
      <w:r w:rsidR="00253423">
        <w:rPr>
          <w:b/>
          <w:sz w:val="24"/>
          <w:szCs w:val="24"/>
        </w:rPr>
        <w:t>, Q</w:t>
      </w:r>
      <w:r w:rsidR="00BC0AE7">
        <w:rPr>
          <w:b/>
          <w:sz w:val="24"/>
          <w:szCs w:val="24"/>
        </w:rPr>
        <w:t>4</w:t>
      </w:r>
      <w:r w:rsidR="00253423">
        <w:rPr>
          <w:b/>
          <w:sz w:val="24"/>
          <w:szCs w:val="24"/>
        </w:rPr>
        <w:t xml:space="preserve"> 2021</w:t>
      </w:r>
    </w:p>
    <w:tbl>
      <w:tblPr>
        <w:tblStyle w:val="GridTable5Dark-Accent6"/>
        <w:tblW w:w="14057" w:type="dxa"/>
        <w:tblLook w:val="04A0" w:firstRow="1" w:lastRow="0" w:firstColumn="1" w:lastColumn="0" w:noHBand="0" w:noVBand="1"/>
        <w:tblCaption w:val="Table 7 Housing Query Breakdown Q 4 2021"/>
        <w:tblDescription w:val="This table shows the housing query breakdown for Quarter 4 2021"/>
      </w:tblPr>
      <w:tblGrid>
        <w:gridCol w:w="1261"/>
        <w:gridCol w:w="4263"/>
        <w:gridCol w:w="6265"/>
        <w:gridCol w:w="941"/>
        <w:gridCol w:w="1327"/>
      </w:tblGrid>
      <w:tr w:rsidR="00F838BC" w:rsidRPr="00F838BC" w14:paraId="19592446" w14:textId="77777777" w:rsidTr="009D0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hideMark/>
          </w:tcPr>
          <w:p w14:paraId="7E0EEC1E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4263" w:type="dxa"/>
            <w:hideMark/>
          </w:tcPr>
          <w:p w14:paraId="1D85394E" w14:textId="77777777" w:rsidR="00F838BC" w:rsidRPr="005D1D58" w:rsidRDefault="00F838BC" w:rsidP="00F838B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6265" w:type="dxa"/>
            <w:hideMark/>
          </w:tcPr>
          <w:p w14:paraId="1AF4294C" w14:textId="77777777" w:rsidR="00F838BC" w:rsidRPr="005D1D58" w:rsidRDefault="00F838BC" w:rsidP="00F838B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Q4, 2021 Sub-category Breakdown</w:t>
            </w:r>
          </w:p>
        </w:tc>
        <w:tc>
          <w:tcPr>
            <w:tcW w:w="941" w:type="dxa"/>
            <w:hideMark/>
          </w:tcPr>
          <w:p w14:paraId="23E118C9" w14:textId="77777777" w:rsidR="00F838BC" w:rsidRPr="005D1D58" w:rsidRDefault="00F838BC" w:rsidP="00F838B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lang w:eastAsia="en-IE"/>
              </w:rPr>
              <w:t># of Queries</w:t>
            </w:r>
          </w:p>
        </w:tc>
        <w:tc>
          <w:tcPr>
            <w:tcW w:w="1327" w:type="dxa"/>
            <w:hideMark/>
          </w:tcPr>
          <w:p w14:paraId="0D809823" w14:textId="77777777" w:rsidR="00F838BC" w:rsidRPr="005D1D58" w:rsidRDefault="00F838BC" w:rsidP="00F838B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lang w:eastAsia="en-IE"/>
              </w:rPr>
              <w:t>% of Housing Sub-category</w:t>
            </w:r>
          </w:p>
        </w:tc>
      </w:tr>
      <w:tr w:rsidR="00F838BC" w:rsidRPr="00F838BC" w14:paraId="78D12CFB" w14:textId="77777777" w:rsidTr="006B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7" w:type="dxa"/>
            <w:gridSpan w:val="5"/>
            <w:noWrap/>
            <w:hideMark/>
          </w:tcPr>
          <w:p w14:paraId="0BD155B1" w14:textId="77777777" w:rsidR="00F838BC" w:rsidRPr="005D1D58" w:rsidRDefault="00F838BC" w:rsidP="00F838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Local Authority and Social Housing</w:t>
            </w:r>
          </w:p>
        </w:tc>
      </w:tr>
      <w:tr w:rsidR="00F838BC" w:rsidRPr="00F838BC" w14:paraId="36B69296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0BB7968B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1D1701A1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6265" w:type="dxa"/>
            <w:noWrap/>
            <w:hideMark/>
          </w:tcPr>
          <w:p w14:paraId="16A63AA2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941" w:type="dxa"/>
            <w:noWrap/>
            <w:hideMark/>
          </w:tcPr>
          <w:p w14:paraId="022414B9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3488</w:t>
            </w:r>
          </w:p>
        </w:tc>
        <w:tc>
          <w:tcPr>
            <w:tcW w:w="1327" w:type="dxa"/>
            <w:noWrap/>
            <w:hideMark/>
          </w:tcPr>
          <w:p w14:paraId="3D3BB5B4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47.91%</w:t>
            </w:r>
          </w:p>
        </w:tc>
      </w:tr>
      <w:tr w:rsidR="00F838BC" w:rsidRPr="00F838BC" w14:paraId="21982AE4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152246F5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5F08DCE6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6265" w:type="dxa"/>
            <w:noWrap/>
            <w:hideMark/>
          </w:tcPr>
          <w:p w14:paraId="720F50B9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 Assistance Payment (HAP)</w:t>
            </w:r>
          </w:p>
        </w:tc>
        <w:tc>
          <w:tcPr>
            <w:tcW w:w="941" w:type="dxa"/>
            <w:noWrap/>
            <w:hideMark/>
          </w:tcPr>
          <w:p w14:paraId="5098BBFF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2403</w:t>
            </w:r>
          </w:p>
        </w:tc>
        <w:tc>
          <w:tcPr>
            <w:tcW w:w="1327" w:type="dxa"/>
            <w:noWrap/>
            <w:hideMark/>
          </w:tcPr>
          <w:p w14:paraId="0E7109F8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33.00%</w:t>
            </w:r>
          </w:p>
        </w:tc>
      </w:tr>
      <w:tr w:rsidR="00F838BC" w:rsidRPr="00F838BC" w14:paraId="29E4C3B1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65B21E5B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7D43655E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6265" w:type="dxa"/>
            <w:noWrap/>
            <w:hideMark/>
          </w:tcPr>
          <w:p w14:paraId="1D94BEF6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941" w:type="dxa"/>
            <w:noWrap/>
            <w:hideMark/>
          </w:tcPr>
          <w:p w14:paraId="6E6EA7ED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530</w:t>
            </w:r>
          </w:p>
        </w:tc>
        <w:tc>
          <w:tcPr>
            <w:tcW w:w="1327" w:type="dxa"/>
            <w:noWrap/>
            <w:hideMark/>
          </w:tcPr>
          <w:p w14:paraId="262D10A8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7.28%</w:t>
            </w:r>
          </w:p>
        </w:tc>
      </w:tr>
      <w:tr w:rsidR="00F838BC" w:rsidRPr="00F838BC" w14:paraId="72DC0CA1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48341BCA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121B00F5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6265" w:type="dxa"/>
            <w:noWrap/>
            <w:hideMark/>
          </w:tcPr>
          <w:p w14:paraId="3100720C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Differential Rent</w:t>
            </w:r>
          </w:p>
        </w:tc>
        <w:tc>
          <w:tcPr>
            <w:tcW w:w="941" w:type="dxa"/>
            <w:noWrap/>
            <w:hideMark/>
          </w:tcPr>
          <w:p w14:paraId="7924154A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332</w:t>
            </w:r>
          </w:p>
        </w:tc>
        <w:tc>
          <w:tcPr>
            <w:tcW w:w="1327" w:type="dxa"/>
            <w:noWrap/>
            <w:hideMark/>
          </w:tcPr>
          <w:p w14:paraId="7851BD67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4.56%</w:t>
            </w:r>
          </w:p>
        </w:tc>
      </w:tr>
      <w:tr w:rsidR="00F838BC" w:rsidRPr="00F838BC" w14:paraId="1B48F18A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7EDD7232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1072F628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6265" w:type="dxa"/>
            <w:noWrap/>
            <w:hideMark/>
          </w:tcPr>
          <w:p w14:paraId="255A181A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941" w:type="dxa"/>
            <w:noWrap/>
            <w:hideMark/>
          </w:tcPr>
          <w:p w14:paraId="0C5B606F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150</w:t>
            </w:r>
          </w:p>
        </w:tc>
        <w:tc>
          <w:tcPr>
            <w:tcW w:w="1327" w:type="dxa"/>
            <w:noWrap/>
            <w:hideMark/>
          </w:tcPr>
          <w:p w14:paraId="288F44A3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2.06%</w:t>
            </w:r>
          </w:p>
        </w:tc>
      </w:tr>
      <w:tr w:rsidR="00F838BC" w:rsidRPr="00F838BC" w14:paraId="28E99900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58670A2E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03FE78C1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6265" w:type="dxa"/>
            <w:noWrap/>
            <w:hideMark/>
          </w:tcPr>
          <w:p w14:paraId="546B491F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LA Transfers</w:t>
            </w:r>
          </w:p>
        </w:tc>
        <w:tc>
          <w:tcPr>
            <w:tcW w:w="941" w:type="dxa"/>
            <w:noWrap/>
            <w:hideMark/>
          </w:tcPr>
          <w:p w14:paraId="32E10F44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142</w:t>
            </w:r>
          </w:p>
        </w:tc>
        <w:tc>
          <w:tcPr>
            <w:tcW w:w="1327" w:type="dxa"/>
            <w:noWrap/>
            <w:hideMark/>
          </w:tcPr>
          <w:p w14:paraId="7F1377D8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1.95%</w:t>
            </w:r>
          </w:p>
        </w:tc>
      </w:tr>
      <w:tr w:rsidR="00F838BC" w:rsidRPr="00F838BC" w14:paraId="1AEC8E8B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249F4E79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0E9237A6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6265" w:type="dxa"/>
            <w:noWrap/>
            <w:hideMark/>
          </w:tcPr>
          <w:p w14:paraId="1A6D9DEB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941" w:type="dxa"/>
            <w:noWrap/>
            <w:hideMark/>
          </w:tcPr>
          <w:p w14:paraId="7A500633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74</w:t>
            </w:r>
          </w:p>
        </w:tc>
        <w:tc>
          <w:tcPr>
            <w:tcW w:w="1327" w:type="dxa"/>
            <w:noWrap/>
            <w:hideMark/>
          </w:tcPr>
          <w:p w14:paraId="6B0ADDD1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1.02%</w:t>
            </w:r>
          </w:p>
        </w:tc>
      </w:tr>
      <w:tr w:rsidR="00F838BC" w:rsidRPr="00F838BC" w14:paraId="26B5926F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00252877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2C8E1906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6265" w:type="dxa"/>
            <w:noWrap/>
            <w:hideMark/>
          </w:tcPr>
          <w:p w14:paraId="6262D312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941" w:type="dxa"/>
            <w:noWrap/>
            <w:hideMark/>
          </w:tcPr>
          <w:p w14:paraId="0448443E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71</w:t>
            </w:r>
          </w:p>
        </w:tc>
        <w:tc>
          <w:tcPr>
            <w:tcW w:w="1327" w:type="dxa"/>
            <w:noWrap/>
            <w:hideMark/>
          </w:tcPr>
          <w:p w14:paraId="636EA4CF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0.98%</w:t>
            </w:r>
          </w:p>
        </w:tc>
      </w:tr>
      <w:tr w:rsidR="00F838BC" w:rsidRPr="00F838BC" w14:paraId="102BE505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1EBF821F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33EF91EA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6265" w:type="dxa"/>
            <w:noWrap/>
            <w:hideMark/>
          </w:tcPr>
          <w:p w14:paraId="08BD8FC2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Rental Accommodation Scheme (RAS)</w:t>
            </w:r>
          </w:p>
        </w:tc>
        <w:tc>
          <w:tcPr>
            <w:tcW w:w="941" w:type="dxa"/>
            <w:noWrap/>
            <w:hideMark/>
          </w:tcPr>
          <w:p w14:paraId="6B40BF78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67</w:t>
            </w:r>
          </w:p>
        </w:tc>
        <w:tc>
          <w:tcPr>
            <w:tcW w:w="1327" w:type="dxa"/>
            <w:noWrap/>
            <w:hideMark/>
          </w:tcPr>
          <w:p w14:paraId="2DFE4F10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0.92%</w:t>
            </w:r>
          </w:p>
        </w:tc>
      </w:tr>
      <w:tr w:rsidR="00F838BC" w:rsidRPr="00F838BC" w14:paraId="1C99DE64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7EFD99E0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620514E4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6265" w:type="dxa"/>
            <w:noWrap/>
            <w:hideMark/>
          </w:tcPr>
          <w:p w14:paraId="77FF6C08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Tenant Purchase (Incremental Scheme)</w:t>
            </w:r>
          </w:p>
        </w:tc>
        <w:tc>
          <w:tcPr>
            <w:tcW w:w="941" w:type="dxa"/>
            <w:noWrap/>
            <w:hideMark/>
          </w:tcPr>
          <w:p w14:paraId="1CE05CC1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</w:t>
            </w:r>
          </w:p>
        </w:tc>
        <w:tc>
          <w:tcPr>
            <w:tcW w:w="1327" w:type="dxa"/>
            <w:noWrap/>
            <w:hideMark/>
          </w:tcPr>
          <w:p w14:paraId="665316AD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0.33%</w:t>
            </w:r>
          </w:p>
        </w:tc>
      </w:tr>
      <w:tr w:rsidR="00F838BC" w:rsidRPr="00F838BC" w14:paraId="3EE3B26A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55F55940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263" w:type="dxa"/>
            <w:noWrap/>
            <w:hideMark/>
          </w:tcPr>
          <w:p w14:paraId="406DCB8F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65" w:type="dxa"/>
            <w:noWrap/>
            <w:hideMark/>
          </w:tcPr>
          <w:p w14:paraId="4F270896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41" w:type="dxa"/>
            <w:noWrap/>
            <w:hideMark/>
          </w:tcPr>
          <w:p w14:paraId="278141F4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7,281</w:t>
            </w:r>
          </w:p>
        </w:tc>
        <w:tc>
          <w:tcPr>
            <w:tcW w:w="1327" w:type="dxa"/>
            <w:noWrap/>
            <w:hideMark/>
          </w:tcPr>
          <w:p w14:paraId="24CBF0DA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838BC" w:rsidRPr="00F838BC" w14:paraId="7E5BDBC3" w14:textId="77777777" w:rsidTr="006B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7" w:type="dxa"/>
            <w:gridSpan w:val="5"/>
            <w:noWrap/>
            <w:hideMark/>
          </w:tcPr>
          <w:p w14:paraId="40405078" w14:textId="77777777" w:rsidR="00F838BC" w:rsidRPr="005D1D58" w:rsidRDefault="00F838BC" w:rsidP="00F838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Renting a Home</w:t>
            </w:r>
          </w:p>
        </w:tc>
      </w:tr>
      <w:tr w:rsidR="00F838BC" w:rsidRPr="00F838BC" w14:paraId="550DA387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250AD5AE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2BB44835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6265" w:type="dxa"/>
            <w:noWrap/>
            <w:hideMark/>
          </w:tcPr>
          <w:p w14:paraId="3E42E47B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941" w:type="dxa"/>
            <w:noWrap/>
            <w:hideMark/>
          </w:tcPr>
          <w:p w14:paraId="27442A9C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528</w:t>
            </w:r>
          </w:p>
        </w:tc>
        <w:tc>
          <w:tcPr>
            <w:tcW w:w="1327" w:type="dxa"/>
            <w:noWrap/>
            <w:hideMark/>
          </w:tcPr>
          <w:p w14:paraId="7D237A09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25.90%</w:t>
            </w:r>
          </w:p>
        </w:tc>
      </w:tr>
      <w:tr w:rsidR="00F838BC" w:rsidRPr="00F838BC" w14:paraId="6926C998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0747606B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584A8B56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6265" w:type="dxa"/>
            <w:noWrap/>
            <w:hideMark/>
          </w:tcPr>
          <w:p w14:paraId="3ED0515C" w14:textId="2BCF1700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Tenant’s Rights and Obligations</w:t>
            </w:r>
          </w:p>
        </w:tc>
        <w:tc>
          <w:tcPr>
            <w:tcW w:w="941" w:type="dxa"/>
            <w:noWrap/>
            <w:hideMark/>
          </w:tcPr>
          <w:p w14:paraId="58CE1E92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362</w:t>
            </w:r>
          </w:p>
        </w:tc>
        <w:tc>
          <w:tcPr>
            <w:tcW w:w="1327" w:type="dxa"/>
            <w:noWrap/>
            <w:hideMark/>
          </w:tcPr>
          <w:p w14:paraId="7677B34F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17.75%</w:t>
            </w:r>
          </w:p>
        </w:tc>
      </w:tr>
      <w:tr w:rsidR="00F838BC" w:rsidRPr="00F838BC" w14:paraId="053F43C9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1010BBA4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6CFB39DF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6265" w:type="dxa"/>
            <w:noWrap/>
            <w:hideMark/>
          </w:tcPr>
          <w:p w14:paraId="7CE82229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Landlords Rights &amp; Obligations</w:t>
            </w:r>
          </w:p>
        </w:tc>
        <w:tc>
          <w:tcPr>
            <w:tcW w:w="941" w:type="dxa"/>
            <w:noWrap/>
            <w:hideMark/>
          </w:tcPr>
          <w:p w14:paraId="70736C5D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311</w:t>
            </w:r>
          </w:p>
        </w:tc>
        <w:tc>
          <w:tcPr>
            <w:tcW w:w="1327" w:type="dxa"/>
            <w:noWrap/>
            <w:hideMark/>
          </w:tcPr>
          <w:p w14:paraId="1711142A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15.25%</w:t>
            </w:r>
          </w:p>
        </w:tc>
      </w:tr>
      <w:tr w:rsidR="00F838BC" w:rsidRPr="00F838BC" w14:paraId="4C07CEC4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67183628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26E288F4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6265" w:type="dxa"/>
            <w:noWrap/>
            <w:hideMark/>
          </w:tcPr>
          <w:p w14:paraId="5BACCC1C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RTB (Residential Tenancies Board)</w:t>
            </w:r>
          </w:p>
        </w:tc>
        <w:tc>
          <w:tcPr>
            <w:tcW w:w="941" w:type="dxa"/>
            <w:noWrap/>
            <w:hideMark/>
          </w:tcPr>
          <w:p w14:paraId="0F1F355A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253</w:t>
            </w:r>
          </w:p>
        </w:tc>
        <w:tc>
          <w:tcPr>
            <w:tcW w:w="1327" w:type="dxa"/>
            <w:noWrap/>
            <w:hideMark/>
          </w:tcPr>
          <w:p w14:paraId="3B4E75BE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12.41%</w:t>
            </w:r>
          </w:p>
        </w:tc>
      </w:tr>
      <w:tr w:rsidR="00F838BC" w:rsidRPr="00F838BC" w14:paraId="71083E52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62941FC0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6792EDD4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6265" w:type="dxa"/>
            <w:noWrap/>
            <w:hideMark/>
          </w:tcPr>
          <w:p w14:paraId="0ABAB922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 Review</w:t>
            </w:r>
          </w:p>
        </w:tc>
        <w:tc>
          <w:tcPr>
            <w:tcW w:w="941" w:type="dxa"/>
            <w:noWrap/>
            <w:hideMark/>
          </w:tcPr>
          <w:p w14:paraId="385CFC08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213</w:t>
            </w:r>
          </w:p>
        </w:tc>
        <w:tc>
          <w:tcPr>
            <w:tcW w:w="1327" w:type="dxa"/>
            <w:noWrap/>
            <w:hideMark/>
          </w:tcPr>
          <w:p w14:paraId="623D9EF6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10.45%</w:t>
            </w:r>
          </w:p>
        </w:tc>
      </w:tr>
      <w:tr w:rsidR="00F838BC" w:rsidRPr="00F838BC" w14:paraId="37B5B6B1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644BD2C3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4BE17029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6265" w:type="dxa"/>
            <w:noWrap/>
            <w:hideMark/>
          </w:tcPr>
          <w:p w14:paraId="2298AF43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941" w:type="dxa"/>
            <w:noWrap/>
            <w:hideMark/>
          </w:tcPr>
          <w:p w14:paraId="56885310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164</w:t>
            </w:r>
          </w:p>
        </w:tc>
        <w:tc>
          <w:tcPr>
            <w:tcW w:w="1327" w:type="dxa"/>
            <w:noWrap/>
            <w:hideMark/>
          </w:tcPr>
          <w:p w14:paraId="46E76FB8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8.04%</w:t>
            </w:r>
          </w:p>
        </w:tc>
      </w:tr>
      <w:tr w:rsidR="00F838BC" w:rsidRPr="00F838BC" w14:paraId="2081DDCE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512E7DC4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7F9B9D65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6265" w:type="dxa"/>
            <w:noWrap/>
            <w:hideMark/>
          </w:tcPr>
          <w:p w14:paraId="0FF219B0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Deposit Retention</w:t>
            </w:r>
          </w:p>
        </w:tc>
        <w:tc>
          <w:tcPr>
            <w:tcW w:w="941" w:type="dxa"/>
            <w:noWrap/>
            <w:hideMark/>
          </w:tcPr>
          <w:p w14:paraId="55D0414A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104</w:t>
            </w:r>
          </w:p>
        </w:tc>
        <w:tc>
          <w:tcPr>
            <w:tcW w:w="1327" w:type="dxa"/>
            <w:noWrap/>
            <w:hideMark/>
          </w:tcPr>
          <w:p w14:paraId="3165913F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5.10%</w:t>
            </w:r>
          </w:p>
        </w:tc>
      </w:tr>
      <w:tr w:rsidR="00F838BC" w:rsidRPr="00F838BC" w14:paraId="036483D8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3126D8FD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3A5F41BE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6265" w:type="dxa"/>
            <w:noWrap/>
            <w:hideMark/>
          </w:tcPr>
          <w:p w14:paraId="7369FC13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941" w:type="dxa"/>
            <w:noWrap/>
            <w:hideMark/>
          </w:tcPr>
          <w:p w14:paraId="43F84DE1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104</w:t>
            </w:r>
          </w:p>
        </w:tc>
        <w:tc>
          <w:tcPr>
            <w:tcW w:w="1327" w:type="dxa"/>
            <w:noWrap/>
            <w:hideMark/>
          </w:tcPr>
          <w:p w14:paraId="27D076A6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5.10%</w:t>
            </w:r>
          </w:p>
        </w:tc>
      </w:tr>
      <w:tr w:rsidR="00F838BC" w:rsidRPr="00F838BC" w14:paraId="788589FF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42229829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263" w:type="dxa"/>
            <w:noWrap/>
            <w:hideMark/>
          </w:tcPr>
          <w:p w14:paraId="44343A8E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65" w:type="dxa"/>
            <w:noWrap/>
            <w:hideMark/>
          </w:tcPr>
          <w:p w14:paraId="22B73560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41" w:type="dxa"/>
            <w:noWrap/>
            <w:hideMark/>
          </w:tcPr>
          <w:p w14:paraId="69876AE8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2,039</w:t>
            </w:r>
          </w:p>
        </w:tc>
        <w:tc>
          <w:tcPr>
            <w:tcW w:w="1327" w:type="dxa"/>
            <w:noWrap/>
            <w:hideMark/>
          </w:tcPr>
          <w:p w14:paraId="0B1D279E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838BC" w:rsidRPr="00F838BC" w14:paraId="06336890" w14:textId="77777777" w:rsidTr="006B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7" w:type="dxa"/>
            <w:gridSpan w:val="5"/>
            <w:noWrap/>
            <w:hideMark/>
          </w:tcPr>
          <w:p w14:paraId="360C0548" w14:textId="77777777" w:rsidR="00F838BC" w:rsidRPr="005D1D58" w:rsidRDefault="00F838BC" w:rsidP="00F838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lastRenderedPageBreak/>
              <w:t>Housing Grants and Schemes</w:t>
            </w:r>
          </w:p>
        </w:tc>
      </w:tr>
      <w:tr w:rsidR="00F838BC" w:rsidRPr="00F838BC" w14:paraId="3481C59A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7D3F01C6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7534023C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6265" w:type="dxa"/>
            <w:noWrap/>
            <w:hideMark/>
          </w:tcPr>
          <w:p w14:paraId="6746BAFF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941" w:type="dxa"/>
            <w:noWrap/>
            <w:hideMark/>
          </w:tcPr>
          <w:p w14:paraId="1F80A493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1979</w:t>
            </w:r>
          </w:p>
        </w:tc>
        <w:tc>
          <w:tcPr>
            <w:tcW w:w="1327" w:type="dxa"/>
            <w:noWrap/>
            <w:hideMark/>
          </w:tcPr>
          <w:p w14:paraId="2536705F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838BC" w:rsidRPr="00F838BC" w14:paraId="36E755B2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71867DA8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263" w:type="dxa"/>
            <w:noWrap/>
            <w:hideMark/>
          </w:tcPr>
          <w:p w14:paraId="4F8F98A1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65" w:type="dxa"/>
            <w:noWrap/>
            <w:hideMark/>
          </w:tcPr>
          <w:p w14:paraId="52DF4968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41" w:type="dxa"/>
            <w:noWrap/>
            <w:hideMark/>
          </w:tcPr>
          <w:p w14:paraId="5B0FEA5B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1,979</w:t>
            </w:r>
          </w:p>
        </w:tc>
        <w:tc>
          <w:tcPr>
            <w:tcW w:w="1327" w:type="dxa"/>
            <w:noWrap/>
            <w:hideMark/>
          </w:tcPr>
          <w:p w14:paraId="0C9E7B28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838BC" w:rsidRPr="00F838BC" w14:paraId="2313BBF5" w14:textId="77777777" w:rsidTr="006B7D0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7" w:type="dxa"/>
            <w:gridSpan w:val="5"/>
            <w:noWrap/>
            <w:hideMark/>
          </w:tcPr>
          <w:p w14:paraId="63CF4EED" w14:textId="77777777" w:rsidR="00F838BC" w:rsidRPr="005D1D58" w:rsidRDefault="00F838BC" w:rsidP="00F838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Other</w:t>
            </w:r>
          </w:p>
        </w:tc>
      </w:tr>
      <w:tr w:rsidR="00F838BC" w:rsidRPr="00F838BC" w14:paraId="36955540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471E6205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73A3469C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6265" w:type="dxa"/>
            <w:noWrap/>
            <w:hideMark/>
          </w:tcPr>
          <w:p w14:paraId="59D8C4FB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941" w:type="dxa"/>
            <w:noWrap/>
            <w:hideMark/>
          </w:tcPr>
          <w:p w14:paraId="6C09CA31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713</w:t>
            </w:r>
          </w:p>
        </w:tc>
        <w:tc>
          <w:tcPr>
            <w:tcW w:w="1327" w:type="dxa"/>
            <w:noWrap/>
            <w:hideMark/>
          </w:tcPr>
          <w:p w14:paraId="4E9EA10D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838BC" w:rsidRPr="00F838BC" w14:paraId="44A42F46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19F456D0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263" w:type="dxa"/>
            <w:noWrap/>
            <w:hideMark/>
          </w:tcPr>
          <w:p w14:paraId="4DB325E1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65" w:type="dxa"/>
            <w:noWrap/>
            <w:hideMark/>
          </w:tcPr>
          <w:p w14:paraId="6CC10B0B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41" w:type="dxa"/>
            <w:noWrap/>
            <w:hideMark/>
          </w:tcPr>
          <w:p w14:paraId="44D18AD3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713</w:t>
            </w:r>
          </w:p>
        </w:tc>
        <w:tc>
          <w:tcPr>
            <w:tcW w:w="1327" w:type="dxa"/>
            <w:noWrap/>
            <w:hideMark/>
          </w:tcPr>
          <w:p w14:paraId="35C794CC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838BC" w:rsidRPr="00F838BC" w14:paraId="16F7E0A7" w14:textId="77777777" w:rsidTr="006B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7" w:type="dxa"/>
            <w:gridSpan w:val="5"/>
            <w:noWrap/>
            <w:hideMark/>
          </w:tcPr>
          <w:p w14:paraId="69B6701C" w14:textId="77777777" w:rsidR="00F838BC" w:rsidRPr="005D1D58" w:rsidRDefault="00F838BC" w:rsidP="00F838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Homelessness</w:t>
            </w:r>
          </w:p>
        </w:tc>
      </w:tr>
      <w:tr w:rsidR="00F838BC" w:rsidRPr="00F838BC" w14:paraId="5EF8E011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3E723186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3DE2A6C4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6265" w:type="dxa"/>
            <w:noWrap/>
            <w:hideMark/>
          </w:tcPr>
          <w:p w14:paraId="3B2472D0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941" w:type="dxa"/>
            <w:noWrap/>
            <w:hideMark/>
          </w:tcPr>
          <w:p w14:paraId="00556597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504</w:t>
            </w:r>
          </w:p>
        </w:tc>
        <w:tc>
          <w:tcPr>
            <w:tcW w:w="1327" w:type="dxa"/>
            <w:noWrap/>
            <w:hideMark/>
          </w:tcPr>
          <w:p w14:paraId="67270508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838BC" w:rsidRPr="00F838BC" w14:paraId="42C21277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0CB8E470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263" w:type="dxa"/>
            <w:noWrap/>
            <w:hideMark/>
          </w:tcPr>
          <w:p w14:paraId="2C20649F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65" w:type="dxa"/>
            <w:noWrap/>
            <w:hideMark/>
          </w:tcPr>
          <w:p w14:paraId="71C0E99F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41" w:type="dxa"/>
            <w:noWrap/>
            <w:hideMark/>
          </w:tcPr>
          <w:p w14:paraId="10CF6C01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504</w:t>
            </w:r>
          </w:p>
        </w:tc>
        <w:tc>
          <w:tcPr>
            <w:tcW w:w="1327" w:type="dxa"/>
            <w:noWrap/>
            <w:hideMark/>
          </w:tcPr>
          <w:p w14:paraId="006F23EE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838BC" w:rsidRPr="00F838BC" w14:paraId="21A89263" w14:textId="77777777" w:rsidTr="006B7D0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7" w:type="dxa"/>
            <w:gridSpan w:val="5"/>
            <w:noWrap/>
            <w:hideMark/>
          </w:tcPr>
          <w:p w14:paraId="2A4B3121" w14:textId="77777777" w:rsidR="00F838BC" w:rsidRPr="005D1D58" w:rsidRDefault="00F838BC" w:rsidP="00F838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Buying a Home</w:t>
            </w:r>
          </w:p>
        </w:tc>
      </w:tr>
      <w:tr w:rsidR="00F838BC" w:rsidRPr="00F838BC" w14:paraId="6EA1B32A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5B0499CF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5A8D7CBB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6265" w:type="dxa"/>
            <w:noWrap/>
            <w:hideMark/>
          </w:tcPr>
          <w:p w14:paraId="00F6E64F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941" w:type="dxa"/>
            <w:noWrap/>
            <w:hideMark/>
          </w:tcPr>
          <w:p w14:paraId="1AEE060B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284</w:t>
            </w:r>
          </w:p>
        </w:tc>
        <w:tc>
          <w:tcPr>
            <w:tcW w:w="1327" w:type="dxa"/>
            <w:noWrap/>
            <w:hideMark/>
          </w:tcPr>
          <w:p w14:paraId="386AA751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838BC" w:rsidRPr="00F838BC" w14:paraId="1367D48F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4C634798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263" w:type="dxa"/>
            <w:noWrap/>
            <w:hideMark/>
          </w:tcPr>
          <w:p w14:paraId="17BE7D72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65" w:type="dxa"/>
            <w:noWrap/>
            <w:hideMark/>
          </w:tcPr>
          <w:p w14:paraId="01DF2F1F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41" w:type="dxa"/>
            <w:noWrap/>
            <w:hideMark/>
          </w:tcPr>
          <w:p w14:paraId="6A1F6E48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284</w:t>
            </w:r>
          </w:p>
        </w:tc>
        <w:tc>
          <w:tcPr>
            <w:tcW w:w="1327" w:type="dxa"/>
            <w:noWrap/>
            <w:hideMark/>
          </w:tcPr>
          <w:p w14:paraId="52D6BEF0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838BC" w:rsidRPr="00F838BC" w14:paraId="1641E5FB" w14:textId="77777777" w:rsidTr="006B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7" w:type="dxa"/>
            <w:gridSpan w:val="5"/>
            <w:noWrap/>
            <w:hideMark/>
          </w:tcPr>
          <w:p w14:paraId="11521D7C" w14:textId="77777777" w:rsidR="00F838BC" w:rsidRPr="005D1D58" w:rsidRDefault="00F838BC" w:rsidP="00F838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Planning Permission</w:t>
            </w:r>
          </w:p>
        </w:tc>
      </w:tr>
      <w:tr w:rsidR="00F838BC" w:rsidRPr="00F838BC" w14:paraId="2B1B52CC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7920900B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7142E93C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6265" w:type="dxa"/>
            <w:noWrap/>
            <w:hideMark/>
          </w:tcPr>
          <w:p w14:paraId="2EFA8AB9" w14:textId="77777777" w:rsidR="00F838BC" w:rsidRPr="005D1D58" w:rsidRDefault="00F838BC" w:rsidP="00F838B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941" w:type="dxa"/>
            <w:noWrap/>
            <w:hideMark/>
          </w:tcPr>
          <w:p w14:paraId="5CA8B2A6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91</w:t>
            </w:r>
          </w:p>
        </w:tc>
        <w:tc>
          <w:tcPr>
            <w:tcW w:w="1327" w:type="dxa"/>
            <w:noWrap/>
            <w:hideMark/>
          </w:tcPr>
          <w:p w14:paraId="4EDA632B" w14:textId="77777777" w:rsidR="00F838BC" w:rsidRPr="005D1D58" w:rsidRDefault="00F838BC" w:rsidP="00F838B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838BC" w:rsidRPr="00F838BC" w14:paraId="66760770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52441E58" w14:textId="77777777" w:rsidR="00F838BC" w:rsidRPr="005D1D58" w:rsidRDefault="00F838BC" w:rsidP="00F838BC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263" w:type="dxa"/>
            <w:noWrap/>
            <w:hideMark/>
          </w:tcPr>
          <w:p w14:paraId="1A4D05B1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65" w:type="dxa"/>
            <w:noWrap/>
            <w:hideMark/>
          </w:tcPr>
          <w:p w14:paraId="17E0041C" w14:textId="77777777" w:rsidR="00F838BC" w:rsidRPr="005D1D58" w:rsidRDefault="00F838BC" w:rsidP="00F838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41" w:type="dxa"/>
            <w:noWrap/>
            <w:hideMark/>
          </w:tcPr>
          <w:p w14:paraId="080A717B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91</w:t>
            </w:r>
          </w:p>
        </w:tc>
        <w:tc>
          <w:tcPr>
            <w:tcW w:w="1327" w:type="dxa"/>
            <w:noWrap/>
            <w:hideMark/>
          </w:tcPr>
          <w:p w14:paraId="13B01DDB" w14:textId="77777777" w:rsidR="00F838BC" w:rsidRPr="005D1D58" w:rsidRDefault="00F838BC" w:rsidP="00F838B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E6FEF" w:rsidRPr="00F838BC" w14:paraId="2E64D090" w14:textId="77777777" w:rsidTr="006B7D0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7" w:type="dxa"/>
            <w:gridSpan w:val="5"/>
            <w:noWrap/>
            <w:hideMark/>
          </w:tcPr>
          <w:p w14:paraId="59084C52" w14:textId="6172B4A4" w:rsidR="00CE6FEF" w:rsidRPr="005D1D58" w:rsidRDefault="00CE6FEF" w:rsidP="00CE6FE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Losing Your Home</w:t>
            </w:r>
          </w:p>
        </w:tc>
      </w:tr>
      <w:tr w:rsidR="00CE6FEF" w:rsidRPr="00F838BC" w14:paraId="159F8215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6CA1F7EE" w14:textId="075D5EF0" w:rsidR="00CE6FEF" w:rsidRPr="005D1D58" w:rsidRDefault="00CE6FEF" w:rsidP="00CE6FEF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1CB15A94" w14:textId="0F404A5D" w:rsidR="00CE6FEF" w:rsidRPr="005D1D58" w:rsidRDefault="00CE6FEF" w:rsidP="00CE6F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6265" w:type="dxa"/>
            <w:noWrap/>
            <w:hideMark/>
          </w:tcPr>
          <w:p w14:paraId="5AEC8FA5" w14:textId="0CF879B0" w:rsidR="00CE6FEF" w:rsidRPr="005D1D58" w:rsidRDefault="00CE6FEF" w:rsidP="00CE6F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941" w:type="dxa"/>
            <w:noWrap/>
            <w:hideMark/>
          </w:tcPr>
          <w:p w14:paraId="404F8967" w14:textId="2F837A0A" w:rsidR="00CE6FEF" w:rsidRPr="005D1D58" w:rsidRDefault="00CE6FEF" w:rsidP="00CE6F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77</w:t>
            </w:r>
          </w:p>
        </w:tc>
        <w:tc>
          <w:tcPr>
            <w:tcW w:w="1327" w:type="dxa"/>
            <w:noWrap/>
            <w:hideMark/>
          </w:tcPr>
          <w:p w14:paraId="465713CD" w14:textId="73B5EB33" w:rsidR="00CE6FEF" w:rsidRPr="005D1D58" w:rsidRDefault="00CE6FEF" w:rsidP="00CE6F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CE6FEF" w:rsidRPr="00F838BC" w14:paraId="6202B321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234E149B" w14:textId="7BDF9682" w:rsidR="00CE6FEF" w:rsidRPr="005D1D58" w:rsidRDefault="00CE6FEF" w:rsidP="00CE6FEF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263" w:type="dxa"/>
            <w:noWrap/>
            <w:hideMark/>
          </w:tcPr>
          <w:p w14:paraId="057941E6" w14:textId="07EF51D8" w:rsidR="00CE6FEF" w:rsidRPr="005D1D58" w:rsidRDefault="00CE6FEF" w:rsidP="00CE6F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65" w:type="dxa"/>
            <w:noWrap/>
            <w:hideMark/>
          </w:tcPr>
          <w:p w14:paraId="17E1C1E4" w14:textId="0564E919" w:rsidR="00CE6FEF" w:rsidRPr="005D1D58" w:rsidRDefault="00CE6FEF" w:rsidP="00CE6F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41" w:type="dxa"/>
            <w:noWrap/>
            <w:hideMark/>
          </w:tcPr>
          <w:p w14:paraId="4AD7F72F" w14:textId="7222AA50" w:rsidR="00CE6FEF" w:rsidRPr="005D1D58" w:rsidRDefault="00CE6FEF" w:rsidP="00CE6F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77</w:t>
            </w:r>
          </w:p>
        </w:tc>
        <w:tc>
          <w:tcPr>
            <w:tcW w:w="1327" w:type="dxa"/>
            <w:noWrap/>
            <w:hideMark/>
          </w:tcPr>
          <w:p w14:paraId="5A32981F" w14:textId="32B5C1DF" w:rsidR="00CE6FEF" w:rsidRPr="005D1D58" w:rsidRDefault="00CE6FEF" w:rsidP="00CE6F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E6FEF" w:rsidRPr="00F838BC" w14:paraId="14F69616" w14:textId="77777777" w:rsidTr="006B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7" w:type="dxa"/>
            <w:gridSpan w:val="5"/>
            <w:noWrap/>
            <w:hideMark/>
          </w:tcPr>
          <w:p w14:paraId="1C9ED8F9" w14:textId="49528F59" w:rsidR="00CE6FEF" w:rsidRPr="005D1D58" w:rsidRDefault="00CE6FEF" w:rsidP="00CE6FE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Emergency Accommodation</w:t>
            </w:r>
          </w:p>
        </w:tc>
      </w:tr>
      <w:tr w:rsidR="00CE6FEF" w:rsidRPr="00F838BC" w14:paraId="1F0C487E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52E8845C" w14:textId="0F132A07" w:rsidR="00CE6FEF" w:rsidRPr="005D1D58" w:rsidRDefault="00CE6FEF" w:rsidP="00CE6FEF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3D2AAA5E" w14:textId="4CB3FED0" w:rsidR="00CE6FEF" w:rsidRPr="005D1D58" w:rsidRDefault="00CE6FEF" w:rsidP="00CE6F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Emergency Accommodation</w:t>
            </w:r>
          </w:p>
        </w:tc>
        <w:tc>
          <w:tcPr>
            <w:tcW w:w="6265" w:type="dxa"/>
            <w:noWrap/>
            <w:hideMark/>
          </w:tcPr>
          <w:p w14:paraId="28D6B609" w14:textId="2356E192" w:rsidR="00CE6FEF" w:rsidRPr="005D1D58" w:rsidRDefault="00CE6FEF" w:rsidP="00CE6F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Emergency Accommodation</w:t>
            </w:r>
          </w:p>
        </w:tc>
        <w:tc>
          <w:tcPr>
            <w:tcW w:w="941" w:type="dxa"/>
            <w:noWrap/>
            <w:hideMark/>
          </w:tcPr>
          <w:p w14:paraId="50124199" w14:textId="5EA51C77" w:rsidR="00CE6FEF" w:rsidRPr="005D1D58" w:rsidRDefault="00CE6FEF" w:rsidP="00CE6F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58</w:t>
            </w:r>
          </w:p>
        </w:tc>
        <w:tc>
          <w:tcPr>
            <w:tcW w:w="1327" w:type="dxa"/>
            <w:noWrap/>
            <w:hideMark/>
          </w:tcPr>
          <w:p w14:paraId="676B6B9D" w14:textId="1C501548" w:rsidR="00CE6FEF" w:rsidRPr="005D1D58" w:rsidRDefault="00CE6FEF" w:rsidP="00CE6F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CE6FEF" w:rsidRPr="00F838BC" w14:paraId="219D96E3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3545D72D" w14:textId="78B34F72" w:rsidR="00CE6FEF" w:rsidRPr="005D1D58" w:rsidRDefault="00CE6FEF" w:rsidP="00CE6FEF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263" w:type="dxa"/>
            <w:noWrap/>
            <w:hideMark/>
          </w:tcPr>
          <w:p w14:paraId="535CA52D" w14:textId="02A56EA6" w:rsidR="00CE6FEF" w:rsidRPr="005D1D58" w:rsidRDefault="00CE6FEF" w:rsidP="00CE6F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65" w:type="dxa"/>
            <w:noWrap/>
            <w:hideMark/>
          </w:tcPr>
          <w:p w14:paraId="2439824C" w14:textId="5609D4D1" w:rsidR="00CE6FEF" w:rsidRPr="005D1D58" w:rsidRDefault="00CE6FEF" w:rsidP="00CE6F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41" w:type="dxa"/>
            <w:noWrap/>
            <w:hideMark/>
          </w:tcPr>
          <w:p w14:paraId="4D485402" w14:textId="0714DE60" w:rsidR="00CE6FEF" w:rsidRPr="005D1D58" w:rsidRDefault="00CE6FEF" w:rsidP="00CE6F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58</w:t>
            </w:r>
          </w:p>
        </w:tc>
        <w:tc>
          <w:tcPr>
            <w:tcW w:w="1327" w:type="dxa"/>
            <w:noWrap/>
            <w:hideMark/>
          </w:tcPr>
          <w:p w14:paraId="6ACBA59E" w14:textId="118C253C" w:rsidR="00CE6FEF" w:rsidRPr="005D1D58" w:rsidRDefault="00CE6FEF" w:rsidP="00CE6F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E6FEF" w:rsidRPr="00F838BC" w14:paraId="113F2B0E" w14:textId="77777777" w:rsidTr="006B7D0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7" w:type="dxa"/>
            <w:gridSpan w:val="5"/>
            <w:noWrap/>
            <w:hideMark/>
          </w:tcPr>
          <w:p w14:paraId="35B238F0" w14:textId="2A0760A2" w:rsidR="00CE6FEF" w:rsidRPr="005D1D58" w:rsidRDefault="00CE6FEF" w:rsidP="00CE6FE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Building or Altering a Home</w:t>
            </w:r>
          </w:p>
        </w:tc>
      </w:tr>
      <w:tr w:rsidR="00CE6FEF" w:rsidRPr="00F838BC" w14:paraId="0C27151B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3F635FB9" w14:textId="136702DE" w:rsidR="00CE6FEF" w:rsidRPr="005D1D58" w:rsidRDefault="00CE6FEF" w:rsidP="00CE6FEF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625C196B" w14:textId="15119A3D" w:rsidR="00CE6FEF" w:rsidRPr="005D1D58" w:rsidRDefault="00CE6FEF" w:rsidP="00CE6F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Building or Altering a Home</w:t>
            </w:r>
          </w:p>
        </w:tc>
        <w:tc>
          <w:tcPr>
            <w:tcW w:w="6265" w:type="dxa"/>
            <w:noWrap/>
            <w:hideMark/>
          </w:tcPr>
          <w:p w14:paraId="0247F637" w14:textId="20513A94" w:rsidR="00CE6FEF" w:rsidRPr="005D1D58" w:rsidRDefault="00CE6FEF" w:rsidP="00CE6F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Building or Altering a Home</w:t>
            </w:r>
          </w:p>
        </w:tc>
        <w:tc>
          <w:tcPr>
            <w:tcW w:w="941" w:type="dxa"/>
            <w:noWrap/>
            <w:hideMark/>
          </w:tcPr>
          <w:p w14:paraId="1DBD5561" w14:textId="43361262" w:rsidR="00CE6FEF" w:rsidRPr="005D1D58" w:rsidRDefault="00CE6FEF" w:rsidP="00CE6F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</w:t>
            </w:r>
          </w:p>
        </w:tc>
        <w:tc>
          <w:tcPr>
            <w:tcW w:w="1327" w:type="dxa"/>
            <w:noWrap/>
            <w:hideMark/>
          </w:tcPr>
          <w:p w14:paraId="038122F7" w14:textId="2955262C" w:rsidR="00CE6FEF" w:rsidRPr="005D1D58" w:rsidRDefault="00CE6FEF" w:rsidP="00CE6F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CE6FEF" w:rsidRPr="00F838BC" w14:paraId="4661AE53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52616933" w14:textId="7D30A73D" w:rsidR="00CE6FEF" w:rsidRPr="005D1D58" w:rsidRDefault="00CE6FEF" w:rsidP="00CE6FEF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263" w:type="dxa"/>
            <w:noWrap/>
            <w:hideMark/>
          </w:tcPr>
          <w:p w14:paraId="7E0DB2CC" w14:textId="084A1393" w:rsidR="00CE6FEF" w:rsidRPr="005D1D58" w:rsidRDefault="00CE6FEF" w:rsidP="00CE6F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65" w:type="dxa"/>
            <w:noWrap/>
            <w:hideMark/>
          </w:tcPr>
          <w:p w14:paraId="6E91442D" w14:textId="7D5029A4" w:rsidR="00CE6FEF" w:rsidRPr="005D1D58" w:rsidRDefault="00CE6FEF" w:rsidP="00CE6F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41" w:type="dxa"/>
            <w:noWrap/>
            <w:hideMark/>
          </w:tcPr>
          <w:p w14:paraId="55F16D27" w14:textId="32F857ED" w:rsidR="00CE6FEF" w:rsidRPr="005D1D58" w:rsidRDefault="00CE6FEF" w:rsidP="00CE6F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</w:t>
            </w:r>
          </w:p>
        </w:tc>
        <w:tc>
          <w:tcPr>
            <w:tcW w:w="1327" w:type="dxa"/>
            <w:noWrap/>
            <w:hideMark/>
          </w:tcPr>
          <w:p w14:paraId="29F56648" w14:textId="6F5D85A4" w:rsidR="00CE6FEF" w:rsidRPr="005D1D58" w:rsidRDefault="00CE6FEF" w:rsidP="00CE6F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E6FEF" w:rsidRPr="00F838BC" w14:paraId="65B94C72" w14:textId="77777777" w:rsidTr="006B7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7" w:type="dxa"/>
            <w:gridSpan w:val="5"/>
            <w:noWrap/>
            <w:hideMark/>
          </w:tcPr>
          <w:p w14:paraId="2C697BA6" w14:textId="77777777" w:rsidR="00CE6FEF" w:rsidRPr="005D1D58" w:rsidRDefault="00CE6FEF" w:rsidP="00CE6FE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Equality/Housing Discrimination</w:t>
            </w:r>
          </w:p>
        </w:tc>
      </w:tr>
      <w:tr w:rsidR="00CE6FEF" w:rsidRPr="00F838BC" w14:paraId="3889E1B4" w14:textId="77777777" w:rsidTr="00EA6DEE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10B693A6" w14:textId="77777777" w:rsidR="00CE6FEF" w:rsidRPr="005D1D58" w:rsidRDefault="00CE6FEF" w:rsidP="00CE6FEF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263" w:type="dxa"/>
            <w:noWrap/>
            <w:hideMark/>
          </w:tcPr>
          <w:p w14:paraId="474AFFCD" w14:textId="77777777" w:rsidR="00CE6FEF" w:rsidRPr="005D1D58" w:rsidRDefault="00CE6FEF" w:rsidP="00CE6F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Equality/Housing Discrimination</w:t>
            </w:r>
          </w:p>
        </w:tc>
        <w:tc>
          <w:tcPr>
            <w:tcW w:w="6265" w:type="dxa"/>
            <w:noWrap/>
            <w:hideMark/>
          </w:tcPr>
          <w:p w14:paraId="234433AA" w14:textId="77777777" w:rsidR="00CE6FEF" w:rsidRPr="005D1D58" w:rsidRDefault="00CE6FEF" w:rsidP="00CE6F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Equality/Housing Discrimination</w:t>
            </w:r>
          </w:p>
        </w:tc>
        <w:tc>
          <w:tcPr>
            <w:tcW w:w="941" w:type="dxa"/>
            <w:noWrap/>
            <w:hideMark/>
          </w:tcPr>
          <w:p w14:paraId="0A7ED295" w14:textId="77777777" w:rsidR="00CE6FEF" w:rsidRPr="005D1D58" w:rsidRDefault="00CE6FEF" w:rsidP="00CE6F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1327" w:type="dxa"/>
            <w:noWrap/>
            <w:hideMark/>
          </w:tcPr>
          <w:p w14:paraId="3E615F18" w14:textId="77777777" w:rsidR="00CE6FEF" w:rsidRPr="005D1D58" w:rsidRDefault="00CE6FEF" w:rsidP="00CE6F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CE6FEF" w:rsidRPr="00F838BC" w14:paraId="55E6B42B" w14:textId="77777777" w:rsidTr="00EA6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1CA482E5" w14:textId="77777777" w:rsidR="00CE6FEF" w:rsidRPr="005D1D58" w:rsidRDefault="00CE6FEF" w:rsidP="00CE6FEF">
            <w:pPr>
              <w:spacing w:line="240" w:lineRule="auto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263" w:type="dxa"/>
            <w:noWrap/>
            <w:hideMark/>
          </w:tcPr>
          <w:p w14:paraId="6E3E501F" w14:textId="77777777" w:rsidR="00CE6FEF" w:rsidRPr="005D1D58" w:rsidRDefault="00CE6FEF" w:rsidP="00CE6F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65" w:type="dxa"/>
            <w:noWrap/>
            <w:hideMark/>
          </w:tcPr>
          <w:p w14:paraId="6794B9A8" w14:textId="77777777" w:rsidR="00CE6FEF" w:rsidRPr="005D1D58" w:rsidRDefault="00CE6FEF" w:rsidP="00CE6FE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41" w:type="dxa"/>
            <w:noWrap/>
            <w:hideMark/>
          </w:tcPr>
          <w:p w14:paraId="4FA360BC" w14:textId="77777777" w:rsidR="00CE6FEF" w:rsidRPr="005D1D58" w:rsidRDefault="00CE6FEF" w:rsidP="00CE6F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1327" w:type="dxa"/>
            <w:noWrap/>
            <w:hideMark/>
          </w:tcPr>
          <w:p w14:paraId="49C2EC0E" w14:textId="77777777" w:rsidR="00CE6FEF" w:rsidRPr="005D1D58" w:rsidRDefault="00CE6FEF" w:rsidP="00CE6FEF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E6FEF" w:rsidRPr="00F838BC" w14:paraId="624B1825" w14:textId="77777777" w:rsidTr="00EA6D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dxa"/>
            <w:noWrap/>
            <w:hideMark/>
          </w:tcPr>
          <w:p w14:paraId="0E9AC2B8" w14:textId="77777777" w:rsidR="00CE6FEF" w:rsidRPr="005D1D58" w:rsidRDefault="00CE6FEF" w:rsidP="00CE6FEF">
            <w:pPr>
              <w:spacing w:line="240" w:lineRule="auto"/>
              <w:rPr>
                <w:rFonts w:ascii="Tw Cen MT" w:eastAsia="Times New Roman" w:hAnsi="Tw Cen MT" w:cs="Calibri"/>
                <w:color w:val="auto"/>
                <w:sz w:val="20"/>
                <w:szCs w:val="20"/>
                <w:lang w:eastAsia="en-IE"/>
              </w:rPr>
            </w:pPr>
            <w:r w:rsidRPr="005D1D58">
              <w:rPr>
                <w:rFonts w:ascii="Tw Cen MT" w:eastAsia="Times New Roman" w:hAnsi="Tw Cen MT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263" w:type="dxa"/>
            <w:noWrap/>
            <w:hideMark/>
          </w:tcPr>
          <w:p w14:paraId="622CD24D" w14:textId="77777777" w:rsidR="00CE6FEF" w:rsidRPr="005D1D58" w:rsidRDefault="00CE6FEF" w:rsidP="00CE6F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</w:pPr>
            <w:r w:rsidRPr="005D1D58"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65" w:type="dxa"/>
            <w:noWrap/>
            <w:hideMark/>
          </w:tcPr>
          <w:p w14:paraId="6C8CBC6C" w14:textId="77777777" w:rsidR="00CE6FEF" w:rsidRPr="005D1D58" w:rsidRDefault="00CE6FEF" w:rsidP="00CE6FE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941" w:type="dxa"/>
            <w:noWrap/>
            <w:hideMark/>
          </w:tcPr>
          <w:p w14:paraId="6E255D03" w14:textId="77777777" w:rsidR="00CE6FEF" w:rsidRPr="005D1D58" w:rsidRDefault="00CE6FEF" w:rsidP="00CE6F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13,086</w:t>
            </w:r>
          </w:p>
        </w:tc>
        <w:tc>
          <w:tcPr>
            <w:tcW w:w="1327" w:type="dxa"/>
            <w:noWrap/>
            <w:hideMark/>
          </w:tcPr>
          <w:p w14:paraId="2A6E3DF1" w14:textId="77777777" w:rsidR="00CE6FEF" w:rsidRPr="005D1D58" w:rsidRDefault="00CE6FEF" w:rsidP="00CE6FEF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6C2A4ED6" w14:textId="376F6479" w:rsidR="00197C5C" w:rsidRPr="000C2E61" w:rsidRDefault="002670D4" w:rsidP="000C2E61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color w:val="auto"/>
          <w:sz w:val="22"/>
          <w:szCs w:val="22"/>
          <w:lang w:val="en-US"/>
        </w:rPr>
        <w:lastRenderedPageBreak/>
        <w:t>Table 8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sets out the </w:t>
      </w:r>
      <w:r>
        <w:rPr>
          <w:rFonts w:ascii="Calibri" w:hAnsi="Calibri" w:cs="Calibri"/>
          <w:color w:val="auto"/>
          <w:sz w:val="22"/>
          <w:szCs w:val="22"/>
          <w:lang w:val="en-US"/>
        </w:rPr>
        <w:t>Employment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0C2E61">
        <w:rPr>
          <w:rFonts w:ascii="Calibri" w:hAnsi="Calibri" w:cs="Calibri"/>
          <w:color w:val="auto"/>
          <w:sz w:val="22"/>
          <w:szCs w:val="22"/>
          <w:lang w:val="en-US"/>
        </w:rPr>
        <w:t xml:space="preserve">query 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dat</w:t>
      </w:r>
      <w:r>
        <w:rPr>
          <w:rFonts w:ascii="Calibri" w:hAnsi="Calibri" w:cs="Calibri"/>
          <w:color w:val="auto"/>
          <w:sz w:val="22"/>
          <w:szCs w:val="22"/>
          <w:lang w:val="en-US"/>
        </w:rPr>
        <w:t>a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 xml:space="preserve">set for Quarter </w:t>
      </w:r>
      <w:r w:rsidR="00F838BC">
        <w:rPr>
          <w:rFonts w:ascii="Calibri" w:hAnsi="Calibri" w:cs="Calibri"/>
          <w:color w:val="auto"/>
          <w:sz w:val="22"/>
          <w:szCs w:val="22"/>
          <w:lang w:val="en-US"/>
        </w:rPr>
        <w:t>4</w:t>
      </w:r>
      <w:r w:rsidRPr="009E2499">
        <w:rPr>
          <w:rFonts w:ascii="Calibri" w:hAnsi="Calibri" w:cs="Calibri"/>
          <w:color w:val="auto"/>
          <w:sz w:val="22"/>
          <w:szCs w:val="22"/>
          <w:lang w:val="en-US"/>
        </w:rPr>
        <w:t>, 2021.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Query sub-categories are presented in thematic form, as recorded by CISs. The percentages in the </w:t>
      </w:r>
      <w:r w:rsidR="00F838BC">
        <w:rPr>
          <w:rFonts w:ascii="Calibri" w:hAnsi="Calibri" w:cs="Calibri"/>
          <w:color w:val="auto"/>
          <w:sz w:val="22"/>
          <w:szCs w:val="22"/>
          <w:lang w:val="en-US"/>
        </w:rPr>
        <w:t>right-hand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column represent the percentage of queries for that sub-category</w:t>
      </w:r>
      <w:r w:rsidR="00AF1DA5">
        <w:rPr>
          <w:rFonts w:ascii="Calibri" w:hAnsi="Calibri" w:cs="Calibri"/>
          <w:color w:val="auto"/>
          <w:sz w:val="22"/>
          <w:szCs w:val="22"/>
          <w:lang w:val="en-US"/>
        </w:rPr>
        <w:t xml:space="preserve"> of data collection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D721FA">
        <w:rPr>
          <w:rFonts w:ascii="Calibri" w:hAnsi="Calibri" w:cs="Calibri"/>
          <w:color w:val="auto"/>
          <w:sz w:val="22"/>
          <w:szCs w:val="22"/>
          <w:lang w:val="en-US"/>
        </w:rPr>
        <w:t>i.e.,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the </w:t>
      </w:r>
      <w:r w:rsidR="00197C5C" w:rsidRPr="00D721FA">
        <w:rPr>
          <w:rFonts w:ascii="Calibri" w:hAnsi="Calibri" w:cs="Calibri"/>
          <w:i/>
          <w:iCs/>
          <w:color w:val="auto"/>
          <w:sz w:val="22"/>
          <w:szCs w:val="22"/>
          <w:lang w:val="en-US"/>
        </w:rPr>
        <w:t>Leave and Holidays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percentage represents the number of queries </w:t>
      </w:r>
      <w:r w:rsidR="00AF1DA5">
        <w:rPr>
          <w:rFonts w:ascii="Calibri" w:hAnsi="Calibri" w:cs="Calibri"/>
          <w:color w:val="auto"/>
          <w:sz w:val="22"/>
          <w:szCs w:val="22"/>
          <w:lang w:val="en-US"/>
        </w:rPr>
        <w:t xml:space="preserve">recorded 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as a percentage of the </w:t>
      </w:r>
      <w:r w:rsidR="00197C5C"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>Employment Rights and Conditions</w:t>
      </w:r>
      <w:r>
        <w:rPr>
          <w:rFonts w:ascii="Calibri" w:hAnsi="Calibri" w:cs="Calibri"/>
          <w:color w:val="auto"/>
          <w:sz w:val="22"/>
          <w:szCs w:val="22"/>
          <w:lang w:val="en-US"/>
        </w:rPr>
        <w:t xml:space="preserve"> sub-category. </w:t>
      </w:r>
    </w:p>
    <w:p w14:paraId="07D9499E" w14:textId="1E2CB696" w:rsidR="002670D4" w:rsidRDefault="000D0767" w:rsidP="000C2E61">
      <w:pPr>
        <w:pStyle w:val="Heading1"/>
        <w:rPr>
          <w:b/>
          <w:sz w:val="24"/>
          <w:szCs w:val="24"/>
          <w:lang w:val="en-US"/>
        </w:rPr>
      </w:pPr>
      <w:r w:rsidRPr="000C2E61">
        <w:rPr>
          <w:b/>
          <w:sz w:val="24"/>
          <w:szCs w:val="24"/>
          <w:lang w:val="en-US"/>
        </w:rPr>
        <w:t xml:space="preserve">Table 8 - </w:t>
      </w:r>
      <w:r w:rsidR="00197C5C" w:rsidRPr="000C2E61">
        <w:rPr>
          <w:b/>
          <w:sz w:val="24"/>
          <w:szCs w:val="24"/>
          <w:lang w:val="en-US"/>
        </w:rPr>
        <w:t>Employment</w:t>
      </w:r>
      <w:r w:rsidR="000C2E61">
        <w:rPr>
          <w:b/>
          <w:sz w:val="24"/>
          <w:szCs w:val="24"/>
          <w:lang w:val="en-US"/>
        </w:rPr>
        <w:t xml:space="preserve"> Query</w:t>
      </w:r>
      <w:r w:rsidR="00197C5C" w:rsidRPr="000C2E61">
        <w:rPr>
          <w:b/>
          <w:sz w:val="24"/>
          <w:szCs w:val="24"/>
          <w:lang w:val="en-US"/>
        </w:rPr>
        <w:t xml:space="preserve"> Breakdown</w:t>
      </w:r>
      <w:r w:rsidR="00253423">
        <w:rPr>
          <w:b/>
          <w:sz w:val="24"/>
          <w:szCs w:val="24"/>
          <w:lang w:val="en-US"/>
        </w:rPr>
        <w:t>, Q</w:t>
      </w:r>
      <w:r w:rsidR="00BC0AE7">
        <w:rPr>
          <w:b/>
          <w:sz w:val="24"/>
          <w:szCs w:val="24"/>
          <w:lang w:val="en-US"/>
        </w:rPr>
        <w:t>4</w:t>
      </w:r>
      <w:r w:rsidR="00253423">
        <w:rPr>
          <w:b/>
          <w:sz w:val="24"/>
          <w:szCs w:val="24"/>
          <w:lang w:val="en-US"/>
        </w:rPr>
        <w:t xml:space="preserve"> 2021</w:t>
      </w:r>
    </w:p>
    <w:tbl>
      <w:tblPr>
        <w:tblW w:w="14151" w:type="dxa"/>
        <w:tblLook w:val="04A0" w:firstRow="1" w:lastRow="0" w:firstColumn="1" w:lastColumn="0" w:noHBand="0" w:noVBand="1"/>
        <w:tblCaption w:val="Table 8 Employment Query Breakdown Q4 2021"/>
        <w:tblDescription w:val="A table with employment query datasets for quarter 4 2021."/>
      </w:tblPr>
      <w:tblGrid>
        <w:gridCol w:w="2117"/>
        <w:gridCol w:w="3543"/>
        <w:gridCol w:w="5861"/>
        <w:gridCol w:w="1065"/>
        <w:gridCol w:w="1565"/>
      </w:tblGrid>
      <w:tr w:rsidR="005D1D58" w:rsidRPr="005D1D58" w14:paraId="5B1770F3" w14:textId="77777777" w:rsidTr="00EA6DEE">
        <w:trPr>
          <w:trHeight w:val="118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1D78EDC4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Category</w:t>
            </w:r>
          </w:p>
        </w:tc>
        <w:tc>
          <w:tcPr>
            <w:tcW w:w="3543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43463725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Sub-category</w:t>
            </w:r>
          </w:p>
        </w:tc>
        <w:tc>
          <w:tcPr>
            <w:tcW w:w="58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77BE5018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E"/>
              </w:rPr>
              <w:t>Q4, 2021 Sub -category Breakdown</w:t>
            </w:r>
          </w:p>
        </w:tc>
        <w:tc>
          <w:tcPr>
            <w:tcW w:w="1065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62A39F"/>
            <w:vAlign w:val="center"/>
            <w:hideMark/>
          </w:tcPr>
          <w:p w14:paraId="5B1397C3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# of Queries</w:t>
            </w:r>
          </w:p>
        </w:tc>
        <w:tc>
          <w:tcPr>
            <w:tcW w:w="156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19B1F52D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lang w:eastAsia="en-IE"/>
              </w:rPr>
              <w:t>% of Employment Sub-category</w:t>
            </w:r>
          </w:p>
        </w:tc>
      </w:tr>
      <w:tr w:rsidR="005D1D58" w:rsidRPr="005D1D58" w14:paraId="30902447" w14:textId="77777777" w:rsidTr="00D721FA">
        <w:trPr>
          <w:trHeight w:val="273"/>
        </w:trPr>
        <w:tc>
          <w:tcPr>
            <w:tcW w:w="1415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D54FD8F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Employment Rights and Conditions</w:t>
            </w:r>
          </w:p>
        </w:tc>
      </w:tr>
      <w:tr w:rsidR="005D1D58" w:rsidRPr="005D1D58" w14:paraId="17F4922E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4CC7CA7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3D6E9BC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6D1ADAE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Leave and Holidays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500EAFD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43D2A2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40.36%</w:t>
            </w:r>
          </w:p>
        </w:tc>
      </w:tr>
      <w:tr w:rsidR="005D1D58" w:rsidRPr="005D1D58" w14:paraId="03DA5AD2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C98B5F8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989BAF8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3D687B3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Contracts of Employment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8209C11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1391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610214E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17.21%</w:t>
            </w:r>
          </w:p>
        </w:tc>
      </w:tr>
      <w:tr w:rsidR="005D1D58" w:rsidRPr="005D1D58" w14:paraId="01F62A4D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ADAE794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AF308EE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8AA8F85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2509AF0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954B6D0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11.97%</w:t>
            </w:r>
          </w:p>
        </w:tc>
      </w:tr>
      <w:tr w:rsidR="005D1D58" w:rsidRPr="005D1D58" w14:paraId="021C69D8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BC16C31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66071B1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CF64E45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Pay/Wages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0258508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A6D672F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11.28%</w:t>
            </w:r>
          </w:p>
        </w:tc>
      </w:tr>
      <w:tr w:rsidR="005D1D58" w:rsidRPr="005D1D58" w14:paraId="2CA6D9CA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71528F0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1D02BC6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A2C1855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Dismissal (unfair, constructive etc)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8AE40B6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F532B2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5.89%</w:t>
            </w:r>
          </w:p>
        </w:tc>
      </w:tr>
      <w:tr w:rsidR="005D1D58" w:rsidRPr="005D1D58" w14:paraId="70FE2FC2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7FDEF6E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3D708A9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B73E99F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Notice Period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D67BBC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55C89E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5.34%</w:t>
            </w:r>
          </w:p>
        </w:tc>
      </w:tr>
      <w:tr w:rsidR="005D1D58" w:rsidRPr="005D1D58" w14:paraId="45EA64BB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27B27ED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9B79214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26BE116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Hours of Work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FA6B7F8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389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9ECA107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4.81%</w:t>
            </w:r>
          </w:p>
        </w:tc>
      </w:tr>
      <w:tr w:rsidR="005D1D58" w:rsidRPr="005D1D58" w14:paraId="51D5DF98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C2735F2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74D60DB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E89602B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Health and Safety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73B0459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E22A30C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2.87%</w:t>
            </w:r>
          </w:p>
        </w:tc>
      </w:tr>
      <w:tr w:rsidR="005D1D58" w:rsidRPr="005D1D58" w14:paraId="5F86172B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4EFBB10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BE81D6B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2BD6C16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Garda Vetting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7E85624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3D8E3B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0.26%</w:t>
            </w:r>
          </w:p>
        </w:tc>
      </w:tr>
      <w:tr w:rsidR="005D1D58" w:rsidRPr="005D1D58" w14:paraId="1BB9CEB4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633AD21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785A307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CCC2DCA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0058E1A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8,084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0294E9E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03400BFC" w14:textId="77777777" w:rsidTr="00D721FA">
        <w:trPr>
          <w:trHeight w:val="273"/>
        </w:trPr>
        <w:tc>
          <w:tcPr>
            <w:tcW w:w="1415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23B97EC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Unemployment and Redundancy</w:t>
            </w:r>
          </w:p>
        </w:tc>
      </w:tr>
      <w:tr w:rsidR="005D1D58" w:rsidRPr="005D1D58" w14:paraId="7F5F8594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B186E74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35242EB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5DDF5A2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F250D8A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B852EC1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06E48967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E9470A9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B2BA77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6A8547A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2BD9FDD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1195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AACF6D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7C6C7DD3" w14:textId="77777777" w:rsidTr="00D721FA">
        <w:trPr>
          <w:trHeight w:val="273"/>
        </w:trPr>
        <w:tc>
          <w:tcPr>
            <w:tcW w:w="1415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877F130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Enforcement and Redress</w:t>
            </w:r>
          </w:p>
        </w:tc>
      </w:tr>
      <w:tr w:rsidR="005D1D58" w:rsidRPr="005D1D58" w14:paraId="0E0E7807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923FB1D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465844B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Enforcement and Redress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590F547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WRC (Workplace Relations Commission)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51EA24D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34520F8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4500A66E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C1F6548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B7D699A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54908BE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DE14C05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72E4457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522E3962" w14:textId="77777777" w:rsidTr="00D721FA">
        <w:trPr>
          <w:trHeight w:val="273"/>
        </w:trPr>
        <w:tc>
          <w:tcPr>
            <w:tcW w:w="1415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4FDA84C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Self-Employment</w:t>
            </w:r>
          </w:p>
        </w:tc>
      </w:tr>
      <w:tr w:rsidR="005D1D58" w:rsidRPr="005D1D58" w14:paraId="1B77679C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25C5345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AF362C5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620FE34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AC4D42D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C0CA088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44B8FAE2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ECE9C38" w14:textId="77777777" w:rsidR="00D721FA" w:rsidRPr="005D1D58" w:rsidRDefault="00D721FA" w:rsidP="00D721FA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Tw Cen MT" w:eastAsia="Times New Roman" w:hAnsi="Tw Cen MT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4BF44C" w14:textId="77777777" w:rsidR="00D721FA" w:rsidRPr="005D1D58" w:rsidRDefault="00D721FA" w:rsidP="00D721FA">
            <w:pPr>
              <w:spacing w:after="0" w:line="240" w:lineRule="auto"/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</w:pPr>
            <w:r w:rsidRPr="005D1D58"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7E7ED49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86F604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F98D1E5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76DF6BAF" w14:textId="77777777" w:rsidTr="00D721FA">
        <w:trPr>
          <w:trHeight w:val="273"/>
        </w:trPr>
        <w:tc>
          <w:tcPr>
            <w:tcW w:w="1415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77D8EE4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Grievance and Disciplinary Procedures</w:t>
            </w:r>
          </w:p>
        </w:tc>
      </w:tr>
      <w:tr w:rsidR="005D1D58" w:rsidRPr="005D1D58" w14:paraId="2A4599AC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43314E1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6B4E2C3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46C49C0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9562EB5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A4A9511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44D9C7FD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B2535EC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D9281CA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88A012B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15B9FEB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312D748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531068F8" w14:textId="77777777" w:rsidTr="00D721FA">
        <w:trPr>
          <w:trHeight w:val="273"/>
        </w:trPr>
        <w:tc>
          <w:tcPr>
            <w:tcW w:w="1415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1D9FEC9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Starting Work and Changing Job</w:t>
            </w:r>
          </w:p>
        </w:tc>
      </w:tr>
      <w:tr w:rsidR="005D1D58" w:rsidRPr="005D1D58" w14:paraId="6FC1C541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797C6FD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4B9AA08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1BCD1BD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3C741E2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E376F9E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069FBBE6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7B94C0A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AA71E89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84B2DD6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72A29D6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93A7F8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2241E89D" w14:textId="77777777" w:rsidTr="00D721FA">
        <w:trPr>
          <w:trHeight w:val="273"/>
        </w:trPr>
        <w:tc>
          <w:tcPr>
            <w:tcW w:w="1415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8F82220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Equality in Work</w:t>
            </w:r>
          </w:p>
        </w:tc>
      </w:tr>
      <w:tr w:rsidR="005D1D58" w:rsidRPr="005D1D58" w14:paraId="0F17A2EE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5859159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025D3A9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635A315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Bullying and Harassment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2BE2850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41D3219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31.54%</w:t>
            </w:r>
          </w:p>
        </w:tc>
      </w:tr>
      <w:tr w:rsidR="005D1D58" w:rsidRPr="005D1D58" w14:paraId="7C844F56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8D240A2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50634DB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A26A3A0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Discrimination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602ACE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572070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32.89%</w:t>
            </w:r>
          </w:p>
        </w:tc>
      </w:tr>
      <w:tr w:rsidR="005D1D58" w:rsidRPr="005D1D58" w14:paraId="40843F3A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AE490BF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D91EEFE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28A46A3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DC4B62E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E8DC9D2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22.48%</w:t>
            </w:r>
          </w:p>
        </w:tc>
      </w:tr>
      <w:tr w:rsidR="005D1D58" w:rsidRPr="005D1D58" w14:paraId="1F1A5317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C7A67EB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EF15FA9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CEFC690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Pay and Conditions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5A15901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9E05B46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7.38%</w:t>
            </w:r>
          </w:p>
        </w:tc>
      </w:tr>
      <w:tr w:rsidR="005D1D58" w:rsidRPr="005D1D58" w14:paraId="3197ED72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FF257D8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F20E60B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C25EF0A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Victimisation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6503191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D8A66D6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5.70%</w:t>
            </w:r>
          </w:p>
        </w:tc>
      </w:tr>
      <w:tr w:rsidR="005D1D58" w:rsidRPr="005D1D58" w14:paraId="01BADEC7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C7CEFC1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0068193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4A5C2AA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629BA92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9E7191B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3E3807E3" w14:textId="77777777" w:rsidTr="00D721FA">
        <w:trPr>
          <w:trHeight w:val="273"/>
        </w:trPr>
        <w:tc>
          <w:tcPr>
            <w:tcW w:w="1415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9013415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Part-time Employment</w:t>
            </w:r>
          </w:p>
        </w:tc>
      </w:tr>
      <w:tr w:rsidR="005D1D58" w:rsidRPr="005D1D58" w14:paraId="7178C64E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6935C6C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E4D3D40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Part-time Employment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433ABEC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Part-time Employment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D57573F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ABAF5E8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2BD3901C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15C9672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80473D9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DD1CE7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6AAB84A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E6CB7C9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7E39E162" w14:textId="77777777" w:rsidTr="00D721FA">
        <w:trPr>
          <w:trHeight w:val="273"/>
        </w:trPr>
        <w:tc>
          <w:tcPr>
            <w:tcW w:w="1415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6E4C3FD6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Retirement</w:t>
            </w:r>
          </w:p>
        </w:tc>
      </w:tr>
      <w:tr w:rsidR="005D1D58" w:rsidRPr="005D1D58" w14:paraId="4B8008BF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D887B7E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7F6533C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FE4030E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9561D41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7AD3966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51F1D54C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9DC699F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CCB141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2B9092B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FA18870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2FC3E60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5729FE50" w14:textId="77777777" w:rsidTr="00D721FA">
        <w:trPr>
          <w:trHeight w:val="273"/>
        </w:trPr>
        <w:tc>
          <w:tcPr>
            <w:tcW w:w="1415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5909828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Employment and Disability</w:t>
            </w:r>
          </w:p>
        </w:tc>
      </w:tr>
      <w:tr w:rsidR="005D1D58" w:rsidRPr="005D1D58" w14:paraId="5244FA94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10E1D5B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588DAD1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E3F4497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C3730D5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C59209E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56D9F117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4DEDE9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7ACDDEF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CAEEF0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D3D7A93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A945050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4524A460" w14:textId="77777777" w:rsidTr="00D721FA">
        <w:trPr>
          <w:trHeight w:val="273"/>
        </w:trPr>
        <w:tc>
          <w:tcPr>
            <w:tcW w:w="1415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0202EC01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Employment Schemes/Placements</w:t>
            </w:r>
          </w:p>
        </w:tc>
      </w:tr>
      <w:tr w:rsidR="005D1D58" w:rsidRPr="005D1D58" w14:paraId="0B733E7E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9C2D1B1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1F3437A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C70606E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E30563E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F697325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133A3084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F31188D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987BC93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75A4E0F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E717CA1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2C6E489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28CCAFCB" w14:textId="77777777" w:rsidTr="00D721FA">
        <w:trPr>
          <w:trHeight w:val="273"/>
        </w:trPr>
        <w:tc>
          <w:tcPr>
            <w:tcW w:w="1415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A63FC23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Migrant Workers</w:t>
            </w:r>
          </w:p>
        </w:tc>
      </w:tr>
      <w:tr w:rsidR="005D1D58" w:rsidRPr="005D1D58" w14:paraId="31711148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F80D9DC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1D32A1F8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A7C60CA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099F9FA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E17C86F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06A6896E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9B0D185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62B767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922CD53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72BBA01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38B6B77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29DDBDCA" w14:textId="77777777" w:rsidTr="00D721FA">
        <w:trPr>
          <w:trHeight w:val="273"/>
        </w:trPr>
        <w:tc>
          <w:tcPr>
            <w:tcW w:w="14151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DF2E23B" w14:textId="77777777" w:rsidR="00D721FA" w:rsidRPr="005D1D58" w:rsidRDefault="00D721FA" w:rsidP="00D72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Employment Appeals (Enforcement)</w:t>
            </w:r>
          </w:p>
        </w:tc>
      </w:tr>
      <w:tr w:rsidR="005D1D58" w:rsidRPr="005D1D58" w14:paraId="506E8639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AC6A561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1C36083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6F5A7F78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DD8FE6C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8A581BB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57DFE723" w14:textId="77777777" w:rsidTr="00EA6DEE">
        <w:trPr>
          <w:trHeight w:val="255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2027C0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BA1D1EE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69FF87DA" w14:textId="6EA6D2BA" w:rsidR="00D721FA" w:rsidRPr="005D1D58" w:rsidRDefault="00CE6FEF" w:rsidP="00CE6F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B0BA1B9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5847DC6B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5D1D58" w:rsidRPr="005D1D58" w14:paraId="419CE160" w14:textId="77777777" w:rsidTr="00EA6DEE">
        <w:trPr>
          <w:trHeight w:val="273"/>
        </w:trPr>
        <w:tc>
          <w:tcPr>
            <w:tcW w:w="211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3B303A1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59F1021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23A9743" w14:textId="77777777" w:rsidR="00D721FA" w:rsidRPr="005D1D58" w:rsidRDefault="00D721FA" w:rsidP="00D72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Employment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CC98D94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12,170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B492EFF" w14:textId="77777777" w:rsidR="00D721FA" w:rsidRPr="005D1D58" w:rsidRDefault="00D721FA" w:rsidP="00D721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5D1D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 </w:t>
            </w:r>
          </w:p>
        </w:tc>
      </w:tr>
    </w:tbl>
    <w:p w14:paraId="1E46A12F" w14:textId="16A237A8" w:rsidR="008C0884" w:rsidRPr="005D1D58" w:rsidRDefault="008C0884" w:rsidP="008C0884">
      <w:pPr>
        <w:rPr>
          <w:lang w:val="en-US"/>
        </w:rPr>
      </w:pPr>
    </w:p>
    <w:sectPr w:rsidR="008C0884" w:rsidRPr="005D1D58" w:rsidSect="00926F7E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F2C4D" w14:textId="77777777" w:rsidR="00255668" w:rsidRDefault="00255668" w:rsidP="00EC7C6C">
      <w:pPr>
        <w:spacing w:after="0" w:line="240" w:lineRule="auto"/>
      </w:pPr>
      <w:r>
        <w:separator/>
      </w:r>
    </w:p>
  </w:endnote>
  <w:endnote w:type="continuationSeparator" w:id="0">
    <w:p w14:paraId="18352946" w14:textId="77777777" w:rsidR="00255668" w:rsidRDefault="00255668" w:rsidP="00EC7C6C">
      <w:pPr>
        <w:spacing w:after="0" w:line="240" w:lineRule="auto"/>
      </w:pPr>
      <w:r>
        <w:continuationSeparator/>
      </w:r>
    </w:p>
  </w:endnote>
  <w:endnote w:type="continuationNotice" w:id="1">
    <w:p w14:paraId="3DA9C0D7" w14:textId="77777777" w:rsidR="00255668" w:rsidRDefault="002556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7540D" w14:textId="3023B794" w:rsidR="00D67EA0" w:rsidRDefault="00D67E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61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4003716" w14:textId="77777777" w:rsidR="00D67EA0" w:rsidRDefault="00D67E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AD606" w14:textId="77777777" w:rsidR="00255668" w:rsidRDefault="00255668" w:rsidP="00EC7C6C">
      <w:pPr>
        <w:spacing w:after="0" w:line="240" w:lineRule="auto"/>
      </w:pPr>
      <w:r>
        <w:separator/>
      </w:r>
    </w:p>
  </w:footnote>
  <w:footnote w:type="continuationSeparator" w:id="0">
    <w:p w14:paraId="1AB51836" w14:textId="77777777" w:rsidR="00255668" w:rsidRDefault="00255668" w:rsidP="00EC7C6C">
      <w:pPr>
        <w:spacing w:after="0" w:line="240" w:lineRule="auto"/>
      </w:pPr>
      <w:r>
        <w:continuationSeparator/>
      </w:r>
    </w:p>
  </w:footnote>
  <w:footnote w:type="continuationNotice" w:id="1">
    <w:p w14:paraId="1B9C5667" w14:textId="77777777" w:rsidR="00255668" w:rsidRDefault="00255668">
      <w:pPr>
        <w:spacing w:after="0" w:line="240" w:lineRule="auto"/>
      </w:pPr>
    </w:p>
  </w:footnote>
  <w:footnote w:id="2">
    <w:p w14:paraId="752777E0" w14:textId="77777777" w:rsidR="00CE6FEF" w:rsidRPr="00990C6F" w:rsidRDefault="00CE6FEF" w:rsidP="00CE6FEF">
      <w:pPr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90C6F">
        <w:rPr>
          <w:rFonts w:ascii="Calibri" w:hAnsi="Calibri" w:cs="Calibri"/>
          <w:sz w:val="18"/>
          <w:szCs w:val="18"/>
          <w:lang w:val="en-US"/>
        </w:rPr>
        <w:t xml:space="preserve">The </w:t>
      </w:r>
      <w:r w:rsidRPr="002608C0">
        <w:rPr>
          <w:rFonts w:ascii="Calibri" w:hAnsi="Calibri" w:cs="Calibri"/>
          <w:b/>
          <w:i/>
          <w:sz w:val="18"/>
          <w:szCs w:val="18"/>
          <w:lang w:val="en-US"/>
        </w:rPr>
        <w:t>Request a Call Back</w:t>
      </w:r>
      <w:r>
        <w:rPr>
          <w:rFonts w:ascii="Calibri" w:hAnsi="Calibri" w:cs="Calibri"/>
          <w:b/>
          <w:i/>
          <w:sz w:val="18"/>
          <w:szCs w:val="18"/>
          <w:lang w:val="en-US"/>
        </w:rPr>
        <w:t xml:space="preserve"> </w:t>
      </w:r>
      <w:r w:rsidRPr="002608C0">
        <w:rPr>
          <w:rFonts w:ascii="Calibri" w:hAnsi="Calibri" w:cs="Calibri"/>
          <w:i/>
          <w:sz w:val="18"/>
          <w:szCs w:val="18"/>
          <w:lang w:val="en-US"/>
        </w:rPr>
        <w:t>servic</w:t>
      </w:r>
      <w:r w:rsidRPr="000C2E61">
        <w:rPr>
          <w:rFonts w:ascii="Calibri" w:hAnsi="Calibri" w:cs="Calibri"/>
          <w:b/>
          <w:i/>
          <w:sz w:val="18"/>
          <w:szCs w:val="18"/>
          <w:lang w:val="en-US"/>
        </w:rPr>
        <w:t>e</w:t>
      </w:r>
      <w:r w:rsidRPr="00990C6F">
        <w:rPr>
          <w:rFonts w:ascii="Calibri" w:hAnsi="Calibri" w:cs="Calibri"/>
          <w:sz w:val="18"/>
          <w:szCs w:val="18"/>
          <w:lang w:val="en-US"/>
        </w:rPr>
        <w:t xml:space="preserve"> provided </w:t>
      </w:r>
      <w:r>
        <w:rPr>
          <w:rFonts w:ascii="Calibri" w:hAnsi="Calibri" w:cs="Calibri"/>
          <w:sz w:val="18"/>
          <w:szCs w:val="18"/>
          <w:lang w:val="en-US"/>
        </w:rPr>
        <w:t xml:space="preserve">to the public </w:t>
      </w:r>
      <w:r w:rsidRPr="00990C6F">
        <w:rPr>
          <w:rFonts w:ascii="Calibri" w:hAnsi="Calibri" w:cs="Calibri"/>
          <w:sz w:val="18"/>
          <w:szCs w:val="18"/>
          <w:lang w:val="en-US"/>
        </w:rPr>
        <w:t>through the Citizens Information website and local CISs ceased in Q4 of 2021.</w:t>
      </w:r>
    </w:p>
    <w:p w14:paraId="062EB6B4" w14:textId="77777777" w:rsidR="00CE6FEF" w:rsidRPr="00D82C65" w:rsidRDefault="00CE6FEF" w:rsidP="00CE6FEF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35"/>
    <w:rsid w:val="00051B27"/>
    <w:rsid w:val="00061A6D"/>
    <w:rsid w:val="00087470"/>
    <w:rsid w:val="000A367C"/>
    <w:rsid w:val="000C2E61"/>
    <w:rsid w:val="000D0767"/>
    <w:rsid w:val="000E1BB4"/>
    <w:rsid w:val="00100408"/>
    <w:rsid w:val="00107FA8"/>
    <w:rsid w:val="001160D7"/>
    <w:rsid w:val="00135533"/>
    <w:rsid w:val="001450B3"/>
    <w:rsid w:val="001708D6"/>
    <w:rsid w:val="00182396"/>
    <w:rsid w:val="001873D3"/>
    <w:rsid w:val="001974B6"/>
    <w:rsid w:val="00197C5C"/>
    <w:rsid w:val="001B33E4"/>
    <w:rsid w:val="001C03BC"/>
    <w:rsid w:val="001E11F4"/>
    <w:rsid w:val="001E3DD5"/>
    <w:rsid w:val="002261EB"/>
    <w:rsid w:val="002262DB"/>
    <w:rsid w:val="00236B69"/>
    <w:rsid w:val="00253423"/>
    <w:rsid w:val="00255668"/>
    <w:rsid w:val="002670D4"/>
    <w:rsid w:val="00283331"/>
    <w:rsid w:val="00283909"/>
    <w:rsid w:val="002B0614"/>
    <w:rsid w:val="002C623A"/>
    <w:rsid w:val="00300B64"/>
    <w:rsid w:val="003546CF"/>
    <w:rsid w:val="003643F5"/>
    <w:rsid w:val="003727CD"/>
    <w:rsid w:val="003778A1"/>
    <w:rsid w:val="003A195A"/>
    <w:rsid w:val="003D0906"/>
    <w:rsid w:val="00403AAF"/>
    <w:rsid w:val="004139FB"/>
    <w:rsid w:val="00425515"/>
    <w:rsid w:val="00430430"/>
    <w:rsid w:val="00435973"/>
    <w:rsid w:val="00445426"/>
    <w:rsid w:val="00472846"/>
    <w:rsid w:val="004841F9"/>
    <w:rsid w:val="004861E8"/>
    <w:rsid w:val="00491C0E"/>
    <w:rsid w:val="004C162A"/>
    <w:rsid w:val="004F093F"/>
    <w:rsid w:val="005176B0"/>
    <w:rsid w:val="00524AE6"/>
    <w:rsid w:val="00546D64"/>
    <w:rsid w:val="005547C5"/>
    <w:rsid w:val="005951F7"/>
    <w:rsid w:val="005C4383"/>
    <w:rsid w:val="005C4E5E"/>
    <w:rsid w:val="005D1D58"/>
    <w:rsid w:val="005E3779"/>
    <w:rsid w:val="005E428A"/>
    <w:rsid w:val="005F23F4"/>
    <w:rsid w:val="005F5CB9"/>
    <w:rsid w:val="005F76F8"/>
    <w:rsid w:val="0061114D"/>
    <w:rsid w:val="006172BE"/>
    <w:rsid w:val="0062439C"/>
    <w:rsid w:val="00656236"/>
    <w:rsid w:val="006672FD"/>
    <w:rsid w:val="006715D3"/>
    <w:rsid w:val="006729A0"/>
    <w:rsid w:val="006B2D60"/>
    <w:rsid w:val="006B7D0E"/>
    <w:rsid w:val="006D2BC3"/>
    <w:rsid w:val="006E1B2F"/>
    <w:rsid w:val="007749BC"/>
    <w:rsid w:val="0077562E"/>
    <w:rsid w:val="007F39CC"/>
    <w:rsid w:val="0080112D"/>
    <w:rsid w:val="00833510"/>
    <w:rsid w:val="008337D4"/>
    <w:rsid w:val="00851C61"/>
    <w:rsid w:val="00875E0F"/>
    <w:rsid w:val="008764F1"/>
    <w:rsid w:val="008C0884"/>
    <w:rsid w:val="0090497D"/>
    <w:rsid w:val="009063AC"/>
    <w:rsid w:val="00920A6D"/>
    <w:rsid w:val="009226EB"/>
    <w:rsid w:val="00926F7E"/>
    <w:rsid w:val="00941C14"/>
    <w:rsid w:val="00943CB7"/>
    <w:rsid w:val="00970004"/>
    <w:rsid w:val="00973AFB"/>
    <w:rsid w:val="00990C6F"/>
    <w:rsid w:val="009913B9"/>
    <w:rsid w:val="009B4A8A"/>
    <w:rsid w:val="009D0D26"/>
    <w:rsid w:val="009D6D74"/>
    <w:rsid w:val="009E2499"/>
    <w:rsid w:val="009F5EAF"/>
    <w:rsid w:val="00A01503"/>
    <w:rsid w:val="00A0217E"/>
    <w:rsid w:val="00A060DA"/>
    <w:rsid w:val="00A2497D"/>
    <w:rsid w:val="00A517AA"/>
    <w:rsid w:val="00A74A6B"/>
    <w:rsid w:val="00A810CF"/>
    <w:rsid w:val="00A92759"/>
    <w:rsid w:val="00AC01FE"/>
    <w:rsid w:val="00AC57D4"/>
    <w:rsid w:val="00AE67D6"/>
    <w:rsid w:val="00AF1DA5"/>
    <w:rsid w:val="00AF67F4"/>
    <w:rsid w:val="00B21C26"/>
    <w:rsid w:val="00B622AE"/>
    <w:rsid w:val="00B729B1"/>
    <w:rsid w:val="00B756FF"/>
    <w:rsid w:val="00B76663"/>
    <w:rsid w:val="00B86165"/>
    <w:rsid w:val="00BC0AE7"/>
    <w:rsid w:val="00BC1DC1"/>
    <w:rsid w:val="00C325EC"/>
    <w:rsid w:val="00C612DD"/>
    <w:rsid w:val="00CC204D"/>
    <w:rsid w:val="00CC45D8"/>
    <w:rsid w:val="00CE6FEF"/>
    <w:rsid w:val="00D0305F"/>
    <w:rsid w:val="00D23717"/>
    <w:rsid w:val="00D261E7"/>
    <w:rsid w:val="00D41687"/>
    <w:rsid w:val="00D5329B"/>
    <w:rsid w:val="00D6234E"/>
    <w:rsid w:val="00D67EA0"/>
    <w:rsid w:val="00D721FA"/>
    <w:rsid w:val="00D74A93"/>
    <w:rsid w:val="00E13542"/>
    <w:rsid w:val="00E410E5"/>
    <w:rsid w:val="00E46C03"/>
    <w:rsid w:val="00E823D8"/>
    <w:rsid w:val="00E84053"/>
    <w:rsid w:val="00EA31A2"/>
    <w:rsid w:val="00EA481C"/>
    <w:rsid w:val="00EA6DEE"/>
    <w:rsid w:val="00EB604C"/>
    <w:rsid w:val="00EC2329"/>
    <w:rsid w:val="00EC7C6C"/>
    <w:rsid w:val="00EE537C"/>
    <w:rsid w:val="00EF537B"/>
    <w:rsid w:val="00EF6735"/>
    <w:rsid w:val="00EF6A21"/>
    <w:rsid w:val="00F01CF6"/>
    <w:rsid w:val="00F20873"/>
    <w:rsid w:val="00F23DFF"/>
    <w:rsid w:val="00F42008"/>
    <w:rsid w:val="00F54DEF"/>
    <w:rsid w:val="00F838BC"/>
    <w:rsid w:val="00FB1236"/>
    <w:rsid w:val="00FC419A"/>
    <w:rsid w:val="00FF15AA"/>
    <w:rsid w:val="00FF1B99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1FACD"/>
  <w15:chartTrackingRefBased/>
  <w15:docId w15:val="{D51EA3D5-FD4D-4305-B7B3-69FCBB69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7A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1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60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28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517AA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table" w:styleId="GridTable6Colorful-Accent5">
    <w:name w:val="Grid Table 6 Colorful Accent 5"/>
    <w:basedOn w:val="TableNormal"/>
    <w:uiPriority w:val="51"/>
    <w:rsid w:val="00A517AA"/>
    <w:pPr>
      <w:spacing w:after="0" w:line="240" w:lineRule="auto"/>
    </w:pPr>
    <w:rPr>
      <w:rFonts w:ascii="Calibri" w:hAnsi="Calibri" w:cs="Calibri"/>
      <w:color w:val="2E653E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EB604C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EB604C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72846"/>
    <w:rPr>
      <w:rFonts w:asciiTheme="majorHAnsi" w:eastAsiaTheme="majorEastAsia" w:hAnsiTheme="majorHAnsi" w:cstheme="majorBidi"/>
      <w:color w:val="1481AB" w:themeColor="accent1" w:themeShade="BF"/>
    </w:rPr>
  </w:style>
  <w:style w:type="table" w:styleId="GridTable4-Accent1">
    <w:name w:val="Grid Table 4 Accent 1"/>
    <w:basedOn w:val="TableNormal"/>
    <w:uiPriority w:val="49"/>
    <w:rsid w:val="0047284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472846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4728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100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6C"/>
  </w:style>
  <w:style w:type="paragraph" w:styleId="Footer">
    <w:name w:val="footer"/>
    <w:basedOn w:val="Normal"/>
    <w:link w:val="FooterChar"/>
    <w:uiPriority w:val="99"/>
    <w:unhideWhenUsed/>
    <w:rsid w:val="00EC7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6C"/>
  </w:style>
  <w:style w:type="paragraph" w:styleId="BalloonText">
    <w:name w:val="Balloon Text"/>
    <w:basedOn w:val="Normal"/>
    <w:link w:val="BalloonTextChar"/>
    <w:uiPriority w:val="99"/>
    <w:semiHidden/>
    <w:unhideWhenUsed/>
    <w:rsid w:val="0067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2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9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05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0C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0C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0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107ae17d-263b-4385-8fe1-9fa02a3cdf61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CIB042-004-2022</eDocs_FileName>
    <TaxCatchAll xmlns="ff212c30-0135-4bf2-b188-6a120996ec0f">
      <Value>4</Value>
      <Value>9</Value>
      <Value>8</Value>
      <Value>1</Value>
    </TaxCatchAll>
    <_dlc_ExpireDateSaved xmlns="http://schemas.microsoft.com/sharepoint/v3" xsi:nil="true"/>
    <_dlc_ExpireDate xmlns="http://schemas.microsoft.com/sharepoint/v3">2022-04-17T09:58:06+00:00</_dlc_ExpireDat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A112-FD91-42D7-8E1B-FE0587870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E60046-8902-4EA2-B555-A358045A39D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139B7C2-685F-4C41-AC78-4327938F3F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9C44D7-F724-4FD2-9B97-72250BC31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AEF056-5346-44DB-82E9-5C27893F4F25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6.xml><?xml version="1.0" encoding="utf-8"?>
<ds:datastoreItem xmlns:ds="http://schemas.openxmlformats.org/officeDocument/2006/customXml" ds:itemID="{B920260F-7580-46C4-A7B1-460507E5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 4 2021 Statistical Summary</dc:title>
  <dc:subject>A statistical summary report on caller and query profile data for quarter 4 2021</dc:subject>
  <dc:creator>Sarah Togher</dc:creator>
  <cp:keywords/>
  <dc:description/>
  <cp:lastModifiedBy>Sarah Togher</cp:lastModifiedBy>
  <cp:revision>2</cp:revision>
  <cp:lastPrinted>2021-12-10T13:26:00Z</cp:lastPrinted>
  <dcterms:created xsi:type="dcterms:W3CDTF">2022-01-17T10:56:00Z</dcterms:created>
  <dcterms:modified xsi:type="dcterms:W3CDTF">2022-01-17T10:56:00Z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9;#2022|107ae17d-263b-4385-8fe1-9fa02a3cdf61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