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143" w:rsidRDefault="00256739" w:rsidP="00C41143">
      <w:pPr>
        <w:jc w:val="right"/>
      </w:pPr>
      <w:bookmarkStart w:id="0" w:name="_GoBack"/>
      <w:bookmarkEnd w:id="0"/>
      <w:r>
        <w:rPr>
          <w:noProof/>
          <w:lang w:val="en-IE" w:eastAsia="en-IE"/>
        </w:rPr>
        <w:drawing>
          <wp:inline distT="0" distB="0" distL="0" distR="0">
            <wp:extent cx="2899317" cy="73598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4490" cy="737294"/>
                    </a:xfrm>
                    <a:prstGeom prst="rect">
                      <a:avLst/>
                    </a:prstGeom>
                    <a:noFill/>
                    <a:ln>
                      <a:noFill/>
                    </a:ln>
                  </pic:spPr>
                </pic:pic>
              </a:graphicData>
            </a:graphic>
          </wp:inline>
        </w:drawing>
      </w:r>
    </w:p>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Default="00C41143" w:rsidP="00C41143"/>
    <w:p w:rsidR="00C41143" w:rsidRPr="00C41143" w:rsidRDefault="00C41143" w:rsidP="00C41143"/>
    <w:p w:rsidR="005F6105" w:rsidRPr="001D4DBA" w:rsidRDefault="00256739">
      <w:pPr>
        <w:pStyle w:val="TitleCover"/>
        <w:rPr>
          <w:sz w:val="176"/>
          <w:szCs w:val="176"/>
        </w:rPr>
        <w:sectPr w:rsidR="005F6105" w:rsidRPr="001D4DBA" w:rsidSect="007A3843">
          <w:headerReference w:type="even" r:id="rId10"/>
          <w:headerReference w:type="default" r:id="rId11"/>
          <w:footerReference w:type="even" r:id="rId12"/>
          <w:footerReference w:type="default" r:id="rId13"/>
          <w:headerReference w:type="first" r:id="rId14"/>
          <w:footerReference w:type="first" r:id="rId15"/>
          <w:pgSz w:w="12240" w:h="15840" w:code="1"/>
          <w:pgMar w:top="960" w:right="960" w:bottom="1440" w:left="960" w:header="0" w:footer="0" w:gutter="0"/>
          <w:pgNumType w:start="0"/>
          <w:cols w:space="720"/>
          <w:titlePg/>
        </w:sectPr>
      </w:pPr>
      <w:r>
        <w:rPr>
          <w:sz w:val="176"/>
          <w:szCs w:val="176"/>
        </w:rPr>
        <w:t>Tuarascáil Bhliantúil 2013</w:t>
      </w:r>
    </w:p>
    <w:p w:rsidR="005F6105" w:rsidRPr="00982D21" w:rsidRDefault="005F6105" w:rsidP="00350015">
      <w:pPr>
        <w:pStyle w:val="SectionLabel"/>
        <w:jc w:val="center"/>
        <w:rPr>
          <w:sz w:val="32"/>
          <w:szCs w:val="32"/>
        </w:rPr>
        <w:sectPr w:rsidR="005F6105" w:rsidRPr="00982D21" w:rsidSect="00A9604C">
          <w:headerReference w:type="default" r:id="rId16"/>
          <w:footerReference w:type="default" r:id="rId17"/>
          <w:pgSz w:w="12240" w:h="15840" w:code="1"/>
          <w:pgMar w:top="993" w:right="1200" w:bottom="1440" w:left="1200" w:header="0" w:footer="960" w:gutter="0"/>
          <w:pgNumType w:fmt="lowerRoman" w:start="1"/>
          <w:cols w:space="720"/>
        </w:sectPr>
      </w:pPr>
      <w:r w:rsidRPr="00982D21">
        <w:rPr>
          <w:b/>
          <w:bCs/>
          <w:sz w:val="32"/>
          <w:szCs w:val="32"/>
        </w:rPr>
        <w:lastRenderedPageBreak/>
        <w:t>Clár Ábhar</w:t>
      </w:r>
    </w:p>
    <w:bookmarkStart w:id="1" w:name="_Toc390172369"/>
    <w:bookmarkStart w:id="2" w:name="_Toc390242168"/>
    <w:bookmarkStart w:id="3" w:name="_Toc35154377"/>
    <w:bookmarkStart w:id="4" w:name="_Toc35154900"/>
    <w:p w:rsidR="00982D21" w:rsidRDefault="00982D21" w:rsidP="00982D21">
      <w:pPr>
        <w:rPr>
          <w:noProof/>
        </w:rPr>
      </w:pPr>
      <w:r>
        <w:lastRenderedPageBreak/>
        <w:fldChar w:fldCharType="begin"/>
      </w:r>
      <w:r>
        <w:instrText xml:space="preserve"> TOC \o "1-1" \h \z \u </w:instrText>
      </w:r>
      <w:r>
        <w:fldChar w:fldCharType="separate"/>
      </w:r>
    </w:p>
    <w:p w:rsidR="00982D21" w:rsidRPr="00A160F8" w:rsidRDefault="00AB3F71" w:rsidP="00A160F8">
      <w:pPr>
        <w:pStyle w:val="TOC1"/>
        <w:rPr>
          <w:rStyle w:val="Hyperlink"/>
          <w:noProof/>
          <w:sz w:val="24"/>
          <w:szCs w:val="24"/>
        </w:rPr>
      </w:pPr>
      <w:hyperlink w:anchor="_Toc413324994" w:history="1">
        <w:r w:rsidR="00982D21" w:rsidRPr="00A160F8">
          <w:rPr>
            <w:rStyle w:val="Hyperlink"/>
            <w:noProof/>
            <w:sz w:val="24"/>
            <w:szCs w:val="24"/>
          </w:rPr>
          <w:t>Tuarascáil an Chathaoirligh</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_Toc413324994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2</w:t>
        </w:r>
        <w:r w:rsidR="00982D21" w:rsidRPr="00A160F8">
          <w:rPr>
            <w:noProof/>
            <w:webHidden/>
            <w:sz w:val="24"/>
            <w:szCs w:val="24"/>
          </w:rPr>
          <w:fldChar w:fldCharType="end"/>
        </w:r>
      </w:hyperlink>
    </w:p>
    <w:p w:rsidR="00982D21" w:rsidRPr="00A160F8" w:rsidRDefault="00982D21" w:rsidP="00A160F8">
      <w:pPr>
        <w:pStyle w:val="TOC1"/>
        <w:rPr>
          <w:rFonts w:eastAsiaTheme="minorEastAsia"/>
          <w:noProof/>
          <w:sz w:val="24"/>
          <w:szCs w:val="24"/>
          <w:lang w:eastAsia="en-IE"/>
        </w:rPr>
      </w:pPr>
    </w:p>
    <w:p w:rsidR="00982D21" w:rsidRPr="00A160F8" w:rsidRDefault="00A160F8" w:rsidP="00A160F8">
      <w:pPr>
        <w:pStyle w:val="TOC1"/>
        <w:rPr>
          <w:rFonts w:eastAsiaTheme="minorEastAsia"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1: </w:t>
      </w:r>
      <w:hyperlink w:anchor="_Toc413324995" w:history="1">
        <w:r w:rsidR="00982D21" w:rsidRPr="00A160F8">
          <w:rPr>
            <w:rStyle w:val="Hyperlink"/>
            <w:noProof/>
            <w:sz w:val="24"/>
            <w:szCs w:val="24"/>
          </w:rPr>
          <w:t>Réamhrá</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_Toc413324995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4</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2: </w:t>
      </w:r>
      <w:hyperlink w:anchor="_Toc413324996" w:history="1">
        <w:r w:rsidR="00982D21" w:rsidRPr="00A160F8">
          <w:rPr>
            <w:rStyle w:val="Hyperlink"/>
            <w:noProof/>
            <w:sz w:val="24"/>
            <w:szCs w:val="24"/>
          </w:rPr>
          <w:t>Seirbhísí um Fhaisnéis do Shaoránaigh</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_Toc413324996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11</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3: </w:t>
      </w:r>
      <w:hyperlink w:anchor="_Toc413324997" w:history="1">
        <w:r w:rsidR="00982D21" w:rsidRPr="00A160F8">
          <w:rPr>
            <w:rStyle w:val="Hyperlink"/>
            <w:noProof/>
            <w:sz w:val="24"/>
            <w:szCs w:val="24"/>
          </w:rPr>
          <w:t>An tSeirbhís Ghutháin um Fhaisnéis do Shaoránaigh</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_Toc413324997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16</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4: </w:t>
      </w:r>
      <w:hyperlink w:anchor="_Toc413324998" w:history="1">
        <w:r w:rsidR="00982D21" w:rsidRPr="00A160F8">
          <w:rPr>
            <w:rStyle w:val="Hyperlink"/>
            <w:noProof/>
            <w:sz w:val="24"/>
            <w:szCs w:val="24"/>
          </w:rPr>
          <w:t>Faisnéis a chur ar fáil - citizensinformation.ie</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_Toc413324998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18</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5: </w:t>
      </w:r>
      <w:hyperlink w:anchor="_Toc413324999" w:history="1">
        <w:r w:rsidR="00982D21" w:rsidRPr="00A160F8">
          <w:rPr>
            <w:rStyle w:val="Hyperlink"/>
            <w:noProof/>
            <w:sz w:val="24"/>
            <w:szCs w:val="24"/>
          </w:rPr>
          <w:t>An tSeirbhís Bhuiséadta agus Chomhairle Airgid</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_Toc413324999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22</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6: </w:t>
      </w:r>
      <w:hyperlink w:anchor="_Toc413325000" w:history="1">
        <w:r w:rsidR="00982D21" w:rsidRPr="00A160F8">
          <w:rPr>
            <w:rStyle w:val="Hyperlink"/>
            <w:noProof/>
            <w:sz w:val="24"/>
            <w:szCs w:val="24"/>
          </w:rPr>
          <w:t>An tSeirbhís Idirghabhálaí Fhaofa</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_Toc413325000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26</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7: </w:t>
      </w:r>
      <w:hyperlink w:anchor="_Toc413325001" w:history="1">
        <w:r w:rsidR="00982D21" w:rsidRPr="00A160F8">
          <w:rPr>
            <w:rStyle w:val="Hyperlink"/>
            <w:noProof/>
            <w:sz w:val="24"/>
            <w:szCs w:val="24"/>
          </w:rPr>
          <w:t>An tSeirbhís um Fhaisnéis agus Comhairle ar Riaráistí Morgáiste</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_Toc413325001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28</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8: </w:t>
      </w:r>
      <w:hyperlink w:anchor="_Toc413325002" w:history="1">
        <w:r w:rsidR="00982D21" w:rsidRPr="00A160F8">
          <w:rPr>
            <w:rStyle w:val="Hyperlink"/>
            <w:noProof/>
            <w:sz w:val="24"/>
            <w:szCs w:val="24"/>
          </w:rPr>
          <w:t>An tSeirbhís Abhcóideachta Náisiúnta</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_Toc413325002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30</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9: </w:t>
      </w:r>
      <w:hyperlink w:anchor="_Toc413325003" w:history="1">
        <w:r w:rsidR="00982D21" w:rsidRPr="00A160F8">
          <w:rPr>
            <w:rStyle w:val="Hyperlink"/>
            <w:noProof/>
            <w:sz w:val="24"/>
            <w:szCs w:val="24"/>
          </w:rPr>
          <w:t>Seirbhís Ateangaireachta na Teanga Comharthaíochta</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_Toc413325003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33</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10: </w:t>
      </w:r>
      <w:hyperlink w:anchor="_Toc413325004" w:history="1">
        <w:r w:rsidR="00982D21" w:rsidRPr="00A160F8">
          <w:rPr>
            <w:rStyle w:val="Hyperlink"/>
            <w:noProof/>
            <w:sz w:val="24"/>
            <w:szCs w:val="24"/>
          </w:rPr>
          <w:t>Tacú le seirbhísí ardchaighdeáin</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_Toc413325004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35</w:t>
        </w:r>
        <w:r w:rsidR="00982D21" w:rsidRPr="00A160F8">
          <w:rPr>
            <w:noProof/>
            <w:webHidden/>
            <w:sz w:val="24"/>
            <w:szCs w:val="24"/>
          </w:rPr>
          <w:fldChar w:fldCharType="end"/>
        </w:r>
      </w:hyperlink>
    </w:p>
    <w:p w:rsidR="00982D21" w:rsidRPr="00A160F8" w:rsidRDefault="00A160F8" w:rsidP="00A160F8">
      <w:pPr>
        <w:pStyle w:val="TOC1"/>
        <w:rPr>
          <w:rFonts w:asciiTheme="minorHAnsi" w:eastAsiaTheme="minorEastAsia" w:hAnsiTheme="minorHAnsi" w:cstheme="minorBidi"/>
          <w:noProof/>
          <w:sz w:val="24"/>
          <w:szCs w:val="24"/>
          <w:lang w:val="en-IE" w:eastAsia="en-IE"/>
        </w:rPr>
      </w:pPr>
      <w:r w:rsidRPr="00A160F8">
        <w:rPr>
          <w:rStyle w:val="hps"/>
          <w:sz w:val="24"/>
          <w:szCs w:val="24"/>
        </w:rPr>
        <w:t>Caibidil</w:t>
      </w:r>
      <w:r w:rsidRPr="00A160F8">
        <w:rPr>
          <w:rStyle w:val="hps"/>
          <w:sz w:val="24"/>
          <w:szCs w:val="24"/>
          <w:lang w:val="en-IE"/>
        </w:rPr>
        <w:t xml:space="preserve"> 11: </w:t>
      </w:r>
      <w:hyperlink w:anchor="_Toc413325005" w:history="1">
        <w:r w:rsidR="00982D21" w:rsidRPr="00A160F8">
          <w:rPr>
            <w:rStyle w:val="Hyperlink"/>
            <w:noProof/>
            <w:sz w:val="24"/>
            <w:szCs w:val="24"/>
          </w:rPr>
          <w:t>Tionchar a imirt ar bheartas sóisialta</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_Toc413325005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40</w:t>
        </w:r>
        <w:r w:rsidR="00982D21" w:rsidRPr="00A160F8">
          <w:rPr>
            <w:noProof/>
            <w:webHidden/>
            <w:sz w:val="24"/>
            <w:szCs w:val="24"/>
          </w:rPr>
          <w:fldChar w:fldCharType="end"/>
        </w:r>
      </w:hyperlink>
    </w:p>
    <w:p w:rsidR="00982D21" w:rsidRDefault="00A160F8" w:rsidP="00A160F8">
      <w:pPr>
        <w:pStyle w:val="TOC1"/>
        <w:rPr>
          <w:rStyle w:val="Hyperlink"/>
          <w:noProof/>
          <w:sz w:val="24"/>
          <w:szCs w:val="24"/>
          <w:lang w:val="en-IE"/>
        </w:rPr>
      </w:pPr>
      <w:r w:rsidRPr="00A160F8">
        <w:rPr>
          <w:rStyle w:val="hps"/>
          <w:sz w:val="24"/>
          <w:szCs w:val="24"/>
        </w:rPr>
        <w:t>Caibidil</w:t>
      </w:r>
      <w:r w:rsidRPr="00A160F8">
        <w:rPr>
          <w:rStyle w:val="hps"/>
          <w:sz w:val="24"/>
          <w:szCs w:val="24"/>
          <w:lang w:val="en-IE"/>
        </w:rPr>
        <w:t xml:space="preserve"> 12: </w:t>
      </w:r>
      <w:hyperlink w:anchor="_Toc413325006" w:history="1">
        <w:r w:rsidR="00982D21" w:rsidRPr="00A160F8">
          <w:rPr>
            <w:rStyle w:val="Hyperlink"/>
            <w:noProof/>
            <w:sz w:val="24"/>
            <w:szCs w:val="24"/>
          </w:rPr>
          <w:t>Tacaí eagrúcháin agus rialachais</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_Toc413325006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44</w:t>
        </w:r>
        <w:r w:rsidR="00982D21" w:rsidRPr="00A160F8">
          <w:rPr>
            <w:noProof/>
            <w:webHidden/>
            <w:sz w:val="24"/>
            <w:szCs w:val="24"/>
          </w:rPr>
          <w:fldChar w:fldCharType="end"/>
        </w:r>
      </w:hyperlink>
    </w:p>
    <w:p w:rsidR="00A160F8" w:rsidRPr="00A160F8" w:rsidRDefault="00A160F8" w:rsidP="00A160F8">
      <w:pPr>
        <w:pStyle w:val="TOC1"/>
        <w:rPr>
          <w:rFonts w:asciiTheme="minorHAnsi" w:eastAsiaTheme="minorEastAsia" w:hAnsiTheme="minorHAnsi" w:cstheme="minorBidi"/>
          <w:noProof/>
          <w:sz w:val="24"/>
          <w:szCs w:val="24"/>
          <w:lang w:val="en-IE" w:eastAsia="en-IE"/>
        </w:rPr>
      </w:pPr>
    </w:p>
    <w:p w:rsidR="00982D21" w:rsidRPr="00A160F8" w:rsidRDefault="00AB3F71" w:rsidP="00A160F8">
      <w:pPr>
        <w:pStyle w:val="TOC1"/>
        <w:rPr>
          <w:rFonts w:asciiTheme="minorHAnsi" w:eastAsiaTheme="minorEastAsia" w:hAnsiTheme="minorHAnsi" w:cstheme="minorBidi"/>
          <w:noProof/>
          <w:sz w:val="24"/>
          <w:szCs w:val="24"/>
          <w:lang w:val="en-IE" w:eastAsia="en-IE"/>
        </w:rPr>
      </w:pPr>
      <w:hyperlink w:anchor="_Toc413325007" w:history="1">
        <w:r w:rsidR="00982D21" w:rsidRPr="00A160F8">
          <w:rPr>
            <w:rStyle w:val="Hyperlink"/>
            <w:noProof/>
            <w:sz w:val="24"/>
            <w:szCs w:val="24"/>
          </w:rPr>
          <w:t>Aguisín 1: Cairt Seirbhíse do Chustaiméirí</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_Toc413325007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49</w:t>
        </w:r>
        <w:r w:rsidR="00982D21" w:rsidRPr="00A160F8">
          <w:rPr>
            <w:noProof/>
            <w:webHidden/>
            <w:sz w:val="24"/>
            <w:szCs w:val="24"/>
          </w:rPr>
          <w:fldChar w:fldCharType="end"/>
        </w:r>
      </w:hyperlink>
    </w:p>
    <w:p w:rsidR="00982D21" w:rsidRPr="00A160F8" w:rsidRDefault="00AB3F71" w:rsidP="00A160F8">
      <w:pPr>
        <w:pStyle w:val="TOC1"/>
        <w:rPr>
          <w:rFonts w:asciiTheme="minorHAnsi" w:eastAsiaTheme="minorEastAsia" w:hAnsiTheme="minorHAnsi" w:cstheme="minorBidi"/>
          <w:noProof/>
          <w:sz w:val="24"/>
          <w:szCs w:val="24"/>
          <w:lang w:val="en-IE" w:eastAsia="en-IE"/>
        </w:rPr>
      </w:pPr>
      <w:hyperlink w:anchor="_Toc413325008" w:history="1">
        <w:r w:rsidR="00982D21" w:rsidRPr="00A160F8">
          <w:rPr>
            <w:rStyle w:val="Hyperlink"/>
            <w:noProof/>
            <w:sz w:val="24"/>
            <w:szCs w:val="24"/>
          </w:rPr>
          <w:t>Aguisín 2: Cairt eagrúcháin</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_Toc413325008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53</w:t>
        </w:r>
        <w:r w:rsidR="00982D21" w:rsidRPr="00A160F8">
          <w:rPr>
            <w:noProof/>
            <w:webHidden/>
            <w:sz w:val="24"/>
            <w:szCs w:val="24"/>
          </w:rPr>
          <w:fldChar w:fldCharType="end"/>
        </w:r>
      </w:hyperlink>
    </w:p>
    <w:p w:rsidR="00982D21" w:rsidRPr="00A160F8" w:rsidRDefault="00AB3F71" w:rsidP="00A160F8">
      <w:pPr>
        <w:pStyle w:val="TOC1"/>
        <w:rPr>
          <w:rFonts w:asciiTheme="minorHAnsi" w:eastAsiaTheme="minorEastAsia" w:hAnsiTheme="minorHAnsi" w:cstheme="minorBidi"/>
          <w:noProof/>
          <w:sz w:val="24"/>
          <w:szCs w:val="24"/>
          <w:lang w:val="en-IE" w:eastAsia="en-IE"/>
        </w:rPr>
      </w:pPr>
      <w:hyperlink w:anchor="_Toc413325009" w:history="1">
        <w:r w:rsidR="00982D21" w:rsidRPr="00A160F8">
          <w:rPr>
            <w:rStyle w:val="Hyperlink"/>
            <w:noProof/>
            <w:sz w:val="24"/>
            <w:szCs w:val="24"/>
          </w:rPr>
          <w:t>Aguisín 3: Oifigí an Bhoird um Fhaisnéis do Shaoránaigh</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_Toc413325009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54</w:t>
        </w:r>
        <w:r w:rsidR="00982D21" w:rsidRPr="00A160F8">
          <w:rPr>
            <w:noProof/>
            <w:webHidden/>
            <w:sz w:val="24"/>
            <w:szCs w:val="24"/>
          </w:rPr>
          <w:fldChar w:fldCharType="end"/>
        </w:r>
      </w:hyperlink>
    </w:p>
    <w:p w:rsidR="00982D21" w:rsidRPr="00A160F8" w:rsidRDefault="00AB3F71" w:rsidP="00A160F8">
      <w:pPr>
        <w:pStyle w:val="TOC1"/>
        <w:rPr>
          <w:rFonts w:asciiTheme="minorHAnsi" w:eastAsiaTheme="minorEastAsia" w:hAnsiTheme="minorHAnsi" w:cstheme="minorBidi"/>
          <w:noProof/>
          <w:sz w:val="24"/>
          <w:szCs w:val="24"/>
          <w:lang w:val="en-IE" w:eastAsia="en-IE"/>
        </w:rPr>
      </w:pPr>
      <w:hyperlink w:anchor="_Toc413325010" w:history="1">
        <w:r w:rsidR="00982D21" w:rsidRPr="00A160F8">
          <w:rPr>
            <w:rStyle w:val="Hyperlink"/>
            <w:noProof/>
            <w:sz w:val="24"/>
            <w:szCs w:val="24"/>
          </w:rPr>
          <w:t>Aguisín 4: Deontais in 2013</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_Toc413325010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56</w:t>
        </w:r>
        <w:r w:rsidR="00982D21" w:rsidRPr="00A160F8">
          <w:rPr>
            <w:noProof/>
            <w:webHidden/>
            <w:sz w:val="24"/>
            <w:szCs w:val="24"/>
          </w:rPr>
          <w:fldChar w:fldCharType="end"/>
        </w:r>
      </w:hyperlink>
    </w:p>
    <w:p w:rsidR="00982D21" w:rsidRPr="00A160F8" w:rsidRDefault="00AB3F71" w:rsidP="00A160F8">
      <w:pPr>
        <w:pStyle w:val="TOC1"/>
        <w:rPr>
          <w:rFonts w:asciiTheme="minorHAnsi" w:eastAsiaTheme="minorEastAsia" w:hAnsiTheme="minorHAnsi" w:cstheme="minorBidi"/>
          <w:noProof/>
          <w:sz w:val="24"/>
          <w:szCs w:val="24"/>
          <w:lang w:val="en-IE" w:eastAsia="en-IE"/>
        </w:rPr>
      </w:pPr>
      <w:hyperlink w:anchor="_Toc413325011" w:history="1">
        <w:r w:rsidR="00982D21" w:rsidRPr="00A160F8">
          <w:rPr>
            <w:rStyle w:val="Hyperlink"/>
            <w:noProof/>
            <w:sz w:val="24"/>
            <w:szCs w:val="24"/>
          </w:rPr>
          <w:t>Aguisín 5: Ráitis Airgeadais: Don bhliain dar críoch an 31/12/13</w:t>
        </w:r>
        <w:r w:rsidR="00982D21" w:rsidRPr="00A160F8">
          <w:rPr>
            <w:noProof/>
            <w:webHidden/>
            <w:sz w:val="24"/>
            <w:szCs w:val="24"/>
          </w:rPr>
          <w:tab/>
        </w:r>
        <w:r w:rsidR="00982D21" w:rsidRPr="00A160F8">
          <w:rPr>
            <w:noProof/>
            <w:webHidden/>
            <w:sz w:val="24"/>
            <w:szCs w:val="24"/>
          </w:rPr>
          <w:fldChar w:fldCharType="begin"/>
        </w:r>
        <w:r w:rsidR="00982D21" w:rsidRPr="00A160F8">
          <w:rPr>
            <w:noProof/>
            <w:webHidden/>
            <w:sz w:val="24"/>
            <w:szCs w:val="24"/>
          </w:rPr>
          <w:instrText xml:space="preserve"> PAGEREF _Toc413325011 \h </w:instrText>
        </w:r>
        <w:r w:rsidR="00982D21" w:rsidRPr="00A160F8">
          <w:rPr>
            <w:noProof/>
            <w:webHidden/>
            <w:sz w:val="24"/>
            <w:szCs w:val="24"/>
          </w:rPr>
        </w:r>
        <w:r w:rsidR="00982D21" w:rsidRPr="00A160F8">
          <w:rPr>
            <w:noProof/>
            <w:webHidden/>
            <w:sz w:val="24"/>
            <w:szCs w:val="24"/>
          </w:rPr>
          <w:fldChar w:fldCharType="separate"/>
        </w:r>
        <w:r w:rsidR="00EA27F2">
          <w:rPr>
            <w:noProof/>
            <w:webHidden/>
            <w:sz w:val="24"/>
            <w:szCs w:val="24"/>
          </w:rPr>
          <w:t>61</w:t>
        </w:r>
        <w:r w:rsidR="00982D21" w:rsidRPr="00A160F8">
          <w:rPr>
            <w:noProof/>
            <w:webHidden/>
            <w:sz w:val="24"/>
            <w:szCs w:val="24"/>
          </w:rPr>
          <w:fldChar w:fldCharType="end"/>
        </w:r>
      </w:hyperlink>
    </w:p>
    <w:p w:rsidR="00893A29" w:rsidRDefault="00982D21" w:rsidP="00893A29">
      <w:pPr>
        <w:rPr>
          <w:rFonts w:asciiTheme="minorHAnsi" w:eastAsiaTheme="minorEastAsia" w:hAnsiTheme="minorHAnsi" w:cstheme="minorBidi"/>
          <w:noProof/>
          <w:sz w:val="22"/>
          <w:szCs w:val="22"/>
          <w:lang w:val="en-IE" w:eastAsia="en-IE"/>
        </w:rPr>
      </w:pPr>
      <w:r>
        <w:fldChar w:fldCharType="end"/>
      </w:r>
      <w:r w:rsidR="00893A29">
        <w:fldChar w:fldCharType="begin"/>
      </w:r>
      <w:r w:rsidR="00893A29">
        <w:instrText xml:space="preserve"> TOC \o "1-2" \h \z \u </w:instrText>
      </w:r>
      <w:r w:rsidR="00893A29">
        <w:fldChar w:fldCharType="separate"/>
      </w:r>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33" w:history="1">
        <w:r w:rsidR="00893A29" w:rsidRPr="000C2A98">
          <w:rPr>
            <w:rStyle w:val="Hyperlink"/>
            <w:noProof/>
          </w:rPr>
          <w:t>Comhaltaí Boird agus faisnéis eile</w:t>
        </w:r>
        <w:r w:rsidR="00893A29">
          <w:rPr>
            <w:noProof/>
            <w:webHidden/>
          </w:rPr>
          <w:tab/>
        </w:r>
        <w:r w:rsidR="00893A29">
          <w:rPr>
            <w:noProof/>
            <w:webHidden/>
          </w:rPr>
          <w:fldChar w:fldCharType="begin"/>
        </w:r>
        <w:r w:rsidR="00893A29">
          <w:rPr>
            <w:noProof/>
            <w:webHidden/>
          </w:rPr>
          <w:instrText xml:space="preserve"> PAGEREF _Toc413325433 \h </w:instrText>
        </w:r>
        <w:r w:rsidR="00893A29">
          <w:rPr>
            <w:noProof/>
            <w:webHidden/>
          </w:rPr>
        </w:r>
        <w:r w:rsidR="00893A29">
          <w:rPr>
            <w:noProof/>
            <w:webHidden/>
          </w:rPr>
          <w:fldChar w:fldCharType="separate"/>
        </w:r>
        <w:r w:rsidR="00EA27F2">
          <w:rPr>
            <w:noProof/>
            <w:webHidden/>
          </w:rPr>
          <w:t>61</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34" w:history="1">
        <w:r w:rsidR="00893A29" w:rsidRPr="000C2A98">
          <w:rPr>
            <w:rStyle w:val="Hyperlink"/>
            <w:noProof/>
          </w:rPr>
          <w:t>Tuarascáil an Ard-Reachtaire Cuntas agus Ciste</w:t>
        </w:r>
        <w:r w:rsidR="00893A29">
          <w:rPr>
            <w:noProof/>
            <w:webHidden/>
          </w:rPr>
          <w:tab/>
        </w:r>
        <w:r w:rsidR="00893A29">
          <w:rPr>
            <w:noProof/>
            <w:webHidden/>
          </w:rPr>
          <w:fldChar w:fldCharType="begin"/>
        </w:r>
        <w:r w:rsidR="00893A29">
          <w:rPr>
            <w:noProof/>
            <w:webHidden/>
          </w:rPr>
          <w:instrText xml:space="preserve"> PAGEREF _Toc413325434 \h </w:instrText>
        </w:r>
        <w:r w:rsidR="00893A29">
          <w:rPr>
            <w:noProof/>
            <w:webHidden/>
          </w:rPr>
        </w:r>
        <w:r w:rsidR="00893A29">
          <w:rPr>
            <w:noProof/>
            <w:webHidden/>
          </w:rPr>
          <w:fldChar w:fldCharType="separate"/>
        </w:r>
        <w:r w:rsidR="00EA27F2">
          <w:rPr>
            <w:noProof/>
            <w:webHidden/>
          </w:rPr>
          <w:t>62</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36" w:history="1">
        <w:r w:rsidR="00893A29" w:rsidRPr="000C2A98">
          <w:rPr>
            <w:rStyle w:val="Hyperlink"/>
            <w:noProof/>
          </w:rPr>
          <w:t>An Ráiteas ar Rialú Inmheánach Airgeadais</w:t>
        </w:r>
        <w:r w:rsidR="00893A29">
          <w:rPr>
            <w:noProof/>
            <w:webHidden/>
          </w:rPr>
          <w:tab/>
        </w:r>
        <w:r w:rsidR="00893A29">
          <w:rPr>
            <w:noProof/>
            <w:webHidden/>
          </w:rPr>
          <w:fldChar w:fldCharType="begin"/>
        </w:r>
        <w:r w:rsidR="00893A29">
          <w:rPr>
            <w:noProof/>
            <w:webHidden/>
          </w:rPr>
          <w:instrText xml:space="preserve"> PAGEREF _Toc413325436 \h </w:instrText>
        </w:r>
        <w:r w:rsidR="00893A29">
          <w:rPr>
            <w:noProof/>
            <w:webHidden/>
          </w:rPr>
        </w:r>
        <w:r w:rsidR="00893A29">
          <w:rPr>
            <w:noProof/>
            <w:webHidden/>
          </w:rPr>
          <w:fldChar w:fldCharType="separate"/>
        </w:r>
        <w:r w:rsidR="00EA27F2">
          <w:rPr>
            <w:noProof/>
            <w:webHidden/>
          </w:rPr>
          <w:t>63</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38" w:history="1">
        <w:r w:rsidR="00893A29" w:rsidRPr="000C2A98">
          <w:rPr>
            <w:rStyle w:val="Hyperlink"/>
            <w:noProof/>
          </w:rPr>
          <w:t>An Ráiteas ar Fhreagrachtaí an Bhoird</w:t>
        </w:r>
        <w:r w:rsidR="00893A29">
          <w:rPr>
            <w:noProof/>
            <w:webHidden/>
          </w:rPr>
          <w:tab/>
        </w:r>
        <w:r w:rsidR="00893A29">
          <w:rPr>
            <w:noProof/>
            <w:webHidden/>
          </w:rPr>
          <w:fldChar w:fldCharType="begin"/>
        </w:r>
        <w:r w:rsidR="00893A29">
          <w:rPr>
            <w:noProof/>
            <w:webHidden/>
          </w:rPr>
          <w:instrText xml:space="preserve"> PAGEREF _Toc413325438 \h </w:instrText>
        </w:r>
        <w:r w:rsidR="00893A29">
          <w:rPr>
            <w:noProof/>
            <w:webHidden/>
          </w:rPr>
        </w:r>
        <w:r w:rsidR="00893A29">
          <w:rPr>
            <w:noProof/>
            <w:webHidden/>
          </w:rPr>
          <w:fldChar w:fldCharType="separate"/>
        </w:r>
        <w:r w:rsidR="00EA27F2">
          <w:rPr>
            <w:noProof/>
            <w:webHidden/>
          </w:rPr>
          <w:t>64</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40" w:history="1">
        <w:r w:rsidR="00893A29" w:rsidRPr="000C2A98">
          <w:rPr>
            <w:rStyle w:val="Hyperlink"/>
            <w:noProof/>
          </w:rPr>
          <w:t>An Ráiteas ar Bheartais Chuntasaíochta</w:t>
        </w:r>
        <w:r w:rsidR="00893A29">
          <w:rPr>
            <w:noProof/>
            <w:webHidden/>
          </w:rPr>
          <w:tab/>
        </w:r>
        <w:r w:rsidR="00893A29">
          <w:rPr>
            <w:noProof/>
            <w:webHidden/>
          </w:rPr>
          <w:fldChar w:fldCharType="begin"/>
        </w:r>
        <w:r w:rsidR="00893A29">
          <w:rPr>
            <w:noProof/>
            <w:webHidden/>
          </w:rPr>
          <w:instrText xml:space="preserve"> PAGEREF _Toc413325440 \h </w:instrText>
        </w:r>
        <w:r w:rsidR="00893A29">
          <w:rPr>
            <w:noProof/>
            <w:webHidden/>
          </w:rPr>
        </w:r>
        <w:r w:rsidR="00893A29">
          <w:rPr>
            <w:noProof/>
            <w:webHidden/>
          </w:rPr>
          <w:fldChar w:fldCharType="separate"/>
        </w:r>
        <w:r w:rsidR="00EA27F2">
          <w:rPr>
            <w:noProof/>
            <w:webHidden/>
          </w:rPr>
          <w:t>65</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41" w:history="1">
        <w:r w:rsidR="00893A29" w:rsidRPr="000C2A98">
          <w:rPr>
            <w:rStyle w:val="Hyperlink"/>
            <w:noProof/>
          </w:rPr>
          <w:t>An Cuntas Ioncaim agus Caiteachais</w:t>
        </w:r>
        <w:r w:rsidR="00893A29">
          <w:rPr>
            <w:noProof/>
            <w:webHidden/>
          </w:rPr>
          <w:tab/>
        </w:r>
        <w:r w:rsidR="00893A29">
          <w:rPr>
            <w:noProof/>
            <w:webHidden/>
          </w:rPr>
          <w:fldChar w:fldCharType="begin"/>
        </w:r>
        <w:r w:rsidR="00893A29">
          <w:rPr>
            <w:noProof/>
            <w:webHidden/>
          </w:rPr>
          <w:instrText xml:space="preserve"> PAGEREF _Toc413325441 \h </w:instrText>
        </w:r>
        <w:r w:rsidR="00893A29">
          <w:rPr>
            <w:noProof/>
            <w:webHidden/>
          </w:rPr>
        </w:r>
        <w:r w:rsidR="00893A29">
          <w:rPr>
            <w:noProof/>
            <w:webHidden/>
          </w:rPr>
          <w:fldChar w:fldCharType="separate"/>
        </w:r>
        <w:r w:rsidR="00EA27F2">
          <w:rPr>
            <w:noProof/>
            <w:webHidden/>
          </w:rPr>
          <w:t>67</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42" w:history="1">
        <w:r w:rsidR="00893A29" w:rsidRPr="000C2A98">
          <w:rPr>
            <w:rStyle w:val="Hyperlink"/>
            <w:noProof/>
          </w:rPr>
          <w:t>Ráiteas na nGnóthachan agus na gCaillteanas Aitheanta Iomlán</w:t>
        </w:r>
        <w:r w:rsidR="00893A29">
          <w:rPr>
            <w:noProof/>
            <w:webHidden/>
          </w:rPr>
          <w:tab/>
        </w:r>
        <w:r w:rsidR="00893A29">
          <w:rPr>
            <w:noProof/>
            <w:webHidden/>
          </w:rPr>
          <w:fldChar w:fldCharType="begin"/>
        </w:r>
        <w:r w:rsidR="00893A29">
          <w:rPr>
            <w:noProof/>
            <w:webHidden/>
          </w:rPr>
          <w:instrText xml:space="preserve"> PAGEREF _Toc413325442 \h </w:instrText>
        </w:r>
        <w:r w:rsidR="00893A29">
          <w:rPr>
            <w:noProof/>
            <w:webHidden/>
          </w:rPr>
        </w:r>
        <w:r w:rsidR="00893A29">
          <w:rPr>
            <w:noProof/>
            <w:webHidden/>
          </w:rPr>
          <w:fldChar w:fldCharType="separate"/>
        </w:r>
        <w:r w:rsidR="00EA27F2">
          <w:rPr>
            <w:noProof/>
            <w:webHidden/>
          </w:rPr>
          <w:t>68</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44" w:history="1">
        <w:r w:rsidR="00893A29" w:rsidRPr="000C2A98">
          <w:rPr>
            <w:rStyle w:val="Hyperlink"/>
            <w:noProof/>
          </w:rPr>
          <w:t>Clár Comhardaithe amhail an 31 Nollaig</w:t>
        </w:r>
        <w:r w:rsidR="00893A29" w:rsidRPr="000C2A98">
          <w:rPr>
            <w:rStyle w:val="Hyperlink"/>
            <w:i/>
            <w:noProof/>
          </w:rPr>
          <w:t xml:space="preserve"> </w:t>
        </w:r>
        <w:r w:rsidR="00893A29" w:rsidRPr="000C2A98">
          <w:rPr>
            <w:rStyle w:val="Hyperlink"/>
            <w:noProof/>
          </w:rPr>
          <w:t>2013</w:t>
        </w:r>
        <w:r w:rsidR="00893A29">
          <w:rPr>
            <w:noProof/>
            <w:webHidden/>
          </w:rPr>
          <w:tab/>
        </w:r>
        <w:r w:rsidR="00893A29">
          <w:rPr>
            <w:noProof/>
            <w:webHidden/>
          </w:rPr>
          <w:fldChar w:fldCharType="begin"/>
        </w:r>
        <w:r w:rsidR="00893A29">
          <w:rPr>
            <w:noProof/>
            <w:webHidden/>
          </w:rPr>
          <w:instrText xml:space="preserve"> PAGEREF _Toc413325444 \h </w:instrText>
        </w:r>
        <w:r w:rsidR="00893A29">
          <w:rPr>
            <w:noProof/>
            <w:webHidden/>
          </w:rPr>
        </w:r>
        <w:r w:rsidR="00893A29">
          <w:rPr>
            <w:noProof/>
            <w:webHidden/>
          </w:rPr>
          <w:fldChar w:fldCharType="separate"/>
        </w:r>
        <w:r w:rsidR="00EA27F2">
          <w:rPr>
            <w:noProof/>
            <w:webHidden/>
          </w:rPr>
          <w:t>69</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45" w:history="1">
        <w:r w:rsidR="00893A29" w:rsidRPr="000C2A98">
          <w:rPr>
            <w:rStyle w:val="Hyperlink"/>
            <w:noProof/>
          </w:rPr>
          <w:t>An Ráiteas ar Shreabhadh Airgid</w:t>
        </w:r>
        <w:r w:rsidR="00893A29">
          <w:rPr>
            <w:noProof/>
            <w:webHidden/>
          </w:rPr>
          <w:tab/>
        </w:r>
        <w:r w:rsidR="00893A29">
          <w:rPr>
            <w:noProof/>
            <w:webHidden/>
          </w:rPr>
          <w:fldChar w:fldCharType="begin"/>
        </w:r>
        <w:r w:rsidR="00893A29">
          <w:rPr>
            <w:noProof/>
            <w:webHidden/>
          </w:rPr>
          <w:instrText xml:space="preserve"> PAGEREF _Toc413325445 \h </w:instrText>
        </w:r>
        <w:r w:rsidR="00893A29">
          <w:rPr>
            <w:noProof/>
            <w:webHidden/>
          </w:rPr>
        </w:r>
        <w:r w:rsidR="00893A29">
          <w:rPr>
            <w:noProof/>
            <w:webHidden/>
          </w:rPr>
          <w:fldChar w:fldCharType="separate"/>
        </w:r>
        <w:r w:rsidR="00EA27F2">
          <w:rPr>
            <w:noProof/>
            <w:webHidden/>
          </w:rPr>
          <w:t>70</w:t>
        </w:r>
        <w:r w:rsidR="00893A29">
          <w:rPr>
            <w:noProof/>
            <w:webHidden/>
          </w:rPr>
          <w:fldChar w:fldCharType="end"/>
        </w:r>
      </w:hyperlink>
    </w:p>
    <w:p w:rsidR="00893A29" w:rsidRDefault="00AB3F71">
      <w:pPr>
        <w:pStyle w:val="TOC2"/>
        <w:rPr>
          <w:rFonts w:asciiTheme="minorHAnsi" w:eastAsiaTheme="minorEastAsia" w:hAnsiTheme="minorHAnsi" w:cstheme="minorBidi"/>
          <w:noProof/>
          <w:color w:val="auto"/>
          <w:sz w:val="22"/>
          <w:szCs w:val="22"/>
          <w:lang w:val="en-IE" w:eastAsia="en-IE"/>
        </w:rPr>
      </w:pPr>
      <w:hyperlink w:anchor="_Toc413325446" w:history="1">
        <w:r w:rsidR="00893A29" w:rsidRPr="000C2A98">
          <w:rPr>
            <w:rStyle w:val="Hyperlink"/>
            <w:noProof/>
          </w:rPr>
          <w:t>Nótaí leis na Ráitis Airgeadais</w:t>
        </w:r>
        <w:r w:rsidR="00893A29">
          <w:rPr>
            <w:noProof/>
            <w:webHidden/>
          </w:rPr>
          <w:tab/>
        </w:r>
        <w:r w:rsidR="00893A29">
          <w:rPr>
            <w:noProof/>
            <w:webHidden/>
          </w:rPr>
          <w:fldChar w:fldCharType="begin"/>
        </w:r>
        <w:r w:rsidR="00893A29">
          <w:rPr>
            <w:noProof/>
            <w:webHidden/>
          </w:rPr>
          <w:instrText xml:space="preserve"> PAGEREF _Toc413325446 \h </w:instrText>
        </w:r>
        <w:r w:rsidR="00893A29">
          <w:rPr>
            <w:noProof/>
            <w:webHidden/>
          </w:rPr>
        </w:r>
        <w:r w:rsidR="00893A29">
          <w:rPr>
            <w:noProof/>
            <w:webHidden/>
          </w:rPr>
          <w:fldChar w:fldCharType="separate"/>
        </w:r>
        <w:r w:rsidR="00EA27F2">
          <w:rPr>
            <w:noProof/>
            <w:webHidden/>
          </w:rPr>
          <w:t>71</w:t>
        </w:r>
        <w:r w:rsidR="00893A29">
          <w:rPr>
            <w:noProof/>
            <w:webHidden/>
          </w:rPr>
          <w:fldChar w:fldCharType="end"/>
        </w:r>
      </w:hyperlink>
    </w:p>
    <w:p w:rsidR="00982D21" w:rsidRDefault="00893A29" w:rsidP="00982D21">
      <w:pPr>
        <w:rPr>
          <w:rFonts w:ascii="Arial Black" w:hAnsi="Arial Black"/>
          <w:color w:val="808080"/>
          <w:spacing w:val="-25"/>
          <w:kern w:val="28"/>
          <w:sz w:val="32"/>
        </w:rPr>
      </w:pPr>
      <w:r>
        <w:fldChar w:fldCharType="end"/>
      </w:r>
      <w:r w:rsidR="00805F8C">
        <w:br w:type="page"/>
      </w:r>
    </w:p>
    <w:p w:rsidR="00085209" w:rsidRDefault="009D59C1" w:rsidP="00085209">
      <w:pPr>
        <w:pStyle w:val="Heading1"/>
      </w:pPr>
      <w:bookmarkStart w:id="5" w:name="_Toc390246368"/>
      <w:bookmarkStart w:id="6" w:name="_Toc413324994"/>
      <w:bookmarkStart w:id="7" w:name="_Toc413325385"/>
      <w:r>
        <w:lastRenderedPageBreak/>
        <w:t>Tuarascáil an Chathaoirligh</w:t>
      </w:r>
      <w:bookmarkEnd w:id="5"/>
      <w:bookmarkEnd w:id="6"/>
      <w:bookmarkEnd w:id="7"/>
      <w:r>
        <w:t xml:space="preserve"> </w:t>
      </w:r>
      <w:bookmarkEnd w:id="1"/>
      <w:bookmarkEnd w:id="2"/>
    </w:p>
    <w:p w:rsidR="000C4960" w:rsidRPr="000C4960" w:rsidRDefault="000C4960" w:rsidP="000C4960">
      <w:pPr>
        <w:pStyle w:val="BodyText"/>
      </w:pPr>
    </w:p>
    <w:p w:rsidR="000C4960" w:rsidRPr="00417218" w:rsidRDefault="000C4960" w:rsidP="000C4960">
      <w:pPr>
        <w:pStyle w:val="BodyText"/>
        <w:rPr>
          <w:szCs w:val="24"/>
        </w:rPr>
      </w:pPr>
      <w:r w:rsidRPr="00417218">
        <w:rPr>
          <w:szCs w:val="24"/>
        </w:rPr>
        <w:t xml:space="preserve">Tugann an Bord um Fhaisnéis do Shaoránaigh tiomantas simplí - go bhfaighidh ár gcliaint go léir seirbhísí faisnéise, comhairle agus abhcóideachta agus buiséadta atá ar ardchaighdeán, ábhartha, neamhspleách agus iontaofa pé áit a bhfuil siad lonnaithe in Éirinn agus ar bhealach a oireann dá riachtanais. Chun an tiomantas sin a chomhlíonadh, oibrímid le líonra casta comhpháirtithe soláthair - Seirbhísí um Fhaisnéis do Shaoránaigh, an tSeirbhís Ghutháin um Fhaisnéis do Shaoránaigh, an tSeirbhís Bhuiséadta agus Chomhairle Airgid, an tSeirbhís Idirghabhálaí Fhaofa, an tSeirbhís Abhcóideachta Náisiúnta do dhaoine faoi mhíchumas, Seirbhís Ateangaireachta na Teanga Comharthaíochta agus an tSeirbhís um Fhaisnéis agus Comhairle ar Riaráistí Morgáiste. Le linn na bliana, phléigh Seirbhísí um Fhaisnéis do Shaoránaigh le beagnach milliún ceist ó níos mó ná 600,000 duine, d’oibrigh SBCA le breis agus 20,000 cliant nua agus tugadh breis agus 14 milliún cuairt ar an láithreán Gréasáin um Fhaisnéis do Shaoránaigh. Leanaimid ar aghaidh ag freagairt do riachtanais ár gcliant agus muid ag cinntiú go n-úsáidimid na hacmhainní atá ar fáil dúinn ar bhealach éifeachtúil agus éifeachtach. </w:t>
      </w:r>
    </w:p>
    <w:p w:rsidR="000C4960" w:rsidRPr="00417218" w:rsidRDefault="000C4960" w:rsidP="000C4960">
      <w:pPr>
        <w:pStyle w:val="BodyText"/>
        <w:rPr>
          <w:szCs w:val="24"/>
        </w:rPr>
      </w:pPr>
      <w:r w:rsidRPr="00417218">
        <w:rPr>
          <w:szCs w:val="24"/>
        </w:rPr>
        <w:t>Eagraíocht a chuireann fáilte roimh athrú agus a dhéanann iarracht feabhsú i gcónaí atá sa Bhord um Fhaisnéis do Shaoránaigh. Caithfidh sé déanamh amhlaidh toisc go dtugaimid tiomantas go n-athróimid de réir mar a athraíonn a riachtanais nuair a thugaimid tiomantas do fhreastal ar riachtanais ár gcliant. Réimse amháin ina bhfacthas athrú mór is ea an réimse um dhócmhainneacht phearsanta agus tháinig an tSeirbhís Idirghabhálaí Fhaofa (a oibríonn trí SBCA) i bhfeidhm le linn 2013. Tríd an gcabhair a chuireann Idirghabhálaí Faofa ar fáil, féadfaidh féichiúnaí incháilithe iarratas a dhéanamh ar Fhógra um Fhaoiseamh Fiachais lena n-éascaítear díscríobh iomlán an fhiachais neamhurraithe cháilithigh tar éis tréimhse maoirseachta trí bliana. Molaim SBCAfnt agus an Bord um Fhaisnéis do Shaoránaigh (BFS) as forbairt na seirbhíse riachtanaí sin a threorú mar go raibh roinnt mhaith oibre i gceist léi.</w:t>
      </w:r>
    </w:p>
    <w:p w:rsidR="000C4960" w:rsidRPr="00417218" w:rsidRDefault="000C4960" w:rsidP="000C4960">
      <w:pPr>
        <w:pStyle w:val="BodyText"/>
        <w:rPr>
          <w:szCs w:val="24"/>
        </w:rPr>
      </w:pPr>
      <w:r w:rsidRPr="00417218">
        <w:rPr>
          <w:szCs w:val="24"/>
        </w:rPr>
        <w:t xml:space="preserve">Sraith amháin dár bplean straitéiseach is ea a chinntiú go soláthraítear gach ceann dár seirbhísí ar ardchaighdeán comhsheasmhach. Bronnadh Dámhachtain Sármhaitheasa Seirbhís Réalta Óir an EFQM (an Foras Eorpach um Bainistiú Cáilíochta) ar roinnt seirbhísí de chuid an Bhoird um Fhaisnéis do Shaoránaigh agus ar roinnt seirbhísí SBCA le linn na bliana agus táimid ag súil go mbronnfar an Réalta Óir ar na seirbhísí go léir faoi dheireadh na bliana 2014. Gabhaim buíochas leis na seirbhísí as an díograis lenar ghlac siad páirt sa phróiseas dámhachtana cáilíochta le linn dóibh leanúint ar aghaidh ag comhlíonadh na n-éileamh laethúil ina gcuid seirbhísí. </w:t>
      </w:r>
    </w:p>
    <w:p w:rsidR="000C4960" w:rsidRPr="00417218" w:rsidRDefault="000C4960" w:rsidP="000C4960">
      <w:pPr>
        <w:pStyle w:val="BodyText"/>
        <w:rPr>
          <w:szCs w:val="24"/>
        </w:rPr>
      </w:pPr>
      <w:r w:rsidRPr="00417218">
        <w:rPr>
          <w:szCs w:val="24"/>
        </w:rPr>
        <w:t xml:space="preserve">Le linn na bliana, d’fhreastail mé ar fháiltiú in Áras an Uachtaráin ar Lá Fhéile Pádraig le hionadaithe ón mBord um Fhaisnéis do Shaoránaigh agus ónár gcomhpháirtithe soláthair. Thug an tUachtarán Ó hUiginn ómós don obair a dhéanann an Bord um Fhaisnéis do Shaoránaigh agus luaigh sé go bhfuil ár gcuid oibre “lárnach i saol a bhunathrú chun feabhais agus ríthábhachtach maidir le dlisteanacht agus le </w:t>
      </w:r>
      <w:r w:rsidRPr="00417218">
        <w:rPr>
          <w:szCs w:val="24"/>
        </w:rPr>
        <w:lastRenderedPageBreak/>
        <w:t>hathnuachan ár seirbhísí poiblí.” Luaigh sé freisin go n-imríonn eagraíochtaí ar nós an Bhoird um Fhaisnéis do Shaoránaigh ról fíorthábhachtach i bhfíorshochaí dhaonlathach a chruthú trí thacú le daoine réadú a dhéanamh ar na cearta agus na teidlíochtaí atá acu a bhuntacaíonn le rannpháirtíocht chothrom sa tsochaí.</w:t>
      </w:r>
    </w:p>
    <w:p w:rsidR="000C4960" w:rsidRPr="00417218" w:rsidRDefault="000C4960" w:rsidP="000C4960">
      <w:pPr>
        <w:pStyle w:val="BodyText"/>
        <w:rPr>
          <w:szCs w:val="24"/>
        </w:rPr>
      </w:pPr>
      <w:r w:rsidRPr="00417218">
        <w:rPr>
          <w:szCs w:val="24"/>
        </w:rPr>
        <w:t xml:space="preserve">In aimsir ina bhfuil daoine in amhras faoi chumas na seirbhísí poiblí chun athrú a sholáthar, táimid bródúil as an obair laethúil a dhéantar fud fad na hÉireann lena gcinntítear go mbíonn rochtain ag daoine ar fhaisnéis, go dtugtar tacaíocht dóibh le gur féidir leo rochtain a fháil ar a dteidlíochtaí, go dtugtar cabhair dóibh le linn tréimhsí deacra agus go dtugtar ómós dá ndínit, beag beann ar na cúinsí ina bhfuil siad.  Ba mhaith liom buíochas a ghabháil le foireann ár gcomhpháirtithe soláthair go léir, a leanann ar aghaidh ag déanamh a gcuid oibre go diongbháilte i dtréimhsí deacra, agus, mar a dúirt an tUachtarán Ó hUiginn, molaim “an instinn fhlaithiúil atá acu chun lámh a shíneadh amach chuig daoine eile, ómós a thabhairt dá ndínit riachtanach agus cur ar a gcumas glór a bheith acu sa tsochaí.” Tugann an obair a dhéanann an tSeirbhís Abhcóideachta Náisiúnta do dhaoine faoi mhíchumas go háirithe tacaíocht do roinnt mhaith daoine leochaileacha ionas go n-éistfear lena riachtanais agus lena mianta. </w:t>
      </w:r>
    </w:p>
    <w:p w:rsidR="000C4960" w:rsidRPr="00417218" w:rsidRDefault="000C4960" w:rsidP="000C4960">
      <w:pPr>
        <w:pStyle w:val="BodyText"/>
        <w:rPr>
          <w:szCs w:val="24"/>
        </w:rPr>
      </w:pPr>
      <w:r w:rsidRPr="00417218">
        <w:rPr>
          <w:szCs w:val="24"/>
        </w:rPr>
        <w:t>Ba mhian liom buíochas a ghabháil le Joan Burton T.D., an tAire Coimirce Sóisialaí, agus le Niamh O’Donoghue, Ard-Rúnaí na Roinne Coimirce Sóisialaí, agus lena foireann as ucht a dtacaíochta le linn na bliana. Anuas air sin, ba mhaith liom buíochas a chur in iúl do mo chomhghleacaithe go léir ar Bhord BFS</w:t>
      </w:r>
      <w:r w:rsidRPr="00417218">
        <w:rPr>
          <w:rStyle w:val="FootnoteReference"/>
          <w:sz w:val="24"/>
          <w:szCs w:val="24"/>
          <w:vertAlign w:val="baseline"/>
        </w:rPr>
        <w:footnoteReference w:id="1"/>
      </w:r>
      <w:r w:rsidRPr="00417218">
        <w:rPr>
          <w:szCs w:val="24"/>
        </w:rPr>
        <w:t>. Ba mhaith liom buíochas a ghabháil go háirithe lenár líonra comhpháirtithe soláthair a soláthraítear seirbhísí túslíne tríothu. Agus ar deireadh, ba dheas liom mo bhuíochas a chur in iúl do Tony McQuinn, an Príomhfheidhmeannach, dá fhoireann bhainistíochta agus d’fhoireann an Bhoird um Fhaisnéis do Shaoránaigh.  </w:t>
      </w:r>
    </w:p>
    <w:p w:rsidR="00E457FE" w:rsidRDefault="00E457FE" w:rsidP="00E457FE"/>
    <w:p w:rsidR="00E457FE" w:rsidRPr="00157931" w:rsidRDefault="00E457FE" w:rsidP="00E457FE">
      <w:r>
        <w:rPr>
          <w:noProof/>
          <w:lang w:val="en-IE" w:eastAsia="en-IE"/>
        </w:rPr>
        <w:drawing>
          <wp:anchor distT="0" distB="0" distL="114300" distR="114300" simplePos="0" relativeHeight="251721728" behindDoc="0" locked="0" layoutInCell="1" allowOverlap="1" wp14:anchorId="2E1BE892" wp14:editId="7FB5E8A6">
            <wp:simplePos x="0" y="0"/>
            <wp:positionH relativeFrom="column">
              <wp:posOffset>-1905</wp:posOffset>
            </wp:positionH>
            <wp:positionV relativeFrom="paragraph">
              <wp:posOffset>28575</wp:posOffset>
            </wp:positionV>
            <wp:extent cx="2971800" cy="78867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788670"/>
                    </a:xfrm>
                    <a:prstGeom prst="rect">
                      <a:avLst/>
                    </a:prstGeom>
                    <a:noFill/>
                    <a:ln>
                      <a:noFill/>
                    </a:ln>
                  </pic:spPr>
                </pic:pic>
              </a:graphicData>
            </a:graphic>
          </wp:anchor>
        </w:drawing>
      </w:r>
    </w:p>
    <w:p w:rsidR="00E457FE" w:rsidRPr="00157931" w:rsidRDefault="00E457FE" w:rsidP="00E457FE"/>
    <w:p w:rsidR="00E457FE" w:rsidRPr="00157931" w:rsidRDefault="00E457FE" w:rsidP="00E457FE"/>
    <w:p w:rsidR="00E457FE" w:rsidRPr="00157931" w:rsidRDefault="00E457FE" w:rsidP="00E457FE"/>
    <w:p w:rsidR="00E457FE" w:rsidRDefault="00E457FE" w:rsidP="00E457FE">
      <w:r>
        <w:t>Sylda Langford</w:t>
      </w:r>
    </w:p>
    <w:p w:rsidR="00E457FE" w:rsidRPr="009D59C1" w:rsidRDefault="00E457FE" w:rsidP="00E457FE">
      <w:pPr>
        <w:rPr>
          <w:color w:val="808080"/>
          <w:spacing w:val="-25"/>
          <w:sz w:val="24"/>
          <w:szCs w:val="24"/>
        </w:rPr>
      </w:pPr>
      <w:r>
        <w:t>Cathaoirleach</w:t>
      </w:r>
    </w:p>
    <w:p w:rsidR="009D59C1" w:rsidRDefault="009D59C1" w:rsidP="009D59C1">
      <w:pPr>
        <w:pStyle w:val="PartTitle"/>
        <w:framePr w:wrap="notBeside"/>
      </w:pPr>
      <w:r>
        <w:lastRenderedPageBreak/>
        <w:t>Caibidil</w:t>
      </w:r>
    </w:p>
    <w:p w:rsidR="009D59C1" w:rsidRDefault="009D59C1" w:rsidP="009D59C1">
      <w:pPr>
        <w:pStyle w:val="PartLabel"/>
        <w:framePr w:wrap="notBeside"/>
      </w:pPr>
      <w:r>
        <w:t>1</w:t>
      </w:r>
    </w:p>
    <w:p w:rsidR="00C41143" w:rsidRDefault="00C41143" w:rsidP="00352E21">
      <w:pPr>
        <w:pStyle w:val="Heading1"/>
      </w:pPr>
      <w:bookmarkStart w:id="8" w:name="_Toc390172370"/>
      <w:bookmarkStart w:id="9" w:name="_Toc390242169"/>
      <w:bookmarkStart w:id="10" w:name="_Toc390246369"/>
      <w:bookmarkStart w:id="11" w:name="_Toc413324995"/>
      <w:bookmarkStart w:id="12" w:name="_Toc413325386"/>
      <w:r>
        <w:t>Réamhrá</w:t>
      </w:r>
      <w:bookmarkEnd w:id="8"/>
      <w:bookmarkEnd w:id="9"/>
      <w:bookmarkEnd w:id="10"/>
      <w:bookmarkEnd w:id="11"/>
      <w:bookmarkEnd w:id="12"/>
    </w:p>
    <w:bookmarkEnd w:id="3"/>
    <w:bookmarkEnd w:id="4"/>
    <w:p w:rsidR="00C77F4E" w:rsidRPr="00417218" w:rsidRDefault="00C77F4E" w:rsidP="00C77F4E">
      <w:pPr>
        <w:pStyle w:val="BodyText"/>
        <w:rPr>
          <w:szCs w:val="24"/>
        </w:rPr>
      </w:pPr>
      <w:r w:rsidRPr="00417218">
        <w:rPr>
          <w:szCs w:val="24"/>
        </w:rPr>
        <w:t xml:space="preserve">Sonraítear sa tuarascáil seo don Aire Coimirce Sóisialaí gníomhaíochtaí an Bhoird um Fhaisnéis do Shaoránaigh don bhliain féilire 2013. </w:t>
      </w:r>
    </w:p>
    <w:p w:rsidR="00C77F4E" w:rsidRPr="00417218" w:rsidRDefault="00C77F4E" w:rsidP="002A3B46">
      <w:pPr>
        <w:pStyle w:val="BodyText"/>
        <w:rPr>
          <w:szCs w:val="24"/>
        </w:rPr>
      </w:pPr>
      <w:r w:rsidRPr="00417218">
        <w:rPr>
          <w:szCs w:val="24"/>
        </w:rPr>
        <w:t>Is é an Bord um Fhaisnéis do Shaoránaigh (BFS) an comhlacht reachtúil atá freagrach as tacú le seirbhísí faisnéise, comhairle (lena n-áirítear comhairle airgid agus bhuiséadta) agus abhcóideachta a sholáthar do shaoránaigh</w:t>
      </w:r>
      <w:r w:rsidRPr="00417218">
        <w:rPr>
          <w:szCs w:val="24"/>
        </w:rPr>
        <w:footnoteReference w:id="2"/>
      </w:r>
      <w:r w:rsidRPr="00417218">
        <w:rPr>
          <w:szCs w:val="24"/>
        </w:rPr>
        <w:t xml:space="preserve"> ar raon fairsing seirbhísí poiblí agus sóisialta. Áirítear díriú ar ghrúpaí leochaileacha, daoine faoi mhíchumas go háirithe, le sainchúram an Bhoird um Fhaisnéis do Shaoránaigh (BFS).</w:t>
      </w:r>
    </w:p>
    <w:p w:rsidR="00C77F4E" w:rsidRPr="00417218" w:rsidRDefault="00C77F4E" w:rsidP="00C77F4E">
      <w:pPr>
        <w:pStyle w:val="BodyText"/>
        <w:rPr>
          <w:szCs w:val="24"/>
        </w:rPr>
      </w:pPr>
      <w:r w:rsidRPr="00417218">
        <w:rPr>
          <w:szCs w:val="24"/>
        </w:rPr>
        <w:t xml:space="preserve">Bunaíodh an Bord um Fhaisnéis do Shaoránaigh mar chomhlacht reachtúil faoi </w:t>
      </w:r>
      <w:hyperlink r:id="rId19" w:history="1">
        <w:r w:rsidRPr="00417218">
          <w:rPr>
            <w:rStyle w:val="Hyperlink"/>
            <w:szCs w:val="24"/>
          </w:rPr>
          <w:t>Acht na Comhairle, 2000</w:t>
        </w:r>
      </w:hyperlink>
      <w:r w:rsidRPr="00417218">
        <w:rPr>
          <w:szCs w:val="24"/>
        </w:rPr>
        <w:footnoteReference w:id="3"/>
      </w:r>
      <w:r w:rsidRPr="00417218">
        <w:rPr>
          <w:szCs w:val="24"/>
        </w:rPr>
        <w:t>. Tá BFS faoi shainchúram na Roinne Coimirce Sóisialaí.</w:t>
      </w:r>
    </w:p>
    <w:p w:rsidR="00C77F4E" w:rsidRPr="00417218" w:rsidRDefault="00C77F4E" w:rsidP="00C77F4E">
      <w:pPr>
        <w:pStyle w:val="BodyText"/>
        <w:rPr>
          <w:szCs w:val="24"/>
        </w:rPr>
      </w:pPr>
      <w:r w:rsidRPr="00417218">
        <w:rPr>
          <w:szCs w:val="24"/>
        </w:rPr>
        <w:t>Is iad príomhfheidhmeanna an Bhoird um Fhaisnéis do Shaoránaigh:</w:t>
      </w:r>
    </w:p>
    <w:p w:rsidR="006D7217" w:rsidRPr="00417218" w:rsidRDefault="006D7217" w:rsidP="00950C81">
      <w:pPr>
        <w:pStyle w:val="ListBullet"/>
        <w:numPr>
          <w:ilvl w:val="0"/>
          <w:numId w:val="1"/>
        </w:numPr>
        <w:rPr>
          <w:szCs w:val="24"/>
        </w:rPr>
      </w:pPr>
      <w:r w:rsidRPr="00417218">
        <w:rPr>
          <w:szCs w:val="24"/>
        </w:rPr>
        <w:t>A chinntiú go mbíonn rochtain ag daoine ar fhaisnéis chruinn, chuimsitheach agus shoiléir maidir le seirbhísí sóisialta</w:t>
      </w:r>
    </w:p>
    <w:p w:rsidR="006D7217" w:rsidRPr="00417218" w:rsidRDefault="006D7217" w:rsidP="00950C81">
      <w:pPr>
        <w:pStyle w:val="ListBullet"/>
        <w:numPr>
          <w:ilvl w:val="0"/>
          <w:numId w:val="1"/>
        </w:numPr>
        <w:rPr>
          <w:szCs w:val="24"/>
        </w:rPr>
      </w:pPr>
      <w:r w:rsidRPr="00417218">
        <w:rPr>
          <w:szCs w:val="24"/>
        </w:rPr>
        <w:t>Cabhrú agus tacú le daoine aonair, leo siúd faoi mhíchumas go háirithe, chun a gcuid riachtanas agus roghanna a shainaithint agus a thuiscint</w:t>
      </w:r>
    </w:p>
    <w:p w:rsidR="006D7217" w:rsidRPr="00417218" w:rsidRDefault="006D7217" w:rsidP="00950C81">
      <w:pPr>
        <w:pStyle w:val="ListBullet"/>
        <w:numPr>
          <w:ilvl w:val="0"/>
          <w:numId w:val="1"/>
        </w:numPr>
        <w:rPr>
          <w:szCs w:val="24"/>
        </w:rPr>
      </w:pPr>
      <w:r w:rsidRPr="00417218">
        <w:rPr>
          <w:szCs w:val="24"/>
        </w:rPr>
        <w:t>Tuilleadh inrochtaineachta, comhordaithe agus feasachta i measc an phobail ar sheirbhísí sóisialta a chur chun cinn</w:t>
      </w:r>
    </w:p>
    <w:p w:rsidR="006D7217" w:rsidRPr="00417218" w:rsidRDefault="006D7217" w:rsidP="00950C81">
      <w:pPr>
        <w:pStyle w:val="ListBullet"/>
        <w:numPr>
          <w:ilvl w:val="0"/>
          <w:numId w:val="1"/>
        </w:numPr>
        <w:rPr>
          <w:szCs w:val="24"/>
        </w:rPr>
      </w:pPr>
      <w:r w:rsidRPr="00417218">
        <w:rPr>
          <w:szCs w:val="24"/>
        </w:rPr>
        <w:t>Tacú le soláthar na faisnéise faoi éifeachtúlacht an bheartais shóisialta agus na seirbhísí sóisialta reatha, soláthar na faisnéise sin a chur chun cinn agus a fhorbairt, agus béim a leagan ar shaincheisteanna a bhfuil leas ag úsáideoirí na seirbhísí sin iontu</w:t>
      </w:r>
    </w:p>
    <w:p w:rsidR="006D7217" w:rsidRPr="00417218" w:rsidRDefault="006D7217" w:rsidP="00950C81">
      <w:pPr>
        <w:pStyle w:val="ListBullet"/>
        <w:numPr>
          <w:ilvl w:val="0"/>
          <w:numId w:val="1"/>
        </w:numPr>
        <w:rPr>
          <w:szCs w:val="24"/>
        </w:rPr>
      </w:pPr>
      <w:r w:rsidRPr="00417218">
        <w:rPr>
          <w:szCs w:val="24"/>
        </w:rPr>
        <w:lastRenderedPageBreak/>
        <w:t>Tacú le seirbhísí abhcóideachta a sholáthar do dhaoine faoi mhíchumas nó na seirbhísí sin a chur ar fáil go díreach</w:t>
      </w:r>
    </w:p>
    <w:p w:rsidR="006D7217" w:rsidRPr="00417218" w:rsidRDefault="006D7217" w:rsidP="00950C81">
      <w:pPr>
        <w:pStyle w:val="ListBullet"/>
        <w:numPr>
          <w:ilvl w:val="0"/>
          <w:numId w:val="1"/>
        </w:numPr>
        <w:rPr>
          <w:szCs w:val="24"/>
        </w:rPr>
      </w:pPr>
      <w:r w:rsidRPr="00417218">
        <w:rPr>
          <w:szCs w:val="24"/>
        </w:rPr>
        <w:t>Tacú le soláthar comhairle ar fhiachas pearsanta a bhainistiú, a sheachaint, a laghdú agus a dhíscaoileadh agus le soláthar comhairle ar bhainistíocht airgid tríd an tSeirbhís Bhuiséadta agus Chomhairle Airgid (SBCA).</w:t>
      </w:r>
    </w:p>
    <w:p w:rsidR="001438D3" w:rsidRPr="00417218" w:rsidRDefault="00C77F4E" w:rsidP="001438D3">
      <w:pPr>
        <w:pStyle w:val="ListBullet"/>
        <w:numPr>
          <w:ilvl w:val="0"/>
          <w:numId w:val="0"/>
        </w:numPr>
        <w:rPr>
          <w:szCs w:val="24"/>
          <w:u w:val="single"/>
        </w:rPr>
      </w:pPr>
      <w:r w:rsidRPr="00417218">
        <w:rPr>
          <w:szCs w:val="24"/>
        </w:rPr>
        <w:t>Comhlíonann an Bord um Fhaisnéis do Shaoránaigh a shainchúram trí sholáthar díreach, trí thacú le líonra comhpháirtithe soláthair agus trí thionscadail spriocdhírithe a mhaoiniú. Soláthraímid faisnéis don phobal go díreach tríd an nGréasán (</w:t>
      </w:r>
      <w:hyperlink r:id="rId20" w:history="1">
        <w:r w:rsidRPr="00417218">
          <w:rPr>
            <w:rStyle w:val="Hyperlink"/>
            <w:szCs w:val="24"/>
          </w:rPr>
          <w:t>citizensinformation.ie</w:t>
        </w:r>
      </w:hyperlink>
      <w:r w:rsidRPr="00417218">
        <w:rPr>
          <w:szCs w:val="24"/>
        </w:rPr>
        <w:t xml:space="preserve">, ár micrealáithreáin agus </w:t>
      </w:r>
      <w:hyperlink r:id="rId21" w:history="1">
        <w:r w:rsidRPr="00417218">
          <w:rPr>
            <w:rStyle w:val="Hyperlink"/>
            <w:szCs w:val="24"/>
          </w:rPr>
          <w:t>assistireland.ie</w:t>
        </w:r>
      </w:hyperlink>
      <w:r w:rsidRPr="00417218">
        <w:rPr>
          <w:szCs w:val="24"/>
        </w:rPr>
        <w:t xml:space="preserve">), trí thréimhseacháin (mar shampla, </w:t>
      </w:r>
      <w:r w:rsidRPr="00417218">
        <w:rPr>
          <w:i/>
          <w:iCs/>
          <w:szCs w:val="24"/>
        </w:rPr>
        <w:t>Relate</w:t>
      </w:r>
      <w:r w:rsidRPr="00417218">
        <w:rPr>
          <w:szCs w:val="24"/>
        </w:rPr>
        <w:t xml:space="preserve">, ár n-iris mhíosúil) agus trí fhoilseacháin eile. </w:t>
      </w:r>
      <w:bookmarkStart w:id="13" w:name="_Toc331511429"/>
      <w:bookmarkStart w:id="14" w:name="_Toc370477990"/>
    </w:p>
    <w:p w:rsidR="001438D3" w:rsidRDefault="006D7217" w:rsidP="001438D3">
      <w:pPr>
        <w:pStyle w:val="Heading2"/>
      </w:pPr>
      <w:bookmarkStart w:id="15" w:name="_Toc413325387"/>
      <w:r>
        <w:t>Tosaíochtaí straitéiseacha</w:t>
      </w:r>
      <w:bookmarkEnd w:id="13"/>
      <w:bookmarkEnd w:id="14"/>
      <w:bookmarkEnd w:id="15"/>
    </w:p>
    <w:p w:rsidR="001438D3" w:rsidRPr="00417218" w:rsidRDefault="00C77F4E" w:rsidP="001438D3">
      <w:pPr>
        <w:pStyle w:val="ListBullet"/>
        <w:numPr>
          <w:ilvl w:val="0"/>
          <w:numId w:val="0"/>
        </w:numPr>
        <w:rPr>
          <w:szCs w:val="24"/>
        </w:rPr>
      </w:pPr>
      <w:r w:rsidRPr="00417218">
        <w:rPr>
          <w:szCs w:val="24"/>
        </w:rPr>
        <w:t>Is é tiomantas an Bhoird um Fhaisnéis do Shaoránaigh go bhfaighidh daoine seirbhísí faisnéise, comhairle agus abhcóideachta agus buiséadta atá ar ardchaighdeán, ábhartha, neamhspleách agus iontaofa pé áit a bhfuil siad lonnaithe in Éirinn agus ar bhealach a oireann dá riachtanais. Shainaithníomar cúig thosaíocht inár bPlean Straitéiseach 2012-2015 chun an méid sin a bhaint amach:</w:t>
      </w:r>
    </w:p>
    <w:p w:rsidR="001438D3" w:rsidRPr="00417218" w:rsidRDefault="00C77F4E" w:rsidP="001438D3">
      <w:pPr>
        <w:pStyle w:val="ListBullet"/>
        <w:numPr>
          <w:ilvl w:val="0"/>
          <w:numId w:val="12"/>
        </w:numPr>
        <w:rPr>
          <w:szCs w:val="24"/>
        </w:rPr>
      </w:pPr>
      <w:r w:rsidRPr="00417218">
        <w:rPr>
          <w:szCs w:val="24"/>
        </w:rPr>
        <w:t>Freastal ar na riachtanais athraitheacha faisnéise, chomhairle, abhcóideachta agus bhuiséadta atá ag saoránaigh, go háirithe grúpaí agus daoine aonair imeallaithe agus leochaileacha – trí nascadh agus trí fhreagraí a thabhairt</w:t>
      </w:r>
    </w:p>
    <w:p w:rsidR="001438D3" w:rsidRPr="00417218" w:rsidRDefault="00C77F4E" w:rsidP="001438D3">
      <w:pPr>
        <w:pStyle w:val="ListBullet"/>
        <w:numPr>
          <w:ilvl w:val="0"/>
          <w:numId w:val="12"/>
        </w:numPr>
        <w:rPr>
          <w:szCs w:val="24"/>
        </w:rPr>
      </w:pPr>
      <w:r w:rsidRPr="00417218">
        <w:rPr>
          <w:szCs w:val="24"/>
        </w:rPr>
        <w:t>Seirbhísí comhsheasmhacha agus ardchaighdeáin BFS agus ár gcomhpháirtithe soláthair a chur chun feidhme – trí sheirbhísí a chur ar fáil ar ardchaighdeán</w:t>
      </w:r>
    </w:p>
    <w:p w:rsidR="001438D3" w:rsidRPr="00417218" w:rsidRDefault="00C77F4E" w:rsidP="001438D3">
      <w:pPr>
        <w:pStyle w:val="ListBullet"/>
        <w:numPr>
          <w:ilvl w:val="0"/>
          <w:numId w:val="12"/>
        </w:numPr>
        <w:rPr>
          <w:szCs w:val="24"/>
        </w:rPr>
      </w:pPr>
      <w:r w:rsidRPr="00417218">
        <w:rPr>
          <w:szCs w:val="24"/>
        </w:rPr>
        <w:t>Oibriú chun samhail um sholáthar seirbhíse comhtháite a fhorbairt agus a chur chun feidhme a thugann tús áite don saoránach – trí bhíthin í a eagrú chun soláthar a dhéanamh</w:t>
      </w:r>
    </w:p>
    <w:p w:rsidR="001438D3" w:rsidRPr="00417218" w:rsidRDefault="00C77F4E" w:rsidP="001438D3">
      <w:pPr>
        <w:pStyle w:val="ListBullet"/>
        <w:numPr>
          <w:ilvl w:val="0"/>
          <w:numId w:val="12"/>
        </w:numPr>
        <w:rPr>
          <w:szCs w:val="24"/>
        </w:rPr>
      </w:pPr>
      <w:r w:rsidRPr="00417218">
        <w:rPr>
          <w:szCs w:val="24"/>
        </w:rPr>
        <w:t>Bheith i gceannas ar dhearadh agus ar chur chun feidhme freagairtí cruthaitheacha solúbtha chun freastal ar éilimh atá ag teacht chun cinn ar fhaisnéis, ar chomhairle, ar abhcóideacht agus ar thacaíocht buiséadta – trí luach a chruthú agus a chur leis.</w:t>
      </w:r>
    </w:p>
    <w:p w:rsidR="001438D3" w:rsidRPr="00417218" w:rsidRDefault="00C77F4E" w:rsidP="001438D3">
      <w:pPr>
        <w:pStyle w:val="ListBullet"/>
        <w:numPr>
          <w:ilvl w:val="0"/>
          <w:numId w:val="12"/>
        </w:numPr>
        <w:rPr>
          <w:szCs w:val="24"/>
        </w:rPr>
      </w:pPr>
      <w:r w:rsidRPr="00417218">
        <w:rPr>
          <w:szCs w:val="24"/>
        </w:rPr>
        <w:t>Éifeachtúlacht agus éifeachtacht ár gcuir chuige um sholáthar seirbhíse a mheas – trí thorthaí a léiriú le haiseolas ó úsáideoirí</w:t>
      </w:r>
    </w:p>
    <w:p w:rsidR="001438D3" w:rsidRPr="00417218" w:rsidRDefault="00C77F4E" w:rsidP="001438D3">
      <w:pPr>
        <w:pStyle w:val="ListBullet"/>
        <w:numPr>
          <w:ilvl w:val="0"/>
          <w:numId w:val="0"/>
        </w:numPr>
        <w:rPr>
          <w:szCs w:val="24"/>
        </w:rPr>
      </w:pPr>
      <w:r w:rsidRPr="00417218">
        <w:rPr>
          <w:szCs w:val="24"/>
        </w:rPr>
        <w:t xml:space="preserve">Cuireann an Straitéis creat foriomlán ar fáil le haghaidh fhorbairt na seirbhísí a chuirtear ar fáil tríd an tSeirbhís um Fhaisnéis do Shaoránaigh agus an tSeirbhís Bhuiséadta agus Chomhairle Airgid. </w:t>
      </w:r>
      <w:bookmarkStart w:id="16" w:name="_Toc165873528"/>
      <w:bookmarkStart w:id="17" w:name="_Toc165873004"/>
      <w:bookmarkStart w:id="18" w:name="_Toc165873526"/>
      <w:bookmarkStart w:id="19" w:name="_Toc165873002"/>
      <w:bookmarkStart w:id="20" w:name="_Toc264895037"/>
      <w:bookmarkStart w:id="21" w:name="_Toc264894925"/>
      <w:bookmarkStart w:id="22" w:name="_Toc264553803"/>
      <w:bookmarkStart w:id="23" w:name="_Toc264552303"/>
      <w:bookmarkStart w:id="24" w:name="_Toc264551763"/>
      <w:bookmarkStart w:id="25" w:name="_Toc264895035"/>
      <w:bookmarkStart w:id="26" w:name="_Toc264894923"/>
      <w:bookmarkStart w:id="27" w:name="_Toc264553801"/>
      <w:bookmarkStart w:id="28" w:name="_Toc264552301"/>
      <w:bookmarkStart w:id="29" w:name="_Toc264551761"/>
      <w:bookmarkStart w:id="30" w:name="_Toc264895034"/>
      <w:bookmarkStart w:id="31" w:name="_Toc264894922"/>
      <w:bookmarkStart w:id="32" w:name="_Toc264553800"/>
      <w:bookmarkStart w:id="33" w:name="_Toc264552300"/>
      <w:bookmarkStart w:id="34" w:name="_Toc264551760"/>
      <w:bookmarkStart w:id="35" w:name="_Toc264895033"/>
      <w:bookmarkStart w:id="36" w:name="_Toc264894921"/>
      <w:bookmarkStart w:id="37" w:name="_Toc264553799"/>
      <w:bookmarkStart w:id="38" w:name="_Toc264552299"/>
      <w:bookmarkStart w:id="39" w:name="_Toc264551759"/>
      <w:bookmarkStart w:id="40" w:name="_Toc264895031"/>
      <w:bookmarkStart w:id="41" w:name="_Toc264894919"/>
      <w:bookmarkStart w:id="42" w:name="_Toc264553797"/>
      <w:bookmarkStart w:id="43" w:name="_Toc264552297"/>
      <w:bookmarkStart w:id="44" w:name="_Toc264551757"/>
      <w:bookmarkStart w:id="45" w:name="_Toc264895029"/>
      <w:bookmarkStart w:id="46" w:name="_Toc264894917"/>
      <w:bookmarkStart w:id="47" w:name="_Toc264553795"/>
      <w:bookmarkStart w:id="48" w:name="_Toc264552295"/>
      <w:bookmarkStart w:id="49" w:name="_Toc264551755"/>
      <w:bookmarkStart w:id="50" w:name="_Toc264895028"/>
      <w:bookmarkStart w:id="51" w:name="_Toc264894916"/>
      <w:bookmarkStart w:id="52" w:name="_Toc264553794"/>
      <w:bookmarkStart w:id="53" w:name="_Toc264552294"/>
      <w:bookmarkStart w:id="54" w:name="_Toc264551754"/>
      <w:bookmarkStart w:id="55" w:name="_Toc264895027"/>
      <w:bookmarkStart w:id="56" w:name="_Toc264894915"/>
      <w:bookmarkStart w:id="57" w:name="_Toc264553793"/>
      <w:bookmarkStart w:id="58" w:name="_Toc264552293"/>
      <w:bookmarkStart w:id="59" w:name="_Toc264551753"/>
      <w:bookmarkStart w:id="60" w:name="_Toc264895025"/>
      <w:bookmarkStart w:id="61" w:name="_Toc264894913"/>
      <w:bookmarkStart w:id="62" w:name="_Toc264553791"/>
      <w:bookmarkStart w:id="63" w:name="_Toc264552291"/>
      <w:bookmarkStart w:id="64" w:name="_Toc264551751"/>
      <w:bookmarkStart w:id="65" w:name="_Toc264895024"/>
      <w:bookmarkStart w:id="66" w:name="_Toc264894912"/>
      <w:bookmarkStart w:id="67" w:name="_Toc264553790"/>
      <w:bookmarkStart w:id="68" w:name="_Toc264552290"/>
      <w:bookmarkStart w:id="69" w:name="_Toc264551750"/>
      <w:bookmarkStart w:id="70" w:name="_Toc264895023"/>
      <w:bookmarkStart w:id="71" w:name="_Toc264894911"/>
      <w:bookmarkStart w:id="72" w:name="_Toc264553789"/>
      <w:bookmarkStart w:id="73" w:name="_Toc264552289"/>
      <w:bookmarkStart w:id="74" w:name="_Toc264551749"/>
      <w:bookmarkStart w:id="75" w:name="_Toc264895022"/>
      <w:bookmarkStart w:id="76" w:name="_Toc264894910"/>
      <w:bookmarkStart w:id="77" w:name="_Toc264553788"/>
      <w:bookmarkStart w:id="78" w:name="_Toc264552288"/>
      <w:bookmarkStart w:id="79" w:name="_Toc264551748"/>
      <w:bookmarkStart w:id="80" w:name="_Toc264895021"/>
      <w:bookmarkStart w:id="81" w:name="_Toc264894909"/>
      <w:bookmarkStart w:id="82" w:name="_Toc264553787"/>
      <w:bookmarkStart w:id="83" w:name="_Toc264552287"/>
      <w:bookmarkStart w:id="84" w:name="_Toc264551747"/>
      <w:bookmarkStart w:id="85" w:name="_Toc264895019"/>
      <w:bookmarkStart w:id="86" w:name="_Toc264894907"/>
      <w:bookmarkStart w:id="87" w:name="_Toc264553785"/>
      <w:bookmarkStart w:id="88" w:name="_Toc264552285"/>
      <w:bookmarkStart w:id="89" w:name="_Toc264551745"/>
      <w:bookmarkStart w:id="90" w:name="_Toc264895018"/>
      <w:bookmarkStart w:id="91" w:name="_Toc264894906"/>
      <w:bookmarkStart w:id="92" w:name="_Toc264553784"/>
      <w:bookmarkStart w:id="93" w:name="_Toc264552284"/>
      <w:bookmarkStart w:id="94" w:name="_Toc264551744"/>
      <w:bookmarkStart w:id="95" w:name="_Toc264895017"/>
      <w:bookmarkStart w:id="96" w:name="_Toc264894905"/>
      <w:bookmarkStart w:id="97" w:name="_Toc264553783"/>
      <w:bookmarkStart w:id="98" w:name="_Toc264552283"/>
      <w:bookmarkStart w:id="99" w:name="_Toc264551743"/>
      <w:bookmarkStart w:id="100" w:name="_Toc264895015"/>
      <w:bookmarkStart w:id="101" w:name="_Toc264894903"/>
      <w:bookmarkStart w:id="102" w:name="_Toc264553781"/>
      <w:bookmarkStart w:id="103" w:name="_Toc264552281"/>
      <w:bookmarkStart w:id="104" w:name="_Toc264551741"/>
      <w:bookmarkStart w:id="105" w:name="_Toc264895013"/>
      <w:bookmarkStart w:id="106" w:name="_Toc264894901"/>
      <w:bookmarkStart w:id="107" w:name="_Toc264553779"/>
      <w:bookmarkStart w:id="108" w:name="_Toc264895012"/>
      <w:bookmarkStart w:id="109" w:name="_Toc264894900"/>
      <w:bookmarkStart w:id="110" w:name="_Toc26455377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3523F1" w:rsidRPr="00417218" w:rsidRDefault="00C77F4E" w:rsidP="003523F1">
      <w:pPr>
        <w:pStyle w:val="ListBullet"/>
        <w:numPr>
          <w:ilvl w:val="0"/>
          <w:numId w:val="0"/>
        </w:numPr>
        <w:rPr>
          <w:bCs/>
          <w:szCs w:val="24"/>
        </w:rPr>
      </w:pPr>
      <w:r w:rsidRPr="00417218">
        <w:rPr>
          <w:szCs w:val="24"/>
        </w:rPr>
        <w:t xml:space="preserve">Áirítear leis na prionsabail atá mar bhonn agus thaca ag forbairt leanúnach ár seirbhísí go léir sa tréimhse 2012-2015: </w:t>
      </w:r>
    </w:p>
    <w:p w:rsidR="00C77F4E" w:rsidRPr="00417218" w:rsidRDefault="00C77F4E" w:rsidP="003523F1">
      <w:pPr>
        <w:pStyle w:val="ListBullet"/>
        <w:numPr>
          <w:ilvl w:val="0"/>
          <w:numId w:val="13"/>
        </w:numPr>
        <w:rPr>
          <w:bCs/>
          <w:szCs w:val="24"/>
        </w:rPr>
      </w:pPr>
      <w:r w:rsidRPr="00417218">
        <w:rPr>
          <w:b/>
          <w:bCs/>
          <w:szCs w:val="24"/>
        </w:rPr>
        <w:lastRenderedPageBreak/>
        <w:t xml:space="preserve">Saoránach-lárnaithe – </w:t>
      </w:r>
      <w:r w:rsidRPr="00417218">
        <w:rPr>
          <w:szCs w:val="24"/>
        </w:rPr>
        <w:t>Tá an bhéim ar sinn féin a eagrú agus ar sheirbhísí a sholáthar chun an toradh is fearr do na saoránaigh a bhaint amach</w:t>
      </w:r>
    </w:p>
    <w:p w:rsidR="00C77F4E" w:rsidRPr="00417218" w:rsidRDefault="00C77F4E" w:rsidP="00950C81">
      <w:pPr>
        <w:pStyle w:val="BodyText"/>
        <w:numPr>
          <w:ilvl w:val="0"/>
          <w:numId w:val="5"/>
        </w:numPr>
        <w:rPr>
          <w:bCs/>
          <w:szCs w:val="24"/>
        </w:rPr>
      </w:pPr>
      <w:r w:rsidRPr="00417218">
        <w:rPr>
          <w:b/>
          <w:bCs/>
          <w:szCs w:val="24"/>
        </w:rPr>
        <w:t xml:space="preserve">An Pobal – </w:t>
      </w:r>
      <w:r w:rsidRPr="00417218">
        <w:rPr>
          <w:szCs w:val="24"/>
        </w:rPr>
        <w:t>Déantar na seirbhísí ar tairiscint a oiriúnú ar bhonn leanúnach mar fhreagairt do riachtanais na bpobal</w:t>
      </w:r>
    </w:p>
    <w:p w:rsidR="00C77F4E" w:rsidRPr="00417218" w:rsidRDefault="00C77F4E" w:rsidP="00950C81">
      <w:pPr>
        <w:pStyle w:val="BodyText"/>
        <w:numPr>
          <w:ilvl w:val="0"/>
          <w:numId w:val="5"/>
        </w:numPr>
        <w:rPr>
          <w:bCs/>
          <w:szCs w:val="24"/>
        </w:rPr>
      </w:pPr>
      <w:r w:rsidRPr="00417218">
        <w:rPr>
          <w:b/>
          <w:bCs/>
          <w:szCs w:val="24"/>
        </w:rPr>
        <w:t xml:space="preserve">Solúbtha – </w:t>
      </w:r>
      <w:r w:rsidRPr="00417218">
        <w:rPr>
          <w:szCs w:val="24"/>
        </w:rPr>
        <w:t>smaoineamh chun cinn agus gluaiseacht go mear chun freastal ar riachtanais athraitheacha saoránach.</w:t>
      </w:r>
    </w:p>
    <w:p w:rsidR="00C77F4E" w:rsidRPr="00417218" w:rsidRDefault="00C77F4E" w:rsidP="00950C81">
      <w:pPr>
        <w:pStyle w:val="BodyText"/>
        <w:numPr>
          <w:ilvl w:val="0"/>
          <w:numId w:val="5"/>
        </w:numPr>
        <w:rPr>
          <w:bCs/>
          <w:szCs w:val="24"/>
        </w:rPr>
      </w:pPr>
      <w:r w:rsidRPr="00417218">
        <w:rPr>
          <w:b/>
          <w:bCs/>
          <w:szCs w:val="24"/>
        </w:rPr>
        <w:t xml:space="preserve">Iontaoibh agus meas – </w:t>
      </w:r>
      <w:r w:rsidRPr="00417218">
        <w:rPr>
          <w:szCs w:val="24"/>
        </w:rPr>
        <w:t>do gach saoránach, dá chéile agus dár bpobal agus don earnáil dheonach / do pháirtithe leasmhara na seirbhíse poiblí</w:t>
      </w:r>
    </w:p>
    <w:p w:rsidR="00C77F4E" w:rsidRPr="00417218" w:rsidRDefault="00C77F4E" w:rsidP="00950C81">
      <w:pPr>
        <w:pStyle w:val="BodyText"/>
        <w:numPr>
          <w:ilvl w:val="0"/>
          <w:numId w:val="5"/>
        </w:numPr>
        <w:rPr>
          <w:bCs/>
          <w:szCs w:val="24"/>
        </w:rPr>
      </w:pPr>
      <w:r w:rsidRPr="00417218">
        <w:rPr>
          <w:b/>
          <w:bCs/>
          <w:szCs w:val="24"/>
        </w:rPr>
        <w:t xml:space="preserve">Ar fáil do chách – </w:t>
      </w:r>
      <w:r w:rsidRPr="00417218">
        <w:rPr>
          <w:szCs w:val="24"/>
        </w:rPr>
        <w:t>Seirbhísí neamhspleácha, neamhchlaonta, rúnda agus neamhbhreithiúnacha faisnéise, comhairle, abhcóideachta agus buiséadta</w:t>
      </w:r>
    </w:p>
    <w:p w:rsidR="00C77F4E" w:rsidRPr="00417218" w:rsidRDefault="00C77F4E" w:rsidP="00950C81">
      <w:pPr>
        <w:pStyle w:val="BodyText"/>
        <w:numPr>
          <w:ilvl w:val="0"/>
          <w:numId w:val="5"/>
        </w:numPr>
        <w:rPr>
          <w:bCs/>
          <w:szCs w:val="24"/>
        </w:rPr>
      </w:pPr>
      <w:r w:rsidRPr="00417218">
        <w:rPr>
          <w:b/>
          <w:bCs/>
          <w:szCs w:val="24"/>
        </w:rPr>
        <w:t xml:space="preserve">Luach agus torthaí dearfacha a sholáthar – </w:t>
      </w:r>
      <w:r w:rsidRPr="00417218">
        <w:rPr>
          <w:szCs w:val="24"/>
        </w:rPr>
        <w:t>do shaoránaigh agus do pháirtithe leasmhara eile</w:t>
      </w:r>
    </w:p>
    <w:p w:rsidR="00C77F4E" w:rsidRPr="00417218" w:rsidRDefault="00C77F4E" w:rsidP="00950C81">
      <w:pPr>
        <w:pStyle w:val="BodyText"/>
        <w:numPr>
          <w:ilvl w:val="0"/>
          <w:numId w:val="5"/>
        </w:numPr>
        <w:rPr>
          <w:bCs/>
          <w:szCs w:val="24"/>
        </w:rPr>
      </w:pPr>
      <w:r w:rsidRPr="00417218">
        <w:rPr>
          <w:b/>
          <w:bCs/>
          <w:szCs w:val="24"/>
        </w:rPr>
        <w:t xml:space="preserve">Cumas a fhorbairt – </w:t>
      </w:r>
      <w:r w:rsidRPr="00417218">
        <w:rPr>
          <w:szCs w:val="24"/>
        </w:rPr>
        <w:t>lena chinntiú go bhfuil sásamh le baint as obair na mball foirne agus na n-oibrithe deonacha a oibríonn in BFS agus as obair na gcomhpháirtithe soláthair agus go bhfuil an obair bríoch agus go mbaineann sí an úsáid is fearr as a dtiomantas dár seirbhísí</w:t>
      </w:r>
    </w:p>
    <w:p w:rsidR="00EC532E" w:rsidRDefault="00EC532E" w:rsidP="003E179E">
      <w:pPr>
        <w:pStyle w:val="Heading2"/>
      </w:pPr>
    </w:p>
    <w:p w:rsidR="00C77F4E" w:rsidRPr="00C77F4E" w:rsidRDefault="003E179E" w:rsidP="003E179E">
      <w:pPr>
        <w:pStyle w:val="Heading2"/>
        <w:rPr>
          <w:spacing w:val="-5"/>
          <w:sz w:val="24"/>
        </w:rPr>
      </w:pPr>
      <w:bookmarkStart w:id="111" w:name="_Toc413325388"/>
      <w:r>
        <w:t>Ár gcomhpháirtithe soláthair</w:t>
      </w:r>
      <w:bookmarkEnd w:id="111"/>
    </w:p>
    <w:p w:rsidR="003E179E" w:rsidRPr="00417218" w:rsidRDefault="003E179E" w:rsidP="003E179E">
      <w:pPr>
        <w:pStyle w:val="BodyText"/>
        <w:rPr>
          <w:szCs w:val="24"/>
        </w:rPr>
      </w:pPr>
      <w:r w:rsidRPr="00417218">
        <w:rPr>
          <w:szCs w:val="24"/>
        </w:rPr>
        <w:t xml:space="preserve">Tugann an Bord um Fhaisnéis do Shaoránaigh maoiniú agus tacaíocht do raon príomh-chomhpháirtithe soláthair lena chinntiú go mbíonn rochtain ag an bpobal ar sheirbhísí faisnéise, comhairle, abhcóideachta agus buiséadta san fhoirm is fearr a oireann dóibh. </w:t>
      </w:r>
    </w:p>
    <w:p w:rsidR="009D016E" w:rsidRPr="00417218" w:rsidRDefault="003E179E" w:rsidP="003E179E">
      <w:pPr>
        <w:pStyle w:val="BodyText"/>
        <w:rPr>
          <w:szCs w:val="24"/>
        </w:rPr>
      </w:pPr>
      <w:r w:rsidRPr="00417218">
        <w:rPr>
          <w:szCs w:val="24"/>
        </w:rPr>
        <w:t xml:space="preserve">Cuireann an líonra náisiúnta de </w:t>
      </w:r>
      <w:r w:rsidRPr="00417218">
        <w:rPr>
          <w:b/>
          <w:bCs/>
          <w:szCs w:val="24"/>
        </w:rPr>
        <w:t>Sheirbhísí um Fhaisnéis do Shaoránaigh (SFSanna)</w:t>
      </w:r>
      <w:r w:rsidRPr="00417218">
        <w:rPr>
          <w:szCs w:val="24"/>
        </w:rPr>
        <w:t xml:space="preserve"> faisnéis atá saor in aisce, neamhchlaonta agus rúnda faoi raon seirbhísí sóisialta agus poiblí ar fáil don phobal. Chomh maith leis sin, cuireann Seirbhísí um Fhaisnéis do Shaoránaigh seirbhís abhcóideachta ar fáil do na daoine sin a bhféadfadh go mbeadh deacrachtaí acu rochtain a fháil ar a dteidlíochtaí. </w:t>
      </w:r>
    </w:p>
    <w:p w:rsidR="009D016E" w:rsidRPr="00417218" w:rsidRDefault="003E179E" w:rsidP="003E179E">
      <w:pPr>
        <w:pStyle w:val="BodyText"/>
        <w:rPr>
          <w:szCs w:val="24"/>
        </w:rPr>
      </w:pPr>
      <w:r w:rsidRPr="00417218">
        <w:rPr>
          <w:szCs w:val="24"/>
        </w:rPr>
        <w:t xml:space="preserve">Cuireann </w:t>
      </w:r>
      <w:r w:rsidRPr="00417218">
        <w:rPr>
          <w:b/>
          <w:bCs/>
          <w:szCs w:val="24"/>
        </w:rPr>
        <w:t>an tSeirbhís Ghutháin um Fhaisnéis do Shaoránaigh (SGFS)</w:t>
      </w:r>
      <w:r w:rsidRPr="00417218">
        <w:rPr>
          <w:szCs w:val="24"/>
        </w:rPr>
        <w:t xml:space="preserve"> seirbhís náisiúnta ghutháin ar fáil. </w:t>
      </w:r>
    </w:p>
    <w:p w:rsidR="003E179E" w:rsidRPr="00417218" w:rsidRDefault="003E179E" w:rsidP="003E179E">
      <w:pPr>
        <w:pStyle w:val="BodyText"/>
        <w:rPr>
          <w:szCs w:val="24"/>
        </w:rPr>
      </w:pPr>
      <w:r w:rsidRPr="00417218">
        <w:rPr>
          <w:szCs w:val="24"/>
        </w:rPr>
        <w:t xml:space="preserve">Ina theannta sin, féadann an pobal rochtain a fháil ar fhaisnéis chomhtháite go díreach tríd </w:t>
      </w:r>
      <w:r w:rsidRPr="00417218">
        <w:rPr>
          <w:b/>
          <w:bCs/>
          <w:szCs w:val="24"/>
        </w:rPr>
        <w:t>an láithreán Gréasáin um Fhaisnéis do Shaoránaigh (citizensinformation.ie)</w:t>
      </w:r>
      <w:r w:rsidRPr="00417218">
        <w:rPr>
          <w:szCs w:val="24"/>
        </w:rPr>
        <w:t xml:space="preserve">. </w:t>
      </w:r>
    </w:p>
    <w:p w:rsidR="00FB073C" w:rsidRPr="00417218" w:rsidRDefault="003E179E" w:rsidP="003E179E">
      <w:pPr>
        <w:pStyle w:val="BodyText"/>
        <w:rPr>
          <w:szCs w:val="24"/>
        </w:rPr>
      </w:pPr>
      <w:r w:rsidRPr="00417218">
        <w:rPr>
          <w:szCs w:val="24"/>
        </w:rPr>
        <w:t xml:space="preserve">Cuireann </w:t>
      </w:r>
      <w:r w:rsidRPr="00417218">
        <w:rPr>
          <w:b/>
          <w:bCs/>
          <w:szCs w:val="24"/>
        </w:rPr>
        <w:t>an tSeirbhís Bhuiséadta agus Chomhairle Airgid (SBCA)</w:t>
      </w:r>
      <w:r w:rsidRPr="00417218">
        <w:rPr>
          <w:szCs w:val="24"/>
        </w:rPr>
        <w:t xml:space="preserve"> cúnamh saor in aisce, faoi rún agus neamhspleách ar fáil do dhaoine ag a bhfuil fiachas nó atá i mbaol fiachas a chruthú ar bhonn duine ar dhuine trína líne chabhrach gutháin agus trína láithreán Gréasáin. </w:t>
      </w:r>
    </w:p>
    <w:p w:rsidR="003E179E" w:rsidRPr="00417218" w:rsidRDefault="003E179E" w:rsidP="003E179E">
      <w:pPr>
        <w:pStyle w:val="BodyText"/>
        <w:rPr>
          <w:szCs w:val="24"/>
        </w:rPr>
      </w:pPr>
      <w:r w:rsidRPr="00417218">
        <w:rPr>
          <w:szCs w:val="24"/>
        </w:rPr>
        <w:lastRenderedPageBreak/>
        <w:t xml:space="preserve">Déanann </w:t>
      </w:r>
      <w:r w:rsidRPr="00417218">
        <w:rPr>
          <w:b/>
          <w:bCs/>
          <w:szCs w:val="24"/>
        </w:rPr>
        <w:t>SBCA Náisiúnta don Lucht Siúil</w:t>
      </w:r>
      <w:r w:rsidRPr="00417218">
        <w:rPr>
          <w:szCs w:val="24"/>
        </w:rPr>
        <w:t xml:space="preserve"> abhcóideacht ar son cuimsiú airgeadais an Lucht Siúil chun cabhrú leo coigilteas agus creidmheas dlíthiúil agus inacmhainne a rochtain.</w:t>
      </w:r>
    </w:p>
    <w:p w:rsidR="003E179E" w:rsidRPr="00417218" w:rsidRDefault="003E179E" w:rsidP="003E179E">
      <w:pPr>
        <w:pStyle w:val="BodyText"/>
        <w:rPr>
          <w:szCs w:val="24"/>
        </w:rPr>
      </w:pPr>
      <w:r w:rsidRPr="00417218">
        <w:rPr>
          <w:szCs w:val="24"/>
        </w:rPr>
        <w:t xml:space="preserve">Is í </w:t>
      </w:r>
      <w:r w:rsidRPr="00417218">
        <w:rPr>
          <w:b/>
          <w:bCs/>
          <w:szCs w:val="24"/>
        </w:rPr>
        <w:t>Seirbhís Ateangaireachta na Teanga Comharthaíochta (SATC)</w:t>
      </w:r>
      <w:r w:rsidRPr="00417218">
        <w:rPr>
          <w:szCs w:val="24"/>
        </w:rPr>
        <w:t xml:space="preserve"> an ghníomhaireacht náisiúnta do sholáthar sheirbhísí ateangaireachta theanga na comharthaíochta in Éirinn. Is comhlacht neamhspleách deonach í ag a bhfuil a bhord bainistíochta féin agus tugann an Bord um Fhaisnéis do Shaoránaigh maoiniú agus tacaíocht di. </w:t>
      </w:r>
    </w:p>
    <w:p w:rsidR="009D016E" w:rsidRPr="00417218" w:rsidRDefault="009D016E" w:rsidP="009D016E">
      <w:pPr>
        <w:pStyle w:val="BodyText"/>
        <w:rPr>
          <w:szCs w:val="24"/>
        </w:rPr>
      </w:pPr>
      <w:r w:rsidRPr="00417218">
        <w:rPr>
          <w:szCs w:val="24"/>
        </w:rPr>
        <w:t xml:space="preserve">Téann </w:t>
      </w:r>
      <w:r w:rsidRPr="00417218">
        <w:rPr>
          <w:b/>
          <w:bCs/>
          <w:szCs w:val="24"/>
        </w:rPr>
        <w:t>an tSeirbhís Abhcóideachta Náisiúnta do dhaoine faoi mhíchumas (SAN)</w:t>
      </w:r>
      <w:r w:rsidRPr="00417218">
        <w:rPr>
          <w:szCs w:val="24"/>
        </w:rPr>
        <w:t xml:space="preserve"> i ngleic le riachtanais daoine atá níos leochailí atá faoi mhíchumas óna dteastaíonn seirbhís spriocdhírithe agus nach dócha go mbeidh siad in ann an tseirbhís a rochtain iad féin gan tacaíocht.</w:t>
      </w:r>
    </w:p>
    <w:p w:rsidR="001148B7" w:rsidRPr="001148B7" w:rsidRDefault="004F7F02">
      <w:pPr>
        <w:pStyle w:val="Heading2"/>
      </w:pPr>
      <w:bookmarkStart w:id="112" w:name="_Toc413325389"/>
      <w:r>
        <w:t>Tacaí dár gcomhpháirtithe soláthair</w:t>
      </w:r>
      <w:bookmarkEnd w:id="112"/>
      <w:r>
        <w:t xml:space="preserve"> </w:t>
      </w:r>
    </w:p>
    <w:p w:rsidR="00982C03" w:rsidRPr="00417218" w:rsidRDefault="00E70EF1" w:rsidP="00E70EF1">
      <w:pPr>
        <w:pStyle w:val="BodyText"/>
        <w:rPr>
          <w:szCs w:val="24"/>
        </w:rPr>
      </w:pPr>
      <w:r w:rsidRPr="00417218">
        <w:rPr>
          <w:szCs w:val="24"/>
        </w:rPr>
        <w:t xml:space="preserve">Cuireann an Bord um Fhaisnéis do Shaoránaigh maoiniú díreach agus tacaí lárnacha forbartha ar fáil dá chomhpháirtithe soláthair. Cuireadh an caidreamh idir BFS agus a chomhpháirtithe soláthair ar bhonn foirmiúil trí Chomhaontuithe Seirbhíse a thabhairt isteach le gach ceann dár gcomhpháirtithe soláthair. </w:t>
      </w:r>
    </w:p>
    <w:p w:rsidR="001148B7" w:rsidRPr="00417218" w:rsidRDefault="001148B7" w:rsidP="008A4CC5">
      <w:pPr>
        <w:pStyle w:val="Heading7"/>
        <w:framePr w:wrap="around" w:x="1711" w:y="14"/>
        <w:rPr>
          <w:rFonts w:ascii="Arial Black" w:hAnsi="Arial Black"/>
          <w:i w:val="0"/>
          <w:sz w:val="20"/>
        </w:rPr>
      </w:pPr>
      <w:r>
        <w:rPr>
          <w:rFonts w:ascii="Arial Black" w:hAnsi="Arial Black"/>
          <w:i w:val="0"/>
          <w:sz w:val="20"/>
        </w:rPr>
        <w:t xml:space="preserve"> </w:t>
      </w:r>
      <w:r w:rsidRPr="00417218">
        <w:rPr>
          <w:rFonts w:ascii="Arial Black" w:hAnsi="Arial Black"/>
          <w:i w:val="0"/>
          <w:sz w:val="20"/>
        </w:rPr>
        <w:t>“Gheobhaidh ár gcliaint seirbhísí faisnéise, comhairle agus abhcóideachta agus buiséadta atá ar ardchaighdeán, ábhartha, neamhspleách agus iontaofa pé áit a bhfuil siad lonnaithe in Éirinn agus ar bhealach a oireann dá riachtanais.”</w:t>
      </w:r>
    </w:p>
    <w:p w:rsidR="00982C03" w:rsidRPr="00417218" w:rsidRDefault="00982C03" w:rsidP="00CA7E49">
      <w:pPr>
        <w:pStyle w:val="BodyText"/>
        <w:rPr>
          <w:szCs w:val="24"/>
        </w:rPr>
      </w:pPr>
      <w:r w:rsidRPr="00417218">
        <w:rPr>
          <w:szCs w:val="24"/>
        </w:rPr>
        <w:t>Conarthaí trí bliana iad na Comhaontuithe Seirbhíse idir BFS agus 96 cuideachta aonair. Déanann Bord an Bhoird um Fhaisnéis do Shaoránaigh comhaontú ar na conarthaí sin agus cuimsíonn siad míreanna caighdeánacha ar nós soláthar seirbhíse, rialachas, rialuithe airgeadais, cleachtais AD, tuairisciú, measúnú agus monatóireacht. Leagtar amach sna comhaontuithe na tiomantais a thugann na comhpháirtithe dá chéile, lena n-áirítear na seirbhísí a chuirfear ar fáil mar chúiteamh ar an maoiniú a fhaightear.</w:t>
      </w:r>
    </w:p>
    <w:p w:rsidR="00982C03" w:rsidRPr="00417218" w:rsidRDefault="00982C03" w:rsidP="00CA7E49">
      <w:pPr>
        <w:pStyle w:val="BodyText"/>
        <w:rPr>
          <w:szCs w:val="24"/>
        </w:rPr>
      </w:pPr>
      <w:r w:rsidRPr="00417218">
        <w:rPr>
          <w:szCs w:val="24"/>
        </w:rPr>
        <w:t>Cuireann sé sin ar chumas BFS a chinntiú go mbaintear seirbhís agus luach den scoth ar fáil ar fud an raoin fhairsing seirbhísí a chuireann sé ar fáil. Chomh maith leis sin, cuireann na comhaontuithe lena chinntiú gur féidir leis an mBord um Fhaisnéis do Shaoránaigh comhlíonadh a dhéanamh ar an bhfreagracht atá air as a chinntiú go bhfuil na socruithe ábhartha rialachais i bhfeidhm maidir le caiteachas na gcistí poiblí. Tá sé riachtanach go ndéantar monatóireacht chúramach ar an méid suntasach sin d’airgead poiblí agus go gcuirtear i gcuntas é, i dtaobh freagracht airgeadais, feidhmíocht éifeachtach agus seirbhísí ardchaighdeáin a sholáthar don chustaiméir agus don cháiníocóir, a dhéanann na seirbhísí sin a mhaoiniú.</w:t>
      </w:r>
    </w:p>
    <w:p w:rsidR="001148B7" w:rsidRDefault="001148B7" w:rsidP="001148B7">
      <w:pPr>
        <w:pStyle w:val="Heading2"/>
      </w:pPr>
      <w:bookmarkStart w:id="113" w:name="_Toc413325390"/>
      <w:r>
        <w:t>Creat rialachais</w:t>
      </w:r>
      <w:bookmarkEnd w:id="113"/>
      <w:r>
        <w:t xml:space="preserve"> </w:t>
      </w:r>
    </w:p>
    <w:p w:rsidR="001148B7" w:rsidRPr="00417218" w:rsidRDefault="001148B7" w:rsidP="001148B7">
      <w:pPr>
        <w:pStyle w:val="BodyText"/>
        <w:rPr>
          <w:szCs w:val="24"/>
        </w:rPr>
      </w:pPr>
      <w:r w:rsidRPr="00417218">
        <w:rPr>
          <w:szCs w:val="24"/>
        </w:rPr>
        <w:t xml:space="preserve">Cuireann BFS raon tacaí ar fáil dár gcomhpháirtithe soláthair chun a chinntiú go gcomhlíontar an dea-chleachtas maidir le gach gné d’airgeadas, de rialachas, d’acmhainní daonna agus d’áitreabh. Áirítear leo sin creat cuimsitheach um rialú agus thuairisciú airgeadais do na comhpháirtithe soláthair atá ag fáil deontas oibriúcháin. </w:t>
      </w:r>
      <w:r w:rsidRPr="00417218">
        <w:rPr>
          <w:szCs w:val="24"/>
        </w:rPr>
        <w:lastRenderedPageBreak/>
        <w:t xml:space="preserve">Tacaíonn láraonad tacaíochta laistigh den fhoireann Airgeadais agus Riaracháin le comhpháirtithe soláthair. Cuireann an t-aonad sin comhairle agus treoir ar fáil maidir le cúrsaí cuntasaíochta, buiséadta, soláthair, bainistíocht riosca agus árachais. Cuirtear san áireamh i bplean iniúchóireachta inmheánaí BFS clúdach bliantúil iniúchóireachta na gcomhpháirtithe soláthair ar bhonn samplach. </w:t>
      </w:r>
    </w:p>
    <w:p w:rsidR="001148B7" w:rsidRPr="00417218" w:rsidRDefault="008F5EB4" w:rsidP="001148B7">
      <w:pPr>
        <w:pStyle w:val="BodyText"/>
        <w:rPr>
          <w:szCs w:val="24"/>
        </w:rPr>
      </w:pPr>
      <w:r w:rsidRPr="00417218">
        <w:rPr>
          <w:szCs w:val="24"/>
        </w:rPr>
        <w:t xml:space="preserve">Cuireann BFS tacaíocht rialachais ar fáil do bhoird na gcuideachtaí is comhpháirtithe soláthair, lena n-áirítear lámhleabhair fostóirí agus foirne agus treoirlínte maidir le hearcaíocht.  Tá rochtain ag boird na gcomhpháirtithe soláthair ar chomhairle agus thacaíocht a bhaineann le caidreamh tionsclaíoch agus le hacmhainní daonna. Chomh maith leis sin, tá rochtain acu ar sheirbhís Iontaobhaí Ghairmiúil le haghaidh a scéimeanna pinsean gairme (a maoiníonn BFS gach ceann díobh).  </w:t>
      </w:r>
    </w:p>
    <w:p w:rsidR="001148B7" w:rsidRPr="00417218" w:rsidRDefault="001148B7" w:rsidP="001148B7">
      <w:pPr>
        <w:pStyle w:val="BodyText"/>
        <w:rPr>
          <w:szCs w:val="24"/>
        </w:rPr>
      </w:pPr>
      <w:r w:rsidRPr="00417218">
        <w:rPr>
          <w:szCs w:val="24"/>
        </w:rPr>
        <w:t xml:space="preserve">Tá clár oiliúna do bhoird bhainistíochta na gcuideachtaí is comhpháirtithe soláthair curtha ar fáil le roinnt blianta anuas.  Áiríodh le himeachtaí ar an gclár sin in 2013 </w:t>
      </w:r>
      <w:r w:rsidRPr="00417218">
        <w:rPr>
          <w:i/>
          <w:iCs/>
          <w:szCs w:val="24"/>
        </w:rPr>
        <w:t>Induction for new Board Members</w:t>
      </w:r>
      <w:r w:rsidRPr="00417218">
        <w:rPr>
          <w:szCs w:val="24"/>
        </w:rPr>
        <w:t xml:space="preserve"> (</w:t>
      </w:r>
      <w:r w:rsidRPr="00417218">
        <w:rPr>
          <w:i/>
          <w:iCs/>
          <w:szCs w:val="24"/>
        </w:rPr>
        <w:t>Ionduchtú do Chomhaltaí nua Boird)</w:t>
      </w:r>
      <w:r w:rsidRPr="00417218">
        <w:rPr>
          <w:szCs w:val="24"/>
        </w:rPr>
        <w:t xml:space="preserve"> agus oiliúint don ról mar athbhreithneoir sa CBFF (Córas Bainistíochta agus Forbartha Feidhmíochta).  </w:t>
      </w:r>
    </w:p>
    <w:p w:rsidR="00FB073C" w:rsidRPr="00417218" w:rsidRDefault="001148B7" w:rsidP="00EC532E">
      <w:pPr>
        <w:pStyle w:val="BodyText"/>
        <w:rPr>
          <w:szCs w:val="24"/>
        </w:rPr>
      </w:pPr>
      <w:r w:rsidRPr="00417218">
        <w:rPr>
          <w:szCs w:val="24"/>
        </w:rPr>
        <w:t xml:space="preserve">Rinneadh roinnt cáipéisí tacaíochta a nuashonrú agus a atheisiúint in 2013, lena n-áirítear </w:t>
      </w:r>
      <w:r w:rsidRPr="00417218">
        <w:rPr>
          <w:i/>
          <w:iCs/>
          <w:szCs w:val="24"/>
        </w:rPr>
        <w:t>Company Law Guidelines for CIB Delivery Partner Companies</w:t>
      </w:r>
      <w:r w:rsidRPr="00417218">
        <w:rPr>
          <w:szCs w:val="24"/>
        </w:rPr>
        <w:t xml:space="preserve"> and </w:t>
      </w:r>
      <w:r w:rsidRPr="00417218">
        <w:rPr>
          <w:i/>
          <w:iCs/>
          <w:szCs w:val="24"/>
        </w:rPr>
        <w:t>Good Governance: A Code of Practice for Directors of a CIB-Funded Company</w:t>
      </w:r>
      <w:r w:rsidRPr="00417218">
        <w:rPr>
          <w:szCs w:val="24"/>
        </w:rPr>
        <w:t>.</w:t>
      </w:r>
    </w:p>
    <w:p w:rsidR="007B63FA" w:rsidRPr="00131E19" w:rsidRDefault="007B63FA" w:rsidP="007B63FA">
      <w:pPr>
        <w:pStyle w:val="Heading2"/>
      </w:pPr>
      <w:bookmarkStart w:id="114" w:name="_Toc413325391"/>
      <w:r>
        <w:t>Tionscadal píolótach um Theagmháil Gutháin Phointe Shingil</w:t>
      </w:r>
      <w:bookmarkEnd w:id="114"/>
    </w:p>
    <w:p w:rsidR="007B63FA" w:rsidRPr="00417218" w:rsidRDefault="007B63FA" w:rsidP="00CA7E49">
      <w:pPr>
        <w:pStyle w:val="BodyText"/>
        <w:rPr>
          <w:szCs w:val="24"/>
        </w:rPr>
      </w:pPr>
      <w:r w:rsidRPr="00417218">
        <w:rPr>
          <w:szCs w:val="24"/>
        </w:rPr>
        <w:t xml:space="preserve">Bunaíodh an tionscadal píolótach um Theagmháil Gutháin tosaigh Phointe Shingil (SPOTC) in 2012 chun tacú le tosaíocht straitéiseach BFS go mbeadh rochtain gan stró ar sheirbhísí faisnéise, comhairle agus abhcóideachta ar fud na mbealaí soláthair go léir chun freastal ar riachtanais na saoránach.  Is é is aidhm don tionscnamh SPOTC teagmháil gutháin tosaigh phointe shingil a chur ar fáil don saoránach le go dtreoraítear iad chuig an mbealach is oiriúnaí dá riachtanais aonair agus le nach gá dóibh an bealach is fearr chun idirghníomhú leis an raon leathan seirbhísí ar fáil a fháil amach ina n-aonar. </w:t>
      </w:r>
    </w:p>
    <w:p w:rsidR="007B63FA" w:rsidRDefault="007B63FA" w:rsidP="00CA7E49">
      <w:pPr>
        <w:pStyle w:val="BodyText"/>
      </w:pPr>
      <w:r w:rsidRPr="00417218">
        <w:rPr>
          <w:szCs w:val="24"/>
        </w:rPr>
        <w:t>Forbraíodh múnla soláthar seirbhíse chun glaonna gutháin tosaigh a threorú chuig pointe singil agus chun úsáid a bhaint as na hacmhainní atá laistigh den líonra cheana le go n-oibreoidís le chéile chun freastal ar an éileamh. Léiríodh sna torthaí eatramhacha go n-oibríonn an teicneolaíocht agus gur féidir glaonna a threorú i gceart chuig cianláithreacha. Den chéad uair riamh, déanann an múnla soláthar do chóras um dhearbhú cáilíochta ar an tairiscint seirbhísí gutháin.  Sainaithníodh go mbaineann réimsí den mhúnla a dteastaíonn tuilleadh tástála uathu le húsáid agus bainistiú na hoibríochta seirbhíse. Shainaithin an tionscadal réimsí le haghaidh tuilleadh forbartha a rachadh an eagraíocht leathan i ngleic leo. Fairsingíodh an tionscnamh chuig seirbhísí breise le linn 2013 agus tástáladh an teicneolaíocht, an próiseas gnó agus na toimhdí leis an mbuíon leathan. Tuairisceofar torthaí deiridh an tionscadail phíolótaigh in 2014.</w:t>
      </w:r>
      <w:r>
        <w:t xml:space="preserve"> </w:t>
      </w:r>
    </w:p>
    <w:p w:rsidR="00EC532E" w:rsidRDefault="00EC532E" w:rsidP="00EC532E">
      <w:pPr>
        <w:pStyle w:val="BodyText"/>
        <w:ind w:left="567"/>
        <w:jc w:val="left"/>
      </w:pPr>
      <w:r>
        <w:rPr>
          <w:noProof/>
          <w:lang w:val="en-IE" w:eastAsia="en-IE"/>
        </w:rPr>
        <w:lastRenderedPageBreak/>
        <w:drawing>
          <wp:inline distT="0" distB="0" distL="0" distR="0" wp14:anchorId="5A06E4AA" wp14:editId="557F3682">
            <wp:extent cx="3935506" cy="2629499"/>
            <wp:effectExtent l="0" t="0" r="8255" b="0"/>
            <wp:docPr id="12" name="Picture 12" descr="Pictured Tony McQuinn, Chief Executive of CIB, President Michael D. Higgins and his wife, Sabina Higgins, and Sylda Langford, Chair,C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d Tony McQuinn, Chief Executive of CIB, President Michael D. Higgins and his wife, Sabina Higgins, and Sylda Langford, Chair,CIB">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8566" cy="2638225"/>
                    </a:xfrm>
                    <a:prstGeom prst="rect">
                      <a:avLst/>
                    </a:prstGeom>
                    <a:noFill/>
                    <a:ln>
                      <a:noFill/>
                    </a:ln>
                  </pic:spPr>
                </pic:pic>
              </a:graphicData>
            </a:graphic>
          </wp:inline>
        </w:drawing>
      </w:r>
    </w:p>
    <w:p w:rsidR="00146A85" w:rsidRDefault="00146A85" w:rsidP="00D26589">
      <w:pPr>
        <w:rPr>
          <w:sz w:val="20"/>
        </w:rPr>
      </w:pPr>
      <w:r>
        <w:rPr>
          <w:sz w:val="20"/>
        </w:rPr>
        <w:t xml:space="preserve">Ó chlé, Tony McQuinn, Bn. Uí hUiginn, an tUachtarán Mícheál D. Ó hUiginn agus Sylda Langford </w:t>
      </w: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Default="00417218" w:rsidP="00D26589">
      <w:pPr>
        <w:rPr>
          <w:sz w:val="20"/>
        </w:rPr>
      </w:pPr>
    </w:p>
    <w:p w:rsidR="00417218" w:rsidRPr="00152938" w:rsidRDefault="00417218" w:rsidP="00D26589">
      <w:pPr>
        <w:rPr>
          <w:spacing w:val="-5"/>
          <w:sz w:val="20"/>
        </w:rPr>
      </w:pPr>
    </w:p>
    <w:p w:rsidR="00EC532E" w:rsidRDefault="00EC532E" w:rsidP="00CA7E49">
      <w:pPr>
        <w:pStyle w:val="BodyText"/>
      </w:pPr>
    </w:p>
    <w:p w:rsidR="00EC532E" w:rsidRDefault="00EC532E" w:rsidP="00CA7E49">
      <w:pPr>
        <w:pStyle w:val="BodyText"/>
      </w:pPr>
    </w:p>
    <w:p w:rsidR="005C395B" w:rsidRDefault="005C395B" w:rsidP="008F4C6F">
      <w:pPr>
        <w:pStyle w:val="BlockQuotationFirst"/>
        <w:jc w:val="center"/>
      </w:pPr>
      <w:r>
        <w:lastRenderedPageBreak/>
        <w:t>Bliain Eorpach na Saoránach 2013</w:t>
      </w:r>
    </w:p>
    <w:p w:rsidR="00441E0E" w:rsidRPr="00417218" w:rsidRDefault="00146CA7" w:rsidP="009F6FED">
      <w:pPr>
        <w:pStyle w:val="BlockQuotation"/>
        <w:rPr>
          <w:szCs w:val="24"/>
        </w:rPr>
      </w:pPr>
      <w:r w:rsidRPr="00417218">
        <w:rPr>
          <w:szCs w:val="24"/>
        </w:rPr>
        <w:t>Ba é ab aidhm do Bhliain Eorpach na Saoránach 2013 rannpháirtíocht ghníomhach na saoránach i saol an Aontais Eorpaigh a chur chun cinn. D’fhonn an bhliain a shonrú, thug an tUachtarán Mícheál D. Ó hUiginn agus Bn. Uí hUiginn cuireadh d’ionadaithe ón mBord um Fhaisnéis do Shaoránaigh agus óna gcomhpháirtithe soláthair chuig fáiltiú in Áras an Uachtaráin ar Lá Fhéile Pádraig (Dé Domhnaigh an 17 Márta 2013). Bainimid cuid d’óráid an Uachtaráin anseo:</w:t>
      </w:r>
    </w:p>
    <w:p w:rsidR="00441E0E" w:rsidRPr="00417218" w:rsidRDefault="00441E0E" w:rsidP="00441E0E">
      <w:pPr>
        <w:pStyle w:val="BlockQuotation"/>
        <w:rPr>
          <w:szCs w:val="24"/>
        </w:rPr>
      </w:pPr>
      <w:r w:rsidRPr="00417218">
        <w:rPr>
          <w:szCs w:val="24"/>
        </w:rPr>
        <w:t>“Imríonn an Bord um Fhaisnéis do Shaoránaigh agus a chomh-chomhlachtaí ról ríthábhachtach i dtacaíocht a thabhairt do dhaoine réadú a dhéanamh ar na cearta agus na teidlíochtaí atá acu a bhuntacaíonn le rannpháirtíocht chothrom. Luaigh mé cheana nach obair mheallacach, mura gcuireann tú a mhalairt in iúl dúinn, atá san iarracht túslíne tacaíochta agus abhcóideachta sin. Mar sin féin, is obair bhunúsach í seo atá lárnach i saol a bhunathrú chun feabhais agus atá ríthábhachtach maidir le dlisteanacht agus le hathnuachan ár seirbhísí poiblí.</w:t>
      </w:r>
    </w:p>
    <w:p w:rsidR="00441E0E" w:rsidRPr="00417218" w:rsidRDefault="00441E0E" w:rsidP="00441E0E">
      <w:pPr>
        <w:pStyle w:val="BlockQuotation"/>
        <w:rPr>
          <w:szCs w:val="24"/>
        </w:rPr>
      </w:pPr>
      <w:r w:rsidRPr="00417218">
        <w:rPr>
          <w:szCs w:val="24"/>
        </w:rPr>
        <w:t xml:space="preserve"> Molaim nach bhfuil aon ní níos tábhachtaí dár saol ná an deis le caitheamh le duine eile ina leochaileacht mar dhuine cothrom. Chun teagmháil a dhéanamh mar dhaoine cothroma, ní mór dúinn smaointe bréagacha leithleacha a bhaineann le cumhacht agus le stádas a chaitheamh uainn agus aitheantas agus ómós a thabhairt dár leochaileacht chomhroinnte mar dhaoine. Pribhléid nach bhfuil ach sinne mar dhaoine eolach uirthi agus pribhléid a mbíonn an deis ag gach duine anseo inniu í a eispéiriú gach lá is ea caitheamh go tuisceanach leis na daoine sin atá suaite, leochaileach agus imeallaithe.</w:t>
      </w:r>
    </w:p>
    <w:p w:rsidR="005C395B" w:rsidRPr="00417218" w:rsidRDefault="00441E0E" w:rsidP="001E6B33">
      <w:pPr>
        <w:pStyle w:val="BlockQuotation"/>
        <w:rPr>
          <w:szCs w:val="24"/>
        </w:rPr>
      </w:pPr>
      <w:r w:rsidRPr="00417218">
        <w:rPr>
          <w:szCs w:val="24"/>
        </w:rPr>
        <w:t>Má táimid le leanúint ar aghaidh ag bunathrú ár sochaí chun feabhais d’fhonn saoránacht ghníomhach chuimsitheach a fhorbairt, is gá go dtagann an bunathrú chun feabhais sin as an inchinn agus as an gcroí. Teastaíonn uainn daoine ag a bhfuil instinn fhlaithiúil chun lámh a shíneadh amach do dhaoine eile, ómós a thabhairt dá ndínit riachtanach agus cur ar a gcumas glór a bheith acu sa tsochaí.”  Imríonn eagraíochtaí ar nós an Bhoird um Fhaisnéis do Shaoránaigh ról fíorthábhachtach i bhfíorshochaí dhaonlathach a chruthú.”</w:t>
      </w:r>
    </w:p>
    <w:p w:rsidR="0057035C" w:rsidRDefault="0057035C" w:rsidP="00146A85">
      <w:pPr>
        <w:rPr>
          <w:spacing w:val="-5"/>
          <w:sz w:val="20"/>
        </w:rPr>
      </w:pPr>
    </w:p>
    <w:p w:rsidR="00033684" w:rsidRDefault="00033684" w:rsidP="00033684">
      <w:pPr>
        <w:pStyle w:val="PartTitle"/>
        <w:framePr w:wrap="notBeside"/>
      </w:pPr>
      <w:bookmarkStart w:id="115" w:name="_Toc35154378"/>
      <w:bookmarkStart w:id="116" w:name="_Toc35154901"/>
      <w:r>
        <w:lastRenderedPageBreak/>
        <w:t>Caibidil</w:t>
      </w:r>
    </w:p>
    <w:p w:rsidR="00033684" w:rsidRDefault="00033684" w:rsidP="00033684">
      <w:pPr>
        <w:pStyle w:val="PartLabel"/>
        <w:framePr w:wrap="notBeside"/>
      </w:pPr>
      <w:r>
        <w:t>2</w:t>
      </w:r>
    </w:p>
    <w:p w:rsidR="003E179E" w:rsidRDefault="00E62DAB" w:rsidP="00DA28BB">
      <w:pPr>
        <w:pStyle w:val="Heading1"/>
        <w:rPr>
          <w:spacing w:val="-5"/>
          <w:sz w:val="24"/>
        </w:rPr>
      </w:pPr>
      <w:bookmarkStart w:id="117" w:name="_Toc390172371"/>
      <w:bookmarkStart w:id="118" w:name="_Toc390242170"/>
      <w:bookmarkStart w:id="119" w:name="_Toc390246370"/>
      <w:bookmarkStart w:id="120" w:name="_Toc413324996"/>
      <w:bookmarkStart w:id="121" w:name="_Toc413325392"/>
      <w:r>
        <w:t>Seirbhísí um Fhaisnéis do Shaoránaigh</w:t>
      </w:r>
      <w:bookmarkEnd w:id="115"/>
      <w:bookmarkEnd w:id="116"/>
      <w:bookmarkEnd w:id="117"/>
      <w:bookmarkEnd w:id="118"/>
      <w:bookmarkEnd w:id="119"/>
      <w:bookmarkEnd w:id="120"/>
      <w:bookmarkEnd w:id="121"/>
    </w:p>
    <w:p w:rsidR="005F6105" w:rsidRPr="00417218" w:rsidRDefault="003E179E" w:rsidP="003E179E">
      <w:pPr>
        <w:rPr>
          <w:sz w:val="24"/>
          <w:szCs w:val="24"/>
        </w:rPr>
      </w:pPr>
      <w:r w:rsidRPr="00417218">
        <w:rPr>
          <w:sz w:val="24"/>
          <w:szCs w:val="24"/>
        </w:rPr>
        <w:t>Cuireann na 42 ionad Seirbhísí um Fhaisnéis do Shaoránaigh (SFSanna) ar fud an Stáit faisnéis ar fáil faoi sheirbhísí poiblí agus sóisialta. Cuireann gach SFS seirbhís buail isteach ar fáil inar féidir le cuairteoirí bualadh leis na soláthraithe faisnéise ar bhonn duine le duine. Chomh maith leis sin, soláthraíonn seirbhísí for-rochtana agus seirbhísí soghluaiste faisnéis do shaoránaigh nach mbeadh ábalta rochtain a fháil uirthi murach iad. Mar shampla, cuireann SFSanna seirbhís for-rochtana ar fáil in institiúidí cónaitheacha, in ospidéil, i bpríosúin agus in áiteanna iargúlta.</w:t>
      </w:r>
    </w:p>
    <w:p w:rsidR="003E179E" w:rsidRPr="00417218" w:rsidRDefault="003E179E" w:rsidP="003E179E">
      <w:pPr>
        <w:rPr>
          <w:sz w:val="24"/>
          <w:szCs w:val="24"/>
        </w:rPr>
      </w:pPr>
    </w:p>
    <w:p w:rsidR="00C62292" w:rsidRPr="00417218" w:rsidRDefault="005F6105" w:rsidP="00C62292">
      <w:pPr>
        <w:pStyle w:val="BodyText"/>
        <w:rPr>
          <w:szCs w:val="24"/>
        </w:rPr>
      </w:pPr>
      <w:r w:rsidRPr="00417218">
        <w:rPr>
          <w:szCs w:val="24"/>
        </w:rPr>
        <w:t xml:space="preserve"> Tá gach SFS bunaithe mar chuideachta theoranta ag a bhfuil bord bainistíochta deonach a chuimsíonn oibrithe deonacha ó SFS, ionadaithe ón bpobal áitiúil agus ó eagraíochtaí deonacha agus ionadaithe ón earnáil reachtúil. Cuimsíonn gach SFS ceantar geografach, bíodh sé ina chontae iomlán nó ina chuid de cheantar uirbeach, agus soláthraíonn sí seirbhísí trí roinnt Ionad um Fhaisnéis do Shaoránaigh (IFSanna) agus seirbhísí for-rochtana. Tugann an Bord um Fhaisnéis do Shaoránaigh tacaíocht agus maoiniú do SFSanna.  Fuair na 42 ionad Seirbhísí um Fhaisnéis do Shaoránaigh pas beag níos lú ná 12.5 milliún euro i maoiniú díreach ón mBord um Fhaisnéis do Shaoránaigh in 2013. Féach Aguisín 4 chun sonraí iomlána a fháil ar an maoiniú a tugadh do sheirbhísí aonair.  </w:t>
      </w:r>
    </w:p>
    <w:p w:rsidR="00084C82" w:rsidRDefault="00B76D4B" w:rsidP="001E6B33">
      <w:pPr>
        <w:pStyle w:val="Heading2"/>
      </w:pPr>
      <w:bookmarkStart w:id="122" w:name="_Toc413325393"/>
      <w:r>
        <w:t>SFSanna - soláthar foirne agus staitisticí</w:t>
      </w:r>
      <w:bookmarkEnd w:id="122"/>
    </w:p>
    <w:p w:rsidR="00C62292" w:rsidRPr="00417218" w:rsidRDefault="00391EC6" w:rsidP="00C62292">
      <w:pPr>
        <w:pStyle w:val="BodyText"/>
        <w:rPr>
          <w:szCs w:val="24"/>
        </w:rPr>
      </w:pPr>
      <w:r w:rsidRPr="00417218">
        <w:rPr>
          <w:szCs w:val="24"/>
        </w:rPr>
        <w:t>Is ann do 274 ball foirne íoctha (189.37 post coibhéise lánaimseartha) in SFSanna. Is ann do 234 oibrí scéim fostaíochta a oibríonn in SFSanna (131.94 coibhéis lánaimseartha). Is le Scéimeanna Fostaíocht Pobail (FP) atá tromlach na n-oibrithe scéime a bhfuil baint acu in SFSanna. Tá scéimeanna nua ar nós Tús agus JobBridge á n-úsáid ag roinnt seirbhísí. Is ann do 1,126 oibrí deonach a oibríonn in SFSanna (123.71 coibhéis lánaimseartha).</w:t>
      </w:r>
    </w:p>
    <w:p w:rsidR="002D1CD6" w:rsidRPr="00417218" w:rsidRDefault="002D1CD6" w:rsidP="002D1CD6">
      <w:pPr>
        <w:pStyle w:val="Heading7"/>
        <w:framePr w:wrap="around" w:x="853" w:y="28"/>
        <w:rPr>
          <w:rFonts w:ascii="Arial Black" w:hAnsi="Arial Black"/>
          <w:i w:val="0"/>
          <w:sz w:val="20"/>
        </w:rPr>
      </w:pPr>
      <w:r w:rsidRPr="00417218">
        <w:rPr>
          <w:rFonts w:ascii="Arial Black" w:hAnsi="Arial Black"/>
          <w:i w:val="0"/>
          <w:sz w:val="20"/>
        </w:rPr>
        <w:t>In 2013, thug 637,804 duine cuairt ar Sheirbhísí um Fhaisnéis do Shaoránaigh (SFSanna) agus cuireadh beagnach milliún ceist</w:t>
      </w:r>
    </w:p>
    <w:p w:rsidR="003E179E" w:rsidRPr="00417218" w:rsidRDefault="00E62DAB" w:rsidP="00E62DAB">
      <w:pPr>
        <w:pStyle w:val="BodyText"/>
        <w:rPr>
          <w:szCs w:val="24"/>
        </w:rPr>
      </w:pPr>
      <w:r w:rsidRPr="00417218">
        <w:rPr>
          <w:szCs w:val="24"/>
        </w:rPr>
        <w:t xml:space="preserve">Le linn 2013, cuireadh 637,804 duine glao ar Sheirbhísí um Fhaisnéis do Shaoránaigh (SFSanna), ar méadú 1.4% é ón mbliain 2012. B’ionann líon iomlán na gceisteanna agus 998,537, ar méadú beag é ón mbliain 2012. Thuairiscigh dhá dtrian de sheirbhísí méadú ar líon na nglaoiteoirí agus thuairiscigh an chuid is mó díobh gur dhéileáil siad le ceisteanna casta agus gur chaith siad níos mó ama le glaoiteoirí. </w:t>
      </w:r>
    </w:p>
    <w:p w:rsidR="00E62DAB" w:rsidRPr="00417218" w:rsidRDefault="00E62DAB" w:rsidP="00E62DAB">
      <w:pPr>
        <w:pStyle w:val="BodyText"/>
        <w:rPr>
          <w:szCs w:val="24"/>
        </w:rPr>
      </w:pPr>
      <w:r w:rsidRPr="00417218">
        <w:rPr>
          <w:szCs w:val="24"/>
        </w:rPr>
        <w:t xml:space="preserve">Taifeadadh a náisiúntacht do 65% de na glaoiteoirí (breis agus 416,000 duine). Bhí 20% de na daoine sin ina náisiúnaigh neamh-Éireannacha (bhí 12% ina náisiúnaigh de chuid </w:t>
      </w:r>
      <w:r w:rsidRPr="00417218">
        <w:rPr>
          <w:szCs w:val="24"/>
        </w:rPr>
        <w:lastRenderedPageBreak/>
        <w:t xml:space="preserve">an AE agus is as tíortha nach bhfuil san AE do 8%). Tá na figiúirí sin cosúil den chuid is mó le próifíl náisiúntachta 2012 agus léiríonn siad go bhfuil imircigh ag baint úsáid as seirbhísí faisnéise príomhshrutha ar bhonn leantach. </w:t>
      </w:r>
    </w:p>
    <w:p w:rsidR="007F09C0" w:rsidRPr="00417218" w:rsidRDefault="00C62292" w:rsidP="00E62DAB">
      <w:pPr>
        <w:pStyle w:val="BodyText"/>
        <w:rPr>
          <w:szCs w:val="24"/>
        </w:rPr>
      </w:pPr>
      <w:r w:rsidRPr="00417218">
        <w:rPr>
          <w:szCs w:val="24"/>
        </w:rPr>
        <w:t>Leanann ceisteanna a bhaineann leis an leas sóisialach de bheith i bhfad níos coitianta ná catagóirí eile. Seasann siad do 45% de na ceisteanna go léir. Laistigh den chatagóir ceiste sin, bhí scéimeanna leasa fhorlíontaigh (an forlíonadh cíosa) agus sochair bhreise leasa shóisialaigh (an liúntas breosla, saorthaisteal, etc.) ina gcúis le 22% de na ceisteanna leasa shóisialaigh go léir (11% an ceann). Chomh maith leis sin, bhí íocaíochtaí míchumais agus tinnis ina gcúis le 11% de cheisteanna leasa shóisialaigh agus bhí íocaíochtaí do theaghlaigh agus do leanaí ina gcúis le 10% de cheisteanna. ‘Íocaíocht leasa shóisialaigh a éileamh’, ar catagóir í a chlúdaíonn ábhair éagsúla, lena n-áirítear éilimh ilghnéitheacha chasta, bhí sí ina cúis le 12% de cheisteanna leasa shóisialaigh. Ba í airgead agus cáin an chatagóir ceiste is airde tar éis leas sóisialach (9% de na ceisteanna go léir, i gcomparáid le 6% in 2012). Bhain formhór mór na gceisteanna sin leis an gCáin Mhaoine Áitiúil (CMÁ). Ba iad fostaíocht (8%), sláinte (8%) agus tithíocht (6%) na catagóirí ba mhó ceist ar SFSanna in 2013 ina dhiaidh sin.</w:t>
      </w:r>
    </w:p>
    <w:p w:rsidR="00811AE2" w:rsidRPr="00811AE2" w:rsidRDefault="00811AE2" w:rsidP="00811AE2">
      <w:pPr>
        <w:pStyle w:val="BlockQuotationFirst"/>
      </w:pPr>
      <w:r>
        <w:t>Tabhairt isteach na Cánach Maoine Áitiúla - freagairt chomhtháite</w:t>
      </w:r>
    </w:p>
    <w:p w:rsidR="00811AE2" w:rsidRDefault="00811AE2" w:rsidP="00811AE2">
      <w:pPr>
        <w:pStyle w:val="BlockQuotationFirst"/>
      </w:pPr>
    </w:p>
    <w:p w:rsidR="00AB4E8E" w:rsidRPr="009817EE" w:rsidRDefault="00AB4E8E" w:rsidP="00AB4E8E">
      <w:pPr>
        <w:pStyle w:val="BlockQuotation"/>
        <w:rPr>
          <w:szCs w:val="24"/>
        </w:rPr>
      </w:pPr>
      <w:r w:rsidRPr="009817EE">
        <w:rPr>
          <w:szCs w:val="24"/>
        </w:rPr>
        <w:t>Tugadh Cáin Mhaoine Áitiúil (CMÁ) nua isteach in 2013. Le linn na bliana, d’eisigh na Coimisinéirí Ioncaim fógraí do phas beag níos lú ná 2 mhilliún teaghlach maidir lena n-oibleagáidí CMÁ. Forbraíodh dlúthchaidreamh oibre leis na Coimisinéirí Ioncaim le linn chur i bhfeidhm na cánach nua agus ina diaidh. Go háirithe, rinne BFS teagmháil leis na Coimisinéirí Ioncaim chun faisnéis ar CMÁ a fhoilsiú ar citizensinformation.ie. Ina dhiaidh sin, priontáladh faisnéis faoi Sheirbhísí um Fhaisnéis do Shaoránaigh agus faoin tSeirbhís Ghutháin um Fhaisnéis do Shaoránaigh ar na hábhair faisnéise, na litreacha agus na fógraí go léir ó na Coimisinéirí Ioncaim. Thug foireann na gCoimisinéirí Ioncaim oiliúint ar an gCáin Mhaoine Áitiúil do 205 baill foirne de chuid SFS, SBCA agus SFGS mar chuid d’fhéilire oiliúna BFS. Chuir an oiliúint sin ar chumas phearsanra SFS faisnéis chuimsitheach a thabhairt do chliaint faoin gcáin nua.</w:t>
      </w:r>
    </w:p>
    <w:p w:rsidR="00240C80" w:rsidRPr="009817EE" w:rsidRDefault="00AB4E8E" w:rsidP="000C3080">
      <w:pPr>
        <w:pStyle w:val="BlockQuotation"/>
        <w:rPr>
          <w:szCs w:val="24"/>
        </w:rPr>
      </w:pPr>
      <w:r w:rsidRPr="009817EE">
        <w:rPr>
          <w:szCs w:val="24"/>
        </w:rPr>
        <w:t xml:space="preserve">Le linn mhí Aibreáin, d’fhreagair SFGS don líon ab airde glaonna dar taifeadadh riamh (17,291). Thug SFSanna dá n-aire freisin go raibh ceisteanna faoin gCáin Mhaoine Áitiúil ard go háirithe sa dara ráithe agus sa cheathrú ráithe de 2013 tar éis do na Coimisinéirí Ioncaim dul i dteagmháil le sealbhóirí tí maidir leis an gcáin. Le linn thabhairt isteach na cánach agus ina diaidh, logáladh líon suntasach tuairisceán beartais shóisialta faoin tsaincheist sin (19% den iomlán). Cé is moite d’ábhair a bhaineann leis an leas sóisialach, ní raibh aon saincheist aonair eile chomh </w:t>
      </w:r>
      <w:r w:rsidRPr="009817EE">
        <w:rPr>
          <w:szCs w:val="24"/>
        </w:rPr>
        <w:lastRenderedPageBreak/>
        <w:t>suntasach sin i dtuairisceáin bheartais shóisialta. Tugann sé sin le tuiscint gur imir Seirbhísí um Fhaisnéis do Shaoránaigh agus SFGS ról tábhachtach i gcabhrú leis an saoránach déileáil leis na buarthaí atá air/uirthi faoi cháin a mheasúnú agus a íoc. Anuas air sin, rinne BFS aighneacht chuig na Coimisinéirí Ioncaim agus chuig an Roinn Airgeadais maidir le tabhairt isteach na Cánach Maoine Áitiúla.</w:t>
      </w:r>
      <w:bookmarkStart w:id="123" w:name="_Toc370477997"/>
    </w:p>
    <w:p w:rsidR="00240C80" w:rsidRDefault="00240C80" w:rsidP="007F09C0">
      <w:pPr>
        <w:pStyle w:val="Heading2"/>
      </w:pPr>
    </w:p>
    <w:p w:rsidR="007F09C0" w:rsidRPr="007F09C0" w:rsidRDefault="007F09C0" w:rsidP="007F09C0">
      <w:pPr>
        <w:pStyle w:val="Heading2"/>
      </w:pPr>
      <w:bookmarkStart w:id="124" w:name="_Toc413325394"/>
      <w:r>
        <w:t>Oibrithe Deonacha i Seirbhísí um Fhaisnéis do Shaoránaigh</w:t>
      </w:r>
      <w:bookmarkEnd w:id="123"/>
      <w:bookmarkEnd w:id="124"/>
    </w:p>
    <w:p w:rsidR="007F09C0" w:rsidRPr="009817EE" w:rsidRDefault="007F09C0" w:rsidP="007F09C0">
      <w:pPr>
        <w:pStyle w:val="BodyText"/>
        <w:rPr>
          <w:szCs w:val="24"/>
        </w:rPr>
      </w:pPr>
      <w:r w:rsidRPr="009817EE">
        <w:rPr>
          <w:szCs w:val="24"/>
        </w:rPr>
        <w:t xml:space="preserve">Bhí 1,126 oibrí deonach (123.71 coibhéis lánaimseartha) ag oibriú in SFSanna in 2013. Comhlánaíonn oibrithe deonacha soláthraithe faisnéise íoctha agus oibrithe scéime íoctha in SFSanna. </w:t>
      </w:r>
    </w:p>
    <w:p w:rsidR="007F09C0" w:rsidRPr="009817EE" w:rsidRDefault="007F09C0" w:rsidP="007F09C0">
      <w:pPr>
        <w:pStyle w:val="BodyText"/>
        <w:rPr>
          <w:szCs w:val="24"/>
        </w:rPr>
      </w:pPr>
      <w:r w:rsidRPr="009817EE">
        <w:rPr>
          <w:szCs w:val="24"/>
        </w:rPr>
        <w:t>Tugadh onóir d’oibrithe deonacha a chaith 20 bliain le seirbhís a sholáthar dá bpobal ag searmanas speisialta i mBaile Átha Cliath i mí na Nollag 2013. Tugadh aitheantas do rannpháirtíocht 18 n-oibrí dheonacha ó SFSanna i gCill Chainnigh, i bhFine Gall, i nDún Laoghaire/Ráth an Dúin, i Loch Garman, i dTiobraid Árann, in Uíbh Fhailí, i gCorcaigh Thuaidh agus i gCorcaigh Thoir agus bronnadh deimhniú ar gach oibrí deonach mar aon le babhla comórtha.</w:t>
      </w:r>
    </w:p>
    <w:p w:rsidR="007F09C0" w:rsidRPr="007F09C0" w:rsidRDefault="007F09C0" w:rsidP="007F09C0">
      <w:pPr>
        <w:pStyle w:val="Heading3"/>
      </w:pPr>
      <w:r>
        <w:t>An Straitéis Náisiúnta Oibrithe Deonacha</w:t>
      </w:r>
    </w:p>
    <w:p w:rsidR="007F09C0" w:rsidRPr="009817EE" w:rsidRDefault="007F09C0" w:rsidP="007F09C0">
      <w:pPr>
        <w:pStyle w:val="BodyText"/>
        <w:rPr>
          <w:szCs w:val="24"/>
        </w:rPr>
      </w:pPr>
      <w:r w:rsidRPr="009817EE">
        <w:rPr>
          <w:szCs w:val="24"/>
        </w:rPr>
        <w:t xml:space="preserve">Is é is aidhm don chéad </w:t>
      </w:r>
      <w:r w:rsidRPr="009817EE">
        <w:rPr>
          <w:i/>
          <w:iCs/>
          <w:szCs w:val="24"/>
        </w:rPr>
        <w:t>Straitéis Náisiúnta Oibrithe Deonacha d’Oibrithe Deonacha in SFS 2012-2015</w:t>
      </w:r>
      <w:r w:rsidRPr="009817EE">
        <w:rPr>
          <w:szCs w:val="24"/>
        </w:rPr>
        <w:t xml:space="preserve"> ná creat agus treoir a chur le rannpháirtíocht oibrithe deonacha in SFS le go bhféadann oibrithe deonacha leanúint ar aghaidh ag cur le seirbhís faisnéise náisiúnta ardchaighdeáin do shaoránaigh a chur ar fáil agus a fhorbairt. In 2013, scrúdaigh an Tionscadal Foghlaim Ghníomhaíochta (ALP) na tacaí a bheadh de dhíth chun roinnt gnéithe den Straitéis Oibrithe Deonacha a chur chun feidhme. Ghlac sé ionad SFS, a chuimsigh líon ard oibrithe deonacha, páirt san ALP. </w:t>
      </w:r>
    </w:p>
    <w:p w:rsidR="00E62DAB" w:rsidRPr="00E62DAB" w:rsidRDefault="003E179E" w:rsidP="003E179E">
      <w:pPr>
        <w:pStyle w:val="Heading2"/>
      </w:pPr>
      <w:bookmarkStart w:id="125" w:name="_Toc413325395"/>
      <w:r>
        <w:t>Seirbhísí speisialtóra eile in SFSanna</w:t>
      </w:r>
      <w:bookmarkEnd w:id="125"/>
    </w:p>
    <w:p w:rsidR="007B1373" w:rsidRPr="009817EE" w:rsidRDefault="007B1373" w:rsidP="007B1373">
      <w:pPr>
        <w:pStyle w:val="BodyText"/>
        <w:rPr>
          <w:szCs w:val="24"/>
        </w:rPr>
      </w:pPr>
      <w:r w:rsidRPr="009817EE">
        <w:rPr>
          <w:szCs w:val="24"/>
        </w:rPr>
        <w:t xml:space="preserve">Cuireann go leor SFSanna raon seirbhísí ar fáil dá gcliaint, mar shampla, clinicí saor in aisce um chomhairle dlí a chuireann ISCD nó aturnaetha áitiúla ar fáil; comhairle airgeadais a chuireann Comhairle Dheonach na gCuntasóirí Cairte (CDCC) ar fáil; cánachas; seirbhísí d’inimircigh agus clinicí fostaíochta. Tá roinnt SFSanna comhlonnaithe le soláthraithe eile seirbhíse, SBCA go háirithe. Tá clinicí ag SFSanna eile le haghaidh Comhairle Tomhaltóirí, Oifig an Ombudsman agus Threshold. </w:t>
      </w:r>
    </w:p>
    <w:p w:rsidR="00E62DAB" w:rsidRPr="009817EE" w:rsidRDefault="00E62DAB" w:rsidP="00E62DAB">
      <w:pPr>
        <w:pStyle w:val="BodyText"/>
        <w:rPr>
          <w:bCs/>
          <w:szCs w:val="24"/>
        </w:rPr>
      </w:pPr>
      <w:r w:rsidRPr="009817EE">
        <w:rPr>
          <w:szCs w:val="24"/>
        </w:rPr>
        <w:t>Tugann an Bord um Fhaisnéis do Shaoránaigh tacaíocht do na heagraíochtaí a leanas chun faisnéis a sholáthar i réimsí speisialaithe (féach tacaí an Dara Sraith in Aguisín 5 le haghaidh sonraí maoiniúcháin):</w:t>
      </w:r>
    </w:p>
    <w:p w:rsidR="00E62DAB" w:rsidRPr="009817EE" w:rsidRDefault="00E62DAB" w:rsidP="00E62DAB">
      <w:pPr>
        <w:pStyle w:val="BodyText"/>
        <w:rPr>
          <w:szCs w:val="24"/>
        </w:rPr>
      </w:pPr>
      <w:r w:rsidRPr="009817EE">
        <w:rPr>
          <w:szCs w:val="24"/>
        </w:rPr>
        <w:t xml:space="preserve">Soláthraíonn </w:t>
      </w:r>
      <w:r w:rsidRPr="009817EE">
        <w:rPr>
          <w:b/>
          <w:bCs/>
          <w:szCs w:val="24"/>
        </w:rPr>
        <w:t>DeafHear.ie</w:t>
      </w:r>
      <w:r w:rsidRPr="009817EE">
        <w:rPr>
          <w:szCs w:val="24"/>
        </w:rPr>
        <w:t xml:space="preserve"> seirbhís faisnéise do dhaoine atá bodhar agus do dhaoine a bhfuil lagú éisteachta orthu.</w:t>
      </w:r>
    </w:p>
    <w:p w:rsidR="00E62DAB" w:rsidRPr="009817EE" w:rsidRDefault="00E62DAB" w:rsidP="00E62DAB">
      <w:pPr>
        <w:pStyle w:val="BodyText"/>
        <w:rPr>
          <w:szCs w:val="24"/>
        </w:rPr>
      </w:pPr>
      <w:r w:rsidRPr="009817EE">
        <w:rPr>
          <w:szCs w:val="24"/>
        </w:rPr>
        <w:lastRenderedPageBreak/>
        <w:t xml:space="preserve">Cuireann </w:t>
      </w:r>
      <w:r w:rsidRPr="009817EE">
        <w:rPr>
          <w:b/>
          <w:bCs/>
          <w:szCs w:val="24"/>
        </w:rPr>
        <w:t>Ionaid Comhairle Dlí Saor in Aisce (ICDS)</w:t>
      </w:r>
      <w:r w:rsidRPr="009817EE">
        <w:rPr>
          <w:szCs w:val="24"/>
        </w:rPr>
        <w:t xml:space="preserve"> tacaíocht dlí ó shaineolaithe ar fáil do SFSanna. Ina theannta sin, oibríonn siad seirbhís comhairle dlí atá saor in aisce agus faoi rún don phobal in SFSanna ar fud na tíre. </w:t>
      </w:r>
    </w:p>
    <w:p w:rsidR="00E62DAB" w:rsidRPr="009817EE" w:rsidRDefault="00E62DAB" w:rsidP="00E62DAB">
      <w:pPr>
        <w:pStyle w:val="BodyText"/>
        <w:rPr>
          <w:szCs w:val="24"/>
        </w:rPr>
      </w:pPr>
      <w:r w:rsidRPr="009817EE">
        <w:rPr>
          <w:szCs w:val="24"/>
        </w:rPr>
        <w:t xml:space="preserve">Tugann </w:t>
      </w:r>
      <w:r w:rsidRPr="009817EE">
        <w:rPr>
          <w:b/>
          <w:bCs/>
          <w:szCs w:val="24"/>
        </w:rPr>
        <w:t>an Chomhairle um Inimircigh na hÉireann (CIÉ)</w:t>
      </w:r>
      <w:r w:rsidRPr="009817EE">
        <w:rPr>
          <w:szCs w:val="24"/>
        </w:rPr>
        <w:t xml:space="preserve"> saintacaíocht do SFSanna i ndáil le hinimirce. </w:t>
      </w:r>
    </w:p>
    <w:p w:rsidR="00E62DAB" w:rsidRPr="009817EE" w:rsidRDefault="00E62DAB" w:rsidP="00E62DAB">
      <w:pPr>
        <w:pStyle w:val="BodyText"/>
        <w:rPr>
          <w:szCs w:val="24"/>
        </w:rPr>
      </w:pPr>
      <w:r w:rsidRPr="009817EE">
        <w:rPr>
          <w:szCs w:val="24"/>
        </w:rPr>
        <w:t xml:space="preserve">Cuireann </w:t>
      </w:r>
      <w:r w:rsidRPr="009817EE">
        <w:rPr>
          <w:b/>
          <w:bCs/>
          <w:szCs w:val="24"/>
        </w:rPr>
        <w:t>Treoir</w:t>
      </w:r>
      <w:r w:rsidRPr="009817EE">
        <w:rPr>
          <w:szCs w:val="24"/>
        </w:rPr>
        <w:t xml:space="preserve"> saintacaíocht ar fáil do SFSanna i ndáil le seirbhísí do thuismitheoirí neamhphósta agus dá leanaí. </w:t>
      </w:r>
    </w:p>
    <w:p w:rsidR="003C5991" w:rsidRPr="009817EE" w:rsidRDefault="00E62DAB" w:rsidP="00E62DAB">
      <w:pPr>
        <w:pStyle w:val="BodyText"/>
        <w:rPr>
          <w:szCs w:val="24"/>
        </w:rPr>
      </w:pPr>
      <w:r w:rsidRPr="009817EE">
        <w:rPr>
          <w:szCs w:val="24"/>
        </w:rPr>
        <w:t xml:space="preserve">Cuireann </w:t>
      </w:r>
      <w:r w:rsidRPr="009817EE">
        <w:rPr>
          <w:b/>
          <w:bCs/>
          <w:szCs w:val="24"/>
        </w:rPr>
        <w:t>Comhairle Tithíochta Threshold</w:t>
      </w:r>
      <w:r w:rsidRPr="009817EE">
        <w:rPr>
          <w:szCs w:val="24"/>
        </w:rPr>
        <w:t xml:space="preserve"> tacaíocht chúltaca ar fáil ar cheisteanna a bhaineann le tithíocht le haghaidh SFSanna agus cuireann siad tacaí ar fáil d'abhcóideacht i gcásanna tithíochta níos casta.</w:t>
      </w:r>
    </w:p>
    <w:p w:rsidR="00580197" w:rsidRDefault="00580197" w:rsidP="00D80EDE">
      <w:pPr>
        <w:pStyle w:val="Heading3"/>
      </w:pPr>
      <w:r>
        <w:t>Imeachtaí agus forbairtí eile</w:t>
      </w:r>
    </w:p>
    <w:p w:rsidR="00CC20FB" w:rsidRPr="009817EE" w:rsidRDefault="00CC20FB" w:rsidP="001E6B33">
      <w:pPr>
        <w:pStyle w:val="BodyText"/>
        <w:rPr>
          <w:szCs w:val="24"/>
        </w:rPr>
      </w:pPr>
      <w:r w:rsidRPr="009817EE">
        <w:rPr>
          <w:szCs w:val="24"/>
        </w:rPr>
        <w:t xml:space="preserve">Tá BFS ina chomhpháirtí tábhachtach sa </w:t>
      </w:r>
      <w:r w:rsidRPr="009817EE">
        <w:rPr>
          <w:b/>
          <w:bCs/>
          <w:szCs w:val="24"/>
        </w:rPr>
        <w:t>Tionscadal Daoine Teorann</w:t>
      </w:r>
      <w:r w:rsidRPr="009817EE">
        <w:rPr>
          <w:szCs w:val="24"/>
        </w:rPr>
        <w:t xml:space="preserve"> (</w:t>
      </w:r>
      <w:hyperlink r:id="rId24" w:history="1">
        <w:r w:rsidRPr="009817EE">
          <w:rPr>
            <w:rStyle w:val="Hyperlink"/>
            <w:szCs w:val="24"/>
          </w:rPr>
          <w:t>borderpeople.info</w:t>
        </w:r>
      </w:hyperlink>
      <w:r w:rsidRPr="009817EE">
        <w:rPr>
          <w:szCs w:val="24"/>
        </w:rPr>
        <w:t xml:space="preserve">). Tionscadal é a chuireann faisnéis phraiticiúil ar fáil do dhaoine a thrasnaíonn an teorainn chun cónaí, oibriú, dul ar scor nó staidéar a dhéanamh ann. In 2013, bhí malartú ar siúl inar chuir soláthraí faisnéise SFS agus oibrí comhairle de chuid na Comhairle Saoránach oiliúint i gcrích sa dlínse eile. Cuireadh oiliúint trasteorann ar siúl freisin do sholáthraithe faisnéise agus d’oibrithe comhairle. </w:t>
      </w:r>
    </w:p>
    <w:p w:rsidR="00CC20FB" w:rsidRPr="009817EE" w:rsidRDefault="00E70EF1" w:rsidP="00E62DAB">
      <w:pPr>
        <w:pStyle w:val="BodyText"/>
        <w:rPr>
          <w:szCs w:val="24"/>
        </w:rPr>
      </w:pPr>
      <w:r w:rsidRPr="009817EE">
        <w:rPr>
          <w:szCs w:val="24"/>
        </w:rPr>
        <w:t>Rinne oifig Choimisiún an AE i mBaile Átha Cliath óstáil ar chuairt ar an mBruiséil i mí Dheireadh Fómhair do sholáthraithe um Fhaisnéis do Shaoránaigh agus d’fhoireann BFS. San áireamh sa chlár dhá lá bhí cuairt ar oifigí Choimisiún an AE in Charlemagne mar ar tugadh forbhreathnú don ghrúpa ar na hinstitiúidí go léir de chuid an AE.</w:t>
      </w:r>
    </w:p>
    <w:p w:rsidR="00580197" w:rsidRPr="009817EE" w:rsidRDefault="00580197" w:rsidP="00580197">
      <w:pPr>
        <w:pStyle w:val="BodyText"/>
        <w:rPr>
          <w:szCs w:val="24"/>
        </w:rPr>
      </w:pPr>
      <w:r w:rsidRPr="009817EE">
        <w:rPr>
          <w:szCs w:val="24"/>
        </w:rPr>
        <w:t xml:space="preserve">I mí Mheán Fómhair, sheol Alex White T.D., Aire Stáit sa Roinn Sláinte, </w:t>
      </w:r>
      <w:r w:rsidRPr="009817EE">
        <w:rPr>
          <w:i/>
          <w:iCs/>
          <w:szCs w:val="24"/>
        </w:rPr>
        <w:t>Information Provider’s Guide to Dr</w:t>
      </w:r>
      <w:r w:rsidR="00604DFD" w:rsidRPr="009817EE">
        <w:rPr>
          <w:i/>
          <w:iCs/>
          <w:szCs w:val="24"/>
        </w:rPr>
        <w:t>ug and Alcohol-Related Queries</w:t>
      </w:r>
      <w:r w:rsidRPr="009817EE">
        <w:rPr>
          <w:szCs w:val="24"/>
        </w:rPr>
        <w:t xml:space="preserve">. Is áis nua í do sholáthraithe faisnéise lena dtugtar cabhair dóibh déileáil le ceisteanna a bhaineann le mí-úsáid drugaí/alcóil. Cuireadh an treoir le chéile mar chuid de thionscnamh oiliúna do sholáthraithe faisnéise i Seirbhísí um Fhaisnéis do Shaoránaigh a ndearna Feasacht an Phobail ar Dhrugaí (CAD) í a fhorbairt i gcomhpháirt le BFS agus le Tascfhórsa Réigiúnach Drugaí Cathrach agus Contae Bhaile Átha Cliath Thuaidh. Ó cuireadh tús leis an tionscadal in 2007, cuireadh oiliúint ar fáil do 146 soláthraí faisnéise sa réimse um mí-úsáid drugaí/alcóil.  </w:t>
      </w:r>
    </w:p>
    <w:p w:rsidR="001826AD" w:rsidRDefault="00386C03" w:rsidP="001826AD">
      <w:pPr>
        <w:pStyle w:val="Heading2"/>
      </w:pPr>
      <w:bookmarkStart w:id="126" w:name="_Toc413325396"/>
      <w:r>
        <w:t>Abhcóideacht in SFSanna</w:t>
      </w:r>
      <w:bookmarkEnd w:id="126"/>
      <w:r>
        <w:t xml:space="preserve"> </w:t>
      </w:r>
    </w:p>
    <w:p w:rsidR="00090C07" w:rsidRPr="009817EE" w:rsidRDefault="00090C07" w:rsidP="00090C07">
      <w:pPr>
        <w:pStyle w:val="BodyText"/>
        <w:rPr>
          <w:szCs w:val="24"/>
        </w:rPr>
      </w:pPr>
      <w:r w:rsidRPr="009817EE">
        <w:rPr>
          <w:szCs w:val="24"/>
        </w:rPr>
        <w:t xml:space="preserve">Ceann de na príomhbhealaí ar a dtacaíonn an Bord um Fhaisnéis do Shaoránaigh le seirbhísí abhcóideachta a sholáthar don phobal mór ná tríd an líonra Seirbhísí um Fhaisnéis do Shaoránaigh (SFSanna), áit a ndéanann soláthraithe faisnéise abhcóideacht dá gcliaint maidir le deacrachtaí chun rochtain a fháil ar leas sóisialach, ar thithíocht, ar shláinte agus ar fhostaíocht. Tacaíonn soláthraithe faisnéise lena gcliaint chun gníomhú ar a son féin pé áit is féidir (féin-abhcóideacht). Anuas air sin, déanann siad abhcóideacht thar cheann cliant – mar shampla, teagmháil agus idirghabháil a dhéanamh le tríú páirtí nó freastal ar chruinnithe, ar éisteachtaí agus ar achomhairc. Is éard atá i gceist le Clár na nOibrithe Tacaíochta Abhcóideachta (OTA) ná foireann </w:t>
      </w:r>
      <w:r w:rsidRPr="009817EE">
        <w:rPr>
          <w:szCs w:val="24"/>
        </w:rPr>
        <w:lastRenderedPageBreak/>
        <w:t>Abhcóideachta BFS ag oibriú i gcomhar leis an gcúigear Oibrithe Tacaíochta Abhcóideachta (OTAnna) agus lena mBainisteoirí Forbartha chun acmhainní a fhorbairt agus chun tacú le líonra SFS abhcóideacht ardchaighdeáin chomhsheasmhach a chur ar fáil chun freastal ar riachtanais na gcustaiméirí.</w:t>
      </w:r>
    </w:p>
    <w:p w:rsidR="00DA3E31" w:rsidRPr="009817EE" w:rsidRDefault="00FB1751" w:rsidP="009817EE">
      <w:pPr>
        <w:pStyle w:val="Heading7"/>
        <w:framePr w:w="3341" w:wrap="around" w:x="1881"/>
        <w:jc w:val="right"/>
        <w:rPr>
          <w:rFonts w:ascii="Arial Black" w:hAnsi="Arial Black"/>
          <w:i w:val="0"/>
          <w:sz w:val="20"/>
        </w:rPr>
      </w:pPr>
      <w:r w:rsidRPr="009817EE">
        <w:rPr>
          <w:rFonts w:ascii="Arial Black" w:hAnsi="Arial Black"/>
          <w:i w:val="0"/>
          <w:sz w:val="20"/>
        </w:rPr>
        <w:t xml:space="preserve">Fuair breis agus 2,600 cliant seirbhís abhcóideachta in SFS in 2013. </w:t>
      </w:r>
    </w:p>
    <w:p w:rsidR="001826AD" w:rsidRPr="009817EE" w:rsidRDefault="00FB1751" w:rsidP="00A554A2">
      <w:pPr>
        <w:pStyle w:val="BodyText"/>
        <w:rPr>
          <w:szCs w:val="24"/>
        </w:rPr>
      </w:pPr>
      <w:r>
        <w:t xml:space="preserve"> </w:t>
      </w:r>
      <w:r w:rsidRPr="009817EE">
        <w:rPr>
          <w:szCs w:val="24"/>
        </w:rPr>
        <w:t xml:space="preserve">Fuair breis agus 2,600 cliant seirbhís abhcóideachta in 2013 agus bhain 54% de chásanna le leas sóisialach. Saincheisteanna a bhaineann le fostaíocht a bhí i 24% de chásanna agus bhí saincheisteanna tithíochta i gceist le 7% díobh. Den chuid is mó, leathadh na cineálacha abhcóideachta ar ghlac seirbhísí idirghabhála páirt iontu ar fud réimsí éagsúla. Ba é cabhair le hachomhairc an cineál is suntasaí d’idirghabháil abhcóideachta (27%), agus bhí idirbheartaíocht ghinearálta (17%) ar an dara cineál is suntasaí den idirghabháil sin.   Rinne an clár OTA forbairt, tástáil úsáideoirí agus foilsiú ar chaighdeáin agus ar nósanna imeachta caighdeánaithe le haghaidh abhcóideacht SFS in 2013 (féach freisin Caibidil 11 ar cháilíocht). </w:t>
      </w:r>
    </w:p>
    <w:p w:rsidR="00E62DAB" w:rsidRPr="009817EE" w:rsidRDefault="00E62DAB" w:rsidP="003C5991">
      <w:pPr>
        <w:rPr>
          <w:spacing w:val="-5"/>
          <w:sz w:val="24"/>
          <w:szCs w:val="24"/>
        </w:rPr>
      </w:pPr>
    </w:p>
    <w:p w:rsidR="00660C67" w:rsidRDefault="00660C67" w:rsidP="00660C67">
      <w:pPr>
        <w:pStyle w:val="PartTitle"/>
        <w:framePr w:wrap="notBeside"/>
      </w:pPr>
      <w:r>
        <w:lastRenderedPageBreak/>
        <w:t>Caibidil</w:t>
      </w:r>
    </w:p>
    <w:p w:rsidR="00660C67" w:rsidRDefault="00660C67" w:rsidP="00660C67">
      <w:pPr>
        <w:pStyle w:val="PartLabel"/>
        <w:framePr w:wrap="notBeside"/>
      </w:pPr>
      <w:r>
        <w:t>3</w:t>
      </w:r>
    </w:p>
    <w:p w:rsidR="005F6105" w:rsidRDefault="003E179E" w:rsidP="00AF5B2E">
      <w:pPr>
        <w:pStyle w:val="Heading1"/>
      </w:pPr>
      <w:bookmarkStart w:id="127" w:name="_Toc390172372"/>
      <w:bookmarkStart w:id="128" w:name="_Toc390242171"/>
      <w:bookmarkStart w:id="129" w:name="_Toc390246371"/>
      <w:bookmarkStart w:id="130" w:name="_Toc413324997"/>
      <w:bookmarkStart w:id="131" w:name="_Toc413325397"/>
      <w:r>
        <w:t>An tSeirbhís Ghutháin um Fhaisnéis do Shaoránaigh</w:t>
      </w:r>
      <w:bookmarkEnd w:id="127"/>
      <w:bookmarkEnd w:id="128"/>
      <w:bookmarkEnd w:id="129"/>
      <w:bookmarkEnd w:id="130"/>
      <w:bookmarkEnd w:id="131"/>
    </w:p>
    <w:p w:rsidR="005F6105" w:rsidRDefault="005F6105" w:rsidP="00AF5B2E">
      <w:pPr>
        <w:pStyle w:val="Heading1"/>
        <w:sectPr w:rsidR="005F6105" w:rsidSect="00FD5C3F">
          <w:headerReference w:type="default" r:id="rId25"/>
          <w:footerReference w:type="default" r:id="rId26"/>
          <w:type w:val="continuous"/>
          <w:pgSz w:w="12240" w:h="15840" w:code="1"/>
          <w:pgMar w:top="1800" w:right="1195" w:bottom="1440" w:left="3355" w:header="965" w:footer="965" w:gutter="0"/>
          <w:cols w:space="360"/>
          <w:titlePg/>
        </w:sectPr>
      </w:pPr>
    </w:p>
    <w:p w:rsidR="003C5991" w:rsidRPr="009817EE" w:rsidRDefault="003C5991" w:rsidP="008F4C6F">
      <w:pPr>
        <w:pStyle w:val="BodyText"/>
        <w:rPr>
          <w:szCs w:val="24"/>
        </w:rPr>
      </w:pPr>
      <w:bookmarkStart w:id="132" w:name="_Toc35154381"/>
      <w:bookmarkStart w:id="133" w:name="_Toc35154904"/>
      <w:r w:rsidRPr="009817EE">
        <w:rPr>
          <w:szCs w:val="24"/>
        </w:rPr>
        <w:lastRenderedPageBreak/>
        <w:t>Cuireann an tSeirbhís Ghutháin um Fhaisnéis do Shaoránaigh (SGFS) seirbhís chuimsitheach agus rúnda faisnéise ar fáil (tá sí lonnaithe i gCorcaigh). Cuirtear an tseirbhís ghutháin ar fáil ó Luan go hAoine idir 9am agus 8pm. Cuireann SGFS an tseirbhís ‘Comhairleoir Beo’ ar fáil freisin. Is mearsheirbhís chomhrá Gréasáin í do dhaoine a bhfuil deacrachtaí éisteachta acu agus do dhaoine a bhfuil deacrachtaí labhartha acu. Tá sí ar oscailt idir 9am agus 5pm gach lá le linn na seachtaine. Íocann na baill den phobal a chuireann glao ar an tseirbhís glaorátaí náisiúnta ó ghuthán líne talún nó ó ghuthán póca. Faigheann SGFS 100% dá maoiniú ón mBord um Fhaisnéis do Shaoránaigh (BFS). Fuair SGFS pas beag níos mó ná 1.1 milliún euro i maoiniú díreach in 2013.</w:t>
      </w:r>
    </w:p>
    <w:p w:rsidR="003C5991" w:rsidRPr="009817EE" w:rsidRDefault="00805F8C" w:rsidP="00AF3BF6">
      <w:pPr>
        <w:pStyle w:val="BodyText"/>
        <w:rPr>
          <w:szCs w:val="24"/>
        </w:rPr>
      </w:pPr>
      <w:r w:rsidRPr="009817EE">
        <w:rPr>
          <w:szCs w:val="24"/>
        </w:rPr>
        <w:t xml:space="preserve">Tá bainisteoir amháin, beirt mhaoirseoirí foirne, 17 n-oifigeach faisnéise (coibhéisí lánaimseartha), riarthóir sinsearach amháin agus 1.1 riarthóir (coibhéis lánaimseartha) mar fhoireann den SGFS. Tá SGFS á rialú ag Bord Stiúrthóirí. Is as an earnáil reachtúil, an earnáil dheonach agus an earnáil phríobháideach a cheaptar an deichniúr Stiúrthóirí. Anuas air sin, is ann do dhá fhochoiste den Bhord a phléann le cúrsaí airgeadais agus acmhainní daonna agus a thugann tuairisc do Bhord SGFS. </w:t>
      </w:r>
    </w:p>
    <w:p w:rsidR="003C5991" w:rsidRPr="003C5991" w:rsidRDefault="003C5991" w:rsidP="001D4DBA"/>
    <w:p w:rsidR="00645B81" w:rsidRPr="009817EE" w:rsidRDefault="00645B81" w:rsidP="00CB120E">
      <w:pPr>
        <w:pStyle w:val="Heading7"/>
        <w:framePr w:wrap="around"/>
        <w:jc w:val="right"/>
        <w:rPr>
          <w:i w:val="0"/>
          <w:sz w:val="20"/>
        </w:rPr>
      </w:pPr>
      <w:r w:rsidRPr="009817EE">
        <w:rPr>
          <w:rStyle w:val="Emphasis"/>
          <w:i w:val="0"/>
          <w:sz w:val="20"/>
        </w:rPr>
        <w:t>D’fhreagair SGFS do 162,080 ceist gutháin in 2013. Mhair gach glao 5 nóiméad ar an meán</w:t>
      </w:r>
    </w:p>
    <w:p w:rsidR="003C5991" w:rsidRPr="009817EE" w:rsidRDefault="003C5991" w:rsidP="001D4DBA">
      <w:pPr>
        <w:pStyle w:val="BodyText"/>
        <w:rPr>
          <w:szCs w:val="24"/>
        </w:rPr>
      </w:pPr>
      <w:r w:rsidRPr="009817EE">
        <w:rPr>
          <w:szCs w:val="24"/>
        </w:rPr>
        <w:t xml:space="preserve">In 2013, d’fhreagair oifigigh faisnéise SGFS do 162,750 iarratas ar fhaisnéis agus ar chomhairle ón bpobal. Chuimsigh na hiarratais sin 162,080 ceist gutháin, 323 ceist ríomhphoist, 347 ceist ar an gComhairleoir Beo (comhrá Gréasáin a bhfaightear rochtain air ag ciboard.ie/liveadvisor). Méadú 3% ón mbliain 2012 é sin. B’ionann an ATT (an meán-am a caitheadh ar ghlao) don bhliain 2013 agus 4 nóiméad agus 58 soicind (ar méadú cúig shoicind é ón mbliain 2012). </w:t>
      </w:r>
    </w:p>
    <w:p w:rsidR="00953BB4" w:rsidRPr="009817EE" w:rsidRDefault="003C5991" w:rsidP="008F4C6F">
      <w:pPr>
        <w:pStyle w:val="BodyText"/>
        <w:rPr>
          <w:szCs w:val="24"/>
        </w:rPr>
      </w:pPr>
      <w:r w:rsidRPr="009817EE">
        <w:rPr>
          <w:szCs w:val="24"/>
        </w:rPr>
        <w:t xml:space="preserve">Bhain formhór na gceisteanna ó chustaiméirí leis na réimsí um Leas Sóisialach (45.4%) agus um Fhostaíocht (13.3%), rud a léiríonn miondealú na gceisteanna ar líonra SFS. Ba í Airgead agus Cáin (13.2%) an tríú catagóir ceiste ab airde le linn 2013. Bhain daichead a hocht faoin gcéad (48%) de cheisteanna maidir le hAirgead agus Cáin le Cánacha Tithíochta agus Faoisimh Thithíochta (bhain sé sin le tabhairt isteach na Cánach Maoine Áitiúla - féach leathanach 10 thuas.) </w:t>
      </w:r>
      <w:r w:rsidRPr="009817EE">
        <w:rPr>
          <w:szCs w:val="24"/>
        </w:rPr>
        <w:lastRenderedPageBreak/>
        <w:t>Tugann maoirseoirí foirne faoi dhearbhú córasach cáilíochta trí shampla de ghlaonna taifeadta a úsáid. Go ginearálta, tugadh faoi deara go raibh cáilíocht na nglaonna an-ard.</w:t>
      </w:r>
    </w:p>
    <w:p w:rsidR="00645B81" w:rsidRDefault="00645B81" w:rsidP="00645B81">
      <w:pPr>
        <w:pStyle w:val="PartTitle"/>
        <w:framePr w:wrap="notBeside"/>
      </w:pPr>
      <w:r>
        <w:lastRenderedPageBreak/>
        <w:t>Caibidil</w:t>
      </w:r>
    </w:p>
    <w:p w:rsidR="00645B81" w:rsidRDefault="00D40A26" w:rsidP="00645B81">
      <w:pPr>
        <w:pStyle w:val="PartLabel"/>
        <w:framePr w:wrap="notBeside"/>
      </w:pPr>
      <w:r>
        <w:t>4</w:t>
      </w:r>
    </w:p>
    <w:p w:rsidR="00A94958" w:rsidRDefault="00D84D01" w:rsidP="00A94958">
      <w:pPr>
        <w:pStyle w:val="Heading1"/>
      </w:pPr>
      <w:bookmarkStart w:id="134" w:name="_Toc390172373"/>
      <w:bookmarkStart w:id="135" w:name="_Toc390242172"/>
      <w:bookmarkStart w:id="136" w:name="_Toc390246372"/>
      <w:bookmarkStart w:id="137" w:name="_Toc413324998"/>
      <w:bookmarkStart w:id="138" w:name="_Toc413325398"/>
      <w:r>
        <w:t>Faisnéis a chur ar fáil - citizensinformation.ie</w:t>
      </w:r>
      <w:bookmarkEnd w:id="134"/>
      <w:bookmarkEnd w:id="135"/>
      <w:bookmarkEnd w:id="136"/>
      <w:bookmarkEnd w:id="137"/>
      <w:bookmarkEnd w:id="138"/>
    </w:p>
    <w:p w:rsidR="00A94958" w:rsidRPr="009817EE" w:rsidRDefault="00A94958" w:rsidP="003C7469">
      <w:pPr>
        <w:pStyle w:val="BodyText"/>
        <w:rPr>
          <w:szCs w:val="24"/>
        </w:rPr>
      </w:pPr>
      <w:r w:rsidRPr="009817EE">
        <w:rPr>
          <w:szCs w:val="24"/>
        </w:rPr>
        <w:t>Tá sé mar aidhm ag an láithreán Gréasáin citizensinformation.ie faisnéis seirbhíse poiblí a chur ar fáil d’Éirinn. Cuireann sé sonraí faoi chearta agus faoi theidlíochtaí ar fáil don phobal i gcoitinne agus tá sé ar an bpríomhfhoinse faisnéise do sholáthraithe faisnéise sna Seirbhísí um Fhaisnéis do Shaoránaigh agus sa tSeirbhís Ghutháin um Fhaisnéis do Shaoránaigh. Chomh maith leis sin, cuireann sé faisnéis áisiúil ar fáil le haghaidh na foirne sa tSeirbhís Bhuiséadta agus Chomhairle Airgid, sa tSeirbhís Abhcóideachta Náisiúnta do dhaoine faoi mhíchumas agus in eagraíochtaí eile.</w:t>
      </w:r>
    </w:p>
    <w:p w:rsidR="009817EE" w:rsidRPr="009817EE" w:rsidRDefault="009817EE" w:rsidP="009817EE">
      <w:pPr>
        <w:pStyle w:val="Heading7"/>
        <w:framePr w:w="3466" w:wrap="around" w:x="1641" w:y="158"/>
        <w:jc w:val="right"/>
        <w:rPr>
          <w:rStyle w:val="Emphasis"/>
          <w:i w:val="0"/>
          <w:sz w:val="20"/>
        </w:rPr>
      </w:pPr>
      <w:r w:rsidRPr="009817EE">
        <w:rPr>
          <w:rStyle w:val="Emphasis"/>
          <w:i w:val="0"/>
          <w:sz w:val="20"/>
        </w:rPr>
        <w:t>Thaifead citizensinformation.ie 14.1 milliún cuairt, 719,000 cuairteoir leithleach in aghaidh na míosa agus 46.5 milliún amharc ar leathanaigh in 2013</w:t>
      </w:r>
    </w:p>
    <w:p w:rsidR="001826AD" w:rsidRPr="009817EE" w:rsidRDefault="00A94958" w:rsidP="001D4DBA">
      <w:pPr>
        <w:pStyle w:val="BodyText"/>
        <w:rPr>
          <w:szCs w:val="24"/>
        </w:rPr>
      </w:pPr>
      <w:r w:rsidRPr="009817EE">
        <w:rPr>
          <w:szCs w:val="24"/>
        </w:rPr>
        <w:t xml:space="preserve">In 2013, thaifead citizensinformation.ie níos mó ná 14.1 milliún cuairt, níos mó ná 46.5 milliún amharc ar leathanaigh agus níos mó ná 719,000 cuairteoir leithleach ar an meán in aghaidh na míosa. Thaifead m.cinfo.ie, an leagan móibíleach den láithreán Gréasáin, níos mó ná 93,123 cuairt, 541,535 amharc ar leathanaigh agus 5,068 cuairteoir leithleach ar an meán in aghaidh na míosa. Leanann BFS le faisnéis faoi leas sóisialach ó citizensinformation.ie a fhorangú chuig welfare.ie, láithreán Gréasáin na Roinne Coimirce Sóisialaí. Le linn na bliana, bhí lógó Bhliain Eorpach na Saoránach 2013 le feiceáil ar leathanach baile an láithreáin Ghréasáin. </w:t>
      </w:r>
    </w:p>
    <w:p w:rsidR="00A272C3" w:rsidRPr="009817EE" w:rsidRDefault="00A272C3" w:rsidP="001D4DBA">
      <w:pPr>
        <w:pStyle w:val="BodyText"/>
        <w:rPr>
          <w:szCs w:val="24"/>
        </w:rPr>
      </w:pPr>
      <w:r w:rsidRPr="009817EE">
        <w:rPr>
          <w:szCs w:val="24"/>
        </w:rPr>
        <w:t>Leanann BFS ar aghaidh ag oibriú le hOifig Phríomhoifigeach Faisnéise an Rialtais sa Roinn Caiteachais Phoiblí agus Athchóirithe ar an taobh teicniúil de citizensinformation.ie.</w:t>
      </w:r>
    </w:p>
    <w:p w:rsidR="003646F4" w:rsidRPr="009817EE" w:rsidRDefault="003646F4" w:rsidP="003646F4">
      <w:pPr>
        <w:pStyle w:val="BodyText"/>
        <w:rPr>
          <w:szCs w:val="24"/>
        </w:rPr>
      </w:pPr>
      <w:r w:rsidRPr="009817EE">
        <w:rPr>
          <w:noProof/>
          <w:szCs w:val="24"/>
          <w:lang w:val="en-IE" w:eastAsia="en-IE"/>
        </w:rPr>
        <w:drawing>
          <wp:anchor distT="0" distB="0" distL="0" distR="0" simplePos="0" relativeHeight="251728896" behindDoc="0" locked="0" layoutInCell="1" allowOverlap="0" wp14:anchorId="0C5AF086" wp14:editId="17C9E93F">
            <wp:simplePos x="0" y="0"/>
            <wp:positionH relativeFrom="column">
              <wp:posOffset>1905</wp:posOffset>
            </wp:positionH>
            <wp:positionV relativeFrom="line">
              <wp:posOffset>635</wp:posOffset>
            </wp:positionV>
            <wp:extent cx="952500" cy="219075"/>
            <wp:effectExtent l="0" t="0" r="0" b="9525"/>
            <wp:wrapSquare wrapText="bothSides"/>
            <wp:docPr id="29" name="Picture 29" descr="Follow @citizensinfo on Twitter">
              <a:hlinkClick xmlns:a="http://schemas.openxmlformats.org/drawingml/2006/main" r:id="rId27" tooltip="&quot;Follow @citizensinfo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llow @citizensinfo on Twitter">
                      <a:hlinkClick r:id="rId27" tooltip="&quot;Follow @citizensinfo on Twitter&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anchor>
        </w:drawing>
      </w:r>
      <w:r w:rsidRPr="009817EE">
        <w:rPr>
          <w:szCs w:val="24"/>
        </w:rPr>
        <w:t>Le linn 2013, leanadh leis an mborradh ag teacht ar fhotha nuachta Twitter BFS (twitter.com/citizensinfo) agus sháraigh sé 4,000 ‘leantóir’ i mí Feabhra 2014. Thaifead citizensinformationboard, láithreán Gréasáin ‘corparáideach’ BFS, 638,892 cuairt agus níos mó ná 2.9 milliún amharc ar leathanaigh in 2013.</w:t>
      </w:r>
    </w:p>
    <w:p w:rsidR="00A94958" w:rsidRPr="009817EE" w:rsidRDefault="00A94958" w:rsidP="001D4DBA">
      <w:pPr>
        <w:rPr>
          <w:sz w:val="24"/>
          <w:szCs w:val="24"/>
        </w:rPr>
      </w:pPr>
    </w:p>
    <w:p w:rsidR="00A94958" w:rsidRPr="009817EE" w:rsidRDefault="00E70EF1" w:rsidP="00DC1356">
      <w:pPr>
        <w:pStyle w:val="Heading3"/>
        <w:rPr>
          <w:sz w:val="24"/>
          <w:szCs w:val="24"/>
        </w:rPr>
      </w:pPr>
      <w:r w:rsidRPr="009817EE">
        <w:rPr>
          <w:sz w:val="24"/>
          <w:szCs w:val="24"/>
        </w:rPr>
        <w:t>Micrealáithráin</w:t>
      </w:r>
    </w:p>
    <w:p w:rsidR="004A3F32" w:rsidRPr="009817EE" w:rsidRDefault="004A3F32" w:rsidP="001E6B33">
      <w:pPr>
        <w:pStyle w:val="BodyText"/>
        <w:rPr>
          <w:szCs w:val="24"/>
        </w:rPr>
      </w:pPr>
      <w:r w:rsidRPr="009817EE">
        <w:rPr>
          <w:szCs w:val="24"/>
        </w:rPr>
        <w:t>Micrealáithreán atá dírithe ar dhaoine atá buartha faoi aisíocaíochtaí morgáiste nó a bhfuil riaráistí morgáiste cruthaithe acu is ea keepingyourhome.ie. Sraith amháin den tSeirbhís um Fhaisnéis agus Comhairle ar Riaráistí Morgáiste is ea keepingyourhome.ie (féach Caibidil 7). In 2013, thaifead an láithreán 136,047 cuairt, 398,075 amharc ar leathanaigh agus 7,696 cuairteoir leithleach ar an meán in aghaidh na míosa.</w:t>
      </w:r>
    </w:p>
    <w:p w:rsidR="004A3F32" w:rsidRPr="009817EE" w:rsidRDefault="00A94958" w:rsidP="000B301E">
      <w:pPr>
        <w:pStyle w:val="BodyText"/>
        <w:rPr>
          <w:szCs w:val="24"/>
        </w:rPr>
      </w:pPr>
      <w:r w:rsidRPr="009817EE">
        <w:rPr>
          <w:szCs w:val="24"/>
        </w:rPr>
        <w:lastRenderedPageBreak/>
        <w:t xml:space="preserve">Thaifead losingyourjob.ie (atá dírithe ar dhaoine atá dífhostaithe nó a chaillfidh a phost/post de bharr na hiomarcaíochta) 135,423 cuairt, 285,463 amharc ar leathanaigh agus 8,949 cuairteoir leithleach ar an meán in aghaidh na míosa. </w:t>
      </w:r>
    </w:p>
    <w:p w:rsidR="00A94958" w:rsidRPr="009817EE" w:rsidRDefault="00A94958" w:rsidP="000B301E">
      <w:pPr>
        <w:pStyle w:val="BodyText"/>
        <w:rPr>
          <w:szCs w:val="24"/>
        </w:rPr>
      </w:pPr>
      <w:r w:rsidRPr="009817EE">
        <w:rPr>
          <w:szCs w:val="24"/>
        </w:rPr>
        <w:t>Tá sé mar chuspóir ag selfemployedsupports.ie faisnéis a chur ar fáil do dhaoine féinfhostaithe atá ag maireachtáil ar ioncam laghdaithe. Thaifead an láithreán 127,025 cuairt, 320,584 amharc ar leathanaigh agus 8,166 cuairteoir leithleach ar an meán in aghaidh na míosa.</w:t>
      </w:r>
    </w:p>
    <w:p w:rsidR="00485DA1" w:rsidRPr="009817EE" w:rsidRDefault="00485DA1" w:rsidP="00A94958">
      <w:pPr>
        <w:rPr>
          <w:sz w:val="24"/>
          <w:szCs w:val="24"/>
        </w:rPr>
      </w:pPr>
    </w:p>
    <w:p w:rsidR="00A94958" w:rsidRPr="00A94958" w:rsidRDefault="00485DA1" w:rsidP="00A94958">
      <w:pPr>
        <w:rPr>
          <w:b/>
          <w:sz w:val="24"/>
          <w:szCs w:val="24"/>
        </w:rPr>
      </w:pPr>
      <w:r>
        <w:rPr>
          <w:noProof/>
          <w:color w:val="0000FF"/>
          <w:lang w:val="en-IE" w:eastAsia="en-IE"/>
        </w:rPr>
        <w:drawing>
          <wp:inline distT="0" distB="0" distL="0" distR="0" wp14:anchorId="3805E1F1" wp14:editId="54B99C0A">
            <wp:extent cx="2087880" cy="419100"/>
            <wp:effectExtent l="0" t="0" r="7620" b="0"/>
            <wp:docPr id="23" name="Picture 23" descr="Assist Ireland Logo">
              <a:hlinkClick xmlns:a="http://schemas.openxmlformats.org/drawingml/2006/main" r:id="rId29" tooltip="&quot;Visit Assist Ireland 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sist Ireland Logo">
                      <a:hlinkClick r:id="rId29" tooltip="&quot;Visit Assist Ireland websit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7880" cy="419100"/>
                    </a:xfrm>
                    <a:prstGeom prst="rect">
                      <a:avLst/>
                    </a:prstGeom>
                    <a:noFill/>
                    <a:ln>
                      <a:noFill/>
                    </a:ln>
                  </pic:spPr>
                </pic:pic>
              </a:graphicData>
            </a:graphic>
          </wp:inline>
        </w:drawing>
      </w:r>
    </w:p>
    <w:p w:rsidR="00A94958" w:rsidRPr="009817EE" w:rsidRDefault="00A94958" w:rsidP="000B301E">
      <w:pPr>
        <w:pStyle w:val="BodyText"/>
        <w:rPr>
          <w:szCs w:val="24"/>
        </w:rPr>
      </w:pPr>
      <w:r w:rsidRPr="009817EE">
        <w:rPr>
          <w:szCs w:val="24"/>
        </w:rPr>
        <w:t xml:space="preserve">Cuireann an láithreán Gréasáin assistireland.ie faisnéis ar fáil faoi theicneolaíocht chúnta (áiseanna agus fearais) do dhaoine scothaosta agus do dhaoine faoi mhíchumas in Éirinn. Tá eolaire mór táirgí ag an láithreán Gréasáin ar a bhfuil sonraí faoi bhreis agus 7,000 táirge atá ceaptha chun cabhrú le daoine maireachtáil go neamhspleách. Áirítear le gach táirge sonraí faoi sholáthraithe an táirge sin. Chomh maith leis sin, tá rannán fairsing faisnéise ag assistireland.ie a chlúdaíonn an cineál teicneolaíochta cúnta atá is oiriúnaí i gcomhthéacs áirithe, mar shampla, teicneolaíocht chúnta i gcumarsáid, in oideachas nó i bhfostaíocht. </w:t>
      </w:r>
    </w:p>
    <w:p w:rsidR="00A94958" w:rsidRPr="009817EE" w:rsidRDefault="009D2C49" w:rsidP="000B301E">
      <w:pPr>
        <w:pStyle w:val="BodyText"/>
        <w:rPr>
          <w:szCs w:val="24"/>
        </w:rPr>
      </w:pPr>
      <w:r w:rsidRPr="009817EE">
        <w:rPr>
          <w:szCs w:val="24"/>
        </w:rPr>
        <w:t xml:space="preserve">In 2013, thaifead assistireland.ie 478,715 cuairt, níos mó ná 2.4 milliún amharc ar leathanaigh agus 25,835 cuairteoir leithleach ar an meán in aghaidh na míosa. Dhéileáil seirbhís tacaíochta assistireland.ie le breis agus 1,100 ceist ar an nguthán, trí ríomhphost agus trí SMS. Go mall sa bhliain 2013, rinneadh assistireland.ie a athfhorbairt agus a athdhearadh agus is láithreán Gréasáin atá freagrúil go hiomlán agus a oiriúnaíonn d’fheistí éagsúla é anois (mar shampla, táibléid nó gutháin phóca). </w:t>
      </w:r>
    </w:p>
    <w:p w:rsidR="00A94958" w:rsidRPr="00A94958" w:rsidRDefault="00A94958" w:rsidP="00DC1356">
      <w:pPr>
        <w:pStyle w:val="Heading3"/>
      </w:pPr>
      <w:r>
        <w:t>Healthcomplaints.ie</w:t>
      </w:r>
    </w:p>
    <w:p w:rsidR="00A94958" w:rsidRPr="009817EE" w:rsidRDefault="00A94958" w:rsidP="000B301E">
      <w:pPr>
        <w:pStyle w:val="BodyText"/>
        <w:rPr>
          <w:szCs w:val="24"/>
        </w:rPr>
      </w:pPr>
      <w:r w:rsidRPr="009817EE">
        <w:rPr>
          <w:szCs w:val="24"/>
        </w:rPr>
        <w:t xml:space="preserve">Leanann an Bord um Fhaisnéis do Shaoránaigh le páirt a ghlacadh sa tionscnamh tras-eagraíochtúil ‘Gearáin Sláinte’ (‘Health Complaints’) a ndéanann CORU (an Chomhairle um Ghairmithe Sláinte agus Cúraim Shóisialaigh) cathaoirleacht air. Cuireann healthcomplaints.ie faisnéis ar fáil faoi conas is féidir gearán a dhéanamh nó aiseolas a thabhairt faoi sheirbhísí cúram sláinte agus cúraim shóisialaigh in Éirinn. Tá páirt ag FSS, Oifig an Ombudsman, Comhairle na nDochtúirí Leighis, Cumann Othar na hÉireann agus roinnt eagraíochtaí eile san earnáil seirbhísí sláinte agus seirbhísí sóisialta sa tionscnamh freisin. </w:t>
      </w:r>
    </w:p>
    <w:p w:rsidR="00A94958" w:rsidRPr="000B301E" w:rsidRDefault="00A94958" w:rsidP="000B301E">
      <w:pPr>
        <w:pStyle w:val="Heading2"/>
      </w:pPr>
      <w:bookmarkStart w:id="139" w:name="_Toc413325399"/>
      <w:r>
        <w:t>Foilseacháin</w:t>
      </w:r>
      <w:bookmarkEnd w:id="139"/>
    </w:p>
    <w:p w:rsidR="00C31E72" w:rsidRPr="009817EE" w:rsidRDefault="001826AD" w:rsidP="000B301E">
      <w:pPr>
        <w:pStyle w:val="BodyText"/>
        <w:rPr>
          <w:szCs w:val="24"/>
        </w:rPr>
      </w:pPr>
      <w:r w:rsidRPr="009817EE">
        <w:rPr>
          <w:noProof/>
          <w:szCs w:val="24"/>
          <w:lang w:val="en-IE" w:eastAsia="en-IE"/>
        </w:rPr>
        <w:drawing>
          <wp:anchor distT="0" distB="0" distL="114300" distR="114300" simplePos="0" relativeHeight="251668480" behindDoc="0" locked="0" layoutInCell="1" allowOverlap="1" wp14:anchorId="6FA3FC07" wp14:editId="010894EE">
            <wp:simplePos x="0" y="0"/>
            <wp:positionH relativeFrom="column">
              <wp:posOffset>3175</wp:posOffset>
            </wp:positionH>
            <wp:positionV relativeFrom="paragraph">
              <wp:posOffset>83820</wp:posOffset>
            </wp:positionV>
            <wp:extent cx="981710" cy="1390015"/>
            <wp:effectExtent l="0" t="0" r="889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710" cy="1390015"/>
                    </a:xfrm>
                    <a:prstGeom prst="rect">
                      <a:avLst/>
                    </a:prstGeom>
                    <a:noFill/>
                  </pic:spPr>
                </pic:pic>
              </a:graphicData>
            </a:graphic>
          </wp:anchor>
        </w:drawing>
      </w:r>
      <w:r w:rsidRPr="009817EE">
        <w:rPr>
          <w:szCs w:val="24"/>
        </w:rPr>
        <w:t>Foilsíonn an Bord um Fhaisnéis do Shaoránaigh raon leathan foilseachán agus acmhainní eile lena chinntiú go bhfuil rochtain ag an bpobal agus ag soláthraithe eile faisnéise ar fhaisnéis faoi chearta agus faoi theidlíochtaí atá cruinn, cothrom le dáta agus cuimsitheach. Anuas air sin, foilsíonn BFS tuarascálacha abhcóideachta, taighde agus beartais shóisialta a leagann béim ar ábhair imní d’úsáideoirí seirbhísí sóisialta (féach Caibidil 11).</w:t>
      </w:r>
    </w:p>
    <w:p w:rsidR="00A94958" w:rsidRPr="009817EE" w:rsidRDefault="00A94958" w:rsidP="00C0676B">
      <w:pPr>
        <w:pStyle w:val="BodyText"/>
        <w:rPr>
          <w:szCs w:val="24"/>
        </w:rPr>
      </w:pPr>
      <w:r w:rsidRPr="009817EE">
        <w:rPr>
          <w:szCs w:val="24"/>
        </w:rPr>
        <w:lastRenderedPageBreak/>
        <w:t xml:space="preserve">Tugtar achoimre in </w:t>
      </w:r>
      <w:r w:rsidRPr="009817EE">
        <w:rPr>
          <w:i/>
          <w:iCs/>
          <w:szCs w:val="24"/>
        </w:rPr>
        <w:t>Benefits and Taxes 2013</w:t>
      </w:r>
      <w:r w:rsidR="008B1A9B" w:rsidRPr="009817EE">
        <w:rPr>
          <w:i/>
          <w:iCs/>
          <w:szCs w:val="24"/>
        </w:rPr>
        <w:t>,</w:t>
      </w:r>
      <w:r w:rsidRPr="009817EE">
        <w:rPr>
          <w:i/>
          <w:iCs/>
          <w:szCs w:val="24"/>
        </w:rPr>
        <w:t xml:space="preserve"> </w:t>
      </w:r>
      <w:r w:rsidRPr="009817EE">
        <w:rPr>
          <w:szCs w:val="24"/>
        </w:rPr>
        <w:t xml:space="preserve">ar ballachairt agus bileog faisnéise í, ar shochair in 2013 agus sonraítear sa chairt táblaí cuimsitheacha de rátaí agus de thairseacha ioncaim. </w:t>
      </w:r>
    </w:p>
    <w:p w:rsidR="00485DA1" w:rsidRPr="009817EE" w:rsidRDefault="00485DA1" w:rsidP="00485DA1">
      <w:pPr>
        <w:rPr>
          <w:sz w:val="24"/>
          <w:szCs w:val="24"/>
        </w:rPr>
      </w:pPr>
      <w:r w:rsidRPr="009817EE">
        <w:rPr>
          <w:sz w:val="24"/>
          <w:szCs w:val="24"/>
        </w:rPr>
        <w:t xml:space="preserve">Sa bhileog oibre </w:t>
      </w:r>
      <w:r w:rsidR="008B1A9B" w:rsidRPr="009817EE">
        <w:rPr>
          <w:i/>
          <w:iCs/>
          <w:sz w:val="24"/>
          <w:szCs w:val="24"/>
        </w:rPr>
        <w:t xml:space="preserve">Have you lost your job? </w:t>
      </w:r>
      <w:r w:rsidRPr="009817EE">
        <w:rPr>
          <w:sz w:val="24"/>
          <w:szCs w:val="24"/>
        </w:rPr>
        <w:t xml:space="preserve">a foilsíodh i mí an Mhárta 2013, leagtar amach na sochair agus na tacaí atá ar fáil do dhaoine dífhostaithe agus conas is féidir rochtain a fháil ar na tacaí sin. </w:t>
      </w:r>
    </w:p>
    <w:p w:rsidR="009D2C49" w:rsidRPr="009817EE" w:rsidRDefault="009D2C49" w:rsidP="00A94958">
      <w:pPr>
        <w:rPr>
          <w:sz w:val="24"/>
          <w:szCs w:val="24"/>
        </w:rPr>
      </w:pPr>
    </w:p>
    <w:p w:rsidR="00A94958" w:rsidRPr="009817EE" w:rsidRDefault="00A94958" w:rsidP="00AE1843">
      <w:pPr>
        <w:jc w:val="both"/>
        <w:rPr>
          <w:sz w:val="24"/>
          <w:szCs w:val="24"/>
        </w:rPr>
      </w:pPr>
      <w:r w:rsidRPr="009817EE">
        <w:rPr>
          <w:sz w:val="24"/>
          <w:szCs w:val="24"/>
        </w:rPr>
        <w:t xml:space="preserve">Foilsíodh an bhileog faisnéise </w:t>
      </w:r>
      <w:r w:rsidRPr="009817EE">
        <w:rPr>
          <w:i/>
          <w:iCs/>
          <w:sz w:val="24"/>
          <w:szCs w:val="24"/>
        </w:rPr>
        <w:t xml:space="preserve">Information for school leavers </w:t>
      </w:r>
      <w:r w:rsidRPr="009817EE">
        <w:rPr>
          <w:sz w:val="24"/>
          <w:szCs w:val="24"/>
        </w:rPr>
        <w:t>i mí an Mhárta 2013 agus scaipeadh í ar scoileanna timpeall na tíre. Cuimsítear sa bhileog raon leathan ábhar a d’fhéadfadh a bheith ina nithe is díol spéise d’fhágálaithe scoile, lena n-áirítear roghanna oideachais agus oiliúna, teidlíochtaí leasa shóisialaigh, cáin agus an dlí fostaíochta. Foilsíodh an bhileog faisnéise mar chuid de Bhliain Eorpach na Saoránach 2013.</w:t>
      </w:r>
    </w:p>
    <w:p w:rsidR="00A94958" w:rsidRPr="009817EE" w:rsidRDefault="00A94958" w:rsidP="00A94958">
      <w:pPr>
        <w:rPr>
          <w:sz w:val="24"/>
          <w:szCs w:val="24"/>
        </w:rPr>
      </w:pPr>
    </w:p>
    <w:p w:rsidR="00F250FF" w:rsidRPr="009817EE" w:rsidRDefault="00791961" w:rsidP="00AE1843">
      <w:pPr>
        <w:jc w:val="both"/>
        <w:rPr>
          <w:sz w:val="24"/>
          <w:szCs w:val="24"/>
        </w:rPr>
      </w:pPr>
      <w:r w:rsidRPr="009817EE">
        <w:rPr>
          <w:noProof/>
          <w:sz w:val="24"/>
          <w:szCs w:val="24"/>
          <w:lang w:val="en-IE" w:eastAsia="en-IE"/>
        </w:rPr>
        <w:drawing>
          <wp:anchor distT="0" distB="0" distL="114300" distR="114300" simplePos="0" relativeHeight="251736064" behindDoc="0" locked="0" layoutInCell="1" allowOverlap="1" wp14:anchorId="41460FA8" wp14:editId="37D3656B">
            <wp:simplePos x="0" y="0"/>
            <wp:positionH relativeFrom="column">
              <wp:posOffset>0</wp:posOffset>
            </wp:positionH>
            <wp:positionV relativeFrom="paragraph">
              <wp:posOffset>2540</wp:posOffset>
            </wp:positionV>
            <wp:extent cx="986155" cy="1389380"/>
            <wp:effectExtent l="0" t="0" r="4445" b="1270"/>
            <wp:wrapSquare wrapText="bothSides"/>
            <wp:docPr id="2" name="Picture 2" descr="Cover of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of Bookl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6155" cy="1389380"/>
                    </a:xfrm>
                    <a:prstGeom prst="rect">
                      <a:avLst/>
                    </a:prstGeom>
                    <a:noFill/>
                    <a:ln>
                      <a:noFill/>
                    </a:ln>
                  </pic:spPr>
                </pic:pic>
              </a:graphicData>
            </a:graphic>
          </wp:anchor>
        </w:drawing>
      </w:r>
      <w:r w:rsidRPr="009817EE">
        <w:rPr>
          <w:sz w:val="24"/>
          <w:szCs w:val="24"/>
        </w:rPr>
        <w:t xml:space="preserve">Foilsíodh an leabhrán </w:t>
      </w:r>
      <w:r w:rsidRPr="009817EE">
        <w:rPr>
          <w:i/>
          <w:iCs/>
          <w:sz w:val="24"/>
          <w:szCs w:val="24"/>
        </w:rPr>
        <w:t xml:space="preserve">Information for those affected by Bereavement </w:t>
      </w:r>
      <w:r w:rsidRPr="009817EE">
        <w:rPr>
          <w:sz w:val="24"/>
          <w:szCs w:val="24"/>
        </w:rPr>
        <w:t xml:space="preserve">i mí Iúil 2013 agus cuirtear treoir ar fáil ann maidir le cúrsaí praiticiúla agus dlí tar éis méala, lena n-áirítear faisnéis faoi thacaí airgeadais do dhaoine a chaill duine muinteartha le déanaí. </w:t>
      </w:r>
    </w:p>
    <w:p w:rsidR="00A94958" w:rsidRPr="009817EE" w:rsidRDefault="00A94958" w:rsidP="00A94958">
      <w:pPr>
        <w:rPr>
          <w:b/>
          <w:sz w:val="24"/>
          <w:szCs w:val="24"/>
        </w:rPr>
      </w:pPr>
    </w:p>
    <w:p w:rsidR="00A94958" w:rsidRPr="009817EE" w:rsidRDefault="00AE1843" w:rsidP="00AE1843">
      <w:pPr>
        <w:jc w:val="both"/>
        <w:rPr>
          <w:sz w:val="24"/>
          <w:szCs w:val="24"/>
        </w:rPr>
      </w:pPr>
      <w:r w:rsidRPr="009817EE">
        <w:rPr>
          <w:sz w:val="24"/>
          <w:szCs w:val="24"/>
        </w:rPr>
        <w:t xml:space="preserve">In 2013, d’oibrigh an Bord um Fhaisnéis do Shaoránaigh leis an gCoimisiún Eorpach chun 8 mbileog faisnéise ar oibreacha an AE a athfhoilsiú: </w:t>
      </w:r>
      <w:r w:rsidRPr="009817EE">
        <w:rPr>
          <w:i/>
          <w:iCs/>
          <w:sz w:val="24"/>
          <w:szCs w:val="24"/>
        </w:rPr>
        <w:t>The EU and its Citizens (‘An AE agus a Shaoránaigh’)</w:t>
      </w:r>
      <w:r w:rsidRPr="009817EE">
        <w:rPr>
          <w:sz w:val="24"/>
          <w:szCs w:val="24"/>
        </w:rPr>
        <w:t xml:space="preserve">, </w:t>
      </w:r>
      <w:r w:rsidRPr="009817EE">
        <w:rPr>
          <w:i/>
          <w:iCs/>
          <w:sz w:val="24"/>
          <w:szCs w:val="24"/>
        </w:rPr>
        <w:t>How the EU Works (‘Conas a Oibríonn an AE’)</w:t>
      </w:r>
      <w:r w:rsidRPr="009817EE">
        <w:rPr>
          <w:sz w:val="24"/>
          <w:szCs w:val="24"/>
        </w:rPr>
        <w:t xml:space="preserve">, </w:t>
      </w:r>
      <w:r w:rsidRPr="009817EE">
        <w:rPr>
          <w:i/>
          <w:iCs/>
          <w:sz w:val="24"/>
          <w:szCs w:val="24"/>
        </w:rPr>
        <w:t>Moving within the EU (‘Bogadh taobh istigh den AE’)</w:t>
      </w:r>
      <w:r w:rsidRPr="009817EE">
        <w:rPr>
          <w:sz w:val="24"/>
          <w:szCs w:val="24"/>
        </w:rPr>
        <w:t xml:space="preserve">, </w:t>
      </w:r>
      <w:r w:rsidRPr="009817EE">
        <w:rPr>
          <w:i/>
          <w:iCs/>
          <w:sz w:val="24"/>
          <w:szCs w:val="24"/>
        </w:rPr>
        <w:t>The EU’s Role in Social and Employment Issues (‘Ról an AE i Saincheisteanna Sóisialta agus i Saincheisteanna Fostaíochta’)</w:t>
      </w:r>
      <w:r w:rsidRPr="009817EE">
        <w:rPr>
          <w:sz w:val="24"/>
          <w:szCs w:val="24"/>
        </w:rPr>
        <w:t xml:space="preserve">, </w:t>
      </w:r>
      <w:r w:rsidRPr="009817EE">
        <w:rPr>
          <w:i/>
          <w:iCs/>
          <w:sz w:val="24"/>
          <w:szCs w:val="24"/>
        </w:rPr>
        <w:t>The EU and Consumers (‘An AE agus Tomhaltóirí’)</w:t>
      </w:r>
      <w:r w:rsidRPr="009817EE">
        <w:rPr>
          <w:sz w:val="24"/>
          <w:szCs w:val="24"/>
        </w:rPr>
        <w:t xml:space="preserve">, </w:t>
      </w:r>
      <w:r w:rsidRPr="009817EE">
        <w:rPr>
          <w:i/>
          <w:iCs/>
          <w:sz w:val="24"/>
          <w:szCs w:val="24"/>
        </w:rPr>
        <w:t>Equality and Non-Discrimination (‘Comhionannas agus Neamhleithcheal’)</w:t>
      </w:r>
      <w:r w:rsidRPr="009817EE">
        <w:rPr>
          <w:sz w:val="24"/>
          <w:szCs w:val="24"/>
        </w:rPr>
        <w:t xml:space="preserve">, </w:t>
      </w:r>
      <w:r w:rsidRPr="009817EE">
        <w:rPr>
          <w:i/>
          <w:iCs/>
          <w:sz w:val="24"/>
          <w:szCs w:val="24"/>
        </w:rPr>
        <w:t>The EU and the Environment (‘An AE agus an Comhshaol’)</w:t>
      </w:r>
      <w:r w:rsidRPr="009817EE">
        <w:rPr>
          <w:sz w:val="24"/>
          <w:szCs w:val="24"/>
        </w:rPr>
        <w:t xml:space="preserve">, </w:t>
      </w:r>
      <w:r w:rsidRPr="009817EE">
        <w:rPr>
          <w:i/>
          <w:iCs/>
          <w:sz w:val="24"/>
          <w:szCs w:val="24"/>
        </w:rPr>
        <w:t>EU Funding (‘Maoiniú an AE’).</w:t>
      </w:r>
    </w:p>
    <w:p w:rsidR="00E70EF1" w:rsidRPr="009817EE" w:rsidRDefault="00E70EF1" w:rsidP="00AE1843">
      <w:pPr>
        <w:jc w:val="both"/>
        <w:rPr>
          <w:sz w:val="24"/>
          <w:szCs w:val="24"/>
        </w:rPr>
      </w:pPr>
    </w:p>
    <w:p w:rsidR="00E70EF1" w:rsidRPr="009817EE" w:rsidRDefault="00E70EF1" w:rsidP="00AE1843">
      <w:pPr>
        <w:jc w:val="both"/>
        <w:rPr>
          <w:sz w:val="24"/>
          <w:szCs w:val="24"/>
        </w:rPr>
      </w:pPr>
      <w:r w:rsidRPr="009817EE">
        <w:rPr>
          <w:sz w:val="24"/>
          <w:szCs w:val="24"/>
        </w:rPr>
        <w:t xml:space="preserve">Déantar colúin </w:t>
      </w:r>
      <w:r w:rsidRPr="009817EE">
        <w:rPr>
          <w:i/>
          <w:iCs/>
          <w:sz w:val="24"/>
          <w:szCs w:val="24"/>
        </w:rPr>
        <w:t>‘Bíodh do Chearta ar Eolas agat’</w:t>
      </w:r>
      <w:r w:rsidRPr="009817EE">
        <w:rPr>
          <w:sz w:val="24"/>
          <w:szCs w:val="24"/>
        </w:rPr>
        <w:t>, ina gcuimsítear ceisteanna agus freagraí gach seachtain ar shaincheisteanna ábhartha, a leithdháileadh gach mí ar SFSanna agus a fhorangú i nuachtáin áitiúla ar fud na tíre.</w:t>
      </w:r>
    </w:p>
    <w:p w:rsidR="00F250FF" w:rsidRPr="00A94958" w:rsidRDefault="00F250FF" w:rsidP="00A94958">
      <w:pPr>
        <w:rPr>
          <w:sz w:val="24"/>
          <w:szCs w:val="24"/>
        </w:rPr>
      </w:pPr>
    </w:p>
    <w:p w:rsidR="00A94958" w:rsidRPr="00A94958" w:rsidRDefault="00F250FF" w:rsidP="00DC1356">
      <w:pPr>
        <w:pStyle w:val="Heading3"/>
      </w:pPr>
      <w:r>
        <w:rPr>
          <w:noProof/>
          <w:lang w:val="en-IE" w:eastAsia="en-IE"/>
        </w:rPr>
        <w:drawing>
          <wp:anchor distT="0" distB="0" distL="114300" distR="114300" simplePos="0" relativeHeight="251673600" behindDoc="0" locked="0" layoutInCell="1" allowOverlap="1" wp14:anchorId="43E68074" wp14:editId="7CDAC006">
            <wp:simplePos x="0" y="0"/>
            <wp:positionH relativeFrom="column">
              <wp:posOffset>3175</wp:posOffset>
            </wp:positionH>
            <wp:positionV relativeFrom="paragraph">
              <wp:posOffset>3810</wp:posOffset>
            </wp:positionV>
            <wp:extent cx="982980" cy="1394460"/>
            <wp:effectExtent l="0" t="0" r="7620" b="0"/>
            <wp:wrapSquare wrapText="bothSides"/>
            <wp:docPr id="26" name="Picture 26" descr="Cover of Relate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ver of Relate May 20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2980" cy="1394460"/>
                    </a:xfrm>
                    <a:prstGeom prst="rect">
                      <a:avLst/>
                    </a:prstGeom>
                    <a:noFill/>
                    <a:ln>
                      <a:noFill/>
                    </a:ln>
                  </pic:spPr>
                </pic:pic>
              </a:graphicData>
            </a:graphic>
          </wp:anchor>
        </w:drawing>
      </w:r>
      <w:r>
        <w:t>Relate agus Forlíonadh an AE</w:t>
      </w:r>
    </w:p>
    <w:p w:rsidR="00A94958" w:rsidRPr="009817EE" w:rsidRDefault="00A94958" w:rsidP="001D4DBA">
      <w:pPr>
        <w:pStyle w:val="BodyText"/>
        <w:rPr>
          <w:szCs w:val="24"/>
        </w:rPr>
      </w:pPr>
      <w:r w:rsidRPr="009817EE">
        <w:rPr>
          <w:szCs w:val="24"/>
        </w:rPr>
        <w:t>Is é Relate irisleabhar míosúil an Bhoird um Fhaisnéis do Shaoránaigh a chuimsíonn an reachtaíocht agus na forbairtí ar na réimsí leathana um sheirbhísí sóisialta agus um beartas sóisialta. Le linn na bliana, clúdaíodh in Relate raon leathan réimsí, lena n-áirítear meicníochtaí dócmhainneachta, an Cháin Mhaoine Áitiúil, scéimeanna gníomhachtúcháin, an leagan athbhreithnithe den Chód Iompair um Riaráistí Morgáiste agus Buiséad 2014. Foilsítear Forlíonadh an AE gach ráithe. Cuimsítear san fhorlíonadh forbairtí suntasacha an AE (go háirithe maidir le beartais shóisialta, le beartas tomhaltóirí agus le cearta saoránach).</w:t>
      </w:r>
    </w:p>
    <w:p w:rsidR="00A94958" w:rsidRPr="009817EE" w:rsidRDefault="00391EC6" w:rsidP="001D4DBA">
      <w:pPr>
        <w:pStyle w:val="BodyText"/>
        <w:rPr>
          <w:szCs w:val="24"/>
        </w:rPr>
      </w:pPr>
      <w:r w:rsidRPr="009817EE">
        <w:rPr>
          <w:szCs w:val="24"/>
        </w:rPr>
        <w:t xml:space="preserve">Déantar foilseacháin an Bhoird um Fhaisnéis do Shaoránaigh a dháileadh ar raon leathan eagraíochtaí agus daoine aonair agus ar líonra na nIonad um Fhaisnéis do Shaoránaigh freisin. Áirítear leo sin ranna rialtais agus gníomhaireachtaí reachtúla, oifigí SBCA, oifigí sláinte, oifigí áitiúla leasa shóisialaigh agus ionaid Intreo, </w:t>
      </w:r>
      <w:r w:rsidRPr="009817EE">
        <w:rPr>
          <w:szCs w:val="24"/>
        </w:rPr>
        <w:lastRenderedPageBreak/>
        <w:t>TDanna agus Seanadóirí, an earnáil dheonach agus an earnáil phobail agus líonraí áitiúla eile. Tá gach foilseachán ar fáil i bhformáid PDF ar citizensinformationboard.ie - tá roinnt mhaith foilseachán ar fáil mar ríomhleabhair freisin.</w:t>
      </w:r>
    </w:p>
    <w:p w:rsidR="00B60342" w:rsidRDefault="00B60342" w:rsidP="001D4DBA">
      <w:pPr>
        <w:pStyle w:val="BodyText"/>
      </w:pPr>
    </w:p>
    <w:p w:rsidR="00FB13BE" w:rsidRDefault="00FB13BE">
      <w:pPr>
        <w:rPr>
          <w:sz w:val="24"/>
          <w:szCs w:val="24"/>
        </w:rPr>
      </w:pPr>
    </w:p>
    <w:p w:rsidR="00C146BA" w:rsidRDefault="00C146BA" w:rsidP="00C146BA">
      <w:pPr>
        <w:pStyle w:val="PartTitle"/>
        <w:framePr w:wrap="notBeside"/>
      </w:pPr>
      <w:r>
        <w:lastRenderedPageBreak/>
        <w:t>Caibidil</w:t>
      </w:r>
    </w:p>
    <w:p w:rsidR="00C146BA" w:rsidRDefault="00D40A26" w:rsidP="00C146BA">
      <w:pPr>
        <w:pStyle w:val="PartLabel"/>
        <w:framePr w:wrap="notBeside"/>
      </w:pPr>
      <w:r>
        <w:t>5</w:t>
      </w:r>
    </w:p>
    <w:p w:rsidR="00FB13BE" w:rsidRDefault="00FB13BE" w:rsidP="00FB13BE">
      <w:pPr>
        <w:pStyle w:val="Heading1"/>
      </w:pPr>
      <w:bookmarkStart w:id="140" w:name="_Toc390246373"/>
      <w:bookmarkStart w:id="141" w:name="_Toc390242173"/>
      <w:bookmarkStart w:id="142" w:name="_Toc390172374"/>
      <w:bookmarkStart w:id="143" w:name="_Toc413324999"/>
      <w:bookmarkStart w:id="144" w:name="_Toc413325400"/>
      <w:r>
        <w:t>An tSeirbhís Bhuiséadta agus Chomhairle Airgid</w:t>
      </w:r>
      <w:bookmarkEnd w:id="140"/>
      <w:bookmarkEnd w:id="141"/>
      <w:bookmarkEnd w:id="142"/>
      <w:bookmarkEnd w:id="143"/>
      <w:bookmarkEnd w:id="144"/>
      <w:r>
        <w:t xml:space="preserve"> </w:t>
      </w:r>
    </w:p>
    <w:p w:rsidR="001F7730" w:rsidRPr="009817EE" w:rsidRDefault="008300A1" w:rsidP="001F7730">
      <w:pPr>
        <w:pStyle w:val="BodyText"/>
        <w:rPr>
          <w:szCs w:val="24"/>
        </w:rPr>
      </w:pPr>
      <w:r w:rsidRPr="009817EE">
        <w:rPr>
          <w:szCs w:val="24"/>
        </w:rPr>
        <w:t xml:space="preserve">Soláthraíonn an tSeirbhís Bhuiséadta agus Chomhairle Airgid (SBCA) seirbhís saor in aisce, rúnda, neamhbhreithiúnach agus neamhspleách ar fud na tíre do dhaoine ag a bhfuil fadhbanna fiachais nó atá i mbaol rófhiachas a chruthú. Leagann SBCA béim ar bhearta praiticiúla buiséad-bhunaithe chun cabhrú le daoine ag a bhfuil deacrachtaí fiachais, go háirithe teaghlaigh agus daoine aonair ar ioncam íseal. Éacht tábhachtach do SBCA in 2013 ba ea bunú na Seirbhíse Idirghabhálaí Fhaofa tar éis achtú an Achta um Dhócmhainneacht Phearsanta 2012 lenar bunaíodh Seirbhís Dócmhainneachta na hÉireann (an ISI) (féach Caibidil 6). </w:t>
      </w:r>
    </w:p>
    <w:p w:rsidR="00C20D82" w:rsidRPr="009817EE" w:rsidRDefault="008300A1" w:rsidP="001E6B33">
      <w:pPr>
        <w:pStyle w:val="BodyText"/>
        <w:rPr>
          <w:szCs w:val="24"/>
        </w:rPr>
      </w:pPr>
      <w:r w:rsidRPr="009817EE">
        <w:rPr>
          <w:szCs w:val="24"/>
        </w:rPr>
        <w:t xml:space="preserve">Tá líonra de 53 cuideachta (lena n-áirítear 51 cuideachta áitiúil agus 2 chuideachta náisiúnta, SBCAfnt agus SBCA Náisiúnta don Lucht Siúil) ina gcuid den tSeirbhís Bhuiséadta agus Comhairle Airgid. Cuireann cuid mhaith de na cuideachtaí áitiúla seirbhísí for-rochtana ar fáil freisin do chliaint nach féidir leo rochtain a fháil ar na príomhoifigí go furasta. </w:t>
      </w:r>
    </w:p>
    <w:p w:rsidR="00FB5B48" w:rsidRPr="009817EE" w:rsidRDefault="008300A1" w:rsidP="00C0676B">
      <w:pPr>
        <w:pStyle w:val="BodyText"/>
        <w:rPr>
          <w:szCs w:val="24"/>
        </w:rPr>
      </w:pPr>
      <w:r w:rsidRPr="009817EE">
        <w:rPr>
          <w:szCs w:val="24"/>
        </w:rPr>
        <w:t xml:space="preserve">Is le cuideachta faoi theorainn ráthaíochta a reáchtáiltear gach SBCA. Is aonán dlí neamhspleách atá i ngach cuideachta agus ceaptar a mbord as seirbhísí áitiúla deonacha agus reachtúla agus as grúpaí pobail. Is seirbhís lárnach tacaíochta teicniúla í SBCA - an Fhorbairt Náisiúnta Teoranta (SBCAfnt) lena soláthraítear tacaíocht theicniúil le cásobair, le hoideachas agus le hoiliúint um bainistíocht airgid do chuideachtaí SBCA. Bunaíodh SBCA Náisiúnta don Lucht Siúil in 2005. Déanann sí abhcóideacht ar son chuimsiú airgeadais an Lucht Siúil (agus grúpaí imeallaithe eile) ionas gur féidir leo rochtain a fháil ar choigilteas agus ar chreidmheas dlíthiúil agus inacmhainne. Fuair na 51 seirbhís SBCA agus SBCA Náisiúnta don Lucht Siúil pas beag níos lú ná 16.4 milliún euro i maoiniú díreach ón mBord um Fhaisnéis do Shaoránaigh in 2013.  Fuair SBCAfnt 2.3 milliún euro chun tacú le cuideachtaí SBCA. Áiríodh leis an deontas iomlán do 2013 maoiniú breise le haghaidh bhunú na Seirbhíse Idirghabhálaí Fhaofa in SBCA (fuair 13 chuideachta, SBCAfnt san áireamh, maoiniú breise chun na críche sin - féach Caibidil 6).  Féach Aguisín 4 chun sonraí iomlána a fháil ar an maoiniú a tugadh do chuideachtaí aonair.  </w:t>
      </w:r>
    </w:p>
    <w:p w:rsidR="00915B55" w:rsidRPr="00915B55" w:rsidRDefault="008B3893" w:rsidP="008B3893">
      <w:pPr>
        <w:pStyle w:val="Heading2"/>
      </w:pPr>
      <w:bookmarkStart w:id="145" w:name="_Toc413325401"/>
      <w:r>
        <w:lastRenderedPageBreak/>
        <w:t>SBCA - soláthar foirne agus staitisticí</w:t>
      </w:r>
      <w:bookmarkEnd w:id="145"/>
    </w:p>
    <w:p w:rsidR="00EF6F27" w:rsidRPr="009817EE" w:rsidRDefault="00915B55" w:rsidP="00453D6C">
      <w:pPr>
        <w:pStyle w:val="BodyText"/>
        <w:rPr>
          <w:szCs w:val="24"/>
        </w:rPr>
      </w:pPr>
      <w:r w:rsidRPr="009817EE">
        <w:rPr>
          <w:szCs w:val="24"/>
        </w:rPr>
        <w:t>Tá 47 comhordaitheoir comhairle airgid</w:t>
      </w:r>
      <w:r w:rsidRPr="009817EE">
        <w:rPr>
          <w:szCs w:val="24"/>
        </w:rPr>
        <w:footnoteReference w:id="4"/>
      </w:r>
      <w:r w:rsidRPr="009817EE">
        <w:rPr>
          <w:szCs w:val="24"/>
        </w:rPr>
        <w:t>, 97 comhairleoir airgid, 50 riarthóir agus 12 comhairleoir airgid acmhainne</w:t>
      </w:r>
      <w:r w:rsidRPr="009817EE">
        <w:rPr>
          <w:rStyle w:val="FootnoteReference"/>
          <w:sz w:val="24"/>
          <w:szCs w:val="24"/>
          <w:vertAlign w:val="baseline"/>
        </w:rPr>
        <w:footnoteReference w:id="5"/>
      </w:r>
      <w:r w:rsidRPr="009817EE">
        <w:rPr>
          <w:szCs w:val="24"/>
        </w:rPr>
        <w:t xml:space="preserve"> (ar poist choibhéise lánaimseartha iad go léir) mar fhoireann in 51 cuideachta SBCA ar fud na tíre. </w:t>
      </w:r>
    </w:p>
    <w:p w:rsidR="00915B55" w:rsidRPr="009817EE" w:rsidRDefault="00EF6F27" w:rsidP="00453D6C">
      <w:pPr>
        <w:pStyle w:val="BodyText"/>
        <w:rPr>
          <w:szCs w:val="24"/>
        </w:rPr>
      </w:pPr>
      <w:r w:rsidRPr="009817EE">
        <w:rPr>
          <w:szCs w:val="24"/>
        </w:rPr>
        <w:t>Tosaíodh ról na gComhairleoirí Airgid Acmhainne (RMA) in SBCA go foirmiúil i mí an Mhárta 2012. Fostaíonn naoi seirbhís déag RMA ar bhonn lánaimseartha nó ar bhonn páirtaimseartha. Leithdháiltear 40% d’am an RMA ar thacú le seirbhís eile SBCA. Tá 4 phost coibhéise lánaimseartha ag SBCA Náisiúnta don Lucht Siúil (SBCANLS). Tá 18 bpost coibhéise lánaimseartha ag SBCAfnt agus cruthaíodh post sealadach breise le haghaidh na Seirbhíse Idirghabhálaí Fhaofa. Anuas air sin, tugadh 13 comhairleoir airgid lánaimseartha shealadacha ar iasacht ó sheirbhísí SBCA do SBCAfnt mar Idirghabhálaithe Faofa in 2013.</w:t>
      </w:r>
    </w:p>
    <w:p w:rsidR="009D2BFD" w:rsidRPr="009817EE" w:rsidRDefault="009D2BFD" w:rsidP="00014292">
      <w:pPr>
        <w:pStyle w:val="BodyText"/>
        <w:spacing w:after="0"/>
        <w:rPr>
          <w:szCs w:val="24"/>
        </w:rPr>
      </w:pPr>
      <w:r w:rsidRPr="009817EE">
        <w:rPr>
          <w:szCs w:val="24"/>
        </w:rPr>
        <w:t>Déantar seirbhís SBCA a sholáthar ar thrí bhealach:</w:t>
      </w:r>
    </w:p>
    <w:p w:rsidR="009D2BFD" w:rsidRPr="009817EE" w:rsidRDefault="00604DFD" w:rsidP="00014292">
      <w:pPr>
        <w:pStyle w:val="ListParagraph"/>
        <w:numPr>
          <w:ilvl w:val="0"/>
          <w:numId w:val="13"/>
        </w:numPr>
        <w:spacing w:line="240" w:lineRule="auto"/>
        <w:rPr>
          <w:rFonts w:ascii="Garamond" w:hAnsi="Garamond"/>
          <w:szCs w:val="24"/>
        </w:rPr>
      </w:pPr>
      <w:r w:rsidRPr="009817EE">
        <w:rPr>
          <w:rFonts w:ascii="Garamond" w:hAnsi="Garamond"/>
          <w:szCs w:val="24"/>
        </w:rPr>
        <w:t>Ar a láithreán G</w:t>
      </w:r>
      <w:r w:rsidR="009D2BFD" w:rsidRPr="009817EE">
        <w:rPr>
          <w:rFonts w:ascii="Garamond" w:hAnsi="Garamond"/>
          <w:szCs w:val="24"/>
        </w:rPr>
        <w:t>réasáin (</w:t>
      </w:r>
      <w:hyperlink r:id="rId34" w:history="1">
        <w:r w:rsidR="009D2BFD" w:rsidRPr="009817EE">
          <w:rPr>
            <w:rStyle w:val="Hyperlink"/>
            <w:rFonts w:ascii="Garamond" w:hAnsi="Garamond"/>
            <w:szCs w:val="24"/>
          </w:rPr>
          <w:t>mabs.ie</w:t>
        </w:r>
      </w:hyperlink>
      <w:r w:rsidR="009D2BFD" w:rsidRPr="009817EE">
        <w:rPr>
          <w:rFonts w:ascii="Garamond" w:hAnsi="Garamond"/>
          <w:szCs w:val="24"/>
        </w:rPr>
        <w:t>)</w:t>
      </w:r>
    </w:p>
    <w:p w:rsidR="009D2BFD" w:rsidRPr="009817EE" w:rsidRDefault="009D2BFD" w:rsidP="00014292">
      <w:pPr>
        <w:pStyle w:val="ListParagraph"/>
        <w:numPr>
          <w:ilvl w:val="0"/>
          <w:numId w:val="13"/>
        </w:numPr>
        <w:spacing w:line="240" w:lineRule="auto"/>
        <w:rPr>
          <w:rFonts w:ascii="Garamond" w:hAnsi="Garamond"/>
          <w:szCs w:val="24"/>
        </w:rPr>
      </w:pPr>
      <w:r w:rsidRPr="009817EE">
        <w:rPr>
          <w:rFonts w:ascii="Garamond" w:hAnsi="Garamond"/>
          <w:szCs w:val="24"/>
        </w:rPr>
        <w:t xml:space="preserve">Trí Líne Chabhrach SBCA (1890 283 438) </w:t>
      </w:r>
    </w:p>
    <w:p w:rsidR="009D2BFD" w:rsidRPr="009817EE" w:rsidRDefault="009D2BFD" w:rsidP="00014292">
      <w:pPr>
        <w:pStyle w:val="ListParagraph"/>
        <w:numPr>
          <w:ilvl w:val="0"/>
          <w:numId w:val="13"/>
        </w:numPr>
        <w:spacing w:line="240" w:lineRule="auto"/>
        <w:rPr>
          <w:rFonts w:ascii="Garamond" w:hAnsi="Garamond"/>
          <w:szCs w:val="24"/>
        </w:rPr>
      </w:pPr>
      <w:r w:rsidRPr="009817EE">
        <w:rPr>
          <w:rFonts w:ascii="Garamond" w:hAnsi="Garamond"/>
          <w:szCs w:val="24"/>
        </w:rPr>
        <w:t>Duine le duine le comhairleoirí airgid oilte in oifigí ar fud na tíre</w:t>
      </w:r>
    </w:p>
    <w:p w:rsidR="00014292" w:rsidRPr="009817EE" w:rsidRDefault="00014292" w:rsidP="00014292">
      <w:pPr>
        <w:pStyle w:val="Heading7"/>
        <w:framePr w:w="3536" w:wrap="around" w:x="2027" w:y="36"/>
        <w:jc w:val="right"/>
        <w:rPr>
          <w:rFonts w:ascii="Arial Black" w:hAnsi="Arial Black"/>
          <w:i w:val="0"/>
          <w:sz w:val="20"/>
        </w:rPr>
      </w:pPr>
      <w:r w:rsidRPr="009817EE">
        <w:rPr>
          <w:rFonts w:ascii="Arial Black" w:hAnsi="Arial Black"/>
          <w:i w:val="0"/>
          <w:sz w:val="20"/>
        </w:rPr>
        <w:t>Dhéileáil seirbhísí SBCA le 20,552 cliant nua in 2013</w:t>
      </w:r>
    </w:p>
    <w:p w:rsidR="00915B55" w:rsidRPr="009817EE" w:rsidRDefault="00915B55" w:rsidP="005B0CF1">
      <w:pPr>
        <w:pStyle w:val="BodyText"/>
        <w:rPr>
          <w:szCs w:val="24"/>
        </w:rPr>
      </w:pPr>
      <w:r w:rsidRPr="009817EE">
        <w:rPr>
          <w:szCs w:val="24"/>
        </w:rPr>
        <w:t>Dhéileáil seirbhísí SBCA le 20,552 cliant nua in 2013. D’iarr 3,825 cliant sa bhreis faisnéis faoi bhuiséadú agus faoi bhainistíocht airgid. B’ionann líon cásanna iomlán na gCliant Gníomhach an 31 Nollaig 2013 agus 22,966. Dhéileáil Líne Chabhrach Náisiúnta SBCA le 23,127 glao in 2013. Bhí arduithe suntasacha ar líon na gcliant do na seirbhísí ag tús an chúlaithe ach is cosúil go bhfuil an t-éileamh éiritheach sin ag cothromú amach le blianta beaga anuas.</w:t>
      </w:r>
    </w:p>
    <w:p w:rsidR="00EC6771" w:rsidRPr="009817EE" w:rsidRDefault="00870649" w:rsidP="003E7DCB">
      <w:pPr>
        <w:pStyle w:val="BodyText"/>
        <w:rPr>
          <w:szCs w:val="24"/>
        </w:rPr>
      </w:pPr>
      <w:r w:rsidRPr="009817EE">
        <w:rPr>
          <w:szCs w:val="24"/>
        </w:rPr>
        <w:t>Bhí 47% de na cliaint nua san aoisghrúpa 26-40 agus bhí 46% díobh idir 41 agus 65 bliain d’aois. Ba mhná breis agus leath na gcliant (55%). Tá formhór na gcliant nua ag brath ar íocaíochtaí leasa shóisialaigh (57%), dá bhfuil 25% ag fáil íocaíochtaí cuardaitheora poist agus 11% ag fáil Íocaíocht Teaghlach Aontuismitheora. Is fostaithe atá 27% de na cliaint agus is féinfhostaithe atá 4% díobh. Ní raibh ach ioncam amháin ag teacht isteach sa teaghlach ag 37% díobh. Tá morgáiste ag beagnach leath na gcliant nua. Tá cúigiú díobh ina gcónaí i gcóiríocht phríobháideach ar cíos agus tá 14% díobh i gcóiríocht ar cíos de chuid an údaráis áitiúil.</w:t>
      </w:r>
    </w:p>
    <w:p w:rsidR="00EC6771" w:rsidRPr="009817EE" w:rsidRDefault="00915B55" w:rsidP="003E7DCB">
      <w:pPr>
        <w:pStyle w:val="BodyText"/>
        <w:rPr>
          <w:szCs w:val="24"/>
        </w:rPr>
      </w:pPr>
      <w:r w:rsidRPr="009817EE">
        <w:rPr>
          <w:szCs w:val="24"/>
        </w:rPr>
        <w:t xml:space="preserve">B’ionann an méid iomlán a bhí ag creidiúnaithe ar chliaint nua an 31 Nollaig 2013, bunaithe ar an bhfiachas a bhí acu nuair a tháinig siad chuig SBCA den chéad uair, agus €620 milliún. Bhí 76.7% den fhigiúr sin ag bainc/institiúidí airgeadais orthu. Sa chuid is mó de chásanna, taifeadtar níos mó ná fiach amháin do chliaint aonair. Is ionann meánleibhéal an fhiachais thaifeadta do chliaint nua agus €30,200. Seasann iasachtaí pearsanta do 50% de na fiacha taifeadta do chliaint nua agus baineann fiacha fóntas (28%) agus fiacha cárta creidmheasa </w:t>
      </w:r>
      <w:r w:rsidRPr="009817EE">
        <w:rPr>
          <w:szCs w:val="24"/>
        </w:rPr>
        <w:lastRenderedPageBreak/>
        <w:t>(27%) leis na fiacha taifeadta is coitianta ina dhiaidh sin. Tá fiacha morgáiste ina gcúis le 21% d’fhiacha foriomlána.</w:t>
      </w:r>
    </w:p>
    <w:p w:rsidR="00EC6771" w:rsidRPr="009817EE" w:rsidRDefault="00EC6771" w:rsidP="003E7DCB">
      <w:pPr>
        <w:pStyle w:val="BodyText"/>
        <w:rPr>
          <w:szCs w:val="24"/>
        </w:rPr>
      </w:pPr>
      <w:r w:rsidRPr="009817EE">
        <w:rPr>
          <w:szCs w:val="24"/>
        </w:rPr>
        <w:t>Tá agaí feithimh le haghaidh coinní ag laghdú le haghaidh fhormhór na seirbhísí de réir mar atá córais fheabhsaithe chun éileamh a bhainistiú á gcur chun feidhme. Sna seirbhísí go léir, buailtear le cliaint éigeandála agus tugtar tacaíocht dóibh go pras (breis agus 4,000 cliant éigeandála in 2013). Ba é 4.67 seachtain (23 lá) an meán-aga feithimh in aghaidh na seirbhíse ag deireadh na bliana 2013. Tá aga feithimh 4 seachtaine nó níos lú ag breis agus 30 seirbhís (60%), tá aga feithimh atá os cionn 4 seachtaine agus nach bhfuil níos mó ná 6 seachtaine ag 8 seirbhís agus tá aga feithimh níos faide ná 6 seachtaine ag 12 sheirbhís. Tá BFS ag oibriú leis na seirbhísí ag a bhfuil agaí feithimh os cionn an mheáin chun próisis agus cleachtais a chur i bhfeidhm d’fhonn na tréimhsí feithimh a bhainistiú agus a laghdú. Áirítear leo sin, i roinnt cásanna, leithdháileadh sealadach na mball foirne breise comhairle airgid acmhainne chun déileáil le liostaí feithimh.</w:t>
      </w:r>
    </w:p>
    <w:p w:rsidR="00915B55" w:rsidRPr="00915B55" w:rsidRDefault="00915B55" w:rsidP="00EC6771">
      <w:pPr>
        <w:pStyle w:val="Heading2"/>
      </w:pPr>
      <w:bookmarkStart w:id="146" w:name="_Toc413325402"/>
      <w:r>
        <w:t>SBCA Náisiúnta don Lucht Siúil</w:t>
      </w:r>
      <w:bookmarkEnd w:id="146"/>
    </w:p>
    <w:p w:rsidR="00915B55" w:rsidRPr="009817EE" w:rsidRDefault="00915B55" w:rsidP="007B1373">
      <w:pPr>
        <w:pStyle w:val="BodyText"/>
        <w:rPr>
          <w:bCs/>
          <w:szCs w:val="24"/>
        </w:rPr>
      </w:pPr>
      <w:r w:rsidRPr="009817EE">
        <w:rPr>
          <w:szCs w:val="24"/>
        </w:rPr>
        <w:t xml:space="preserve">Chuir an Bord um Fhaisnéis do Shaoránaigh tús le hathbhreithniú ar ról, fheidhmeanna agus struchtúr SBCA Náisiúnta don Lucht Siúil in 2013. Cuireadh an t-athbhreithniú i gcrích ag deireadh na bliana. I measc na moltaí agus na dtorthaí, luadh sa tuarascáil gur cheart do SBCANLS leanúint ar aghaidh mar ghníomhaireacht tacaíochta speisialaithe laistigh de SBCA agus gur cheart di ról níos uaillmhianaí agus níos straitéisí a fhorbairt. Ba cheart dó a mhúnla oideachas pobail a athchoincheapú le go ndíríonn sé tuilleadh ar chosc fiachais. Moladh sa tuarascáil gur cheart do SBCANLS glacadh le feidhm chásoibre fhoirmiúil an-teoranta a dhíríonn ar chásanna casta agus straitéiseacha atá ríthábhachtach maidir le cuimsiú airgeadais agus le litearthacht airgeadais agus ar an bhfoghlaim a chomhroinnt le SBCA, le SFSanna agus le BFS agus í a dháileadh orthu siúd. </w:t>
      </w:r>
    </w:p>
    <w:p w:rsidR="00FA08D1" w:rsidRPr="00FA08D1" w:rsidRDefault="00D40A26" w:rsidP="009817EE">
      <w:pPr>
        <w:pStyle w:val="BodyText"/>
        <w:spacing w:after="0"/>
        <w:rPr>
          <w:sz w:val="22"/>
          <w:szCs w:val="22"/>
        </w:rPr>
      </w:pPr>
      <w:r w:rsidRPr="009817EE">
        <w:rPr>
          <w:szCs w:val="24"/>
        </w:rPr>
        <w:t xml:space="preserve">In 2013, d’fhoilsigh SBCANLS mórstaidéar dar teideal </w:t>
      </w:r>
      <w:r w:rsidRPr="009817EE">
        <w:rPr>
          <w:i/>
          <w:iCs/>
          <w:szCs w:val="24"/>
        </w:rPr>
        <w:t xml:space="preserve">Debt and Dying - understanding and addressing the impact of funeral </w:t>
      </w:r>
      <w:r w:rsidR="008B1A9B" w:rsidRPr="009817EE">
        <w:rPr>
          <w:i/>
          <w:iCs/>
          <w:szCs w:val="24"/>
        </w:rPr>
        <w:t xml:space="preserve">costs for travellers in Ireland. </w:t>
      </w:r>
      <w:r w:rsidRPr="009817EE">
        <w:rPr>
          <w:szCs w:val="24"/>
        </w:rPr>
        <w:t xml:space="preserve">I mí na Samhna, rinne an tArdeaspag Diarmuid Martin óstáil ar imeacht le hionadaithe ó eagraíochtaí lucht siúil a raibh sé mar aidhm aige comhrá pobail ar an tsaincheist thábhachtach sin a thosú. Chomh maith leis sin, sheol SBCANLS DVD nua ar iasachtú airgid dar teideal </w:t>
      </w:r>
      <w:r w:rsidRPr="009817EE">
        <w:rPr>
          <w:i/>
          <w:iCs/>
          <w:szCs w:val="24"/>
        </w:rPr>
        <w:t>A Deal’s a Deal</w:t>
      </w:r>
      <w:r w:rsidRPr="009817EE">
        <w:rPr>
          <w:szCs w:val="24"/>
        </w:rPr>
        <w:t xml:space="preserve">.  </w:t>
      </w:r>
    </w:p>
    <w:p w:rsidR="001922E0" w:rsidRDefault="007B1373" w:rsidP="00E65FCD">
      <w:pPr>
        <w:jc w:val="center"/>
        <w:rPr>
          <w:b/>
          <w:sz w:val="24"/>
          <w:szCs w:val="24"/>
          <w:u w:val="single"/>
        </w:rPr>
      </w:pPr>
      <w:r>
        <w:rPr>
          <w:noProof/>
          <w:color w:val="0000FF"/>
          <w:lang w:val="en-IE" w:eastAsia="en-IE"/>
        </w:rPr>
        <w:lastRenderedPageBreak/>
        <w:drawing>
          <wp:inline distT="0" distB="0" distL="0" distR="0" wp14:anchorId="6F0596DF" wp14:editId="4479CA0B">
            <wp:extent cx="3975100" cy="3060827"/>
            <wp:effectExtent l="0" t="0" r="6350" b="6350"/>
            <wp:docPr id="30" name="Picture 30" descr="Derek Teeling &amp; Helen McKenna, Finglas/Cabra MABS, with Tony McQuinn CIB, receiving their EFQM Gold Star award from Matt Fisher, EFQM, Brussel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ek Teeling &amp; Helen McKenna, Finglas/Cabra MABS, with Tony McQuinn CIB, receiving their EFQM Gold Star award from Matt Fisher, EFQM, Brussel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5100" cy="3060827"/>
                    </a:xfrm>
                    <a:prstGeom prst="rect">
                      <a:avLst/>
                    </a:prstGeom>
                    <a:noFill/>
                    <a:ln>
                      <a:noFill/>
                    </a:ln>
                  </pic:spPr>
                </pic:pic>
              </a:graphicData>
            </a:graphic>
          </wp:inline>
        </w:drawing>
      </w:r>
    </w:p>
    <w:p w:rsidR="00230263" w:rsidRPr="00230263" w:rsidRDefault="00230263" w:rsidP="001E6B33"/>
    <w:p w:rsidR="00AA3414" w:rsidRDefault="00AA3414" w:rsidP="001E6B33">
      <w:pPr>
        <w:keepNext/>
      </w:pPr>
    </w:p>
    <w:p w:rsidR="00AA3414" w:rsidRDefault="00AA3414" w:rsidP="00AA3414">
      <w:pPr>
        <w:pStyle w:val="Caption"/>
      </w:pPr>
      <w:r>
        <w:t>Derek Teeling agus Helen McKenna, SBCA Fhionnghlaise/na Cabraí, agus Tony McQuinn, BFS, ag fáil dhámhachtain Réalta Óir an EFQM ó Matt Fisher, EFQM, an Bhruiséil.</w:t>
      </w:r>
    </w:p>
    <w:p w:rsidR="00915B55" w:rsidRPr="001826AD" w:rsidRDefault="00915B55" w:rsidP="00915B55">
      <w:pPr>
        <w:rPr>
          <w:sz w:val="24"/>
          <w:szCs w:val="24"/>
        </w:rPr>
      </w:pPr>
    </w:p>
    <w:p w:rsidR="00710F6D" w:rsidRDefault="00710F6D" w:rsidP="00710F6D">
      <w:pPr>
        <w:pStyle w:val="PartTitle"/>
        <w:framePr w:wrap="notBeside"/>
      </w:pPr>
      <w:r>
        <w:lastRenderedPageBreak/>
        <w:t>Caibidil</w:t>
      </w:r>
    </w:p>
    <w:p w:rsidR="00710F6D" w:rsidRDefault="00D40A26" w:rsidP="00710F6D">
      <w:pPr>
        <w:pStyle w:val="PartLabel"/>
        <w:framePr w:wrap="notBeside"/>
      </w:pPr>
      <w:r>
        <w:t>6</w:t>
      </w:r>
    </w:p>
    <w:p w:rsidR="008300A1" w:rsidRDefault="00777A2F" w:rsidP="00777A2F">
      <w:pPr>
        <w:pStyle w:val="Heading1"/>
      </w:pPr>
      <w:bookmarkStart w:id="147" w:name="_Toc390172375"/>
      <w:bookmarkStart w:id="148" w:name="_Toc390242174"/>
      <w:bookmarkStart w:id="149" w:name="_Toc390246374"/>
      <w:bookmarkStart w:id="150" w:name="_Toc413325000"/>
      <w:bookmarkStart w:id="151" w:name="_Toc413325403"/>
      <w:r>
        <w:t>An tSeirbhís Idirghabhálaí Fhaofa</w:t>
      </w:r>
      <w:bookmarkEnd w:id="147"/>
      <w:bookmarkEnd w:id="148"/>
      <w:bookmarkEnd w:id="149"/>
      <w:bookmarkEnd w:id="150"/>
      <w:bookmarkEnd w:id="151"/>
    </w:p>
    <w:p w:rsidR="00777A2F" w:rsidRPr="009817EE" w:rsidRDefault="00870649" w:rsidP="0018300B">
      <w:pPr>
        <w:pStyle w:val="BodyText"/>
        <w:rPr>
          <w:szCs w:val="24"/>
        </w:rPr>
      </w:pPr>
      <w:r w:rsidRPr="009817EE">
        <w:rPr>
          <w:szCs w:val="24"/>
        </w:rPr>
        <w:t xml:space="preserve">Síníodh an tAcht um Dhócmhainneacht Phearsanta isteach sa dlí i mí na Nollag 2012. Leis an Acht, tugadh trí mheicníocht nua réitigh fiachais isteach chun cabhrú le sealbhóirí morgáiste agus le daoine eile ag a bhfuil fiachas neamh-inmharthana teacht ar chomhaontú lena gcreidiúnaithe. Déanann Seirbhís Dócmhainneachta na hÉireann maoirseacht ar na próisis réitigh fiachais sin. D’iarr an tAire Coimirce Sóisialaí ar Bhord BFS in 2012 Idirghabhálaithe Faofa a chur ar fáil le haghaidh Fógraí um Fhaoiseamh Fiachais a phróiseáil, faoi mar a reachtaítear ina leith san Acht. </w:t>
      </w:r>
    </w:p>
    <w:p w:rsidR="00777A2F" w:rsidRPr="009817EE" w:rsidRDefault="00777A2F" w:rsidP="00C0676B">
      <w:pPr>
        <w:pStyle w:val="BodyText"/>
        <w:rPr>
          <w:szCs w:val="24"/>
        </w:rPr>
      </w:pPr>
      <w:r w:rsidRPr="009817EE">
        <w:rPr>
          <w:szCs w:val="24"/>
        </w:rPr>
        <w:t>Thug Seirbhís Dócmhainneachta na hÉireann údarú d’Idirghabhálaí Faofa</w:t>
      </w:r>
      <w:r w:rsidRPr="009817EE">
        <w:rPr>
          <w:rStyle w:val="FootnoteReference"/>
          <w:sz w:val="24"/>
          <w:szCs w:val="24"/>
          <w:vertAlign w:val="baseline"/>
        </w:rPr>
        <w:footnoteReference w:id="6"/>
      </w:r>
      <w:r w:rsidRPr="009817EE">
        <w:rPr>
          <w:szCs w:val="24"/>
        </w:rPr>
        <w:t xml:space="preserve"> iarratais ar Fhógra um Fhaoiseamh Fiachais a chur isteach thar ceann féichiúnaithe incháilithe. Tá Fógra um Fhaoiseamh Fiachais (DRN) ar cheann amháin de na scéimeanna nua dócmhainneachta atá leagtha amach san Acht um Dhócmhainneacht Phearsanta 2012. Tugann sé cead go ndíscríobhfar fiachas cáilitheach de €20,000 ar a mhéad le haghaidh daoine dócmhainneacha áirithe nach bhfuil aon ioncam acu, a dtiteann a sócmhainní faoi bhun na tairsí ábhartha agus nach bhfuil aon ionchais acu go mbeidh siad in ann a gcuid fiach a íoc sna trí bliana romhainn. Tar éis tréimhse trí bliana, glanfar an t-airgead atá ag creidiúnaithe sa DRN ar dhuine agus ní féidir leis na creidiúnaithe ainmnithe aon chaingean dlí ná aon chaingean bailiú fiach a thionscnamh in aghaidh an fhéichiúnaí le linn na tréimhse maoirseachta trí bliana. Is trí Idirghabhálaí Faofa amháin is féidir le féichiúnaithe iarratas a dhéanamh ar DRN. </w:t>
      </w:r>
    </w:p>
    <w:p w:rsidR="005564EB" w:rsidRPr="009817EE" w:rsidRDefault="005564EB" w:rsidP="005564EB">
      <w:pPr>
        <w:pStyle w:val="Heading7"/>
        <w:framePr w:wrap="around" w:x="1801"/>
        <w:jc w:val="right"/>
        <w:rPr>
          <w:rFonts w:ascii="Arial Black" w:hAnsi="Arial Black"/>
          <w:i w:val="0"/>
          <w:sz w:val="20"/>
        </w:rPr>
      </w:pPr>
      <w:r w:rsidRPr="009817EE">
        <w:rPr>
          <w:rFonts w:ascii="Arial Black" w:hAnsi="Arial Black"/>
          <w:i w:val="0"/>
          <w:sz w:val="20"/>
        </w:rPr>
        <w:t xml:space="preserve">Faoi dheireadh na bliana 2013, tugadh faoi 91 coinne agus, faoin gcuid luath de mhí Eanáir, bhí a bhFógra um Fhaoiseamh Fiachais le cur faoi bhráid an ISI ag 35 duine. </w:t>
      </w:r>
    </w:p>
    <w:p w:rsidR="00777A2F" w:rsidRPr="009817EE" w:rsidRDefault="00777A2F" w:rsidP="00C0676B">
      <w:pPr>
        <w:pStyle w:val="BodyText"/>
        <w:rPr>
          <w:szCs w:val="24"/>
        </w:rPr>
      </w:pPr>
      <w:r w:rsidRPr="009817EE">
        <w:rPr>
          <w:szCs w:val="24"/>
        </w:rPr>
        <w:t xml:space="preserve">I gcomhar le SBCAfnt, d’fhorbair BFS seirbhís Idirghabhálaí Fhaofa trí SBCA. Bunaíodh Idiraonad faoi SBCAfnt ar dtús. Tugadh 13 chomhairleoir airgid ar iasacht do SBCAfnt an 17 Meitheamh 2013 d’fhonn oibriú in Idiraonad na Seirbhíse Idirghabhálaí Fhaofa nua-bhunaithe. Ar dtús, bhí na comhairleoirí airgid ar iasacht le haghaidh bliana ach síneadh é sin go dtí mí an Mheithimh 2015 ar feitheamh chur i bhfeidhm na Seirbhíse Idirghabhálaí Fhaofa ar fud chuideachtaí SBCA. Bhí seimineáir ar údarú cuideachta agus ar Fhógraí um Fhaoiseamh Fiachais ar siúl sa samhradh do chomhaltaí boird SBCA. Is féidir </w:t>
      </w:r>
      <w:r w:rsidRPr="009817EE">
        <w:rPr>
          <w:szCs w:val="24"/>
        </w:rPr>
        <w:lastRenderedPageBreak/>
        <w:t>féichiúnaí a scagadh agus coinne a shocrú trí aon oifig áitiúil de chuid SBCA nó ar líne chabhrach SBCA.</w:t>
      </w:r>
    </w:p>
    <w:p w:rsidR="00FA08D1" w:rsidRPr="009817EE" w:rsidRDefault="00FA08D1" w:rsidP="00C0676B">
      <w:pPr>
        <w:pStyle w:val="BodyText"/>
        <w:rPr>
          <w:szCs w:val="24"/>
        </w:rPr>
      </w:pPr>
    </w:p>
    <w:p w:rsidR="00681F26" w:rsidRPr="009817EE" w:rsidRDefault="00681F26" w:rsidP="00681F26">
      <w:pPr>
        <w:rPr>
          <w:sz w:val="24"/>
          <w:szCs w:val="24"/>
        </w:rPr>
      </w:pPr>
      <w:r w:rsidRPr="009817EE">
        <w:rPr>
          <w:sz w:val="24"/>
          <w:szCs w:val="24"/>
        </w:rPr>
        <w:t xml:space="preserve">I gcomhar le hOllscoil Uladh, d’fhorbair SBCAfnt modúl oiliúna creidiúnaithe d’Idirghabhálaithe Faofa agus d’éirigh le 110 comhairleoir airgid agus comhordaitheoir comhairle airgid cáiliú mar Idirghabhálaithe Faofa (AInna) creidiúnaithe. Rinneadh oiliúint a cheapadh agus a chur ar siúl don fhoireann ar fad de SBCA ar scagadh incháilitheachta le haghaidh Fógra um Fhaoiseamh Fiachais (DRN) agus forbraíodh córas nua Coinní do choinní Idirghabhálaí Fhaofa le féichiúnaithe. D’fhreastail an fhoireann ar fad ar oiliúint ar fhorbhreathnú iomlán ar an Reachtaíocht um Dhócmhainneacht Phearsanta agus tugtar faisnéis iomlán dóibh faoi Shocruithe Réitigh Fiachais (DSA), faoi Shocruithe um Dhócmhainneacht Phearsanta (PIA) agus faoi athruithe ar fhéimheacht. </w:t>
      </w:r>
    </w:p>
    <w:p w:rsidR="00777A2F" w:rsidRPr="009817EE" w:rsidRDefault="00777A2F" w:rsidP="00777A2F">
      <w:pPr>
        <w:rPr>
          <w:b/>
          <w:bCs/>
          <w:sz w:val="24"/>
          <w:szCs w:val="24"/>
        </w:rPr>
      </w:pPr>
    </w:p>
    <w:p w:rsidR="00777A2F" w:rsidRPr="009817EE" w:rsidRDefault="00777A2F" w:rsidP="00777A2F">
      <w:pPr>
        <w:rPr>
          <w:sz w:val="24"/>
          <w:szCs w:val="24"/>
        </w:rPr>
      </w:pPr>
      <w:r w:rsidRPr="009817EE">
        <w:rPr>
          <w:sz w:val="24"/>
          <w:szCs w:val="24"/>
        </w:rPr>
        <w:t xml:space="preserve">Rinneadh obair fhairsing ar phróiseas um iarratas a dhéanamh ar DRN a fhorbairt. I gcomhar le SBCAfnt, bhí BFS ag iarraidh athrú reachtach chun próiseas níos so-oibrithe a mhaolódh an riosca d’fhéichiúnaithe agus do SBCA/BFS a chur chun feidhme. Rinneadh dhá leasú ar an Acht um Dhócmhainneacht Phearsanta in 2013. Ba iad an tAcht um Chúirteanna agus an Dlí Sibhialta (Forálacha Ilghnéitheacha) 2013 agus Acht na gCuideachtaí (Forálacha Ilghnéitheacha) 2013 a thug éifeacht do na hathruithe sin. </w:t>
      </w:r>
    </w:p>
    <w:p w:rsidR="002772C3" w:rsidRDefault="002772C3" w:rsidP="002772C3">
      <w:pPr>
        <w:pStyle w:val="PartTitle"/>
        <w:framePr w:wrap="notBeside"/>
      </w:pPr>
      <w:r>
        <w:lastRenderedPageBreak/>
        <w:t>Caibidil</w:t>
      </w:r>
    </w:p>
    <w:p w:rsidR="002772C3" w:rsidRDefault="002772C3" w:rsidP="002772C3">
      <w:pPr>
        <w:pStyle w:val="PartLabel"/>
        <w:framePr w:wrap="notBeside"/>
      </w:pPr>
      <w:r>
        <w:t>7</w:t>
      </w:r>
    </w:p>
    <w:p w:rsidR="002772C3" w:rsidRDefault="002772C3" w:rsidP="002772C3">
      <w:pPr>
        <w:pStyle w:val="Heading1"/>
      </w:pPr>
      <w:bookmarkStart w:id="152" w:name="_Toc390172376"/>
      <w:bookmarkStart w:id="153" w:name="_Toc390242175"/>
      <w:bookmarkStart w:id="154" w:name="_Toc390246375"/>
      <w:bookmarkStart w:id="155" w:name="_Toc413325001"/>
      <w:bookmarkStart w:id="156" w:name="_Toc413325404"/>
      <w:r>
        <w:t>An tSeirbhís um Fhaisnéis agus Comhairle ar Riaráistí Morgáiste</w:t>
      </w:r>
      <w:bookmarkEnd w:id="152"/>
      <w:bookmarkEnd w:id="153"/>
      <w:bookmarkEnd w:id="154"/>
      <w:bookmarkEnd w:id="155"/>
      <w:bookmarkEnd w:id="156"/>
    </w:p>
    <w:p w:rsidR="00EB5730" w:rsidRPr="009817EE" w:rsidRDefault="00897801" w:rsidP="00EB5730">
      <w:pPr>
        <w:pStyle w:val="BodyText"/>
        <w:rPr>
          <w:color w:val="FF0000"/>
          <w:szCs w:val="24"/>
        </w:rPr>
      </w:pPr>
      <w:r w:rsidRPr="009817EE">
        <w:rPr>
          <w:szCs w:val="24"/>
        </w:rPr>
        <w:t xml:space="preserve">Le linn 2012, d’fhorbair an Rialtas raon beart mar fhreagairt don ghéarchéim mhorgáiste. Beart amháin díobh sin ba ea an tSeirbhís um Fhaisnéis agus Comhairle ar Riaráistí Morgáiste. Tá trí shraith ag an tSeirbhís um Fhaisnéis agus Comhairle ar Riaráistí Morgáiste - tá siad go léir dírithe ar chabhrú le daoine na roghanna atá acu a thuiscint má tá siad i riaráiste morgáiste nó má cheapann siad go bhfuil siad i mbaol dul i riaráiste ar a dteach. Tá BFS freagrach as dhá cheann de na comhpháirteanna sin agus cuireann sé faisnéis ar fáil ar a láithreán Gréasáin faoin bpainéal cuntasóirí atá ar fáil d’fhéichiúnaithe le haghaidh comhairle morgáiste. </w:t>
      </w:r>
    </w:p>
    <w:p w:rsidR="00387468" w:rsidRPr="00897801" w:rsidRDefault="00387468" w:rsidP="00387468">
      <w:pPr>
        <w:pStyle w:val="Heading2"/>
        <w:jc w:val="both"/>
      </w:pPr>
      <w:bookmarkStart w:id="157" w:name="_Toc413325405"/>
      <w:r>
        <w:t>Keepingyourhome.ie</w:t>
      </w:r>
      <w:bookmarkEnd w:id="157"/>
    </w:p>
    <w:p w:rsidR="00387468" w:rsidRPr="009817EE" w:rsidRDefault="008F4C6F" w:rsidP="00EB5730">
      <w:pPr>
        <w:pStyle w:val="BodyText"/>
        <w:rPr>
          <w:szCs w:val="24"/>
        </w:rPr>
      </w:pPr>
      <w:r w:rsidRPr="009817EE">
        <w:rPr>
          <w:szCs w:val="24"/>
        </w:rPr>
        <w:t xml:space="preserve">Is é an láithreán Gréasáin </w:t>
      </w:r>
      <w:hyperlink r:id="rId37" w:history="1">
        <w:r w:rsidRPr="009817EE">
          <w:rPr>
            <w:rStyle w:val="Hyperlink"/>
            <w:color w:val="auto"/>
            <w:szCs w:val="24"/>
            <w:u w:val="none"/>
          </w:rPr>
          <w:t>keepingyourhome.ie</w:t>
        </w:r>
      </w:hyperlink>
      <w:r w:rsidRPr="009817EE">
        <w:rPr>
          <w:szCs w:val="24"/>
        </w:rPr>
        <w:t xml:space="preserve"> an phríomhthairseach rochtana ar líne le haghaidh faisnéis chuimsitheach maidir le riaráistí morgáiste. Micrealáithreán atá dírithe ar dhaoine atá buartha faoi aisíocaíochtaí morgáiste nó a bhfuil riaráistí morgáiste cruthaithe acu is ea keepingyourhome.ie. In 2013, thaifead an láithreán 136,047 cuairt, 398,075 amharc ar leathanaigh agus 7,696 cuairteoir leithleach ar an meán in aghaidh na míosa. </w:t>
      </w:r>
    </w:p>
    <w:p w:rsidR="00323E78" w:rsidRDefault="008F4C6F" w:rsidP="00323E78">
      <w:pPr>
        <w:pStyle w:val="Heading2"/>
      </w:pPr>
      <w:bookmarkStart w:id="158" w:name="_Toc413325406"/>
      <w:r>
        <w:t>An Líne Chabhrach um Fhaisnéis ar Riaráistí Morgáiste Nóta</w:t>
      </w:r>
      <w:bookmarkEnd w:id="158"/>
    </w:p>
    <w:p w:rsidR="00323E78" w:rsidRPr="009817EE" w:rsidRDefault="00323E78" w:rsidP="009817EE">
      <w:pPr>
        <w:pStyle w:val="Heading7"/>
        <w:framePr w:w="2711" w:h="1399" w:hRule="exact" w:wrap="around" w:x="1721" w:y="1256"/>
        <w:jc w:val="right"/>
        <w:rPr>
          <w:rFonts w:ascii="Arial Black" w:hAnsi="Arial Black"/>
          <w:i w:val="0"/>
          <w:sz w:val="20"/>
        </w:rPr>
      </w:pPr>
      <w:r w:rsidRPr="009817EE">
        <w:rPr>
          <w:rFonts w:ascii="Arial Black" w:hAnsi="Arial Black"/>
          <w:i w:val="0"/>
          <w:sz w:val="20"/>
        </w:rPr>
        <w:t xml:space="preserve">Fuair an líne chabhrach 6,881 glao in 2013. </w:t>
      </w:r>
    </w:p>
    <w:p w:rsidR="00323E78" w:rsidRPr="009817EE" w:rsidRDefault="00536755" w:rsidP="00323E78">
      <w:pPr>
        <w:pStyle w:val="BodyText"/>
        <w:rPr>
          <w:szCs w:val="24"/>
        </w:rPr>
      </w:pPr>
      <w:r>
        <w:t xml:space="preserve"> </w:t>
      </w:r>
      <w:r w:rsidRPr="009817EE">
        <w:rPr>
          <w:szCs w:val="24"/>
        </w:rPr>
        <w:t>Bhunaigh an Bord um Fhaisnéis do Shaoránaigh Líne Chabhrach um Fhaisnéis ar Riaráistí Morgáiste in 2013 chun faisnéis agus comharthaíocht a sholáthar maidir leis an gCód Iompair um Riaráistí Morgáiste agus leis na tacaí atá ar fáil do na daoine sin atá i riaráiste morgáiste nó atá i réamhriaráiste morgáiste.  Fuair an líne chabhrach 6,881 glao in 2013. Cuireadh an líne chabhrach ar fáil do ghlaoiteoirí ag a bhfuil morgáistí ar réadmhaoin chónaithe amháin. Ba é an spriocghrúpa ar leith don tionscnamh seo na daoine sin nach ndearna aon ghníomh go dtí seo chun dul i ngleic lena ndeacrachtaí, mar shampla, teagmháil a dhéanamh lena n-iasachtóir.</w:t>
      </w:r>
    </w:p>
    <w:p w:rsidR="00323E78" w:rsidRDefault="00323E78" w:rsidP="00323E78">
      <w:pPr>
        <w:pStyle w:val="Heading2"/>
      </w:pPr>
      <w:bookmarkStart w:id="159" w:name="_Toc413325407"/>
      <w:r>
        <w:t>Painéal cuntasóirí</w:t>
      </w:r>
      <w:bookmarkEnd w:id="159"/>
    </w:p>
    <w:p w:rsidR="00777A2F" w:rsidRPr="009817EE" w:rsidRDefault="008F4C6F" w:rsidP="001D4DBA">
      <w:pPr>
        <w:pStyle w:val="BodyText"/>
        <w:rPr>
          <w:szCs w:val="24"/>
        </w:rPr>
      </w:pPr>
      <w:r w:rsidRPr="009817EE">
        <w:rPr>
          <w:szCs w:val="24"/>
        </w:rPr>
        <w:t xml:space="preserve">Tá painéal de níos mó ná 2,000 cuntasóir (atá comhdhéanta de bhaill de chomhlachtaí cuntasaíochta) atá liostaithe ar keepingyourhome.ie ar fáil chun comhairle a chur ar shealbhóirí morgáiste nuair a thugann iasachtóir moladh fadtéarmach leis an morgáiste ar a dteach a athstruchtúrú. Is féidir le sealbhóir morgáiste cuntasóir a roghnú ón bpainéal agus íocfaidh a n-iasachtóir as an tseirbhís. Cuireadh an tseirbhís sin i bhfeidhm tar éis prótacal comhaontaithe idir </w:t>
      </w:r>
      <w:r w:rsidRPr="009817EE">
        <w:rPr>
          <w:szCs w:val="24"/>
        </w:rPr>
        <w:lastRenderedPageBreak/>
        <w:t xml:space="preserve">comhlachtaí aitheanta cuntasaíochta, iasachtóirí morgáiste rannpháirteacha, an Roinn Coimirce Sóisialaí, an Roinn Airgeadais agus an Banc Ceannais. </w:t>
      </w:r>
    </w:p>
    <w:p w:rsidR="00710F6D" w:rsidRDefault="00710F6D" w:rsidP="00710F6D">
      <w:pPr>
        <w:pStyle w:val="PartTitle"/>
        <w:framePr w:wrap="notBeside"/>
      </w:pPr>
      <w:r>
        <w:lastRenderedPageBreak/>
        <w:t>Caibidil</w:t>
      </w:r>
    </w:p>
    <w:p w:rsidR="00710F6D" w:rsidRDefault="002772C3" w:rsidP="00710F6D">
      <w:pPr>
        <w:pStyle w:val="PartLabel"/>
        <w:framePr w:wrap="notBeside"/>
      </w:pPr>
      <w:r>
        <w:t>8</w:t>
      </w:r>
    </w:p>
    <w:p w:rsidR="001B61AE" w:rsidRPr="001B61AE" w:rsidRDefault="001B61AE" w:rsidP="001B61AE">
      <w:pPr>
        <w:pStyle w:val="Heading1"/>
      </w:pPr>
      <w:bookmarkStart w:id="160" w:name="_Toc390172377"/>
      <w:bookmarkStart w:id="161" w:name="_Toc390242176"/>
      <w:bookmarkStart w:id="162" w:name="_Toc390246376"/>
      <w:bookmarkStart w:id="163" w:name="_Toc413325002"/>
      <w:bookmarkStart w:id="164" w:name="_Toc413325408"/>
      <w:r>
        <w:t>An tSeirbhís Abhcóideachta Náisiúnta</w:t>
      </w:r>
      <w:bookmarkEnd w:id="160"/>
      <w:bookmarkEnd w:id="161"/>
      <w:bookmarkEnd w:id="162"/>
      <w:bookmarkEnd w:id="163"/>
      <w:bookmarkEnd w:id="164"/>
    </w:p>
    <w:p w:rsidR="00D80EDE" w:rsidRPr="009817EE" w:rsidRDefault="001B61AE" w:rsidP="00D80EDE">
      <w:pPr>
        <w:pStyle w:val="BodyText"/>
        <w:rPr>
          <w:szCs w:val="24"/>
        </w:rPr>
      </w:pPr>
      <w:r w:rsidRPr="009817EE">
        <w:rPr>
          <w:szCs w:val="24"/>
        </w:rPr>
        <w:t xml:space="preserve">Cuireann an tSeirbhís Abhcóideachta Náisiúnta (SAN) seirbhís abhcóideachta ionadaíoch atá neamhspleách, rúnda agus saor in aisce ar fáil do dhaoine faoi mhíchumas. </w:t>
      </w:r>
    </w:p>
    <w:p w:rsidR="001B61AE" w:rsidRPr="009817EE" w:rsidRDefault="001B61AE" w:rsidP="001D4DBA">
      <w:pPr>
        <w:pStyle w:val="BodyText"/>
        <w:rPr>
          <w:szCs w:val="24"/>
        </w:rPr>
      </w:pPr>
      <w:r w:rsidRPr="009817EE">
        <w:rPr>
          <w:szCs w:val="24"/>
        </w:rPr>
        <w:t>Tá sainchúram ar leith ar SAN le haghaidh daoine faoi mhíchumas atá scoite óna bpobal agus ó sheirbhísí, a bhfuil difríochtaí cumarsáide acu, nach bhfuil an chóiríocht cheart acu, a chónaíonn i seirbhísí cónaithe, a fhreastalaíonn ar sheirbhísí lae agus a bhfuil tacaí neamhfhoirmiúla teoranta acu. Oibríonn SAN lena chinntiú go dtugtar an aird cheart ar thoil agus ar rogha na ndaoine atá faoi mhíchumas agus go gcosnaítear a gcearta nuair a dhéantar cinntí saoil.</w:t>
      </w:r>
    </w:p>
    <w:p w:rsidR="00556207" w:rsidRPr="009817EE" w:rsidRDefault="00C0676B" w:rsidP="00FD1895">
      <w:pPr>
        <w:pStyle w:val="BodyText"/>
        <w:rPr>
          <w:szCs w:val="24"/>
        </w:rPr>
      </w:pPr>
      <w:r w:rsidRPr="009817EE">
        <w:rPr>
          <w:szCs w:val="24"/>
        </w:rPr>
        <w:t>Le linn 2013, lean SAN leis an bpróiseas um a ról a bhunú mar ghuth neamhspleách do dhaoine leochaileacha scoite faoi mhíchumas ar fud an speictrim mhíchumais, do dhaoine faoi mhíchumas fisiceach, do dhaoine faoi mhíchumas intleachta, do dhaoine ag a bhfuil deacrachtaí meabhairshláinte, do dhaoine ag a bhfuil gortú inchinne faighte agus do dhaoine ar speictream an uathachais. Is féidir le daoine faoi mhíchumas dul i dteagmháil le SAN go díreach. Cuirtear fáilte roimh fhiosruithe ó dhaoine muinteartha, ó chairde nó ó sheirbhísí thar ceann daoine a d’fhéadfadh gan a bheith ábalta tacaíocht a iarraidh iad féin. Is é 0761 07 3000 uimhir ghutháin náisiúnta SAN.</w:t>
      </w:r>
    </w:p>
    <w:p w:rsidR="009817EE" w:rsidRDefault="00FD1895" w:rsidP="00FD1895">
      <w:pPr>
        <w:pStyle w:val="BodyText"/>
        <w:rPr>
          <w:szCs w:val="24"/>
        </w:rPr>
      </w:pPr>
      <w:r w:rsidRPr="009817EE">
        <w:rPr>
          <w:szCs w:val="24"/>
        </w:rPr>
        <w:t>In 2013, bhí an tseirbhís á bainistiú ag cúig Sheirbhís um Fhaisnéis do Shaoránaigh i mBaile Átha Cliath (Cluain Dolcáin), san Iarmhí, in Uíbh Fhailí, i bPort Láirge agus i Liatroim agus tá cúigear bainisteoirí, 35 abhcóide (coibhéis lánaimseartha) agus cúigear riarthóirí mar fhoireann sa tseirbhís. (Bunaíodh Bord na Seirbhíse Abhcóideachta Náisiúnta in 2014. Cuirtear an tSeirbhís Abhcóideachta Náisiúnta ar fáil anois ar fud ceithre réigiún agus in oifig náisiúnta atá lonnaithe i mBaile Átha Cliath.) Fuair SAN pas beag níos mó ná 3 milliún euro i maoiniú díreach ón mBord um Fhaisnéis do Shaoránaigh in 2013 (féach Aguisín 4 chun sonraí iomlána a fháil). </w:t>
      </w:r>
    </w:p>
    <w:p w:rsidR="009817EE" w:rsidRDefault="009817EE" w:rsidP="00FD1895">
      <w:pPr>
        <w:pStyle w:val="BodyText"/>
        <w:rPr>
          <w:szCs w:val="24"/>
        </w:rPr>
      </w:pPr>
    </w:p>
    <w:p w:rsidR="009817EE" w:rsidRDefault="009817EE" w:rsidP="00FD1895">
      <w:pPr>
        <w:pStyle w:val="BodyText"/>
        <w:rPr>
          <w:szCs w:val="24"/>
        </w:rPr>
      </w:pPr>
    </w:p>
    <w:p w:rsidR="009817EE" w:rsidRDefault="009817EE" w:rsidP="00FD1895">
      <w:pPr>
        <w:pStyle w:val="BodyText"/>
        <w:rPr>
          <w:szCs w:val="24"/>
        </w:rPr>
      </w:pPr>
    </w:p>
    <w:p w:rsidR="009817EE" w:rsidRDefault="009817EE" w:rsidP="00FD1895">
      <w:pPr>
        <w:pStyle w:val="BodyText"/>
        <w:rPr>
          <w:szCs w:val="24"/>
        </w:rPr>
      </w:pPr>
    </w:p>
    <w:p w:rsidR="00FD1895" w:rsidRPr="009817EE" w:rsidRDefault="00FD1895" w:rsidP="00FD1895">
      <w:pPr>
        <w:pStyle w:val="BodyText"/>
        <w:rPr>
          <w:szCs w:val="24"/>
        </w:rPr>
      </w:pPr>
      <w:r w:rsidRPr="009817EE">
        <w:rPr>
          <w:szCs w:val="24"/>
        </w:rPr>
        <w:t xml:space="preserve"> </w:t>
      </w:r>
    </w:p>
    <w:tbl>
      <w:tblPr>
        <w:tblStyle w:val="TableGrid1"/>
        <w:tblW w:w="6804" w:type="dxa"/>
        <w:tblInd w:w="108" w:type="dxa"/>
        <w:tblLook w:val="04A0" w:firstRow="1" w:lastRow="0" w:firstColumn="1" w:lastColumn="0" w:noHBand="0" w:noVBand="1"/>
      </w:tblPr>
      <w:tblGrid>
        <w:gridCol w:w="4253"/>
        <w:gridCol w:w="850"/>
        <w:gridCol w:w="851"/>
        <w:gridCol w:w="850"/>
      </w:tblGrid>
      <w:tr w:rsidR="00DA3FF3" w:rsidRPr="00DA3FF3" w:rsidTr="00DA3FF3">
        <w:trPr>
          <w:trHeight w:val="269"/>
        </w:trPr>
        <w:tc>
          <w:tcPr>
            <w:tcW w:w="4253" w:type="dxa"/>
          </w:tcPr>
          <w:p w:rsidR="00DA3FF3" w:rsidRPr="00B76FBD" w:rsidRDefault="00411B0D" w:rsidP="00B76FBD">
            <w:pPr>
              <w:ind w:left="0" w:firstLine="0"/>
              <w:rPr>
                <w:rFonts w:ascii="Arial Black" w:hAnsi="Arial Black" w:cs="Calibri"/>
                <w:b/>
                <w:sz w:val="20"/>
                <w:szCs w:val="20"/>
              </w:rPr>
            </w:pPr>
            <w:r>
              <w:rPr>
                <w:rFonts w:ascii="Arial Black" w:hAnsi="Arial Black" w:cs="Calibri"/>
                <w:b/>
                <w:bCs/>
                <w:sz w:val="20"/>
                <w:szCs w:val="20"/>
              </w:rPr>
              <w:lastRenderedPageBreak/>
              <w:t>Staitisticí chlia</w:t>
            </w:r>
            <w:r w:rsidR="00604DFD">
              <w:rPr>
                <w:rFonts w:ascii="Arial Black" w:hAnsi="Arial Black" w:cs="Calibri"/>
                <w:b/>
                <w:bCs/>
                <w:sz w:val="20"/>
                <w:szCs w:val="20"/>
              </w:rPr>
              <w:t>i</w:t>
            </w:r>
            <w:r>
              <w:rPr>
                <w:rFonts w:ascii="Arial Black" w:hAnsi="Arial Black" w:cs="Calibri"/>
                <w:b/>
                <w:bCs/>
                <w:sz w:val="20"/>
                <w:szCs w:val="20"/>
              </w:rPr>
              <w:t xml:space="preserve">nt SAN </w:t>
            </w:r>
          </w:p>
        </w:tc>
        <w:tc>
          <w:tcPr>
            <w:tcW w:w="850" w:type="dxa"/>
          </w:tcPr>
          <w:p w:rsidR="00DA3FF3" w:rsidRPr="00B76FBD" w:rsidRDefault="00DA3FF3" w:rsidP="00DA3FF3">
            <w:pPr>
              <w:ind w:left="0" w:firstLine="0"/>
              <w:rPr>
                <w:rFonts w:ascii="Arial Black" w:hAnsi="Arial Black" w:cs="Calibri"/>
                <w:b/>
                <w:sz w:val="20"/>
                <w:szCs w:val="20"/>
              </w:rPr>
            </w:pPr>
            <w:r>
              <w:rPr>
                <w:rFonts w:ascii="Arial Black" w:hAnsi="Arial Black" w:cs="Calibri"/>
                <w:b/>
                <w:bCs/>
                <w:sz w:val="20"/>
                <w:szCs w:val="20"/>
              </w:rPr>
              <w:t>2011</w:t>
            </w:r>
          </w:p>
        </w:tc>
        <w:tc>
          <w:tcPr>
            <w:tcW w:w="851" w:type="dxa"/>
          </w:tcPr>
          <w:p w:rsidR="00DA3FF3" w:rsidRPr="00B76FBD" w:rsidRDefault="00DA3FF3" w:rsidP="00DA3FF3">
            <w:pPr>
              <w:ind w:left="0" w:firstLine="0"/>
              <w:rPr>
                <w:rFonts w:ascii="Arial Black" w:hAnsi="Arial Black" w:cs="Calibri"/>
                <w:b/>
                <w:sz w:val="20"/>
                <w:szCs w:val="20"/>
              </w:rPr>
            </w:pPr>
            <w:r>
              <w:rPr>
                <w:rFonts w:ascii="Arial Black" w:hAnsi="Arial Black" w:cs="Calibri"/>
                <w:b/>
                <w:bCs/>
                <w:sz w:val="20"/>
                <w:szCs w:val="20"/>
              </w:rPr>
              <w:t>2012</w:t>
            </w:r>
          </w:p>
        </w:tc>
        <w:tc>
          <w:tcPr>
            <w:tcW w:w="850" w:type="dxa"/>
          </w:tcPr>
          <w:p w:rsidR="00DA3FF3" w:rsidRPr="00B76FBD" w:rsidRDefault="00DA3FF3" w:rsidP="00DA3FF3">
            <w:pPr>
              <w:ind w:left="0" w:firstLine="0"/>
              <w:rPr>
                <w:rFonts w:ascii="Arial Black" w:hAnsi="Arial Black" w:cs="Calibri"/>
                <w:b/>
                <w:sz w:val="20"/>
                <w:szCs w:val="20"/>
              </w:rPr>
            </w:pPr>
            <w:r>
              <w:rPr>
                <w:rFonts w:ascii="Arial Black" w:hAnsi="Arial Black" w:cs="Calibri"/>
                <w:b/>
                <w:bCs/>
                <w:sz w:val="20"/>
                <w:szCs w:val="20"/>
              </w:rPr>
              <w:t>2013</w:t>
            </w:r>
          </w:p>
        </w:tc>
      </w:tr>
      <w:tr w:rsidR="00DA3FF3" w:rsidRPr="00DA3FF3" w:rsidTr="00DA3FF3">
        <w:trPr>
          <w:trHeight w:val="269"/>
        </w:trPr>
        <w:tc>
          <w:tcPr>
            <w:tcW w:w="4253" w:type="dxa"/>
          </w:tcPr>
          <w:p w:rsidR="00DA3FF3" w:rsidRPr="00DA3FF3" w:rsidRDefault="00770B45" w:rsidP="00DA3FF3">
            <w:pPr>
              <w:ind w:left="0" w:firstLine="0"/>
              <w:rPr>
                <w:rFonts w:cs="Calibri"/>
                <w:sz w:val="22"/>
              </w:rPr>
            </w:pPr>
            <w:r>
              <w:rPr>
                <w:rFonts w:cs="Calibri"/>
                <w:sz w:val="22"/>
              </w:rPr>
              <w:t>Ar na leabhair ag tús na tréimhse</w:t>
            </w:r>
          </w:p>
        </w:tc>
        <w:tc>
          <w:tcPr>
            <w:tcW w:w="850" w:type="dxa"/>
          </w:tcPr>
          <w:p w:rsidR="00DA3FF3" w:rsidRPr="00DA3FF3" w:rsidRDefault="00DA3FF3" w:rsidP="00DA3FF3">
            <w:pPr>
              <w:ind w:left="0" w:firstLine="0"/>
              <w:rPr>
                <w:rFonts w:cs="Calibri"/>
                <w:sz w:val="22"/>
              </w:rPr>
            </w:pPr>
            <w:r>
              <w:rPr>
                <w:rFonts w:cs="Calibri"/>
                <w:sz w:val="22"/>
              </w:rPr>
              <w:t>206</w:t>
            </w:r>
          </w:p>
        </w:tc>
        <w:tc>
          <w:tcPr>
            <w:tcW w:w="851" w:type="dxa"/>
          </w:tcPr>
          <w:p w:rsidR="00DA3FF3" w:rsidRPr="00DA3FF3" w:rsidRDefault="00DA3FF3" w:rsidP="00DA3FF3">
            <w:pPr>
              <w:ind w:left="0" w:firstLine="0"/>
              <w:rPr>
                <w:rFonts w:cs="Calibri"/>
                <w:sz w:val="22"/>
              </w:rPr>
            </w:pPr>
            <w:r>
              <w:rPr>
                <w:rFonts w:cs="Calibri"/>
                <w:sz w:val="22"/>
              </w:rPr>
              <w:t>573</w:t>
            </w:r>
          </w:p>
        </w:tc>
        <w:tc>
          <w:tcPr>
            <w:tcW w:w="850" w:type="dxa"/>
          </w:tcPr>
          <w:p w:rsidR="00DA3FF3" w:rsidRPr="00DA3FF3" w:rsidRDefault="00DA3FF3" w:rsidP="00DA3FF3">
            <w:pPr>
              <w:ind w:left="0" w:firstLine="0"/>
              <w:rPr>
                <w:rFonts w:cs="Calibri"/>
                <w:sz w:val="22"/>
              </w:rPr>
            </w:pPr>
            <w:r>
              <w:rPr>
                <w:rFonts w:cs="Calibri"/>
                <w:sz w:val="22"/>
              </w:rPr>
              <w:t>667</w:t>
            </w:r>
          </w:p>
        </w:tc>
      </w:tr>
      <w:tr w:rsidR="00DA3FF3" w:rsidRPr="00DA3FF3" w:rsidTr="00DA3FF3">
        <w:trPr>
          <w:trHeight w:val="269"/>
        </w:trPr>
        <w:tc>
          <w:tcPr>
            <w:tcW w:w="4253" w:type="dxa"/>
          </w:tcPr>
          <w:p w:rsidR="00DA3FF3" w:rsidRPr="00DA3FF3" w:rsidRDefault="00DA3FF3" w:rsidP="00DA3FF3">
            <w:pPr>
              <w:ind w:left="0" w:firstLine="0"/>
              <w:rPr>
                <w:rFonts w:cs="Calibri"/>
                <w:sz w:val="22"/>
              </w:rPr>
            </w:pPr>
            <w:r>
              <w:rPr>
                <w:rFonts w:cs="Calibri"/>
                <w:sz w:val="22"/>
              </w:rPr>
              <w:t>Cásanna nua</w:t>
            </w:r>
          </w:p>
        </w:tc>
        <w:tc>
          <w:tcPr>
            <w:tcW w:w="850" w:type="dxa"/>
          </w:tcPr>
          <w:p w:rsidR="00DA3FF3" w:rsidRPr="00DA3FF3" w:rsidRDefault="00DA3FF3" w:rsidP="00DA3FF3">
            <w:pPr>
              <w:ind w:left="0" w:firstLine="0"/>
              <w:rPr>
                <w:rFonts w:cs="Calibri"/>
                <w:sz w:val="22"/>
              </w:rPr>
            </w:pPr>
            <w:r>
              <w:rPr>
                <w:rFonts w:cs="Calibri"/>
                <w:sz w:val="22"/>
              </w:rPr>
              <w:t>650</w:t>
            </w:r>
          </w:p>
        </w:tc>
        <w:tc>
          <w:tcPr>
            <w:tcW w:w="851" w:type="dxa"/>
          </w:tcPr>
          <w:p w:rsidR="00DA3FF3" w:rsidRPr="00DA3FF3" w:rsidRDefault="00DA3FF3" w:rsidP="00DA3FF3">
            <w:pPr>
              <w:ind w:left="0" w:firstLine="0"/>
              <w:rPr>
                <w:rFonts w:cs="Calibri"/>
                <w:sz w:val="22"/>
              </w:rPr>
            </w:pPr>
            <w:r>
              <w:rPr>
                <w:rFonts w:cs="Calibri"/>
                <w:sz w:val="22"/>
              </w:rPr>
              <w:t>495</w:t>
            </w:r>
          </w:p>
        </w:tc>
        <w:tc>
          <w:tcPr>
            <w:tcW w:w="850" w:type="dxa"/>
          </w:tcPr>
          <w:p w:rsidR="00DA3FF3" w:rsidRPr="00DA3FF3" w:rsidRDefault="00DA3FF3" w:rsidP="00DA3FF3">
            <w:pPr>
              <w:ind w:left="0" w:firstLine="0"/>
              <w:rPr>
                <w:rFonts w:cs="Calibri"/>
                <w:sz w:val="22"/>
              </w:rPr>
            </w:pPr>
            <w:r>
              <w:rPr>
                <w:rFonts w:cs="Calibri"/>
                <w:sz w:val="22"/>
              </w:rPr>
              <w:t>397</w:t>
            </w:r>
          </w:p>
        </w:tc>
      </w:tr>
      <w:tr w:rsidR="00DA3FF3" w:rsidRPr="00DA3FF3" w:rsidTr="00DA3FF3">
        <w:trPr>
          <w:trHeight w:val="269"/>
        </w:trPr>
        <w:tc>
          <w:tcPr>
            <w:tcW w:w="4253" w:type="dxa"/>
          </w:tcPr>
          <w:p w:rsidR="00DA3FF3" w:rsidRPr="00DA3FF3" w:rsidRDefault="00DA3FF3" w:rsidP="00DA3FF3">
            <w:pPr>
              <w:ind w:left="0" w:firstLine="0"/>
              <w:rPr>
                <w:rFonts w:cs="Calibri"/>
                <w:sz w:val="22"/>
              </w:rPr>
            </w:pPr>
            <w:r>
              <w:rPr>
                <w:rFonts w:cs="Calibri"/>
                <w:sz w:val="22"/>
              </w:rPr>
              <w:t>Cásanna dúnta</w:t>
            </w:r>
          </w:p>
        </w:tc>
        <w:tc>
          <w:tcPr>
            <w:tcW w:w="850" w:type="dxa"/>
          </w:tcPr>
          <w:p w:rsidR="00DA3FF3" w:rsidRPr="00DA3FF3" w:rsidRDefault="00DA3FF3" w:rsidP="00DA3FF3">
            <w:pPr>
              <w:ind w:left="0" w:firstLine="0"/>
              <w:rPr>
                <w:rFonts w:cs="Calibri"/>
                <w:sz w:val="22"/>
              </w:rPr>
            </w:pPr>
            <w:r>
              <w:rPr>
                <w:rFonts w:cs="Calibri"/>
                <w:sz w:val="22"/>
              </w:rPr>
              <w:t>291</w:t>
            </w:r>
          </w:p>
        </w:tc>
        <w:tc>
          <w:tcPr>
            <w:tcW w:w="851" w:type="dxa"/>
          </w:tcPr>
          <w:p w:rsidR="00DA3FF3" w:rsidRPr="00DA3FF3" w:rsidRDefault="00DA3FF3" w:rsidP="00DA3FF3">
            <w:pPr>
              <w:ind w:left="0" w:firstLine="0"/>
              <w:rPr>
                <w:rFonts w:cs="Calibri"/>
                <w:sz w:val="22"/>
              </w:rPr>
            </w:pPr>
            <w:r>
              <w:rPr>
                <w:rFonts w:cs="Calibri"/>
                <w:sz w:val="22"/>
              </w:rPr>
              <w:t>411</w:t>
            </w:r>
          </w:p>
        </w:tc>
        <w:tc>
          <w:tcPr>
            <w:tcW w:w="850" w:type="dxa"/>
          </w:tcPr>
          <w:p w:rsidR="00DA3FF3" w:rsidRPr="00DA3FF3" w:rsidRDefault="00DA3FF3" w:rsidP="00DA3FF3">
            <w:pPr>
              <w:ind w:left="0" w:firstLine="0"/>
              <w:rPr>
                <w:rFonts w:cs="Calibri"/>
                <w:sz w:val="22"/>
              </w:rPr>
            </w:pPr>
            <w:r>
              <w:rPr>
                <w:rFonts w:cs="Calibri"/>
                <w:sz w:val="22"/>
              </w:rPr>
              <w:t>399</w:t>
            </w:r>
          </w:p>
        </w:tc>
      </w:tr>
      <w:tr w:rsidR="00DA3FF3" w:rsidRPr="00DA3FF3" w:rsidTr="00DA3FF3">
        <w:trPr>
          <w:trHeight w:val="281"/>
        </w:trPr>
        <w:tc>
          <w:tcPr>
            <w:tcW w:w="4253" w:type="dxa"/>
          </w:tcPr>
          <w:p w:rsidR="00DA3FF3" w:rsidRPr="00DA3FF3" w:rsidRDefault="00DA3FF3" w:rsidP="00DA3FF3">
            <w:pPr>
              <w:ind w:left="0" w:firstLine="0"/>
              <w:rPr>
                <w:rFonts w:cs="Calibri"/>
                <w:sz w:val="22"/>
              </w:rPr>
            </w:pPr>
            <w:r>
              <w:rPr>
                <w:rFonts w:cs="Calibri"/>
                <w:sz w:val="22"/>
              </w:rPr>
              <w:t>Iomlán chliant SAN ar oibríodh leo le linn na bliana</w:t>
            </w:r>
          </w:p>
        </w:tc>
        <w:tc>
          <w:tcPr>
            <w:tcW w:w="850" w:type="dxa"/>
          </w:tcPr>
          <w:p w:rsidR="00DA3FF3" w:rsidRPr="00DA3FF3" w:rsidRDefault="00DA3FF3" w:rsidP="00DA3FF3">
            <w:pPr>
              <w:ind w:left="0" w:firstLine="0"/>
              <w:rPr>
                <w:rFonts w:cs="Calibri"/>
                <w:sz w:val="22"/>
              </w:rPr>
            </w:pPr>
            <w:r>
              <w:rPr>
                <w:rFonts w:cs="Calibri"/>
                <w:sz w:val="22"/>
              </w:rPr>
              <w:t>856</w:t>
            </w:r>
          </w:p>
        </w:tc>
        <w:tc>
          <w:tcPr>
            <w:tcW w:w="851" w:type="dxa"/>
          </w:tcPr>
          <w:p w:rsidR="00DA3FF3" w:rsidRPr="00DA3FF3" w:rsidRDefault="00DA3FF3" w:rsidP="00DA3FF3">
            <w:pPr>
              <w:ind w:left="0" w:firstLine="0"/>
              <w:rPr>
                <w:rFonts w:cs="Calibri"/>
                <w:sz w:val="22"/>
              </w:rPr>
            </w:pPr>
            <w:r>
              <w:rPr>
                <w:rFonts w:cs="Calibri"/>
                <w:sz w:val="22"/>
              </w:rPr>
              <w:t>1068</w:t>
            </w:r>
          </w:p>
        </w:tc>
        <w:tc>
          <w:tcPr>
            <w:tcW w:w="850" w:type="dxa"/>
          </w:tcPr>
          <w:p w:rsidR="00DA3FF3" w:rsidRPr="00DA3FF3" w:rsidRDefault="00DA3FF3" w:rsidP="00DA3FF3">
            <w:pPr>
              <w:ind w:left="0" w:firstLine="0"/>
              <w:rPr>
                <w:rFonts w:cs="Calibri"/>
                <w:sz w:val="22"/>
              </w:rPr>
            </w:pPr>
            <w:r>
              <w:rPr>
                <w:rFonts w:cs="Calibri"/>
                <w:sz w:val="22"/>
              </w:rPr>
              <w:t>1063</w:t>
            </w:r>
          </w:p>
        </w:tc>
      </w:tr>
      <w:tr w:rsidR="00DA3FF3" w:rsidRPr="00DA3FF3" w:rsidTr="00DA3FF3">
        <w:trPr>
          <w:trHeight w:val="269"/>
        </w:trPr>
        <w:tc>
          <w:tcPr>
            <w:tcW w:w="4253" w:type="dxa"/>
          </w:tcPr>
          <w:p w:rsidR="00DA3FF3" w:rsidRPr="00DA3FF3" w:rsidRDefault="00633128" w:rsidP="00DA3FF3">
            <w:pPr>
              <w:ind w:left="0" w:firstLine="0"/>
              <w:rPr>
                <w:rFonts w:cs="Calibri"/>
                <w:sz w:val="22"/>
              </w:rPr>
            </w:pPr>
            <w:r>
              <w:rPr>
                <w:rFonts w:cs="Calibri"/>
                <w:sz w:val="22"/>
              </w:rPr>
              <w:t>Fiosruithe tosaigh</w:t>
            </w:r>
          </w:p>
        </w:tc>
        <w:tc>
          <w:tcPr>
            <w:tcW w:w="850" w:type="dxa"/>
          </w:tcPr>
          <w:p w:rsidR="00DA3FF3" w:rsidRPr="00DA3FF3" w:rsidRDefault="00DA3FF3" w:rsidP="00DA3FF3">
            <w:pPr>
              <w:ind w:left="0" w:firstLine="0"/>
              <w:rPr>
                <w:rFonts w:cs="Calibri"/>
                <w:sz w:val="22"/>
              </w:rPr>
            </w:pPr>
            <w:r>
              <w:rPr>
                <w:rFonts w:cs="Calibri"/>
                <w:sz w:val="22"/>
              </w:rPr>
              <w:t>748</w:t>
            </w:r>
          </w:p>
        </w:tc>
        <w:tc>
          <w:tcPr>
            <w:tcW w:w="851" w:type="dxa"/>
          </w:tcPr>
          <w:p w:rsidR="00DA3FF3" w:rsidRPr="00DA3FF3" w:rsidRDefault="00DA3FF3" w:rsidP="00DA3FF3">
            <w:pPr>
              <w:ind w:left="0" w:firstLine="0"/>
              <w:rPr>
                <w:rFonts w:cs="Calibri"/>
                <w:sz w:val="22"/>
              </w:rPr>
            </w:pPr>
            <w:r>
              <w:rPr>
                <w:rFonts w:cs="Calibri"/>
                <w:sz w:val="22"/>
              </w:rPr>
              <w:t>872</w:t>
            </w:r>
          </w:p>
        </w:tc>
        <w:tc>
          <w:tcPr>
            <w:tcW w:w="850" w:type="dxa"/>
          </w:tcPr>
          <w:p w:rsidR="00DA3FF3" w:rsidRPr="00DA3FF3" w:rsidRDefault="00DA3FF3" w:rsidP="00DA3FF3">
            <w:pPr>
              <w:ind w:left="0" w:firstLine="0"/>
              <w:rPr>
                <w:rFonts w:cs="Calibri"/>
                <w:sz w:val="22"/>
              </w:rPr>
            </w:pPr>
            <w:r>
              <w:rPr>
                <w:rFonts w:cs="Calibri"/>
                <w:sz w:val="22"/>
              </w:rPr>
              <w:t>861</w:t>
            </w:r>
          </w:p>
        </w:tc>
      </w:tr>
      <w:tr w:rsidR="00DA3FF3" w:rsidRPr="00DA3FF3" w:rsidTr="00DA3FF3">
        <w:trPr>
          <w:trHeight w:val="269"/>
        </w:trPr>
        <w:tc>
          <w:tcPr>
            <w:tcW w:w="4253" w:type="dxa"/>
          </w:tcPr>
          <w:p w:rsidR="00DA3FF3" w:rsidRPr="00DA3FF3" w:rsidRDefault="00633128" w:rsidP="00DA3FF3">
            <w:pPr>
              <w:ind w:left="0" w:firstLine="0"/>
              <w:rPr>
                <w:rFonts w:cs="Calibri"/>
                <w:sz w:val="22"/>
              </w:rPr>
            </w:pPr>
            <w:r>
              <w:rPr>
                <w:rFonts w:cs="Calibri"/>
                <w:sz w:val="22"/>
              </w:rPr>
              <w:t>Liosta feithimh</w:t>
            </w:r>
          </w:p>
        </w:tc>
        <w:tc>
          <w:tcPr>
            <w:tcW w:w="850" w:type="dxa"/>
          </w:tcPr>
          <w:p w:rsidR="00DA3FF3" w:rsidRPr="00DA3FF3" w:rsidRDefault="00DA3FF3" w:rsidP="00DA3FF3">
            <w:pPr>
              <w:ind w:left="0" w:firstLine="0"/>
              <w:rPr>
                <w:rFonts w:cs="Calibri"/>
                <w:sz w:val="22"/>
              </w:rPr>
            </w:pPr>
            <w:r>
              <w:rPr>
                <w:rFonts w:cs="Calibri"/>
                <w:sz w:val="22"/>
              </w:rPr>
              <w:t>34</w:t>
            </w:r>
          </w:p>
        </w:tc>
        <w:tc>
          <w:tcPr>
            <w:tcW w:w="851" w:type="dxa"/>
          </w:tcPr>
          <w:p w:rsidR="00DA3FF3" w:rsidRPr="00DA3FF3" w:rsidRDefault="00DA3FF3" w:rsidP="00DA3FF3">
            <w:pPr>
              <w:ind w:left="0" w:firstLine="0"/>
              <w:rPr>
                <w:rFonts w:cs="Calibri"/>
                <w:sz w:val="22"/>
              </w:rPr>
            </w:pPr>
            <w:r>
              <w:rPr>
                <w:rFonts w:cs="Calibri"/>
                <w:sz w:val="22"/>
              </w:rPr>
              <w:t>20</w:t>
            </w:r>
          </w:p>
        </w:tc>
        <w:tc>
          <w:tcPr>
            <w:tcW w:w="850" w:type="dxa"/>
          </w:tcPr>
          <w:p w:rsidR="00DA3FF3" w:rsidRPr="00DA3FF3" w:rsidRDefault="00DA3FF3" w:rsidP="00DA3FF3">
            <w:pPr>
              <w:ind w:left="0" w:firstLine="0"/>
              <w:rPr>
                <w:rFonts w:cs="Calibri"/>
                <w:sz w:val="22"/>
              </w:rPr>
            </w:pPr>
            <w:r>
              <w:rPr>
                <w:rFonts w:cs="Calibri"/>
                <w:sz w:val="22"/>
              </w:rPr>
              <w:t>20</w:t>
            </w:r>
          </w:p>
        </w:tc>
      </w:tr>
      <w:tr w:rsidR="00DA3FF3" w:rsidRPr="00DA3FF3" w:rsidTr="00DA3FF3">
        <w:trPr>
          <w:trHeight w:val="281"/>
        </w:trPr>
        <w:tc>
          <w:tcPr>
            <w:tcW w:w="4253" w:type="dxa"/>
          </w:tcPr>
          <w:p w:rsidR="00DA3FF3" w:rsidRPr="00DA3FF3" w:rsidRDefault="00DA3FF3" w:rsidP="00DA3FF3">
            <w:pPr>
              <w:ind w:left="0" w:firstLine="0"/>
              <w:rPr>
                <w:rFonts w:cs="Calibri"/>
                <w:sz w:val="22"/>
              </w:rPr>
            </w:pPr>
            <w:r>
              <w:rPr>
                <w:rFonts w:cs="Calibri"/>
                <w:sz w:val="22"/>
              </w:rPr>
              <w:t>Meánlíon cliant in aghaidh an abhcóide</w:t>
            </w:r>
          </w:p>
        </w:tc>
        <w:tc>
          <w:tcPr>
            <w:tcW w:w="850" w:type="dxa"/>
          </w:tcPr>
          <w:p w:rsidR="00DA3FF3" w:rsidRPr="00DA3FF3" w:rsidRDefault="00DA3FF3" w:rsidP="00DA3FF3">
            <w:pPr>
              <w:ind w:left="0" w:firstLine="0"/>
              <w:rPr>
                <w:rFonts w:cs="Calibri"/>
                <w:sz w:val="22"/>
              </w:rPr>
            </w:pPr>
            <w:r>
              <w:rPr>
                <w:rFonts w:cs="Calibri"/>
                <w:sz w:val="22"/>
              </w:rPr>
              <w:t>23</w:t>
            </w:r>
          </w:p>
        </w:tc>
        <w:tc>
          <w:tcPr>
            <w:tcW w:w="851" w:type="dxa"/>
          </w:tcPr>
          <w:p w:rsidR="00DA3FF3" w:rsidRPr="00DA3FF3" w:rsidRDefault="00DA3FF3" w:rsidP="00DA3FF3">
            <w:pPr>
              <w:ind w:left="0" w:firstLine="0"/>
              <w:rPr>
                <w:rFonts w:cs="Calibri"/>
                <w:sz w:val="22"/>
              </w:rPr>
            </w:pPr>
            <w:r>
              <w:rPr>
                <w:rFonts w:cs="Calibri"/>
                <w:sz w:val="22"/>
              </w:rPr>
              <w:t>31</w:t>
            </w:r>
          </w:p>
        </w:tc>
        <w:tc>
          <w:tcPr>
            <w:tcW w:w="850" w:type="dxa"/>
          </w:tcPr>
          <w:p w:rsidR="00DA3FF3" w:rsidRPr="00DA3FF3" w:rsidRDefault="00DA3FF3" w:rsidP="00DA3FF3">
            <w:pPr>
              <w:ind w:left="0" w:firstLine="0"/>
              <w:rPr>
                <w:rFonts w:cs="Calibri"/>
                <w:sz w:val="22"/>
              </w:rPr>
            </w:pPr>
            <w:r>
              <w:rPr>
                <w:rFonts w:cs="Calibri"/>
                <w:sz w:val="22"/>
              </w:rPr>
              <w:t>30</w:t>
            </w:r>
          </w:p>
        </w:tc>
      </w:tr>
    </w:tbl>
    <w:p w:rsidR="00DA3FF3" w:rsidRPr="00DA3FF3" w:rsidRDefault="00DA3FF3" w:rsidP="00DA3FF3">
      <w:pPr>
        <w:rPr>
          <w:rFonts w:ascii="Times New Roman" w:hAnsi="Times New Roman"/>
          <w:b/>
          <w:bCs/>
          <w:sz w:val="20"/>
        </w:rPr>
      </w:pPr>
    </w:p>
    <w:p w:rsidR="00DA3FF3" w:rsidRPr="00DA3FF3" w:rsidRDefault="00DA3FF3" w:rsidP="004C3DD1">
      <w:pPr>
        <w:pStyle w:val="Caption"/>
        <w:jc w:val="center"/>
      </w:pPr>
      <w:r>
        <w:t>Fíor 1: Staitisticí na Seirbhíse Abhcóideachta Náisiúnta in 2011, in 2012 agus in 2013</w:t>
      </w:r>
    </w:p>
    <w:p w:rsidR="00C214A2" w:rsidRPr="009817EE" w:rsidRDefault="00C214A2" w:rsidP="001B61AE">
      <w:pPr>
        <w:rPr>
          <w:sz w:val="24"/>
          <w:szCs w:val="24"/>
        </w:rPr>
      </w:pPr>
      <w:r w:rsidRPr="009817EE">
        <w:rPr>
          <w:sz w:val="24"/>
          <w:szCs w:val="24"/>
        </w:rPr>
        <w:t xml:space="preserve">Léiríonn líon iomlán na gcliant laghdú an-bheag ó 1068 in 2012 go 1063 in 2013. Tá sé sin amhlaidh de bharr chastacht mhéadaitheach na gcásanna atá á gcur i láthair SAN. </w:t>
      </w:r>
    </w:p>
    <w:p w:rsidR="00C214A2" w:rsidRPr="009817EE" w:rsidRDefault="00C214A2" w:rsidP="001B61AE">
      <w:pPr>
        <w:rPr>
          <w:sz w:val="24"/>
          <w:szCs w:val="24"/>
        </w:rPr>
      </w:pPr>
    </w:p>
    <w:p w:rsidR="001B61AE" w:rsidRPr="009817EE" w:rsidRDefault="001B61AE" w:rsidP="0052255B">
      <w:pPr>
        <w:pStyle w:val="BodyText"/>
        <w:rPr>
          <w:szCs w:val="24"/>
        </w:rPr>
      </w:pPr>
      <w:r w:rsidRPr="009817EE">
        <w:rPr>
          <w:szCs w:val="24"/>
        </w:rPr>
        <w:t xml:space="preserve">Go mall sa bhliain 2012, rinne BFS conradh le Round Table Solutions chun athbhreithniú teoranta ar SAN a dhéanamh. San athbhreithniú, breithníodh saincheisteanna rialachais agus cuntasachta do sheirbhís a oibríonn le daoine leochaileacha agus dea-chleachtas i mbainistiú líon cásanna. Foilsíodh an tuarascáil i mí an Mhárta 2013 agus thángthas ar an gconclúid inti go raibh baill foirne agus bainisteoirí tiomanta díograiseacha a bhí ag oibriú go maith le chéile agus le BFS ag SAN, cé go raibh sí níos cosúla le seirbhís réigiúnach ná seirbhís náisiúnta ós rud é go raibh an tseirbhís á soláthar ar bhealach éagsúil i ngach réigiún. Moladh sa tuarascáil gur cheart do BFS an tSeirbhís Abhcóideachta Náisiúnta a bhunú mar chuideachta náisiúnta a mbeadh Bord náisiúnta amháin mar fhostóir di. Le linn 2013, d’ullmhaigh SAN do bhogadh chuig an struchtúr sin. </w:t>
      </w:r>
    </w:p>
    <w:p w:rsidR="001B61AE" w:rsidRPr="001B61AE" w:rsidRDefault="001B61AE" w:rsidP="001B61AE">
      <w:pPr>
        <w:rPr>
          <w:sz w:val="24"/>
          <w:szCs w:val="24"/>
        </w:rPr>
      </w:pPr>
    </w:p>
    <w:p w:rsidR="001B61AE" w:rsidRPr="001B61AE" w:rsidRDefault="001B61AE" w:rsidP="00770B45">
      <w:pPr>
        <w:pStyle w:val="Heading3"/>
      </w:pPr>
      <w:r>
        <w:t>Soláthar Seirbhíse SAN</w:t>
      </w:r>
    </w:p>
    <w:p w:rsidR="00C966F4" w:rsidRPr="009817EE" w:rsidRDefault="001B61AE" w:rsidP="0052255B">
      <w:pPr>
        <w:pStyle w:val="BodyText"/>
        <w:rPr>
          <w:szCs w:val="24"/>
        </w:rPr>
      </w:pPr>
      <w:r w:rsidRPr="009817EE">
        <w:rPr>
          <w:szCs w:val="24"/>
        </w:rPr>
        <w:t>In 2013, lean SAN ar aghaidh ag cur na seirbhíse abhcóideachta chun cinn ar bhealaí a d’fhreastalódh ar dhaoine laistigh de shainchúram SAN, go háirithe in institiúidí cónaithe. Is iad na daoine a chónaíonn in institiúidí cónaithe agus i láithreacha comhchónaithe na daoine ag a bhfuil an gá is mó le habhcóideacht de bharr cleachtais shriantacha a fhéadann cur isteach ar a gcearta go mór. In 2013, thuairiscigh SAN gur tháinig méadú ar líon na dtuismitheoirí faoi mhíchumas intleachta nó ag a bhfuil deacrachtaí meabhairshláinte atá páirteach in imscrúduithe cosaint leanaí nó leas leanaí a bhí á n-atreorú. Chomh maith leis sin, tháinig méadú ar fhiosruithe agus ar atreoruithe ó dhaoine ar a bhfuil uathachas agus ó dhaoine ag a bhfuil gortú inchinne faighte agus ar atreoruithe suntasacha ó aosaigh óga a chónaíonn gan tacaí leordhóthanacha sa phobal agus ó dhaoine óga faoi mhíchumas faighte nó faoi mhíchumas forchéimnitheach a chuirfear i socrúcháin mhíchuí i dtithe altranais agus b’ann do líon méadaitheach cásanna ina raibh mí-úsáid airgeadais líomhnaithe.</w:t>
      </w:r>
    </w:p>
    <w:p w:rsidR="001B61AE" w:rsidRPr="009817EE" w:rsidRDefault="001B61AE" w:rsidP="0052255B">
      <w:pPr>
        <w:pStyle w:val="BodyText"/>
        <w:rPr>
          <w:szCs w:val="24"/>
        </w:rPr>
      </w:pPr>
      <w:r w:rsidRPr="009817EE">
        <w:rPr>
          <w:szCs w:val="24"/>
        </w:rPr>
        <w:t xml:space="preserve">De réir mar a leanann seirbhísí le cur chun feidhme a dhéanamh ar na moltaí i dtuarascáil FSS </w:t>
      </w:r>
      <w:r w:rsidRPr="009817EE">
        <w:rPr>
          <w:i/>
          <w:iCs/>
          <w:szCs w:val="24"/>
        </w:rPr>
        <w:t>Time to Move on from Congregated Settings; A Strategy for Community Inclusion</w:t>
      </w:r>
      <w:r w:rsidRPr="009817EE">
        <w:rPr>
          <w:szCs w:val="24"/>
        </w:rPr>
        <w:t xml:space="preserve">, faigheann SAN níos mó fiosruithe ó dhaoine nó thar ceann daoine ar mian leo a soláthraí cónaithe a fhágáil agus atá ag iarraidh tacaíochta le go n-éistfear lena dtuairimí agus le go dtabharfar aitheantas dá roghanna sa bhogadh. </w:t>
      </w:r>
    </w:p>
    <w:p w:rsidR="001B61AE" w:rsidRPr="009817EE" w:rsidRDefault="001B61AE" w:rsidP="0052255B">
      <w:pPr>
        <w:pStyle w:val="BodyText"/>
        <w:rPr>
          <w:szCs w:val="24"/>
        </w:rPr>
      </w:pPr>
      <w:r w:rsidRPr="009817EE">
        <w:rPr>
          <w:szCs w:val="24"/>
        </w:rPr>
        <w:lastRenderedPageBreak/>
        <w:t xml:space="preserve">Tá sé le feiceáil i dtuarascálacha, ó aiseolas, ó thorthaí a thaifeadtar sa ríomhchóras bainistithe cáis agus ó chás-staidéir gan ainmneacha luaite gur bhain abhcóidí torthaí suntasacha amach do dhaoine faoi mhíchumas a ndearna siad ionadaíocht dóibh agus gur chuir siad le feabhsúcháin shuntasacha ar cháilíocht a beatha le linn 2013. </w:t>
      </w:r>
    </w:p>
    <w:p w:rsidR="001B61AE" w:rsidRPr="001B61AE" w:rsidRDefault="001B61AE" w:rsidP="00293141">
      <w:pPr>
        <w:pStyle w:val="Heading2"/>
        <w:spacing w:after="120"/>
      </w:pPr>
      <w:bookmarkStart w:id="165" w:name="_Toc413325409"/>
      <w:r>
        <w:t>Comhdháil SAN ‘Equal Citizenship - Partners in Progress’ (‘Saoránacht Chothrom - Comhpháirtithe i nDul Chun Cinn’)</w:t>
      </w:r>
      <w:bookmarkEnd w:id="165"/>
    </w:p>
    <w:p w:rsidR="001B61AE" w:rsidRPr="009817EE" w:rsidRDefault="001B61AE" w:rsidP="00293141">
      <w:pPr>
        <w:spacing w:after="120"/>
        <w:rPr>
          <w:sz w:val="24"/>
          <w:szCs w:val="24"/>
        </w:rPr>
      </w:pPr>
      <w:r w:rsidRPr="009817EE">
        <w:rPr>
          <w:sz w:val="24"/>
          <w:szCs w:val="24"/>
        </w:rPr>
        <w:t xml:space="preserve">Chuir SAN an chéad chomhdháil uaithi i gCaisleán Bhaile Átha Cliath an 9 Meán Fómhair 2013. D’oscail Joan Burton T.D., an tAire Coimirce Sóisialaí, an chomhdháil agus thug sí aitheasc di. I gcomhthéacs Bhliain Eorpach na Saoránach agus na gceart a ghabhann le Saoránacht den AE, rinne an chomhdháil breithniú ar bhealaí praiticiúla nuálacha chun tacú le daoine faoi mhíchumas bheith páirteach i gcinnteoireacht agus rochtain bhríoch ar shaol, ar obair agus ar fhóillíocht ina bpobal a bheith acu. </w:t>
      </w:r>
    </w:p>
    <w:p w:rsidR="00293141" w:rsidRPr="009817EE" w:rsidRDefault="00293141" w:rsidP="001B61AE">
      <w:pPr>
        <w:rPr>
          <w:sz w:val="24"/>
          <w:szCs w:val="24"/>
        </w:rPr>
      </w:pPr>
    </w:p>
    <w:p w:rsidR="001B61AE" w:rsidRPr="009817EE" w:rsidRDefault="001B61AE" w:rsidP="001B61AE">
      <w:pPr>
        <w:rPr>
          <w:sz w:val="24"/>
          <w:szCs w:val="24"/>
        </w:rPr>
      </w:pPr>
    </w:p>
    <w:p w:rsidR="001B61AE" w:rsidRPr="009817EE" w:rsidRDefault="00681F26" w:rsidP="001B61AE">
      <w:pPr>
        <w:rPr>
          <w:sz w:val="24"/>
          <w:szCs w:val="24"/>
        </w:rPr>
      </w:pPr>
      <w:r w:rsidRPr="009817EE">
        <w:rPr>
          <w:sz w:val="24"/>
          <w:szCs w:val="24"/>
        </w:rPr>
        <w:t xml:space="preserve">Labhair triúr a bhain leas as an tseirbhís abhcóideachta faoina n-eispéireas abhcóideachta agus faoin dóigh ar thacaigh abhcóidí SAN leo ionas go n-éistfí lena dtuairimí agus go dtabharfaí ómós dá roghanna. Labhair Sally Warren, an príomhchainteoir, óna taithí féin sa Ríocht Aontaithe ar oibriú chun a chinntiú go sealbhaíonn daoine faoi mhíchumas foghlama na tacaí go léir a dteastaíonn uathu chun ‘gnáthshaol’ ina saibhreacht agus ina éagsúlacht ar fad a bheith acu. </w:t>
      </w:r>
    </w:p>
    <w:p w:rsidR="001B61AE" w:rsidRPr="009817EE" w:rsidRDefault="001B61AE" w:rsidP="001B61AE">
      <w:pPr>
        <w:rPr>
          <w:sz w:val="24"/>
          <w:szCs w:val="24"/>
        </w:rPr>
      </w:pPr>
    </w:p>
    <w:p w:rsidR="001B61AE" w:rsidRPr="009817EE" w:rsidRDefault="001B61AE" w:rsidP="001B61AE">
      <w:pPr>
        <w:rPr>
          <w:sz w:val="24"/>
          <w:szCs w:val="24"/>
        </w:rPr>
      </w:pPr>
      <w:r w:rsidRPr="009817EE">
        <w:rPr>
          <w:sz w:val="24"/>
          <w:szCs w:val="24"/>
        </w:rPr>
        <w:t xml:space="preserve">Ag an gcomhdháil, seoladh dhá scannán ghearra beochana inar cuireadh síos ar ról an abhcóide agus ar an eispéireas a bhí ag duine amháin de na daoine a úsáideann an tseirbhís (ar fáil ar YouTube ag  </w:t>
      </w:r>
      <w:hyperlink r:id="rId38" w:history="1">
        <w:r w:rsidRPr="009817EE">
          <w:rPr>
            <w:rStyle w:val="Hyperlink"/>
            <w:sz w:val="24"/>
            <w:szCs w:val="24"/>
          </w:rPr>
          <w:t>https://www.youtube.com/channel/UCMqVafsbAKgxAmv8C8XxbAA</w:t>
        </w:r>
      </w:hyperlink>
      <w:r w:rsidRPr="009817EE">
        <w:rPr>
          <w:sz w:val="24"/>
          <w:szCs w:val="24"/>
        </w:rPr>
        <w:t xml:space="preserve">). Cuireann na scannáin cur síos inrochtana ar fáil ar conas a oibríonn abhcóideacht agus conas is féidir léi tacú le daoine saol níos iomláine a bheith acu. </w:t>
      </w:r>
    </w:p>
    <w:p w:rsidR="00293141" w:rsidRPr="00293141" w:rsidRDefault="00293141" w:rsidP="001B61AE">
      <w:pPr>
        <w:rPr>
          <w:sz w:val="22"/>
          <w:szCs w:val="22"/>
        </w:rPr>
      </w:pPr>
    </w:p>
    <w:p w:rsidR="001B61AE" w:rsidRDefault="009817EE" w:rsidP="001B61AE">
      <w:r>
        <w:rPr>
          <w:noProof/>
          <w:color w:val="0000FF"/>
          <w:lang w:val="en-IE" w:eastAsia="en-IE"/>
        </w:rPr>
        <w:drawing>
          <wp:anchor distT="0" distB="0" distL="114300" distR="114300" simplePos="0" relativeHeight="251729920" behindDoc="0" locked="0" layoutInCell="1" allowOverlap="1" wp14:anchorId="0F48EA88" wp14:editId="7B5A1169">
            <wp:simplePos x="0" y="0"/>
            <wp:positionH relativeFrom="column">
              <wp:posOffset>375285</wp:posOffset>
            </wp:positionH>
            <wp:positionV relativeFrom="paragraph">
              <wp:posOffset>38735</wp:posOffset>
            </wp:positionV>
            <wp:extent cx="3810000" cy="2545080"/>
            <wp:effectExtent l="0" t="0" r="0" b="7620"/>
            <wp:wrapSquare wrapText="bothSides"/>
            <wp:docPr id="21" name="Picture 21" descr="Pictured at the NAS Conference were from left: Louise Haughney, Expert by Experience, Ben North, NAS Manager, Jane Fennessy, Expert by Experience and Sally Warren, CEO Paradigm UK (keynot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d at the NAS Conference were from left: Louise Haughney, Expert by Experience, Ben North, NAS Manager, Jane Fennessy, Expert by Experience and Sally Warren, CEO Paradigm UK (keynote speake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anchor>
        </w:drawing>
      </w:r>
    </w:p>
    <w:p w:rsidR="00411B0D" w:rsidRDefault="00411B0D" w:rsidP="00411B0D">
      <w:pPr>
        <w:jc w:val="center"/>
      </w:pPr>
    </w:p>
    <w:p w:rsidR="007B1373" w:rsidRDefault="007B1373" w:rsidP="00710F6D">
      <w:pPr>
        <w:pStyle w:val="BodyText"/>
        <w:rPr>
          <w:iCs/>
          <w:sz w:val="20"/>
        </w:rPr>
      </w:pPr>
    </w:p>
    <w:p w:rsidR="00710F6D" w:rsidRPr="001E6B33" w:rsidRDefault="00D362EE" w:rsidP="007B1373">
      <w:pPr>
        <w:pStyle w:val="BodyText"/>
        <w:ind w:left="720"/>
        <w:rPr>
          <w:sz w:val="20"/>
        </w:rPr>
      </w:pPr>
      <w:r>
        <w:rPr>
          <w:sz w:val="20"/>
        </w:rPr>
        <w:t xml:space="preserve">Sa phictiúr ag comhdháil SAN - ó chlé: Louise Haughney, Ben North, Bainisteoir SAN, Jane Fennessy agus Sally Warren, Paradigm UK (príomhchainteoir). </w:t>
      </w:r>
      <w:r>
        <w:rPr>
          <w:sz w:val="20"/>
        </w:rPr>
        <w:br w:type="page"/>
      </w:r>
    </w:p>
    <w:p w:rsidR="006C7D69" w:rsidRDefault="006C7D69" w:rsidP="006C7D69">
      <w:pPr>
        <w:pStyle w:val="PartTitle"/>
        <w:framePr w:wrap="notBeside"/>
      </w:pPr>
      <w:r>
        <w:lastRenderedPageBreak/>
        <w:t>Caibidil</w:t>
      </w:r>
    </w:p>
    <w:p w:rsidR="006C7D69" w:rsidRDefault="00321816" w:rsidP="006C7D69">
      <w:pPr>
        <w:pStyle w:val="PartLabel"/>
        <w:framePr w:wrap="notBeside"/>
      </w:pPr>
      <w:r>
        <w:t>9</w:t>
      </w:r>
    </w:p>
    <w:p w:rsidR="001B61AE" w:rsidRDefault="006C7D69" w:rsidP="006C7D69">
      <w:pPr>
        <w:pStyle w:val="Heading1"/>
      </w:pPr>
      <w:bookmarkStart w:id="166" w:name="_Toc390172378"/>
      <w:bookmarkStart w:id="167" w:name="_Toc390242177"/>
      <w:bookmarkStart w:id="168" w:name="_Toc390246377"/>
      <w:bookmarkStart w:id="169" w:name="_Toc413325003"/>
      <w:bookmarkStart w:id="170" w:name="_Toc413325410"/>
      <w:r>
        <w:t>Seirbhís Ateangaireachta na Teanga Comharthaíochta</w:t>
      </w:r>
      <w:bookmarkEnd w:id="166"/>
      <w:bookmarkEnd w:id="167"/>
      <w:bookmarkEnd w:id="168"/>
      <w:bookmarkEnd w:id="169"/>
      <w:bookmarkEnd w:id="170"/>
    </w:p>
    <w:p w:rsidR="00ED49D9" w:rsidRPr="009817EE" w:rsidRDefault="00ED49D9" w:rsidP="007B1373">
      <w:pPr>
        <w:pStyle w:val="BodyText"/>
        <w:rPr>
          <w:szCs w:val="24"/>
        </w:rPr>
      </w:pPr>
      <w:r w:rsidRPr="009817EE">
        <w:rPr>
          <w:szCs w:val="24"/>
        </w:rPr>
        <w:t>Tá sé de chuspóir ag Seirbhís Ateangaireachta na Teanga Comharthaíochta (SATC) a chinntiú go bhfuil fáil ag daoine bodhra in Éirinn ar sheirbhísí ateangaireachta ionas gur féidir leo rochtain a fháil ar sheirbhísí poiblí agus sóisialta. Cuireann SATC seirbhís atreoraithe ar fáil trí chliaint áirithinte (soláthraithe seirbhíse poiblí den chuid is mó) a chur i dteagmháil le hateangairí a bhfuil na cáilíochtaí cuí bainte amach acu. Fuair SATC 284,658 milliún euro i maoiniú díreach ón mBord um Fhaisnéis do Shaoránaigh in 2013. I gcaitheamh 2013, dhírigh SATC ar a gcuspóirí straitéiseacha. Ina measc sin tá:</w:t>
      </w:r>
    </w:p>
    <w:p w:rsidR="00ED49D9" w:rsidRPr="009817EE" w:rsidRDefault="00ED49D9" w:rsidP="00ED49D9">
      <w:pPr>
        <w:numPr>
          <w:ilvl w:val="0"/>
          <w:numId w:val="15"/>
        </w:numPr>
        <w:rPr>
          <w:sz w:val="24"/>
          <w:szCs w:val="24"/>
        </w:rPr>
      </w:pPr>
      <w:r w:rsidRPr="009817EE">
        <w:rPr>
          <w:sz w:val="24"/>
          <w:szCs w:val="24"/>
        </w:rPr>
        <w:t>Tacú leis an gceart chun seirbhísí ateangaireachta ar ardchaighdeán a fháil agus é a chur chun cinn</w:t>
      </w:r>
    </w:p>
    <w:p w:rsidR="00ED49D9" w:rsidRPr="009817EE" w:rsidRDefault="00ED49D9" w:rsidP="00ED49D9">
      <w:pPr>
        <w:numPr>
          <w:ilvl w:val="0"/>
          <w:numId w:val="15"/>
        </w:numPr>
        <w:rPr>
          <w:sz w:val="24"/>
          <w:szCs w:val="24"/>
        </w:rPr>
      </w:pPr>
      <w:r w:rsidRPr="009817EE">
        <w:rPr>
          <w:sz w:val="24"/>
          <w:szCs w:val="24"/>
        </w:rPr>
        <w:t>Caighdeáin cháilíochta i measc ateangairí gairmiúla na teanga comharthaíochta a fhorbairt</w:t>
      </w:r>
    </w:p>
    <w:p w:rsidR="00ED49D9" w:rsidRPr="009817EE" w:rsidRDefault="00ED49D9" w:rsidP="00ED49D9">
      <w:pPr>
        <w:numPr>
          <w:ilvl w:val="0"/>
          <w:numId w:val="15"/>
        </w:numPr>
        <w:rPr>
          <w:sz w:val="24"/>
          <w:szCs w:val="24"/>
        </w:rPr>
      </w:pPr>
      <w:r w:rsidRPr="009817EE">
        <w:rPr>
          <w:sz w:val="24"/>
          <w:szCs w:val="24"/>
        </w:rPr>
        <w:t>Freastal ar riachtanais ateangaireachta sóisialta</w:t>
      </w:r>
    </w:p>
    <w:p w:rsidR="00ED49D9" w:rsidRPr="009817EE" w:rsidRDefault="00ED49D9" w:rsidP="00ED49D9">
      <w:pPr>
        <w:numPr>
          <w:ilvl w:val="0"/>
          <w:numId w:val="15"/>
        </w:numPr>
        <w:rPr>
          <w:sz w:val="24"/>
          <w:szCs w:val="24"/>
        </w:rPr>
      </w:pPr>
      <w:r w:rsidRPr="009817EE">
        <w:rPr>
          <w:sz w:val="24"/>
          <w:szCs w:val="24"/>
        </w:rPr>
        <w:t xml:space="preserve">Teicneolaíochtaí nua a fhorbairt chun freagairt do riachtanais </w:t>
      </w:r>
    </w:p>
    <w:p w:rsidR="00ED49D9" w:rsidRPr="009817EE" w:rsidRDefault="00ED49D9" w:rsidP="00ED49D9">
      <w:pPr>
        <w:numPr>
          <w:ilvl w:val="0"/>
          <w:numId w:val="15"/>
        </w:numPr>
        <w:rPr>
          <w:sz w:val="24"/>
          <w:szCs w:val="24"/>
        </w:rPr>
      </w:pPr>
      <w:r w:rsidRPr="009817EE">
        <w:rPr>
          <w:sz w:val="24"/>
          <w:szCs w:val="24"/>
        </w:rPr>
        <w:t>Oibriú le páirtithe leasmhara chun seirbhís ateangaireachta freagairt éigeandála na teanga comharthaíocht a chur ar fáil</w:t>
      </w:r>
    </w:p>
    <w:p w:rsidR="00ED49D9" w:rsidRPr="009817EE" w:rsidRDefault="00ED49D9" w:rsidP="00ED49D9">
      <w:pPr>
        <w:rPr>
          <w:sz w:val="24"/>
          <w:szCs w:val="24"/>
        </w:rPr>
      </w:pPr>
      <w:bookmarkStart w:id="171" w:name="_Toc370478017"/>
      <w:bookmarkStart w:id="172" w:name="_Toc331511451"/>
      <w:bookmarkEnd w:id="171"/>
      <w:bookmarkEnd w:id="172"/>
    </w:p>
    <w:p w:rsidR="00ED49D9" w:rsidRPr="009817EE" w:rsidRDefault="00ED49D9" w:rsidP="00E62495">
      <w:pPr>
        <w:pStyle w:val="BodyText"/>
        <w:rPr>
          <w:szCs w:val="24"/>
        </w:rPr>
      </w:pPr>
      <w:r w:rsidRPr="009817EE">
        <w:rPr>
          <w:szCs w:val="24"/>
        </w:rPr>
        <w:t xml:space="preserve">In 2013, rinne Joan Burton T.D., an tAire Coimirce Sóisialaí, seoladh oifigiúil ar Chianseirbhís Ateangaireachta na hÉireann (CAÉ) in oifigí SATC. Tá campas Bhaile Bodhar Éireann ina phointe teagmhála lárnach go fóill do dhaoine bodhra atá ag fáil rochtain ar sheirbhísí SATC agus CAÉ.  </w:t>
      </w:r>
    </w:p>
    <w:p w:rsidR="00ED49D9" w:rsidRPr="00ED49D9" w:rsidRDefault="00ED49D9" w:rsidP="00E62495">
      <w:pPr>
        <w:pStyle w:val="Heading2"/>
      </w:pPr>
      <w:bookmarkStart w:id="173" w:name="_Toc413325411"/>
      <w:r>
        <w:t>An tseirbhís atreoraithe in 2013</w:t>
      </w:r>
      <w:bookmarkEnd w:id="173"/>
    </w:p>
    <w:p w:rsidR="00ED49D9" w:rsidRPr="009817EE" w:rsidRDefault="00ED49D9" w:rsidP="00BF082B">
      <w:pPr>
        <w:pStyle w:val="BodyText"/>
        <w:rPr>
          <w:bCs/>
          <w:szCs w:val="24"/>
        </w:rPr>
      </w:pPr>
      <w:r w:rsidRPr="009817EE">
        <w:rPr>
          <w:szCs w:val="24"/>
        </w:rPr>
        <w:t xml:space="preserve">Cé go raibh laghdú le sonrú ar an líon na n-atreoruithe le bliain anuas, baineann cineál níos casta leis na hatreoruithe sin agus is gnách go mbíonn ar an bhfoireann tacú leis an ngá le hateangaire a sholáthar agus leis na seirbhísí poiblí a chur ar an eolas ar a ndualgais chun déanamh amhlaidh. Faigheann na hateangairí sannacháin níos bunúsaí go díreach. Tháinig méadú in 2013 ar atreoruithe ón earnáil liachta. In 2013, fuair SATC 1,258 atreorú agus 160 atreorú sa bhreis maidir le saincheisteanna rochtana agus abhcóideachta agus le glaonna éigeandála. </w:t>
      </w:r>
    </w:p>
    <w:p w:rsidR="00ED49D9" w:rsidRPr="00ED49D9" w:rsidRDefault="00ED49D9" w:rsidP="00ED49D9">
      <w:pPr>
        <w:pStyle w:val="Heading2"/>
      </w:pPr>
      <w:bookmarkStart w:id="174" w:name="_Toc413325412"/>
      <w:r>
        <w:t>Cianseirbhís Ateangaireachta na hÉireann (CAÉ)</w:t>
      </w:r>
      <w:bookmarkEnd w:id="174"/>
    </w:p>
    <w:p w:rsidR="00ED49D9" w:rsidRPr="009817EE" w:rsidRDefault="00ED49D9" w:rsidP="00BF082B">
      <w:pPr>
        <w:pStyle w:val="BodyText"/>
        <w:rPr>
          <w:szCs w:val="24"/>
        </w:rPr>
      </w:pPr>
      <w:r w:rsidRPr="009817EE">
        <w:rPr>
          <w:szCs w:val="24"/>
        </w:rPr>
        <w:t xml:space="preserve">Tairgeann Cianseirbhís Ateangaireachta na hÉireann (CAÉ) seirbhís nasc físe le hateangaire beo Éireannach na teanga comharthaíochta. Tháinig méadú 400% ar choinní CAÉ san iomlán agus méadú 230% ar úsáid na seirbhíse san earnáil phoiblí. Anuas air sin, cuireann an tseirbhís ar chumas cliant úsáid a bhaint as </w:t>
      </w:r>
      <w:r w:rsidRPr="009817EE">
        <w:rPr>
          <w:szCs w:val="24"/>
        </w:rPr>
        <w:lastRenderedPageBreak/>
        <w:t xml:space="preserve">CAÉ mar chóras athsheachadadh físe chun glaonna a chur ar sheirbhísí príomhshrutha. Mhéadaigh an tseirbhís a huaireanta oibriúcháin ó dhá lá go trí lá - 10am go 4pm. Fuair CAÉ 404 áirithint in 2013 (áirithintí taispeána nó trialach a bhí in 51 áirithint díobh sin). </w:t>
      </w:r>
    </w:p>
    <w:p w:rsidR="00710F6D" w:rsidRDefault="00710F6D" w:rsidP="00710F6D">
      <w:pPr>
        <w:pStyle w:val="PartTitle"/>
        <w:framePr w:wrap="notBeside"/>
      </w:pPr>
      <w:r>
        <w:lastRenderedPageBreak/>
        <w:t>Caibidil</w:t>
      </w:r>
    </w:p>
    <w:p w:rsidR="00321816" w:rsidRPr="006C7D69" w:rsidRDefault="00321816" w:rsidP="00321816">
      <w:pPr>
        <w:pStyle w:val="PartLabel"/>
        <w:framePr w:wrap="notBeside"/>
        <w:rPr>
          <w:sz w:val="152"/>
          <w:szCs w:val="152"/>
        </w:rPr>
      </w:pPr>
      <w:r>
        <w:rPr>
          <w:sz w:val="152"/>
          <w:szCs w:val="152"/>
        </w:rPr>
        <w:t>10</w:t>
      </w:r>
    </w:p>
    <w:p w:rsidR="004A3505" w:rsidRPr="001B61AE" w:rsidRDefault="00623FC5" w:rsidP="00710F6D">
      <w:pPr>
        <w:pStyle w:val="Heading1"/>
      </w:pPr>
      <w:bookmarkStart w:id="175" w:name="_Toc390172379"/>
      <w:bookmarkStart w:id="176" w:name="_Toc390242178"/>
      <w:bookmarkStart w:id="177" w:name="_Toc390246378"/>
      <w:bookmarkStart w:id="178" w:name="_Toc413325004"/>
      <w:bookmarkStart w:id="179" w:name="_Toc413325413"/>
      <w:r>
        <w:t>Tacú le seirbhísí ardchaighdeáin</w:t>
      </w:r>
      <w:bookmarkEnd w:id="175"/>
      <w:bookmarkEnd w:id="176"/>
      <w:bookmarkEnd w:id="177"/>
      <w:bookmarkEnd w:id="178"/>
      <w:bookmarkEnd w:id="179"/>
    </w:p>
    <w:p w:rsidR="007E2155" w:rsidRPr="009817EE" w:rsidRDefault="004A3505" w:rsidP="004A3505">
      <w:pPr>
        <w:rPr>
          <w:sz w:val="24"/>
          <w:szCs w:val="24"/>
        </w:rPr>
      </w:pPr>
      <w:r w:rsidRPr="009817EE">
        <w:rPr>
          <w:sz w:val="24"/>
          <w:szCs w:val="24"/>
        </w:rPr>
        <w:t xml:space="preserve">Tosaíocht thábhachtach de chuid an Bhoird um Fhaisnéis do Shaoránaigh is ea cáilíocht ár seirbhísí agus na seirbhísí a sholáthraíonn ár gcomhpháirtithe a chinntiú. </w:t>
      </w:r>
    </w:p>
    <w:p w:rsidR="00623FC5" w:rsidRPr="009817EE" w:rsidRDefault="007E2155" w:rsidP="00BF082B">
      <w:pPr>
        <w:pStyle w:val="BodyText"/>
        <w:rPr>
          <w:szCs w:val="24"/>
        </w:rPr>
      </w:pPr>
      <w:r w:rsidRPr="009817EE">
        <w:rPr>
          <w:szCs w:val="24"/>
        </w:rPr>
        <w:t xml:space="preserve">Déanann foireann thiomnaithe forbairt agus cur chun feidhme ar straitéis cáilíochta BFS agus tá baint ag na foirne seirbhíse go léir de BFS le tacú le táirgí, le hacmhainní agus le tacaí ardchaighdeáin agus iad a fhorbairt agus a chur ar fáil dár gcomhpháirtithe soláthair agus dóibh siúd a sholáthraíonn seirbhísí - áirítear leis sin raon de láithreáin Ghréasáin, d’fhoilseacháin, d’oiliúint, de chórais TFC agus de na tacaí um beartas agus taighde sóisialta, um rialachas agus um sholáthar seirbhíse.  Cuireann BFS seirbhísí oiliúna ar fáil ar fud na tíre lena chinntiú go soláthraíonn soláthraithe faisnéise seirbhísí ardchaighdeáin dá gcustaiméirí. </w:t>
      </w:r>
    </w:p>
    <w:p w:rsidR="00623FC5" w:rsidRDefault="00623FC5" w:rsidP="004A3505">
      <w:pPr>
        <w:rPr>
          <w:sz w:val="24"/>
          <w:szCs w:val="24"/>
        </w:rPr>
      </w:pPr>
    </w:p>
    <w:p w:rsidR="001B4DE0" w:rsidRPr="001B4DE0" w:rsidRDefault="001B4DE0" w:rsidP="007B1373">
      <w:pPr>
        <w:pStyle w:val="Heading2"/>
      </w:pPr>
      <w:bookmarkStart w:id="180" w:name="_Toc413325414"/>
      <w:r>
        <w:t>Soláthar seirbhíse réigiúnach</w:t>
      </w:r>
      <w:bookmarkEnd w:id="180"/>
    </w:p>
    <w:p w:rsidR="001B4DE0" w:rsidRPr="009817EE" w:rsidRDefault="001B4DE0" w:rsidP="001B4DE0">
      <w:pPr>
        <w:rPr>
          <w:sz w:val="24"/>
          <w:szCs w:val="24"/>
        </w:rPr>
      </w:pPr>
      <w:r w:rsidRPr="009817EE">
        <w:rPr>
          <w:sz w:val="24"/>
          <w:szCs w:val="24"/>
        </w:rPr>
        <w:t xml:space="preserve">Cuireann an Bord um Fhaisnéis do Shaoránaigh raon tacaí ar fáil do Sheirbhísí um Fhaisnéis do Shaoránaigh (SFSanna), do Sheirbhísí Buiséadta agus Comhairle Airgid (SBCA) agus don tSeirbhís Ghutháin um Fhaisnéis do Shaoránaigh (SGFS) trína líonra réigiúnach agus ó sheirbhísí lárnacha forbartha agus tacaíochta (féach Caibidil 12). Áirítear leo sin, forbairt eagraíochta, riachtanais um dhlí cuideachtaí, pleanáil straitéiseach, pleananna buiséid, tuairisciú airgeadais, bainistíocht AD, saincheisteanna áitribh agus monatóireacht agus measúnú a dhéanamh ar sholáthar seirbhíse, foilseacháin faisnéise, oiliúint, abhcóideacht agus inrochtaineacht, agus tacaíocht lárnach maidir le teicneolaíocht na faisnéise agus na cumarsáide (TFC). </w:t>
      </w:r>
    </w:p>
    <w:p w:rsidR="001B4DE0" w:rsidRPr="009817EE" w:rsidRDefault="001B4DE0" w:rsidP="001B4DE0">
      <w:pPr>
        <w:rPr>
          <w:sz w:val="24"/>
          <w:szCs w:val="24"/>
        </w:rPr>
      </w:pPr>
    </w:p>
    <w:p w:rsidR="001B4DE0" w:rsidRPr="009817EE" w:rsidRDefault="001B4DE0" w:rsidP="001B4DE0">
      <w:pPr>
        <w:rPr>
          <w:sz w:val="24"/>
          <w:szCs w:val="24"/>
        </w:rPr>
      </w:pPr>
      <w:r w:rsidRPr="009817EE">
        <w:rPr>
          <w:sz w:val="24"/>
          <w:szCs w:val="24"/>
        </w:rPr>
        <w:t>Go háirithe, déanann Foireann Soláthar Seirbhíse an Bhoird um Fhaisnéis do Shaoránaigh treorú, bainistiú agus comhordú ar sholáthar straitéis agus phlean oibre bliantúil BFS tríd an líonra de SFSanna agus SBCA. Tacaíonn an fhoireann le cur chun feidhme na bpleananna oibre seirbhíse aonair in aghaidh na mbunspriocanna comhaontaithe agus déanann sí monatóireacht ar an gcur chun feidhme sin. Oibríonn an fhoireann go dlúth le gach ceann de sheirbhísí ár gcomhpháirtithe sholáthair chun tuiscint a fháil ar na próisis agus na nósanna imeachta seirbhíse, ar na saincheisteanna cliaint, ar an éileamh ar sheirbhísí agus ar na tacaí atá ag teastáil chun soláthar seirbhíse agus cáilíocht seirbhíse a fheabhsú agus chun tacú le caidreamh BFS le seirbhísí.</w:t>
      </w:r>
    </w:p>
    <w:p w:rsidR="004A3505" w:rsidRPr="004A3505" w:rsidRDefault="004A3505" w:rsidP="004A3505">
      <w:pPr>
        <w:rPr>
          <w:sz w:val="24"/>
          <w:szCs w:val="24"/>
        </w:rPr>
      </w:pPr>
    </w:p>
    <w:p w:rsidR="004A3505" w:rsidRPr="004A3505" w:rsidRDefault="004A3505" w:rsidP="00645684">
      <w:pPr>
        <w:pStyle w:val="Heading2"/>
      </w:pPr>
      <w:bookmarkStart w:id="181" w:name="_Toc413325415"/>
      <w:r>
        <w:lastRenderedPageBreak/>
        <w:t>Clár Sármhaitheasa Seirbhís Réalta Óir an EFQM</w:t>
      </w:r>
      <w:bookmarkEnd w:id="181"/>
    </w:p>
    <w:p w:rsidR="004A3505" w:rsidRPr="009817EE" w:rsidRDefault="004A3505" w:rsidP="00B37A09">
      <w:pPr>
        <w:pStyle w:val="BodyText"/>
        <w:rPr>
          <w:szCs w:val="24"/>
        </w:rPr>
      </w:pPr>
      <w:r w:rsidRPr="009817EE">
        <w:rPr>
          <w:szCs w:val="24"/>
        </w:rPr>
        <w:t xml:space="preserve">Go mall sa bhliain 2011, roghnaigh BFS go mbeadh clár sármhaitheasa seirbhís réalta óir an EFQM (an Foras Eorpach um Bainistiú Cáilíochta) atá á chur ar fáil ag an Lárionad Iomaíochta ar an gclár dearbhú cáilíochta a d’úsáidfeadh BFS agus ár gcomhpháirtithe soláthair. Clár saincheaptha cáilíochta ag an leibhéal iontrála ag a bhfuil díriú láidir ar chustaiméirí é sin. Thar dhá bhliain, tabharfaidh an Lárionad Iomaíochta tacaíocht don chlár dearbhú cáilíochta sin agus é a chur ar fáil, a chur chun feidhme agus a chreidiúnú le gach ceann de chomhpháirtithe soláthair BFS (42 SFS, SGFS, 51 SBCA, SBCAfnt, SBCA Náisiúnta don Lucht Siúil, SAN, SATC) agus BFS é féin. </w:t>
      </w:r>
    </w:p>
    <w:p w:rsidR="004A3505" w:rsidRPr="009817EE" w:rsidRDefault="004A3505" w:rsidP="007E2155">
      <w:pPr>
        <w:pStyle w:val="BodyText"/>
        <w:rPr>
          <w:szCs w:val="24"/>
        </w:rPr>
      </w:pPr>
      <w:r w:rsidRPr="009817EE">
        <w:rPr>
          <w:szCs w:val="24"/>
        </w:rPr>
        <w:t xml:space="preserve">Úsáideann an clár samhail de 8 ‘gCohórt’ (nó grúpaí) agus idir 12 agus 13 sheirbhís i ngach cohórt. Éascaíonn an tsamhail sin go n-oibríonn gach seirbhís ar bhonn aonair agus leis an gComhairleoir atá sannta dóibh ag an Lárionad Iomaíochta agus ar aon dul leis na seirbhísí atá ina gCohórt. Oibríonn gach Seirbhís trí phróiseas 4 chéim chun bailíochtú a bhaint amach: </w:t>
      </w:r>
      <w:r w:rsidRPr="009817EE">
        <w:rPr>
          <w:b/>
          <w:bCs/>
          <w:szCs w:val="24"/>
        </w:rPr>
        <w:t>Féinmheasúnú</w:t>
      </w:r>
      <w:r w:rsidRPr="009817EE">
        <w:rPr>
          <w:szCs w:val="24"/>
        </w:rPr>
        <w:t xml:space="preserve"> - </w:t>
      </w:r>
      <w:r w:rsidRPr="009817EE">
        <w:rPr>
          <w:b/>
          <w:bCs/>
          <w:szCs w:val="24"/>
        </w:rPr>
        <w:t>Plean Gníomhaíochta ‘Dún an Bhearna’</w:t>
      </w:r>
      <w:r w:rsidRPr="009817EE">
        <w:rPr>
          <w:szCs w:val="24"/>
        </w:rPr>
        <w:t xml:space="preserve"> - </w:t>
      </w:r>
      <w:r w:rsidRPr="009817EE">
        <w:rPr>
          <w:b/>
          <w:bCs/>
          <w:szCs w:val="24"/>
        </w:rPr>
        <w:t>Feabhsú</w:t>
      </w:r>
      <w:r w:rsidRPr="009817EE">
        <w:rPr>
          <w:szCs w:val="24"/>
        </w:rPr>
        <w:t xml:space="preserve"> - cuairt </w:t>
      </w:r>
      <w:r w:rsidRPr="009817EE">
        <w:rPr>
          <w:b/>
          <w:bCs/>
          <w:szCs w:val="24"/>
        </w:rPr>
        <w:t>Bhailíochtaithe</w:t>
      </w:r>
      <w:r w:rsidRPr="009817EE">
        <w:rPr>
          <w:szCs w:val="24"/>
        </w:rPr>
        <w:t xml:space="preserve"> ar an suíomh. </w:t>
      </w:r>
    </w:p>
    <w:p w:rsidR="004A3505" w:rsidRPr="009817EE" w:rsidRDefault="00D21C3A" w:rsidP="007E2155">
      <w:pPr>
        <w:pStyle w:val="BodyText"/>
        <w:rPr>
          <w:bCs/>
          <w:iCs/>
          <w:szCs w:val="24"/>
        </w:rPr>
      </w:pPr>
      <w:r w:rsidRPr="009817EE">
        <w:rPr>
          <w:szCs w:val="24"/>
        </w:rPr>
        <w:t xml:space="preserve">Tosaíodh ar chur i bhfeidhm an chláir i mí Eanáir 2013, tráth a cuireadh trí chruinniú faisnéise náisiúnta ar siúl le haghaidh na seirbhísí go léir. Thosaigh Cohórt 1 i mí Aibreáin 2013, agus thosaigh gach Cohórt ina dhiaidh sin ag eatraimh 2 mhí. Thacaigh Bord an Chláir Dearbhú Cáilíochta leis an gcur i bhfeidhm.  Faoi mhí na Nollag 2013, bhí 62 seirbhís ag céimeanna éagsúla den phróiseas agus ghnóthaigh 18 gcinn díobh sin Dámhachtain Sármhaitheasa Seirbhís Réalta Óir an EFQM. Tá an clár á chur i bhfeidhm de réir a chéile agus tá sé mar aidhm ag na seirbhísí go léir Comhartha Cáilíochta Réalta Óir an EFQM a ghnóthú faoi dheireadh na bliana 2014. </w:t>
      </w:r>
    </w:p>
    <w:p w:rsidR="004A3505" w:rsidRPr="004A3505" w:rsidRDefault="00645684" w:rsidP="00623FC5">
      <w:pPr>
        <w:pStyle w:val="Heading2"/>
      </w:pPr>
      <w:bookmarkStart w:id="182" w:name="_Toc413325416"/>
      <w:r>
        <w:t>Caighdeáin cháilíochta agus acmhainní cáilíochta</w:t>
      </w:r>
      <w:bookmarkEnd w:id="182"/>
      <w:r>
        <w:t xml:space="preserve"> </w:t>
      </w:r>
    </w:p>
    <w:p w:rsidR="00645684" w:rsidRPr="009817EE" w:rsidRDefault="004A3505" w:rsidP="00861BF3">
      <w:pPr>
        <w:pStyle w:val="BodyText"/>
        <w:rPr>
          <w:szCs w:val="24"/>
        </w:rPr>
      </w:pPr>
      <w:r w:rsidRPr="009817EE">
        <w:rPr>
          <w:szCs w:val="24"/>
        </w:rPr>
        <w:t xml:space="preserve">In 2013, leanadh den obair ar chaighdeáin cháilíochta agus ar acmhainní cáilíochta a fhorbairt agus a nuashonrú chun tacú le líonraí SFS agus SBCA seirbhís chomhsheasmhach ardchaighdeáin a chur ar fáil do chustaiméirí. Rinne Grúpa Oibre SBCA um Dhearbhú Cáilíochta (QA) forbairt ar chaighdeáin cháilíochta agus ar acmhainní gaolmhara do sheirbhísí SBCA. Rinneadh na </w:t>
      </w:r>
      <w:r w:rsidRPr="009817EE">
        <w:rPr>
          <w:i/>
          <w:iCs/>
          <w:szCs w:val="24"/>
        </w:rPr>
        <w:t xml:space="preserve">QA Standards for MABS </w:t>
      </w:r>
      <w:r w:rsidRPr="009817EE">
        <w:rPr>
          <w:szCs w:val="24"/>
        </w:rPr>
        <w:t xml:space="preserve">a chur i gcrích agus a chur ar fáil do sheirbhísí SBCA go luath sa bhliain 2013. Chomh maith leis sin, lean an grúpa ar aghaidh ag forbairt beartais ghaolmhara agus nósanna imeachta gaolmhara. </w:t>
      </w:r>
    </w:p>
    <w:p w:rsidR="004A3505" w:rsidRPr="009817EE" w:rsidRDefault="004A3505" w:rsidP="00CF7F1A">
      <w:pPr>
        <w:pStyle w:val="BodyText"/>
        <w:rPr>
          <w:szCs w:val="24"/>
        </w:rPr>
      </w:pPr>
      <w:r w:rsidRPr="009817EE">
        <w:rPr>
          <w:szCs w:val="24"/>
        </w:rPr>
        <w:t xml:space="preserve">Is éard atá sa Chomhchoiste Oibre um Chaighdeáin Cháilíochta (COCC) ná BFS ag oibriú le hionadaithe ón líonra SFS chun caighdeáin agus nósanna imeachta caighdeánaithe a fhorbairt agus a chur ar fáil a thacóidh leis na seirbhísí faisnéis agus comhairle/cúnamh atá comhsheasmhach agus ar ardchaighdeán a chur ar fáil do chustaiméirí. D’oibrigh foireann Abhcóideachta BFS le Clár na nOibrithe Tacaíochta Abhcóideachta (OTA) chun caighdeáin cháilíochta a fhorbairt le haghaidh obair abhcóideachta in SFSanna. Agus é ag comhtháthú obair an dá ghrúpa, cuireadh na </w:t>
      </w:r>
      <w:r w:rsidRPr="009817EE">
        <w:rPr>
          <w:i/>
          <w:iCs/>
          <w:szCs w:val="24"/>
        </w:rPr>
        <w:t>Quality Service Standards for CISs</w:t>
      </w:r>
      <w:r w:rsidR="008B1A9B" w:rsidRPr="009817EE">
        <w:rPr>
          <w:i/>
          <w:iCs/>
          <w:szCs w:val="24"/>
        </w:rPr>
        <w:t xml:space="preserve"> </w:t>
      </w:r>
      <w:r w:rsidRPr="009817EE">
        <w:rPr>
          <w:szCs w:val="24"/>
        </w:rPr>
        <w:t xml:space="preserve">i gcrích i lár na bliana 2013. </w:t>
      </w:r>
    </w:p>
    <w:p w:rsidR="004A3505" w:rsidRPr="009817EE" w:rsidRDefault="004A3505" w:rsidP="004A3505">
      <w:pPr>
        <w:rPr>
          <w:sz w:val="24"/>
          <w:szCs w:val="24"/>
        </w:rPr>
      </w:pPr>
      <w:r w:rsidRPr="009817EE">
        <w:rPr>
          <w:sz w:val="24"/>
          <w:szCs w:val="24"/>
        </w:rPr>
        <w:t xml:space="preserve">Anuas air sin, rinne an dá ghrúpa forbairt, nuashonrú agus foilsiú ar raon nósanna imeachta caighdeánaithe lena n-úsáid in SFSanna agus d’oibrigh an fhoireann Abhcóideachta leis an nGrúpa um Beartais i mBéal Forbartha </w:t>
      </w:r>
      <w:r w:rsidRPr="009817EE">
        <w:rPr>
          <w:sz w:val="24"/>
          <w:szCs w:val="24"/>
        </w:rPr>
        <w:lastRenderedPageBreak/>
        <w:t xml:space="preserve">chun roinnt beartais uileghabhálacha a nuashonrú agus a fhoilsiú le go gclúdófaí obair SFS agus obair SAN araon. </w:t>
      </w:r>
    </w:p>
    <w:p w:rsidR="00961E33" w:rsidRDefault="00961E33" w:rsidP="004A3505">
      <w:pPr>
        <w:rPr>
          <w:sz w:val="24"/>
          <w:szCs w:val="24"/>
        </w:rPr>
      </w:pPr>
    </w:p>
    <w:p w:rsidR="00623FC5" w:rsidRDefault="00623FC5" w:rsidP="00623FC5">
      <w:pPr>
        <w:pStyle w:val="Heading2"/>
      </w:pPr>
      <w:bookmarkStart w:id="183" w:name="_Toc413325417"/>
      <w:r>
        <w:t>Seirbhísí Oiliúna</w:t>
      </w:r>
      <w:bookmarkEnd w:id="183"/>
    </w:p>
    <w:p w:rsidR="00623FC5" w:rsidRPr="009817EE" w:rsidRDefault="00623FC5" w:rsidP="00623FC5">
      <w:pPr>
        <w:pStyle w:val="BodyText"/>
        <w:rPr>
          <w:szCs w:val="24"/>
        </w:rPr>
      </w:pPr>
      <w:r w:rsidRPr="009817EE">
        <w:rPr>
          <w:szCs w:val="24"/>
        </w:rPr>
        <w:t xml:space="preserve">Cuireann an Bord um Fhaisnéis do Shaoránaigh seirbhísí oiliúna ar fáil ar fud na tíre do Sheirbhísí um Fhaisnéis do Shaoránaigh (SFSanna), don tSeirbhís Ghutháin um Fhaisnéis do Shaoránaigh (SGFS) agus do chomhlachtaí deonacha agus reachtúla eile chun feabhas a chur ar a gcumais soláthar faisnéise agus rialachais. </w:t>
      </w:r>
    </w:p>
    <w:p w:rsidR="00623FC5" w:rsidRPr="00DE06DF" w:rsidRDefault="00623FC5" w:rsidP="00623FC5">
      <w:pPr>
        <w:pStyle w:val="Heading3"/>
      </w:pPr>
      <w:r>
        <w:t>An Clár Faisnéise, Comhairle agus Abhcóideachta (CFCA)</w:t>
      </w:r>
    </w:p>
    <w:p w:rsidR="00623FC5" w:rsidRPr="009817EE" w:rsidRDefault="00623FC5" w:rsidP="00623FC5">
      <w:pPr>
        <w:pStyle w:val="BodyText"/>
        <w:rPr>
          <w:szCs w:val="24"/>
        </w:rPr>
      </w:pPr>
      <w:r w:rsidRPr="009817EE">
        <w:rPr>
          <w:szCs w:val="24"/>
        </w:rPr>
        <w:t>Seoladh an Clár Faisnéise, Comhairle agus Abhcóideachta (CFCA), ar clár nua de chuid BFS é, i mí Aibreáin 2013. Agus é dírithe go príomha ar sholáthraithe faisnéise i Seirbhísí um Fhaisnéis do Shaoránaigh, tá an CFCA ina chéim i dtreo an tSainteastais nua ó Dhearbhú Cáilíochta agus Cáilíochtaí Éireann (QQI) in ‘Faisnéis, Comhairle agus Abhcóideacht’ (leibhéal 6 ar an gCreat Náisiúnta Cáilíochtaí). I mBliain 1 den CFCA, dírítear ar scileanna i soláthar faisnéise agus, i mBliain 2, dírítear ar scileanna abhcóideachta. Is féidir tabhairt faoin gClár trí bhíthin ‘Foghlaim Chumaisc’ nó, i gcás foghlaimeoirí ag a bhfuil taithí, trí bhíthin ‘Aitheantas Réamhfhoghlama’. Tugadh ardán nua foghlama ar líne isteach ach Córas Bainistithe Foghlama Moodle a úsáid. Cuireadh roinnt ranganna teagaisc sa seomra ranga ar siúl i mBaile Átha Cliath, i mBaile Átha Luain agus i gCorcaigh chun foghlaim ar líne a chomhlánú. Tá 95 foghlaimeoir ag tabhairt faoin gclár faoi láthair.</w:t>
      </w:r>
    </w:p>
    <w:p w:rsidR="00623FC5" w:rsidRPr="009817EE" w:rsidRDefault="00623FC5" w:rsidP="00623FC5">
      <w:pPr>
        <w:pStyle w:val="BodyText"/>
        <w:rPr>
          <w:szCs w:val="24"/>
        </w:rPr>
      </w:pPr>
      <w:r w:rsidRPr="009817EE">
        <w:rPr>
          <w:szCs w:val="24"/>
        </w:rPr>
        <w:t xml:space="preserve">Soláthraíodh CFCA ar leith do na daoine sin a chuir an Clár Soláthraithe Faisnéise i gcrích roimhe sin le gurbh fhéidir leo forbairt a dhéanamh ar na comhpháirteanna reatha FETAC atá acu d’fhonn Sainteastas an QQI a ghnóthú. </w:t>
      </w:r>
    </w:p>
    <w:p w:rsidR="00623FC5" w:rsidRPr="00DE06DF" w:rsidRDefault="00623FC5" w:rsidP="00623FC5">
      <w:pPr>
        <w:pStyle w:val="Heading3"/>
      </w:pPr>
      <w:r>
        <w:t>Teastas i Scileanna Bainistíochta do Bhainisteoirí Seirbhísí Abhcóideachta</w:t>
      </w:r>
    </w:p>
    <w:p w:rsidR="00623FC5" w:rsidRPr="009817EE" w:rsidRDefault="00623FC5" w:rsidP="00B37A09">
      <w:pPr>
        <w:pStyle w:val="BodyText"/>
        <w:rPr>
          <w:szCs w:val="24"/>
        </w:rPr>
      </w:pPr>
      <w:r w:rsidRPr="009817EE">
        <w:rPr>
          <w:szCs w:val="24"/>
        </w:rPr>
        <w:t xml:space="preserve">An 28 Feabhra 2013, bronnadh an chéad Teastas Sainchuspóra i Scileanna Bainistíochta do Bhainisteoirí Seirbhísí Abhcóideachta (Leibhéal 7, an Creat Náisiúnta Cáilíochtaí) ar cheithre bhainisteoir forbartha déag ó Sheirbhísí um Fhaisnéis do Shaoránaigh (SFSanna) ó gach cearn d’Éirinn. </w:t>
      </w:r>
    </w:p>
    <w:p w:rsidR="00D21C3A" w:rsidRPr="009817EE" w:rsidRDefault="00623FC5" w:rsidP="00D21C3A">
      <w:pPr>
        <w:pStyle w:val="BodyText"/>
        <w:rPr>
          <w:szCs w:val="24"/>
        </w:rPr>
      </w:pPr>
      <w:r w:rsidRPr="009817EE">
        <w:rPr>
          <w:szCs w:val="24"/>
        </w:rPr>
        <w:t xml:space="preserve">D’fhorbair BFS clár creidiúnaithe i gcomhar leis an Scoil Staidéar Gnó agus Daonnachtaí san Institiúid Teicneolaíochta, Baile Bhlainséir. Déanann BFS an cúrsa a mhaoiniú. Cuimsíonn an cúrsa ábhar ar bhainistíocht na seirbhísí ionadaíocha abhcóideachta agus ar bhainistíocht acmhainní daonna. Thug 14 rannpháirtí sa bhreis faoin gclár in 2013. In 2013, osclaíodh an clár do Sheirbhís Abhcóideachta Third Age do dhaoine breacaosta agus ghlac cúigear abhcóidí ón tseirbhís sin páirt ann. </w:t>
      </w:r>
    </w:p>
    <w:p w:rsidR="00D21C3A" w:rsidRDefault="00D21C3A" w:rsidP="004869BD">
      <w:pPr>
        <w:pStyle w:val="Heading3"/>
      </w:pPr>
      <w:r>
        <w:t>Oiliúint in SBCA</w:t>
      </w:r>
    </w:p>
    <w:p w:rsidR="00623FC5" w:rsidRPr="009817EE" w:rsidRDefault="00D21C3A" w:rsidP="00D21C3A">
      <w:pPr>
        <w:pStyle w:val="BodyText"/>
        <w:rPr>
          <w:szCs w:val="24"/>
        </w:rPr>
      </w:pPr>
      <w:r w:rsidRPr="009817EE">
        <w:rPr>
          <w:szCs w:val="24"/>
        </w:rPr>
        <w:t>Lean SBCAfnt ar aghaidh ag cur tacaíocht theicniúil ar fáil d’fhoireann sheirbhísí SBCA maidir le saincheisteanna cásbhainistíochta agus lean sí ar aghaidh ag cur le himeachtaí oiliúna do bhaill foirne. Ba í 2013 an chéad bhliain de chur i bhfeidhm na cáilíochta nua lántiomanta tríú leibhéal do Chomhairleoirí Airgid. Chláraigh ceithre rannpháirtí is fiche le haghaidh an Ard-Dioplóma i gComhairle Airgid trí Ollscoil Uladh. Cuireadh oiliúint ar fáil don fhoireann ar fad ar an reachtaíocht um Dhócmhainneacht Phearsanta agus ar an scagadh féichiúnaithe le haghaidh Fógra um Fhaoiseamh Fiachais (DRN) (féach freisin Caibidil 6).</w:t>
      </w:r>
    </w:p>
    <w:p w:rsidR="00623FC5" w:rsidRPr="00DE06DF" w:rsidRDefault="00623FC5" w:rsidP="00623FC5">
      <w:pPr>
        <w:pStyle w:val="Heading3"/>
      </w:pPr>
      <w:r>
        <w:lastRenderedPageBreak/>
        <w:t>Féilire Náisiúnta na nImeachtaí Oiliúna</w:t>
      </w:r>
    </w:p>
    <w:p w:rsidR="00623FC5" w:rsidRPr="009817EE" w:rsidRDefault="00623FC5" w:rsidP="00623FC5">
      <w:pPr>
        <w:pStyle w:val="BodyText"/>
        <w:rPr>
          <w:szCs w:val="24"/>
        </w:rPr>
      </w:pPr>
      <w:r w:rsidRPr="009817EE">
        <w:rPr>
          <w:szCs w:val="24"/>
        </w:rPr>
        <w:t xml:space="preserve">Soláthraíonn Féilire Náisiúnta na nImeachtaí Oiliúna oiliúint ar fhaisnéis, ar scileanna idirphearsanta, ar scileanna dlí agus bainistíochta agus ar scileanna eagrúcháin. </w:t>
      </w:r>
    </w:p>
    <w:p w:rsidR="00623FC5" w:rsidRPr="009817EE" w:rsidRDefault="00623FC5" w:rsidP="00623FC5">
      <w:pPr>
        <w:pStyle w:val="BodyText"/>
        <w:rPr>
          <w:szCs w:val="24"/>
        </w:rPr>
      </w:pPr>
      <w:r w:rsidRPr="009817EE">
        <w:rPr>
          <w:szCs w:val="24"/>
        </w:rPr>
        <w:t>In 2013, sholáthair an Bord um Fhaisnéis do Shaoránaigh 39 cúrsa (82 imeacht oiliúna) ar Fhéilire Náisiúnta na nImeachtaí Oiliúna. D’fhreastail 1,683 duine ar na himeachtaí oiliúna sin. Ba as Seirbhísí um Fhaisnéis do Shaoránaigh d’fhormhór na rannpháirtithe ach ghlac eagraíochtaí deonacha agus eagraíochtaí reachtúla eile páirt iontu freisin.</w:t>
      </w:r>
    </w:p>
    <w:p w:rsidR="00623FC5" w:rsidRPr="009817EE" w:rsidRDefault="00623FC5" w:rsidP="00623FC5">
      <w:pPr>
        <w:pStyle w:val="BodyText"/>
        <w:rPr>
          <w:szCs w:val="24"/>
        </w:rPr>
      </w:pPr>
      <w:r w:rsidRPr="009817EE">
        <w:rPr>
          <w:szCs w:val="24"/>
        </w:rPr>
        <w:t xml:space="preserve">Gné ar leith den fhéilire oiliúna in 2013 ba ea cúrsaí a d’fhreagair go díreach don tionchar atá ag an reachtaíocht nua ar chliaint SFS. Áiríodh leis na cúrsaí sin </w:t>
      </w:r>
      <w:r w:rsidRPr="009817EE">
        <w:rPr>
          <w:i/>
          <w:iCs/>
          <w:szCs w:val="24"/>
        </w:rPr>
        <w:t>Personal Insolvency Legislation (‘An Reachtaíocht um Dhócmhainneacht Phearsanta’)</w:t>
      </w:r>
      <w:r w:rsidRPr="009817EE">
        <w:rPr>
          <w:szCs w:val="24"/>
        </w:rPr>
        <w:t xml:space="preserve"> (350 rannpháirtí) agus </w:t>
      </w:r>
      <w:r w:rsidRPr="009817EE">
        <w:rPr>
          <w:i/>
          <w:iCs/>
          <w:szCs w:val="24"/>
        </w:rPr>
        <w:t>Local Property Tax (‘Cáin Mhaoine Áitiúil’)</w:t>
      </w:r>
      <w:r w:rsidRPr="009817EE">
        <w:rPr>
          <w:szCs w:val="24"/>
        </w:rPr>
        <w:t xml:space="preserve"> (205 rannpháirtí). Bhí roinnt cúrsaí d’fháilteoirí/do phearsanra riaracháin in SFSanna san áireamh san fhéilire freisin. Áiríodh leis na cúrsaí sin </w:t>
      </w:r>
      <w:r w:rsidRPr="009817EE">
        <w:rPr>
          <w:i/>
          <w:iCs/>
          <w:szCs w:val="24"/>
        </w:rPr>
        <w:t>Interpersonal Skills for Receptionists (‘Scileanna Idirphearsanta d’Fháilteoirí’)</w:t>
      </w:r>
      <w:r w:rsidRPr="009817EE">
        <w:rPr>
          <w:szCs w:val="24"/>
        </w:rPr>
        <w:t xml:space="preserve">, </w:t>
      </w:r>
      <w:r w:rsidRPr="009817EE">
        <w:rPr>
          <w:i/>
          <w:iCs/>
          <w:szCs w:val="24"/>
        </w:rPr>
        <w:t>Using Office Systems within a CIS (‘Córais Oifige a Úsáid laistigh de SFS’)</w:t>
      </w:r>
      <w:r w:rsidRPr="009817EE">
        <w:rPr>
          <w:szCs w:val="24"/>
        </w:rPr>
        <w:t xml:space="preserve"> agus </w:t>
      </w:r>
      <w:r w:rsidRPr="009817EE">
        <w:rPr>
          <w:i/>
          <w:iCs/>
          <w:szCs w:val="24"/>
        </w:rPr>
        <w:t>Supporting Information Giving within a CIS (Tacú le Tabhairt Faisnéise laistigh de SFS’)</w:t>
      </w:r>
      <w:r w:rsidRPr="009817EE">
        <w:rPr>
          <w:szCs w:val="24"/>
        </w:rPr>
        <w:t xml:space="preserve">. Áiríodh le cúrsaí nua eile in 2013 </w:t>
      </w:r>
      <w:r w:rsidRPr="009817EE">
        <w:rPr>
          <w:i/>
          <w:iCs/>
          <w:szCs w:val="24"/>
        </w:rPr>
        <w:t>Dealing with Recovery of Overpayments (‘Déileáil leis an Aisghabháil Ró-Íocaíochtaí’)</w:t>
      </w:r>
      <w:r w:rsidRPr="009817EE">
        <w:rPr>
          <w:szCs w:val="24"/>
        </w:rPr>
        <w:t xml:space="preserve"> agus </w:t>
      </w:r>
      <w:r w:rsidRPr="009817EE">
        <w:rPr>
          <w:i/>
          <w:iCs/>
          <w:szCs w:val="24"/>
        </w:rPr>
        <w:t>Citing Legislation and Case Law in Employment and Social Welfare Cases (‘Reachtaíocht agus Cásdlí a Lua i gCásanna Fostaíochta agus Leasa Shóisialaigh’).</w:t>
      </w:r>
      <w:r w:rsidRPr="009817EE">
        <w:rPr>
          <w:szCs w:val="24"/>
        </w:rPr>
        <w:t xml:space="preserve"> Tá na cúrsaí sin ina samplaí den oiliúint atá á tairiscint ag ardleibhéal lena bhfreagraítear do riachtanais na soláthraithe faisnéise a bhíonn ag déileáil le ceisteanna atá ag dul chun castachta. Chomh maith leis sin, d’fhreagair BFS in 2013 do roinnt iarratas ar shainoiliúint spriocdhírithe i roinnt réimsí, lena n-áirítear na nithe seo:</w:t>
      </w:r>
    </w:p>
    <w:p w:rsidR="00623FC5" w:rsidRPr="009817EE" w:rsidRDefault="00623FC5" w:rsidP="00D5043E">
      <w:pPr>
        <w:pStyle w:val="BodyText"/>
        <w:numPr>
          <w:ilvl w:val="0"/>
          <w:numId w:val="17"/>
        </w:numPr>
        <w:spacing w:after="120"/>
        <w:ind w:left="714" w:hanging="357"/>
        <w:rPr>
          <w:szCs w:val="24"/>
        </w:rPr>
      </w:pPr>
      <w:r w:rsidRPr="009817EE">
        <w:rPr>
          <w:szCs w:val="24"/>
        </w:rPr>
        <w:t xml:space="preserve">Imeachtaí oiliúna chun ullmhú don ról mar Dhuine Ainmnithe um Chosaint Leanaí a cuireadh ar siúl idir mí Mheán Fómhair agus mí na Nollag 2013 ag ionaid i gCorcaigh, i mBaile Átha Cliath, i Sligeach, i mBaile Átha Luain agus i gCill Chainnigh. </w:t>
      </w:r>
    </w:p>
    <w:p w:rsidR="00623FC5" w:rsidRPr="009817EE" w:rsidRDefault="00623FC5" w:rsidP="00D5043E">
      <w:pPr>
        <w:pStyle w:val="BodyText"/>
        <w:numPr>
          <w:ilvl w:val="0"/>
          <w:numId w:val="17"/>
        </w:numPr>
        <w:spacing w:after="120"/>
        <w:ind w:left="714" w:hanging="357"/>
        <w:rPr>
          <w:szCs w:val="24"/>
        </w:rPr>
      </w:pPr>
      <w:r w:rsidRPr="009817EE">
        <w:rPr>
          <w:szCs w:val="24"/>
        </w:rPr>
        <w:t xml:space="preserve">Clár </w:t>
      </w:r>
      <w:r w:rsidRPr="009817EE">
        <w:rPr>
          <w:i/>
          <w:iCs/>
          <w:szCs w:val="24"/>
        </w:rPr>
        <w:t>Practical Management Skills for Managers (‘Scileanna Praiticiúla Bainistíochta do Bhainisteoirí’)</w:t>
      </w:r>
      <w:r w:rsidRPr="009817EE">
        <w:rPr>
          <w:szCs w:val="24"/>
        </w:rPr>
        <w:t xml:space="preserve"> a soláthraíodh thar 4.5 lá mar aon le dhá mhodúl (roghnacha). Seisiúin idirghníomhacha a bhí sna seisiúin go léir agus is éard a bhí iontu ná láithreoireachtaí aonair ó theagascóirí, gníomhaíochtaí grúpa agus ról-imirtí. Rinne naonúr bainisteoirí an clár a chur i gcrích. </w:t>
      </w:r>
    </w:p>
    <w:p w:rsidR="00623FC5" w:rsidRPr="009817EE" w:rsidRDefault="00623FC5" w:rsidP="00D5043E">
      <w:pPr>
        <w:pStyle w:val="BodyText"/>
        <w:numPr>
          <w:ilvl w:val="0"/>
          <w:numId w:val="10"/>
        </w:numPr>
        <w:spacing w:after="120"/>
        <w:ind w:left="714" w:hanging="357"/>
        <w:rPr>
          <w:szCs w:val="24"/>
        </w:rPr>
      </w:pPr>
      <w:r w:rsidRPr="009817EE">
        <w:rPr>
          <w:i/>
          <w:iCs/>
          <w:szCs w:val="24"/>
        </w:rPr>
        <w:t>How to Induct a New Board Member (‘Conas Comhalta Nua den Bhord a Ionduchtú)</w:t>
      </w:r>
      <w:r w:rsidRPr="009817EE">
        <w:rPr>
          <w:szCs w:val="24"/>
        </w:rPr>
        <w:t>: Chuir an oiliúint rialachais sin ar chumas na gcathaoirleach/na rúnaithe cuideachta ar chuideachtaí is comhpháirtithe soláthair chun tabhairt faoi phróiseas cuimsitheach ionduchtúcháin le comhaltaí nua den Bhord. D’fhreastail 26 duine ó Bhord SBCA agus ó Bhord SFS uirthi.</w:t>
      </w:r>
    </w:p>
    <w:p w:rsidR="00623FC5" w:rsidRPr="00950C81" w:rsidRDefault="00623FC5" w:rsidP="00D5043E">
      <w:pPr>
        <w:pStyle w:val="BodyText"/>
        <w:numPr>
          <w:ilvl w:val="0"/>
          <w:numId w:val="10"/>
        </w:numPr>
        <w:spacing w:after="120"/>
        <w:ind w:left="714" w:hanging="357"/>
      </w:pPr>
      <w:r w:rsidRPr="009817EE">
        <w:rPr>
          <w:i/>
          <w:iCs/>
          <w:szCs w:val="24"/>
        </w:rPr>
        <w:t>Performance Management and Development System (PMDS) (‘An Córas Bainistíochta agus Forbartha Feidhmíochta’ (CBFF)):</w:t>
      </w:r>
      <w:r w:rsidRPr="009817EE">
        <w:rPr>
          <w:b/>
          <w:bCs/>
          <w:szCs w:val="24"/>
        </w:rPr>
        <w:t xml:space="preserve"> </w:t>
      </w:r>
      <w:r w:rsidRPr="009817EE">
        <w:rPr>
          <w:szCs w:val="24"/>
        </w:rPr>
        <w:t>Ghlac ionadaithe ó SBCA, ó SFSanna, ó SAN agus ó SATC (134 ionadaí san iomlán) páirt i sraith imeachtaí oiliúna maidir le cur i bhfeidhm an chórais CBFF.</w:t>
      </w:r>
    </w:p>
    <w:p w:rsidR="00623FC5" w:rsidRPr="00DE06DF" w:rsidRDefault="00623FC5" w:rsidP="00623FC5">
      <w:pPr>
        <w:pStyle w:val="Heading3"/>
      </w:pPr>
      <w:r>
        <w:t>Acmhainní Oiliúna</w:t>
      </w:r>
    </w:p>
    <w:p w:rsidR="00623FC5" w:rsidRPr="009817EE" w:rsidRDefault="00623FC5" w:rsidP="00480D4D">
      <w:pPr>
        <w:pStyle w:val="BodyText"/>
        <w:rPr>
          <w:rStyle w:val="Hyperlink"/>
          <w:b/>
          <w:bCs/>
          <w:szCs w:val="24"/>
        </w:rPr>
      </w:pPr>
      <w:r w:rsidRPr="009817EE">
        <w:rPr>
          <w:szCs w:val="24"/>
        </w:rPr>
        <w:t xml:space="preserve">Tá forbairt déanta ag an bhfoireann Seirbhísí Oiliúna ar Áis Oiliúna nua dar teideal </w:t>
      </w:r>
      <w:r w:rsidRPr="009817EE">
        <w:rPr>
          <w:i/>
          <w:iCs/>
          <w:szCs w:val="24"/>
        </w:rPr>
        <w:t>How Can We Help You? - The Interview</w:t>
      </w:r>
      <w:r w:rsidR="008B1A9B" w:rsidRPr="009817EE">
        <w:rPr>
          <w:i/>
          <w:iCs/>
          <w:szCs w:val="24"/>
        </w:rPr>
        <w:t xml:space="preserve">. </w:t>
      </w:r>
      <w:r w:rsidRPr="009817EE">
        <w:rPr>
          <w:szCs w:val="24"/>
        </w:rPr>
        <w:t xml:space="preserve">Gearrscannán é chun oiliúint ar </w:t>
      </w:r>
      <w:r w:rsidRPr="009817EE">
        <w:rPr>
          <w:szCs w:val="24"/>
        </w:rPr>
        <w:lastRenderedPageBreak/>
        <w:t xml:space="preserve">Sheirbhísí um Fhaisnéis do Shaoránaigh a chur ar sholáthraithe faisnéise nua. Is féidir an físeán a úsáid le gnéithe den mhodúl Cumarsáide sa Chlár Faisnéise, Comhairle agus Abhcóideachta (CFCA) ar Moodle. Léirigh Déantóirí Scannán Óga Éireannacha é. Is é Ionad Chill Chainnigh um Fhaisnéis do Shaoránaigh an suíomh don agallamh. Is é sin an chéad scannán i sraith acmhainní oiliúna do sholáthraithe faisnéise. </w:t>
      </w:r>
      <w:r w:rsidRPr="009817EE">
        <w:rPr>
          <w:b/>
          <w:bCs/>
          <w:szCs w:val="24"/>
        </w:rPr>
        <w:t>‘How Can We Help You? – The Interview’</w:t>
      </w:r>
      <w:r w:rsidR="008B1A9B" w:rsidRPr="009817EE">
        <w:rPr>
          <w:bCs/>
          <w:szCs w:val="24"/>
        </w:rPr>
        <w:t>:</w:t>
      </w:r>
      <w:r w:rsidR="008B1A9B" w:rsidRPr="009817EE">
        <w:rPr>
          <w:b/>
          <w:bCs/>
          <w:szCs w:val="24"/>
        </w:rPr>
        <w:t xml:space="preserve"> </w:t>
      </w:r>
      <w:r w:rsidRPr="009817EE">
        <w:rPr>
          <w:szCs w:val="24"/>
        </w:rPr>
        <w:t xml:space="preserve">féach </w:t>
      </w:r>
      <w:hyperlink r:id="rId41" w:tgtFrame="_blank" w:history="1">
        <w:r w:rsidRPr="009817EE">
          <w:rPr>
            <w:rStyle w:val="Hyperlink"/>
            <w:b/>
            <w:bCs/>
            <w:szCs w:val="24"/>
          </w:rPr>
          <w:t>http://vimeo.com/85458827</w:t>
        </w:r>
      </w:hyperlink>
    </w:p>
    <w:p w:rsidR="00682C9A" w:rsidRPr="00DE06DF" w:rsidRDefault="00682C9A" w:rsidP="00453D6C">
      <w:pPr>
        <w:pStyle w:val="BodyText"/>
        <w:jc w:val="center"/>
      </w:pPr>
      <w:r>
        <w:rPr>
          <w:noProof/>
          <w:lang w:val="en-IE" w:eastAsia="en-IE"/>
        </w:rPr>
        <w:drawing>
          <wp:inline distT="0" distB="0" distL="0" distR="0" wp14:anchorId="495AD737" wp14:editId="3CFF2C60">
            <wp:extent cx="3810000" cy="2522220"/>
            <wp:effectExtent l="0" t="0" r="0" b="0"/>
            <wp:docPr id="22" name="Picture 22" descr="Pictured are the 14 Development Managers who received this award were Connie Gerety - Longford CIS Development Manager ;Richard Regan - Roscommon CIS Development Manager ;Andrew McCann- Fingal CIS Development Manager ;Anne O'Donovan - West Cork CIS Dev Manager ;Lorraine Griffin - Cork CIS Development Manager ;Lorretta Harte - Co Wexford CIS Development Manager ;Mary Dunne - Dublin NW CIS Development Manager  Martina Cronin - Co Wicklow Development Manager ;Deborah Dwyer - Co Meath Development Manager ;Cristina Santamaria - Northside CIS Development Manager  Patrick Stagg - Dublin 8 &amp; Bluebell CIS Development Manager ; Susan Ryan - Offaly CIS Development Manager ;Mary Plunkett - Co Tipperary Development Manager ; Michela Benassi - Blanchardstown CIS Dev Mana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d are the 14 Development Managers who received this award were Connie Gerety - Longford CIS Development Manager ;Richard Regan - Roscommon CIS Development Manager ;Andrew McCann- Fingal CIS Development Manager ;Anne O'Donovan - West Cork CIS Dev Manager ;Lorraine Griffin - Cork CIS Development Manager ;Lorretta Harte - Co Wexford CIS Development Manager ;Mary Dunne - Dublin NW CIS Development Manager  Martina Cronin - Co Wicklow Development Manager ;Deborah Dwyer - Co Meath Development Manager ;Cristina Santamaria - Northside CIS Development Manager  Patrick Stagg - Dublin 8 &amp; Bluebell CIS Development Manager ; Susan Ryan - Offaly CIS Development Manager ;Mary Plunkett - Co Tipperary Development Manager ; Michela Benassi - Blanchardstown CIS Dev Manage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522220"/>
                    </a:xfrm>
                    <a:prstGeom prst="rect">
                      <a:avLst/>
                    </a:prstGeom>
                    <a:noFill/>
                    <a:ln>
                      <a:noFill/>
                    </a:ln>
                  </pic:spPr>
                </pic:pic>
              </a:graphicData>
            </a:graphic>
          </wp:inline>
        </w:drawing>
      </w:r>
    </w:p>
    <w:p w:rsidR="00623FC5" w:rsidRPr="00480D4D" w:rsidRDefault="004E4EA1" w:rsidP="00776FE9">
      <w:pPr>
        <w:jc w:val="center"/>
        <w:rPr>
          <w:sz w:val="20"/>
        </w:rPr>
      </w:pPr>
      <w:r>
        <w:rPr>
          <w:sz w:val="20"/>
        </w:rPr>
        <w:t>Daoine ar bronnadh an Teastas Sainchuspóra i Scileanna Bainistíochta do Bhainisteoirí Seirbhísí Abhcóideachta orthu</w:t>
      </w:r>
    </w:p>
    <w:p w:rsidR="00A549D5" w:rsidRDefault="00A549D5" w:rsidP="00A549D5">
      <w:pPr>
        <w:pStyle w:val="PartTitle"/>
        <w:framePr w:wrap="notBeside"/>
      </w:pPr>
      <w:r>
        <w:lastRenderedPageBreak/>
        <w:t>Caibidil</w:t>
      </w:r>
    </w:p>
    <w:p w:rsidR="00A549D5" w:rsidRPr="006C7D69" w:rsidRDefault="006C7D69" w:rsidP="00A549D5">
      <w:pPr>
        <w:pStyle w:val="PartLabel"/>
        <w:framePr w:wrap="notBeside"/>
        <w:rPr>
          <w:sz w:val="152"/>
          <w:szCs w:val="152"/>
        </w:rPr>
      </w:pPr>
      <w:r>
        <w:rPr>
          <w:sz w:val="152"/>
          <w:szCs w:val="152"/>
        </w:rPr>
        <w:t>11</w:t>
      </w:r>
    </w:p>
    <w:p w:rsidR="003C5991" w:rsidRDefault="00FB13BE" w:rsidP="00DA28BB">
      <w:pPr>
        <w:pStyle w:val="Heading1"/>
      </w:pPr>
      <w:bookmarkStart w:id="184" w:name="_Toc390172380"/>
      <w:bookmarkStart w:id="185" w:name="_Toc390242179"/>
      <w:bookmarkStart w:id="186" w:name="_Toc390246379"/>
      <w:bookmarkStart w:id="187" w:name="_Toc413325005"/>
      <w:bookmarkStart w:id="188" w:name="_Toc413325418"/>
      <w:r>
        <w:t>Tionchar a imirt ar bheartas sóisialta</w:t>
      </w:r>
      <w:bookmarkEnd w:id="184"/>
      <w:bookmarkEnd w:id="185"/>
      <w:bookmarkEnd w:id="186"/>
      <w:bookmarkEnd w:id="187"/>
      <w:bookmarkEnd w:id="188"/>
    </w:p>
    <w:p w:rsidR="00FB13BE" w:rsidRPr="009817EE" w:rsidRDefault="00FB13BE" w:rsidP="00FB13BE">
      <w:pPr>
        <w:pStyle w:val="BodyText"/>
        <w:rPr>
          <w:szCs w:val="24"/>
        </w:rPr>
      </w:pPr>
      <w:r w:rsidRPr="009817EE">
        <w:rPr>
          <w:szCs w:val="24"/>
        </w:rPr>
        <w:t xml:space="preserve">Tá sé mar chúram ar an mBord um Fhaisnéis do Shaoránaigh faisnéis a sholáthar faoi éifeachtúlacht an bheartais shóisialta agus na seirbhísí sóisialta reatha, soláthar na faisnéise sin a chur chun cinn agus a fhorbairt, agus, ina theannta sin, béim a leagan ar shaincheisteanna a bhfuil leas ag úsáideoirí na seirbhísí sin iontu. </w:t>
      </w:r>
    </w:p>
    <w:p w:rsidR="00FB13BE" w:rsidRPr="009817EE" w:rsidRDefault="00FB13BE" w:rsidP="00FB13BE">
      <w:pPr>
        <w:pStyle w:val="BodyText"/>
        <w:rPr>
          <w:szCs w:val="24"/>
        </w:rPr>
      </w:pPr>
      <w:r w:rsidRPr="009817EE">
        <w:rPr>
          <w:szCs w:val="24"/>
        </w:rPr>
        <w:t>Nuair a théann duine i dteagmháil le Seirbhís um Fhaisnéis do Shaoránaigh ag iarraidh faisnéise, comhairle nó cúnaimh maidir le seirbhís phoiblí nó sochar ar leith, taifeadann baill foirne sonraí na ceiste. I roinnt cásanna, d’fhéadfadh ceist ar leith fadhb bhunúsach nó buairt bhunúsach i dtaca le beartas, le cleachtas nó le píosa reachtaíochta a léiriú. Cuirtear na cásanna sin i dtaifead mar ‘aiseolas beartais shóisialta’. Déanann an Bord um Fhaisnéis do Shaoránaigh an t-aiseolas sin a chur le chéile agus a bhreithniú agus úsáideann sé na sonraí agus é ag dréachtú tuarascálacha, aighneachtaí agus páipéir thaighde faoi bheartas sóisialta.</w:t>
      </w:r>
    </w:p>
    <w:p w:rsidR="00FB13BE" w:rsidRPr="009817EE" w:rsidRDefault="00391EC6" w:rsidP="00FB13BE">
      <w:pPr>
        <w:pStyle w:val="BodyText"/>
        <w:rPr>
          <w:szCs w:val="24"/>
        </w:rPr>
      </w:pPr>
      <w:r w:rsidRPr="009817EE">
        <w:rPr>
          <w:szCs w:val="24"/>
        </w:rPr>
        <w:t xml:space="preserve">Trí líon na saoránach (breis agus 1 milliún saoránach sa bhliain) a théann i dteagmháil le comhpháirtithe soláthair BFS chun ceisteanna nó fadhbanna a chur in iúl, is féidir treochtaí a shainaithint agus buarthaí a anailísiú. Baineann BFS úsáid as na sonraí sin chun saincheisteanna imní a chur in iúl do na ranna rialtais, na gníomhaireachtaí stáit agus na comhlachtaí eile lena mbaineann. Baineann tábhacht ar leith leis an aiseolas a thugann BFS ó shaoránaigh do rialtais agus do ghníomhaireachtaí lena mbaineann mar thoradh ar ról reachtúil BFS i bhfaisnéis faoi éifeachtacht an bheartais shóisialta agus na seirbhísí sóisialta a chur ar fáil. Tá cineál agus méid an aiseolais sin tábhachtach freisin laistigh de chomhthéacs an tírdhreacha beartais atá ag éabhlóidiú go mear le blianta beaga anuas a bhfuil saoránaigh agus teaghlaigh ag streachailt dá bharr. Léirigh sé, dá réir sin, an tábhacht a bhaineann le bonn láidir faisnéise a úsáid nuair atáthar ag ceapadh beartais agus ag imirt tionchar ar bheartas. </w:t>
      </w:r>
    </w:p>
    <w:p w:rsidR="00FB13BE" w:rsidRPr="00FB13BE" w:rsidRDefault="00FB13BE" w:rsidP="00391EC6">
      <w:pPr>
        <w:pStyle w:val="Heading2"/>
      </w:pPr>
      <w:bookmarkStart w:id="189" w:name="_Toc413325419"/>
      <w:r>
        <w:t>Anailís agus tuairisciú sonraí</w:t>
      </w:r>
      <w:bookmarkEnd w:id="189"/>
    </w:p>
    <w:p w:rsidR="00CF7F1A" w:rsidRPr="009817EE" w:rsidRDefault="00FB13BE" w:rsidP="00FB13BE">
      <w:pPr>
        <w:pStyle w:val="BodyText"/>
        <w:rPr>
          <w:szCs w:val="24"/>
        </w:rPr>
      </w:pPr>
      <w:r w:rsidRPr="009817EE">
        <w:rPr>
          <w:szCs w:val="24"/>
        </w:rPr>
        <w:t xml:space="preserve">Is i riocht ‘tuairisceáin bheartais shóisialta’ lena ndéantar sainaithint agus cur síos ar an tsaincheist atá aiseolas beartais shóisialta. Cuirtear na tuairisceáin sin faoi bhráid BFS gach mí.  </w:t>
      </w:r>
    </w:p>
    <w:p w:rsidR="00FB13BE" w:rsidRPr="009817EE" w:rsidRDefault="00FB13BE" w:rsidP="00FB13BE">
      <w:pPr>
        <w:pStyle w:val="BodyText"/>
        <w:rPr>
          <w:szCs w:val="24"/>
        </w:rPr>
      </w:pPr>
      <w:r w:rsidRPr="009817EE">
        <w:rPr>
          <w:szCs w:val="24"/>
        </w:rPr>
        <w:t xml:space="preserve">Le linn 2013, chuir an fhoireann faisnéise in SFSanna agus in SGFS 3,140 tuairisceán beartais shóisialta faoi bhráid BFS. Bhain formhór na dtuairisceán le leas sóisialach (54%) agus ba iad airgead agus cáin (18%), sláinte (8%) agus tithíocht (6%) na hábhair ba mhó ina dhiaidh sin. Chruthaigh saincheisteanna maidir le scéimeanna leasa fhorlíontaigh an chatagóir ba mhó i leas sóisialach agus bhain an tromlach díobh sin leis an bhForlíonadh Cíosa. In 2013, bhí méadú mór </w:t>
      </w:r>
      <w:r w:rsidRPr="009817EE">
        <w:rPr>
          <w:szCs w:val="24"/>
        </w:rPr>
        <w:lastRenderedPageBreak/>
        <w:t xml:space="preserve">ar líon na dtuairisceán ar chánacha tithíochta - bhí sé sin ceangailte le tabhairt isteach na Cánach Maoine Áitiúla (féach freisin leathanach 10). </w:t>
      </w:r>
    </w:p>
    <w:p w:rsidR="00FB13BE" w:rsidRPr="009817EE" w:rsidRDefault="00FB13BE" w:rsidP="00FB13BE">
      <w:pPr>
        <w:pStyle w:val="BodyText"/>
        <w:rPr>
          <w:szCs w:val="24"/>
        </w:rPr>
      </w:pPr>
      <w:r w:rsidRPr="009817EE">
        <w:rPr>
          <w:szCs w:val="24"/>
        </w:rPr>
        <w:t xml:space="preserve">Le linn 2013, ba iad saincheisteanna bunaithe ar riarachán (moilleanna, bacainní rochtana, easnaimh faisnéise) na príomhbhuarthaí ar thuairiscigh foireann faisnéise iad. Bhí bacainní rochtana nó bacainní riaracháin ina gcúis le 22% de na tuairisceáin ar fad, agus bhí ‘easnaimh faisnéise’ i gceist le 18% de na tuairisceáin bheartais shóisialta ar fad. Le linn 2013, leanadh de mhoilleanna próiseála a thuairisciú. Mar sin féin, bhí laghdú suntasach ar na tuairisceáin sin sa bhliain - dáiríre, b’ionann na tuairisceáin inar taifeadadh go raibh ‘moilleanna’ ar an bpríomhbhuairt agus 15%. Is é sin an chéad uair i mbeagnach trí bliana gur thit an figiúr sin faoi bhun 20%. Áiríodh le saincheisteanna eile ar leag foireann SFS agus SGFS béim orthu in 2013 ‘aimhrialtachtaí beartais’ (18%) agus ‘bearnaí nó neamhréireachtaí i soláthar’ (14%). Na sonraí a ghabh soláthraithe faisnéise agus na scéalta (ar scéalta casta iad go minic) a d’inis na húsáideoirí seirbhíse sna cásanna sin, nochtann siad an méid a fhéadann beartas tionchar a imirt ar shaol daoine agus an méid a dhéanann sé amhlaidh. </w:t>
      </w:r>
    </w:p>
    <w:p w:rsidR="00FB13BE" w:rsidRPr="009817EE" w:rsidRDefault="00FB13BE" w:rsidP="00FB13BE">
      <w:pPr>
        <w:pStyle w:val="BodyText"/>
        <w:rPr>
          <w:szCs w:val="24"/>
        </w:rPr>
      </w:pPr>
      <w:r w:rsidRPr="009817EE">
        <w:rPr>
          <w:szCs w:val="24"/>
        </w:rPr>
        <w:t xml:space="preserve">Sna </w:t>
      </w:r>
      <w:r w:rsidRPr="009817EE">
        <w:rPr>
          <w:i/>
          <w:iCs/>
          <w:szCs w:val="24"/>
        </w:rPr>
        <w:t xml:space="preserve">Social Policy Quarterly Reports </w:t>
      </w:r>
      <w:r w:rsidRPr="009817EE">
        <w:rPr>
          <w:szCs w:val="24"/>
        </w:rPr>
        <w:t>(</w:t>
      </w:r>
      <w:r w:rsidR="008B1A9B" w:rsidRPr="009817EE">
        <w:rPr>
          <w:szCs w:val="24"/>
        </w:rPr>
        <w:t>SPQR</w:t>
      </w:r>
      <w:r w:rsidRPr="009817EE">
        <w:rPr>
          <w:szCs w:val="24"/>
        </w:rPr>
        <w:t xml:space="preserve">anna) ó BFS, cuimsítear cás-staidéir éagsúla a léiríonn na saincheisteanna beartais shóisialta a leagtar béim orthu go minic mar aon le hanailís staitistiúil ar na tuairisceáin. Foilsítear na </w:t>
      </w:r>
      <w:r w:rsidR="008B1A9B" w:rsidRPr="009817EE">
        <w:rPr>
          <w:szCs w:val="24"/>
        </w:rPr>
        <w:t>SPQR</w:t>
      </w:r>
      <w:r w:rsidRPr="009817EE">
        <w:rPr>
          <w:szCs w:val="24"/>
        </w:rPr>
        <w:t>anna ar líne gach ráithe.</w:t>
      </w:r>
    </w:p>
    <w:p w:rsidR="00FB13BE" w:rsidRPr="009817EE" w:rsidRDefault="00FB13BE" w:rsidP="00FB13BE">
      <w:pPr>
        <w:pStyle w:val="BodyText"/>
        <w:rPr>
          <w:szCs w:val="24"/>
        </w:rPr>
      </w:pPr>
      <w:r w:rsidRPr="009817EE">
        <w:rPr>
          <w:szCs w:val="24"/>
        </w:rPr>
        <w:t>Sa bhliain 2013, d’oibrigh BFS chun forbairt a dhéanamh trí imeachtaí oiliúna agus trí ionchuir oiliúna ar an gcumas atá ag soláthraithe faisnéise chun saincheisteanna beartais shóisialta a shainaithint agus a ghabháil. Chomh maith leis sin, lean BFS ar aghaidh ag forbairt chumas na gcomhpháirtithe soláthair seirbhíse trí dheontais bheaga a chur ar fáil do sheirbhísí a bhfuil leas ar leith acu in obair bheartais shóisialta.</w:t>
      </w:r>
    </w:p>
    <w:p w:rsidR="00FB13BE" w:rsidRPr="009817EE" w:rsidRDefault="00FB13BE" w:rsidP="00FB13BE">
      <w:pPr>
        <w:pStyle w:val="BodyText"/>
        <w:rPr>
          <w:szCs w:val="24"/>
        </w:rPr>
      </w:pPr>
      <w:r w:rsidRPr="009817EE">
        <w:rPr>
          <w:szCs w:val="24"/>
        </w:rPr>
        <w:t xml:space="preserve">Is é is </w:t>
      </w:r>
      <w:r w:rsidRPr="009817EE">
        <w:rPr>
          <w:i/>
          <w:iCs/>
          <w:szCs w:val="24"/>
        </w:rPr>
        <w:t>Social Policy Update</w:t>
      </w:r>
      <w:r w:rsidRPr="009817EE">
        <w:rPr>
          <w:szCs w:val="24"/>
        </w:rPr>
        <w:t xml:space="preserve">, ríomhbhullaitín BFS, ann ná nuachtlitir mhíosúil bheartais shóisialta arb é is aidhm di eolas a thabhairt d’fhoireann túslíne faisnéise, comhairle agus abhcóideachta faoin smaointeoireacht, faoin gcleachtas agus faoi fhorbairtí seirbhíse reatha laistigh den réimse beartais. </w:t>
      </w:r>
    </w:p>
    <w:p w:rsidR="00FB13BE" w:rsidRPr="00FB13BE" w:rsidRDefault="00CF7F1A" w:rsidP="00CF7F1A">
      <w:pPr>
        <w:pStyle w:val="Heading2"/>
      </w:pPr>
      <w:bookmarkStart w:id="190" w:name="_Toc413325420"/>
      <w:r>
        <w:t>Aighneachtaí beartais</w:t>
      </w:r>
      <w:bookmarkEnd w:id="190"/>
    </w:p>
    <w:p w:rsidR="00FB13BE" w:rsidRPr="009817EE" w:rsidRDefault="00FB13BE" w:rsidP="001411E1">
      <w:pPr>
        <w:pStyle w:val="BodyText"/>
        <w:spacing w:after="120"/>
        <w:jc w:val="left"/>
        <w:rPr>
          <w:szCs w:val="24"/>
        </w:rPr>
      </w:pPr>
      <w:r w:rsidRPr="009817EE">
        <w:rPr>
          <w:szCs w:val="24"/>
        </w:rPr>
        <w:t>Le linn 2013, rinne BFS roinnt aighneachtaí beartais chuig comhlachtaí éagsúla stáit agus chuig grúpaí éagsúla athbhreithnithe. Bhí roinnt mhaith díobh ina bhfreagairtí do chuirí a thug ranna rialtais nó grúpaí oibre.</w:t>
      </w:r>
    </w:p>
    <w:p w:rsidR="00A01052" w:rsidRPr="009817EE" w:rsidRDefault="00FB13BE" w:rsidP="001411E1">
      <w:pPr>
        <w:pStyle w:val="BodyText"/>
        <w:spacing w:after="120"/>
        <w:rPr>
          <w:szCs w:val="24"/>
        </w:rPr>
      </w:pPr>
      <w:r w:rsidRPr="009817EE">
        <w:rPr>
          <w:b/>
          <w:bCs/>
          <w:szCs w:val="24"/>
        </w:rPr>
        <w:t>Samhain 2013:</w:t>
      </w:r>
      <w:r w:rsidRPr="009817EE">
        <w:rPr>
          <w:szCs w:val="24"/>
        </w:rPr>
        <w:t xml:space="preserve"> Aighneacht chuig an Roinn Dlí agus Cirt agus Comhionannais maidir leis an m</w:t>
      </w:r>
      <w:r w:rsidRPr="009817EE">
        <w:rPr>
          <w:i/>
          <w:iCs/>
          <w:szCs w:val="24"/>
        </w:rPr>
        <w:t>Bille um Chinnteoireacht Chuidithe (Cumas) 2013</w:t>
      </w:r>
      <w:r w:rsidRPr="009817EE">
        <w:rPr>
          <w:szCs w:val="24"/>
        </w:rPr>
        <w:t xml:space="preserve">. </w:t>
      </w:r>
    </w:p>
    <w:p w:rsidR="00FB13BE" w:rsidRPr="009817EE" w:rsidRDefault="00A01052" w:rsidP="001411E1">
      <w:pPr>
        <w:pStyle w:val="BodyText"/>
        <w:spacing w:after="120"/>
        <w:rPr>
          <w:szCs w:val="24"/>
        </w:rPr>
      </w:pPr>
      <w:r w:rsidRPr="009817EE">
        <w:rPr>
          <w:b/>
          <w:bCs/>
          <w:szCs w:val="24"/>
        </w:rPr>
        <w:t>Deireadh Fómhair 2013:</w:t>
      </w:r>
      <w:r w:rsidRPr="009817EE">
        <w:rPr>
          <w:szCs w:val="24"/>
        </w:rPr>
        <w:t xml:space="preserve"> Aighneacht (le SBCAfnt) chuig comhairliúchán an Bhoird Phinsean maidir le </w:t>
      </w:r>
      <w:r w:rsidRPr="009817EE">
        <w:rPr>
          <w:i/>
          <w:iCs/>
          <w:szCs w:val="24"/>
        </w:rPr>
        <w:t>pinsin ranníocaíochta sainithe</w:t>
      </w:r>
      <w:r w:rsidRPr="009817EE">
        <w:rPr>
          <w:szCs w:val="24"/>
        </w:rPr>
        <w:t xml:space="preserve">. </w:t>
      </w:r>
    </w:p>
    <w:p w:rsidR="00FB13BE" w:rsidRPr="009817EE" w:rsidRDefault="00A01052" w:rsidP="001411E1">
      <w:pPr>
        <w:pStyle w:val="BodyText"/>
        <w:spacing w:after="120"/>
        <w:rPr>
          <w:szCs w:val="24"/>
        </w:rPr>
      </w:pPr>
      <w:r w:rsidRPr="009817EE">
        <w:rPr>
          <w:b/>
          <w:bCs/>
          <w:szCs w:val="24"/>
        </w:rPr>
        <w:t>Iúil 2013:</w:t>
      </w:r>
      <w:r w:rsidRPr="009817EE">
        <w:rPr>
          <w:szCs w:val="24"/>
        </w:rPr>
        <w:t xml:space="preserve"> Leagadh amach in </w:t>
      </w:r>
      <w:r w:rsidRPr="009817EE">
        <w:rPr>
          <w:i/>
          <w:iCs/>
          <w:szCs w:val="24"/>
        </w:rPr>
        <w:t xml:space="preserve">Aighneacht Réamhbhuiséid </w:t>
      </w:r>
      <w:r w:rsidRPr="009817EE">
        <w:rPr>
          <w:szCs w:val="24"/>
        </w:rPr>
        <w:t xml:space="preserve">BFS na buarthaí coimirce sóisialaí agus saincheisteanna gaolmhara cánach a shainaithin seirbhísí a chuireann faisnéis, comhairle agus abhcóideacht ar fáil agus leagadh amach ann freisin buarthaí a bhaineann le cliaint i bhfiacha ar shainaithin SBCA iad. Go háirithe, díríodh san aighneacht ar ghanntanas breosla de dheasca bochtaineachta, ar chostas na scolaíochta agus ar fhadhbanna leis an bhForlíonadh Cíosa mar thacaíocht éifeachtach tithíochta agus ioncaim. Tugadh faoi deara inti freisin go </w:t>
      </w:r>
      <w:r w:rsidRPr="009817EE">
        <w:rPr>
          <w:szCs w:val="24"/>
        </w:rPr>
        <w:lastRenderedPageBreak/>
        <w:t xml:space="preserve">léirítear an toradh carnach ar bhuiséid le déanaí agus ar dhífhostaíocht mhéadaitheach sna ceisteanna casta a fuarthas ón bpobal. </w:t>
      </w:r>
    </w:p>
    <w:p w:rsidR="00BF082B" w:rsidRPr="009817EE" w:rsidRDefault="00A01052" w:rsidP="001411E1">
      <w:pPr>
        <w:pStyle w:val="BodyText"/>
        <w:spacing w:after="120"/>
        <w:rPr>
          <w:szCs w:val="24"/>
        </w:rPr>
      </w:pPr>
      <w:r w:rsidRPr="009817EE">
        <w:rPr>
          <w:b/>
          <w:bCs/>
          <w:szCs w:val="24"/>
        </w:rPr>
        <w:t>Aibreán 2013:</w:t>
      </w:r>
      <w:r w:rsidRPr="009817EE">
        <w:rPr>
          <w:szCs w:val="24"/>
        </w:rPr>
        <w:t xml:space="preserve"> Aighneacht chuig an n</w:t>
      </w:r>
      <w:r w:rsidRPr="009817EE">
        <w:rPr>
          <w:i/>
          <w:iCs/>
          <w:szCs w:val="24"/>
        </w:rPr>
        <w:t>Grúpa Athbhreithnithe um Thacaí Iompair agus Soghluaisteachta.</w:t>
      </w:r>
      <w:r w:rsidRPr="009817EE">
        <w:rPr>
          <w:szCs w:val="24"/>
        </w:rPr>
        <w:t xml:space="preserve"> </w:t>
      </w:r>
      <w:r w:rsidRPr="009817EE">
        <w:rPr>
          <w:b/>
          <w:bCs/>
          <w:szCs w:val="24"/>
        </w:rPr>
        <w:t>Aibreán 2013:</w:t>
      </w:r>
      <w:r w:rsidRPr="009817EE">
        <w:rPr>
          <w:szCs w:val="24"/>
        </w:rPr>
        <w:t xml:space="preserve"> Aighneacht (ar ullmhaigh SBCAfnt í) chuig an </w:t>
      </w:r>
      <w:r w:rsidRPr="009817EE">
        <w:rPr>
          <w:i/>
          <w:iCs/>
          <w:szCs w:val="24"/>
        </w:rPr>
        <w:t>Athbhreithniú ar an gCód Iompair ar Riaráistí Morgáiste</w:t>
      </w:r>
      <w:r w:rsidRPr="009817EE">
        <w:rPr>
          <w:szCs w:val="24"/>
        </w:rPr>
        <w:t xml:space="preserve"> ón mBanc Ceannais. </w:t>
      </w:r>
    </w:p>
    <w:p w:rsidR="00FB13BE" w:rsidRPr="009817EE" w:rsidRDefault="00FB13BE" w:rsidP="001411E1">
      <w:pPr>
        <w:pStyle w:val="BodyText"/>
        <w:spacing w:after="120"/>
        <w:rPr>
          <w:szCs w:val="24"/>
        </w:rPr>
      </w:pPr>
      <w:r w:rsidRPr="009817EE">
        <w:rPr>
          <w:b/>
          <w:bCs/>
          <w:szCs w:val="24"/>
        </w:rPr>
        <w:t>Márta 2013:</w:t>
      </w:r>
      <w:r w:rsidRPr="009817EE">
        <w:rPr>
          <w:szCs w:val="24"/>
        </w:rPr>
        <w:t xml:space="preserve"> Aighneacht maidir le </w:t>
      </w:r>
      <w:r w:rsidRPr="009817EE">
        <w:rPr>
          <w:i/>
          <w:iCs/>
          <w:szCs w:val="24"/>
        </w:rPr>
        <w:t>Costais ar Fhilleadh ar Scoil</w:t>
      </w:r>
      <w:r w:rsidRPr="009817EE">
        <w:rPr>
          <w:szCs w:val="24"/>
        </w:rPr>
        <w:t xml:space="preserve"> chuig Comhchoiste an Oireachtais um Oideachas agus Choimirce Shóisialach. </w:t>
      </w:r>
    </w:p>
    <w:p w:rsidR="00304F54" w:rsidRPr="009817EE" w:rsidRDefault="00304F54" w:rsidP="00FB13BE">
      <w:pPr>
        <w:pStyle w:val="BodyText"/>
        <w:rPr>
          <w:szCs w:val="24"/>
        </w:rPr>
      </w:pPr>
      <w:r w:rsidRPr="009817EE">
        <w:rPr>
          <w:szCs w:val="24"/>
        </w:rPr>
        <w:t xml:space="preserve">Féach </w:t>
      </w:r>
      <w:hyperlink r:id="rId43" w:history="1">
        <w:r w:rsidRPr="009817EE">
          <w:rPr>
            <w:rStyle w:val="Hyperlink"/>
            <w:szCs w:val="24"/>
          </w:rPr>
          <w:t>http://www.citizensinformationboard.ie/publications/social/social_submissions.html</w:t>
        </w:r>
      </w:hyperlink>
      <w:r w:rsidRPr="009817EE">
        <w:rPr>
          <w:szCs w:val="24"/>
        </w:rPr>
        <w:t xml:space="preserve"> le haghaidh sonraí faoi na haighneachtaí go léir a ndearna an Bord um Fhaisnéis do Shaoránaigh iad. </w:t>
      </w:r>
    </w:p>
    <w:p w:rsidR="00FD3235" w:rsidRPr="009817EE" w:rsidRDefault="00FD3235" w:rsidP="00FD3235">
      <w:pPr>
        <w:pStyle w:val="BodyText"/>
        <w:rPr>
          <w:szCs w:val="24"/>
        </w:rPr>
      </w:pPr>
      <w:r w:rsidRPr="009817EE">
        <w:rPr>
          <w:szCs w:val="24"/>
        </w:rPr>
        <w:t>In 2013, lean BFS ar aghaidh ag glacadh páirt i roinnt fóraim bheartais agus tionscnaimh líonra - áirítear leo sin an Grúpa Comhairleach um Cháin agus Leas Sóisialach, an Fóram Comhairleach um Míchumas agus an Líonra Beartais Shóisialta.</w:t>
      </w:r>
    </w:p>
    <w:p w:rsidR="00FB13BE" w:rsidRPr="00FB13BE" w:rsidRDefault="00FB13BE" w:rsidP="00CF7F1A">
      <w:pPr>
        <w:pStyle w:val="Heading2"/>
      </w:pPr>
      <w:bookmarkStart w:id="191" w:name="_Toc413325421"/>
      <w:r>
        <w:t>Taighde</w:t>
      </w:r>
      <w:bookmarkEnd w:id="191"/>
    </w:p>
    <w:p w:rsidR="00FB13BE" w:rsidRPr="009817EE" w:rsidRDefault="00FB13BE" w:rsidP="00FB13BE">
      <w:pPr>
        <w:pStyle w:val="BodyText"/>
        <w:rPr>
          <w:szCs w:val="24"/>
        </w:rPr>
      </w:pPr>
      <w:r w:rsidRPr="009817EE">
        <w:rPr>
          <w:szCs w:val="24"/>
        </w:rPr>
        <w:t xml:space="preserve">In 2013, thug BFS faoi thaighde a dhíríonn go príomha ar na buarthaí soláthar seirbhíse atá ar chomhpháirtithe soláthair. </w:t>
      </w:r>
    </w:p>
    <w:p w:rsidR="00FB13BE" w:rsidRPr="00FB13BE" w:rsidRDefault="00776FE9" w:rsidP="00CF7F1A">
      <w:pPr>
        <w:pStyle w:val="Heading3"/>
      </w:pPr>
      <w:r>
        <w:t>Taighde cásoibre SBCA</w:t>
      </w:r>
    </w:p>
    <w:p w:rsidR="007E3FA1" w:rsidRPr="009817EE" w:rsidRDefault="00FB13BE" w:rsidP="007E3FA1">
      <w:pPr>
        <w:pStyle w:val="BodyText"/>
        <w:rPr>
          <w:szCs w:val="24"/>
        </w:rPr>
      </w:pPr>
      <w:r w:rsidRPr="009817EE">
        <w:rPr>
          <w:szCs w:val="24"/>
        </w:rPr>
        <w:t>I lár na bliana 2013, rinneadh cur i gcrích ar thaighde ar chineál na cásoibre cliaint in SBCA ar choimisiúnaigh BFS é agus ar thug Ipsos MRBI faoi. Fuair an taighde tacaíocht ó Ghrúpa Stiúrtha a chuimsigh comhairleoirí airgid SBCA agus comhordaitheoirí agus ionadaithe ó SBCAfnt.</w:t>
      </w:r>
    </w:p>
    <w:p w:rsidR="00FB13BE" w:rsidRPr="009817EE" w:rsidRDefault="00FB13BE" w:rsidP="00FB13BE">
      <w:pPr>
        <w:pStyle w:val="BodyText"/>
        <w:rPr>
          <w:szCs w:val="24"/>
        </w:rPr>
      </w:pPr>
      <w:r w:rsidRPr="009817EE">
        <w:rPr>
          <w:szCs w:val="24"/>
        </w:rPr>
        <w:t xml:space="preserve">Ba é ab aidhm don taighde tuiscint dhomhain a fháil ar leibhéal agus ar chineál an chaidrimh a bhíonn ag SBCA le cliaint agus le creidiúnaithe thar ceann cliant, d’fhonn sainaithint a dhéanamh ar thosca a théann i bhfeidhm ar chaidreamh SBCA le cliaint agus ar bhuncheisteanna a bhaineann le cásobair cliaint. Bhain na taighdeoirí úsáid as modheolaíochtaí cainníochtúla agus as modheolaíochtaí cáilíochtúla araon chun aghaidh a thabhairt ar na cuspóirí taighde a chuimsíonn dhá ghné phríomha - is iad sin, dialanna cásoibre chun sonraí córasacha fíor-ama a bhailiú faoi mhéid agus chineál na n-idirghníomhaíochtaí cásoibre thar thréimhse shainithe agus agallaimh cháilíochtúla dhoimhne d’fhonn na heispéiris agus na tuairimí atá ag comhairleoirí airgid agus ag cliaint a iniúchadh. Baineadh ardráta freagartha amach - ghlac 90% de sheirbhísí páirt ann agus cuireadh 69% de dhialanna comhlánaithe ar ais. </w:t>
      </w:r>
    </w:p>
    <w:p w:rsidR="009817EE" w:rsidRPr="009817EE" w:rsidRDefault="00FB13BE" w:rsidP="00FB13BE">
      <w:pPr>
        <w:pStyle w:val="BodyText"/>
        <w:rPr>
          <w:szCs w:val="24"/>
        </w:rPr>
      </w:pPr>
      <w:r w:rsidRPr="009817EE">
        <w:rPr>
          <w:szCs w:val="24"/>
        </w:rPr>
        <w:t>Sa tuarascáil, cuirtear forbhreathnú ar fáil ar an gcomhthéacs ina bhfuil seirbhísí ag oibriú agus ar an timpeallacht leathan bheartais agus rialála, leagtar amach an próiseas cásoibre Comhairle Airgid agus déantar breithniú ar mhúnlaí cásoibre agus ar mhéid agus chineál na teagmhála idir cliaint agus creidiúnaithe agus déantar moltaí chun an próiseas cásoibre a fheabhsú.</w:t>
      </w:r>
    </w:p>
    <w:p w:rsidR="00FB13BE" w:rsidRPr="00804C0B" w:rsidRDefault="00FB13BE" w:rsidP="00804C0B">
      <w:pPr>
        <w:pStyle w:val="Heading3"/>
      </w:pPr>
      <w:r>
        <w:t xml:space="preserve">Cliaint SBCA agus fiachas morgáiste </w:t>
      </w:r>
      <w:r>
        <w:br/>
      </w:r>
    </w:p>
    <w:p w:rsidR="007D356D" w:rsidRPr="009817EE" w:rsidRDefault="004869BD" w:rsidP="00FB13BE">
      <w:pPr>
        <w:pStyle w:val="BodyText"/>
        <w:rPr>
          <w:szCs w:val="24"/>
        </w:rPr>
      </w:pPr>
      <w:r w:rsidRPr="009817EE">
        <w:rPr>
          <w:szCs w:val="24"/>
        </w:rPr>
        <w:t xml:space="preserve">Chomh maith leis sin, d’ullmhaigh SBCAfnt tuarascáil ar chliaint SBCA agus ar fhiachas morgáiste. Bhí an tuarascáil sin </w:t>
      </w:r>
      <w:r w:rsidRPr="009817EE">
        <w:rPr>
          <w:i/>
          <w:iCs/>
          <w:szCs w:val="24"/>
        </w:rPr>
        <w:t>(A Profile of MABS</w:t>
      </w:r>
      <w:r w:rsidR="00604DFD" w:rsidRPr="009817EE">
        <w:rPr>
          <w:i/>
          <w:iCs/>
          <w:szCs w:val="24"/>
        </w:rPr>
        <w:t xml:space="preserve"> clients in Mortgage </w:t>
      </w:r>
      <w:r w:rsidR="009817EE" w:rsidRPr="009817EE">
        <w:rPr>
          <w:noProof/>
          <w:szCs w:val="24"/>
          <w:lang w:val="en-IE" w:eastAsia="en-IE"/>
        </w:rPr>
        <w:lastRenderedPageBreak/>
        <w:drawing>
          <wp:anchor distT="0" distB="0" distL="114300" distR="114300" simplePos="0" relativeHeight="251731968" behindDoc="0" locked="0" layoutInCell="1" allowOverlap="1" wp14:anchorId="24563F16" wp14:editId="1BBEEB2A">
            <wp:simplePos x="0" y="0"/>
            <wp:positionH relativeFrom="column">
              <wp:posOffset>1905</wp:posOffset>
            </wp:positionH>
            <wp:positionV relativeFrom="paragraph">
              <wp:posOffset>144145</wp:posOffset>
            </wp:positionV>
            <wp:extent cx="982980" cy="1394460"/>
            <wp:effectExtent l="0" t="0" r="7620" b="0"/>
            <wp:wrapSquare wrapText="bothSides"/>
            <wp:docPr id="33" name="Picture 33" descr="MABS Clients and Mortgage Debt - a profile of MABS clients in Mortgage Difficult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BS Clients and Mortgage Debt - a profile of MABS clients in Mortgage Difficulty (20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2980" cy="1394460"/>
                    </a:xfrm>
                    <a:prstGeom prst="rect">
                      <a:avLst/>
                    </a:prstGeom>
                    <a:noFill/>
                    <a:ln>
                      <a:noFill/>
                    </a:ln>
                  </pic:spPr>
                </pic:pic>
              </a:graphicData>
            </a:graphic>
          </wp:anchor>
        </w:drawing>
      </w:r>
      <w:r w:rsidR="00604DFD" w:rsidRPr="009817EE">
        <w:rPr>
          <w:i/>
          <w:iCs/>
          <w:szCs w:val="24"/>
        </w:rPr>
        <w:t>Difficulty)</w:t>
      </w:r>
      <w:r w:rsidRPr="009817EE">
        <w:rPr>
          <w:i/>
          <w:iCs/>
          <w:szCs w:val="24"/>
        </w:rPr>
        <w:t xml:space="preserve"> </w:t>
      </w:r>
      <w:r w:rsidRPr="009817EE">
        <w:rPr>
          <w:szCs w:val="24"/>
        </w:rPr>
        <w:t>ar shampla a chuimsigh beagnach 6,000 cás. Aimsíodh inti go bhfuil an grúpa sin comhdhéanta go príomha de theaghlaigh ag a bhfuil leanaí, atá suite i gceantair uirbeacha agus a bhfuil daoine idir 41 bliain d’aois agus 65 bliain d’aois i gceannas orthu. Aimsíodh inti freisin gurb é is dóichí gur dífhostaithe atá cliaint SBCA ag a bhfuil deacrachtaí lena morgáiste, go bhfuil roinnt fiach acu de bhreis ar an morgáiste agus go bhfuil an morgáiste acu le hiasachtóir príomhshrutha.</w:t>
      </w:r>
    </w:p>
    <w:p w:rsidR="00FB13BE" w:rsidRPr="00FB13BE" w:rsidRDefault="007D356D" w:rsidP="007D356D">
      <w:pPr>
        <w:pStyle w:val="Heading3"/>
      </w:pPr>
      <w:r>
        <w:t xml:space="preserve">Taighde in SFSanna </w:t>
      </w:r>
    </w:p>
    <w:p w:rsidR="00884CB7" w:rsidRPr="009817EE" w:rsidRDefault="007D356D" w:rsidP="00884CB7">
      <w:pPr>
        <w:pStyle w:val="BodyText"/>
        <w:rPr>
          <w:szCs w:val="24"/>
        </w:rPr>
      </w:pPr>
      <w:r w:rsidRPr="009817EE">
        <w:rPr>
          <w:szCs w:val="24"/>
        </w:rPr>
        <w:t xml:space="preserve">In 2013, ghlac BFS páirt freisin i dtaighde sóisialta ar ábhair a bhfuil imní ar leith ar na daoine a úsáideann a chomhpháirtithe soláthair seirbhíse fúthu. </w:t>
      </w:r>
    </w:p>
    <w:p w:rsidR="007D356D" w:rsidRDefault="007D356D" w:rsidP="007D356D">
      <w:pPr>
        <w:pStyle w:val="Heading3"/>
      </w:pPr>
      <w:r>
        <w:t>Scéimeanna tacaíochta fostaíochta agus soláthar seirbhíse in SFSanna</w:t>
      </w:r>
    </w:p>
    <w:p w:rsidR="00FD3235" w:rsidRPr="009817EE" w:rsidRDefault="00FD3235" w:rsidP="00FD3235">
      <w:pPr>
        <w:pStyle w:val="BodyText"/>
        <w:rPr>
          <w:szCs w:val="24"/>
        </w:rPr>
      </w:pPr>
      <w:r w:rsidRPr="009817EE">
        <w:rPr>
          <w:szCs w:val="24"/>
        </w:rPr>
        <w:t>In 2013, choimisiúnaigh BFS staidéar ar an ról atá ag scéimeanna tacaíochta fostaíochta i soláthar seirbhíse laistigh den líonra SFS agus ar an méid a chuireann na scéimeanna sin leis. Dhírigh an taighde go háirithe ar Scéimeanna Fostaíocht Pobail (FP) mar go bhfuil formhór na n-oibrithe scéime sa líonra ar FP agus mar go raibh athruithe suntasacha á ndéanamh sna scéimeanna sin. Mar thoradh ar an leibhéal ard spleáchais ar oibrithe FP chun croísheirbhísí a sholáthar i seirbhísí áirithe, beidh dúshláin shuntasacha roimh SFSanna sa ghearrthéarma agus san fhadtéarma araon.</w:t>
      </w:r>
    </w:p>
    <w:p w:rsidR="00FD3235" w:rsidRPr="009817EE" w:rsidRDefault="00FD3235" w:rsidP="00FD3235">
      <w:pPr>
        <w:pStyle w:val="BodyText"/>
        <w:rPr>
          <w:szCs w:val="24"/>
        </w:rPr>
      </w:pPr>
      <w:r w:rsidRPr="009817EE">
        <w:rPr>
          <w:szCs w:val="24"/>
        </w:rPr>
        <w:t xml:space="preserve">Rinne an taighde breithniú ar chineál foriomlán an chaidrimh le hoibrithe scéim fostaíochta in SFSanna, lena n-áirítear a ról in obair duine le duine agus in abhcóideacht agus soláthraíonn sé próifíl ar oibrithe clár fostaíochta (socheacnamaíoch, bonn scileanna, taithí oibre/taithí ar an saol).  Sa tuarascáil taighde, déantar iniúchadh ar na hábhair seo: an ról atá ag FP i bhforbairt mhúnla SFS agus an méid a chuireann FP leis, na sochair is féidir le páirtithe leasmhara éagsúla a bhaint as úsáid na scéimeanna sin, na baic/bacainní ar oibrithe clár fostaíochta a earcú agus a choinneáil agus impleachtaí acmhainne. </w:t>
      </w:r>
    </w:p>
    <w:p w:rsidR="00FD3235" w:rsidRDefault="00FD3235" w:rsidP="00FD3235">
      <w:pPr>
        <w:pStyle w:val="Heading3"/>
      </w:pPr>
      <w:r>
        <w:t>Daoine breacaosta agus a riachtanais faisnéise</w:t>
      </w:r>
      <w:r>
        <w:br/>
      </w:r>
    </w:p>
    <w:p w:rsidR="00FB13BE" w:rsidRPr="009817EE" w:rsidRDefault="004869BD" w:rsidP="00FD3235">
      <w:pPr>
        <w:pStyle w:val="BodyText"/>
        <w:rPr>
          <w:szCs w:val="24"/>
        </w:rPr>
      </w:pPr>
      <w:r>
        <w:rPr>
          <w:noProof/>
          <w:lang w:val="en-IE" w:eastAsia="en-IE"/>
        </w:rPr>
        <w:drawing>
          <wp:anchor distT="0" distB="0" distL="114300" distR="114300" simplePos="0" relativeHeight="251730944" behindDoc="0" locked="0" layoutInCell="1" allowOverlap="1" wp14:anchorId="06505845" wp14:editId="5356F069">
            <wp:simplePos x="0" y="0"/>
            <wp:positionH relativeFrom="column">
              <wp:posOffset>1905</wp:posOffset>
            </wp:positionH>
            <wp:positionV relativeFrom="paragraph">
              <wp:posOffset>3175</wp:posOffset>
            </wp:positionV>
            <wp:extent cx="982980" cy="1394460"/>
            <wp:effectExtent l="0" t="0" r="7620" b="0"/>
            <wp:wrapSquare wrapText="bothSides"/>
            <wp:docPr id="31" name="Picture 31" descr="Information in Transition: The information, advice and advocacy needs of older people in the technology and information 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tion in Transition: The information, advice and advocacy needs of older people in the technology and information age (20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980" cy="1394460"/>
                    </a:xfrm>
                    <a:prstGeom prst="rect">
                      <a:avLst/>
                    </a:prstGeom>
                    <a:noFill/>
                    <a:ln>
                      <a:noFill/>
                    </a:ln>
                  </pic:spPr>
                </pic:pic>
              </a:graphicData>
            </a:graphic>
          </wp:anchor>
        </w:drawing>
      </w:r>
      <w:r>
        <w:t xml:space="preserve"> </w:t>
      </w:r>
      <w:r w:rsidRPr="009817EE">
        <w:rPr>
          <w:szCs w:val="24"/>
        </w:rPr>
        <w:t xml:space="preserve">Thug BFS maoiniú do SFS Chill Mhantáin chun críche staidéar a dhéanamh ar na riachtanais faisnéise atá ag daoine breacaosta - </w:t>
      </w:r>
      <w:r w:rsidRPr="009817EE">
        <w:rPr>
          <w:i/>
          <w:iCs/>
          <w:szCs w:val="24"/>
        </w:rPr>
        <w:t>Information in Transition: The information, advice and advocacy needs of older people in the technology and information age.</w:t>
      </w:r>
      <w:r w:rsidRPr="009817EE">
        <w:rPr>
          <w:szCs w:val="24"/>
        </w:rPr>
        <w:t xml:space="preserve"> D’fhéach an tuarascáil lena fháil amach cé na cineálacha faisnéise a bhfuil daoine breacaosta i gContae Chill Mhantáin ar a lorg, conas a fhaigheann siad rochtain ar an bhfaisnéis sin agus cé hiad na daoine a n-iarrann orthu tacú leo chun rochtain ar an bhfaisnéis sin agus gníomhú uirthi. Cé go raibh sé dírithe ar dhaoine breacaosta i gContae Chill Mhantáin, tá ábharthacht leathan ag an taighde do ghníomhaireachtaí agus do phearsanra a bhíonn ag oibriú le daoine breacaosta atá imeallaithe nó a bhfuil sé doiligh rochtain orthu agus is féidir leis eolas a dhéanamh don soláthar seirbhísí don ghrúpa sin ar bhealach atá báúil le haois. </w:t>
      </w:r>
    </w:p>
    <w:p w:rsidR="00E05781" w:rsidRDefault="00E05781" w:rsidP="00E05781">
      <w:pPr>
        <w:pStyle w:val="PartTitle"/>
        <w:framePr w:wrap="notBeside"/>
      </w:pPr>
      <w:r>
        <w:lastRenderedPageBreak/>
        <w:t>Caibidil</w:t>
      </w:r>
    </w:p>
    <w:p w:rsidR="00E05781" w:rsidRPr="006C7D69" w:rsidRDefault="006C7D69" w:rsidP="00E05781">
      <w:pPr>
        <w:pStyle w:val="PartLabel"/>
        <w:framePr w:wrap="notBeside"/>
        <w:rPr>
          <w:sz w:val="152"/>
          <w:szCs w:val="152"/>
        </w:rPr>
      </w:pPr>
      <w:r>
        <w:rPr>
          <w:sz w:val="152"/>
          <w:szCs w:val="152"/>
        </w:rPr>
        <w:t>12</w:t>
      </w:r>
    </w:p>
    <w:p w:rsidR="00811AE2" w:rsidRDefault="00811AE2" w:rsidP="00DA28BB">
      <w:pPr>
        <w:pStyle w:val="Heading1"/>
      </w:pPr>
      <w:bookmarkStart w:id="192" w:name="_Toc390172381"/>
      <w:bookmarkStart w:id="193" w:name="_Toc390242180"/>
      <w:bookmarkStart w:id="194" w:name="_Toc390246380"/>
      <w:bookmarkStart w:id="195" w:name="_Toc413325006"/>
      <w:bookmarkStart w:id="196" w:name="_Toc413325422"/>
      <w:r>
        <w:t>Tacaí eagrúcháin agus rialachais</w:t>
      </w:r>
      <w:bookmarkEnd w:id="192"/>
      <w:bookmarkEnd w:id="193"/>
      <w:bookmarkEnd w:id="194"/>
      <w:bookmarkEnd w:id="195"/>
      <w:bookmarkEnd w:id="196"/>
    </w:p>
    <w:p w:rsidR="00811AE2" w:rsidRPr="00811AE2" w:rsidRDefault="00811AE2" w:rsidP="00522D79">
      <w:pPr>
        <w:pStyle w:val="Heading2"/>
      </w:pPr>
      <w:bookmarkStart w:id="197" w:name="_Toc413325423"/>
      <w:bookmarkEnd w:id="132"/>
      <w:bookmarkEnd w:id="133"/>
      <w:r>
        <w:t>Airgeadas agus Riarachán</w:t>
      </w:r>
      <w:bookmarkEnd w:id="197"/>
    </w:p>
    <w:p w:rsidR="00811AE2" w:rsidRPr="009817EE" w:rsidRDefault="00811AE2" w:rsidP="00811AE2">
      <w:pPr>
        <w:pStyle w:val="BodyText"/>
        <w:rPr>
          <w:szCs w:val="24"/>
        </w:rPr>
      </w:pPr>
      <w:r w:rsidRPr="009817EE">
        <w:rPr>
          <w:szCs w:val="24"/>
        </w:rPr>
        <w:t>Cuireann an fhoireann Airgeadais agus Riaracháin tacaíocht ar fáil do BFS sna réimsí seo: airgeadas, bainistíocht riosca, soláthar, luach ar airgead agus riarachán ginearálta. Cinntíonn an fhoireann go bhfuil na córais agus na nósanna imeachta oiriúnacha i bhfeidhm chun acmhainní a chosaint, luach ar airgead (LAA) a léiriú agus cloí leis na nósanna imeachta poiblí airgeadais. Anuas air sin, cuireann an fhoireann tacaí ar fáil do chomhpháirtithe soláthair BFS chun tuairisceáin bhuiséadta agus chuntasaíochta do BFS a réiteach agus chun monatóireacht a dhéanamh orthu.</w:t>
      </w:r>
    </w:p>
    <w:p w:rsidR="00811AE2" w:rsidRPr="009817EE" w:rsidRDefault="00811AE2" w:rsidP="00811AE2">
      <w:pPr>
        <w:pStyle w:val="BodyText"/>
        <w:rPr>
          <w:szCs w:val="24"/>
        </w:rPr>
      </w:pPr>
      <w:r w:rsidRPr="009817EE">
        <w:rPr>
          <w:szCs w:val="24"/>
        </w:rPr>
        <w:t>Tá ag an mBord feidhm iniúchóireachta inmheánaí, a bunaíodh faoi cheanglais an Chóid Chleachtais um Rialachas Comhlachtaí Stáit. Déantar an fheidhm seo a sheachfhoinsiú faoi láthair faoi chonradh chuig Seirbhísí Gnó Capita Teo., a chuireann seirbhísí iniúchóireachta inmheánaí ar fáil don Bhord faoi threoir Choiste Iniúchóireachta agus Riosca an Bhoird. Tá obair an iniúchóra inmheánaigh bunaithe ar phlean bliantúil iniúchóireachta inmheánaí a réitíonn an t-iniúchóir inmheánach don Choiste. Tuairiscíonn an t-iniúchóir inmheánach don Choiste sé huaire sa bhliain ar a laghad ar an dul chun cinn chun ar an bplean a chur i bhfeidhm. Áirítear leis an bplean iniúchóireachta inmheánaí, chomh maith, foráil d’iniúchadh inmheánach a dhéanamh ar chomhpháirtithe soláthair BFS.</w:t>
      </w:r>
    </w:p>
    <w:p w:rsidR="00811AE2" w:rsidRPr="00811AE2" w:rsidRDefault="00522D79" w:rsidP="00522D79">
      <w:pPr>
        <w:pStyle w:val="Heading2"/>
      </w:pPr>
      <w:bookmarkStart w:id="198" w:name="_Toc413325424"/>
      <w:r>
        <w:t>Acmhainní Daonna agus Rialachas</w:t>
      </w:r>
      <w:bookmarkEnd w:id="198"/>
    </w:p>
    <w:p w:rsidR="00811AE2" w:rsidRPr="009817EE" w:rsidRDefault="00811AE2" w:rsidP="00811AE2">
      <w:pPr>
        <w:pStyle w:val="BodyText"/>
        <w:rPr>
          <w:szCs w:val="24"/>
        </w:rPr>
      </w:pPr>
      <w:r w:rsidRPr="009817EE">
        <w:rPr>
          <w:szCs w:val="24"/>
        </w:rPr>
        <w:t xml:space="preserve">Tacaíonn an fhoireann Acmhainní Daonna agus Rialachais le hacmhainní daonna inmheánacha agus le rialachas inmheánach agus cuireann sí comhairle, tacaíocht agus acmhainní ar fáil sna réimsí sin do chuideachtaí is comhpháirtithe soláthair an Bhoird. </w:t>
      </w:r>
    </w:p>
    <w:p w:rsidR="005E760C" w:rsidRPr="00811AE2" w:rsidRDefault="005E760C" w:rsidP="00D80EDE">
      <w:pPr>
        <w:pStyle w:val="Heading3"/>
      </w:pPr>
      <w:r>
        <w:t>Acmhainní daonna inmheánacha</w:t>
      </w:r>
    </w:p>
    <w:p w:rsidR="00811AE2" w:rsidRPr="009817EE" w:rsidRDefault="00811AE2" w:rsidP="00811AE2">
      <w:pPr>
        <w:pStyle w:val="BodyText"/>
        <w:rPr>
          <w:szCs w:val="24"/>
        </w:rPr>
      </w:pPr>
      <w:r w:rsidRPr="009817EE">
        <w:rPr>
          <w:szCs w:val="24"/>
        </w:rPr>
        <w:t>Tugann grúpa stiúrtha Chomhpháirtíocht an Bhoird um Fhaisnéis do Shaoránaigh leasanna an lucht bainistíochta, na foirne agus na gceardchumann le chéile.  In 2013, nuashonraigh an fhoireann AD agus Rialachais Paca Acmhainní Foirne BFS i gcomhairle le Comhpháirtíocht BFS. Faomhadh straitéis foghlama agus forbartha agus cuirtear san áireamh sa Phaca Acmhainní Foirne í. Déantar cur síos sa straitéis ar na trí leibhéal de riachtanais foghlama agus forbartha laistigh de BFS ag leibhéal eagrúcháin, leibhéal foirne agus leibhéal duine aonair mar aon leis na róil, na freagrachtaí agus na próisis atá i gceist leis.</w:t>
      </w:r>
    </w:p>
    <w:p w:rsidR="00811AE2" w:rsidRPr="009817EE" w:rsidRDefault="00811AE2" w:rsidP="00811AE2">
      <w:pPr>
        <w:pStyle w:val="BodyText"/>
        <w:rPr>
          <w:szCs w:val="24"/>
        </w:rPr>
      </w:pPr>
      <w:r w:rsidRPr="009817EE">
        <w:rPr>
          <w:szCs w:val="24"/>
        </w:rPr>
        <w:t xml:space="preserve">Cuireadh oiliúint ar fáil sa bhliain don fhoireann ar raon leathan ábhar, lena n-áirítear </w:t>
      </w:r>
      <w:r w:rsidRPr="009817EE">
        <w:rPr>
          <w:i/>
          <w:iCs/>
          <w:szCs w:val="24"/>
        </w:rPr>
        <w:t>Béarla Glan, Ríomhfhoghlaim, Scileanna Roghnúcháin agus Agallóireachta, Soláthar</w:t>
      </w:r>
      <w:r w:rsidRPr="009817EE">
        <w:rPr>
          <w:szCs w:val="24"/>
        </w:rPr>
        <w:t xml:space="preserve"> </w:t>
      </w:r>
      <w:r w:rsidRPr="009817EE">
        <w:rPr>
          <w:szCs w:val="24"/>
        </w:rPr>
        <w:lastRenderedPageBreak/>
        <w:t>agus scileanna TF. Le linn na bliana, rinneadh athbhreithniú agus nuashonrú ar an gcóras trína ndéantar taifeadadh agus monatóireacht ar neamhláithreachtaí breoiteachta. San anailís ar neamhláithreachtaí breoiteachta in BFS, léiríodh gurbh ionann an ráta neamhláithreachta agus 1.56% den líon iomlán laethanta oibre ar fáil in 2013. Is ráta an-mhaith é sin i gcomparáid le heagraíochtaí san earnáil phríobháideach agus san earnáil phoiblí sa tréimhse chéanna.</w:t>
      </w:r>
    </w:p>
    <w:p w:rsidR="00811AE2" w:rsidRPr="009817EE" w:rsidRDefault="00811AE2" w:rsidP="00811AE2">
      <w:pPr>
        <w:pStyle w:val="BodyText"/>
        <w:rPr>
          <w:szCs w:val="24"/>
        </w:rPr>
      </w:pPr>
      <w:r w:rsidRPr="009817EE">
        <w:rPr>
          <w:szCs w:val="24"/>
        </w:rPr>
        <w:t>Tugadh faoi obair ar dhréachtscéimeanna athbhreithnithe pinsean BFS (an phríomhscéim agus an scéim do chéilí agus leanaí) agus cuireadh í faoi bhráid na Roinne Coimirce Sóisialaí lena formheas. Rinneadh athbhreithniú agus nuashonrú ar leabhráin faisnéise ar Scéim Pinsean BFS agus eagraíodh cruinniú faisnéise ar Scéimeanna Aoisliúntais BFS do na baill foirne go léir.</w:t>
      </w:r>
    </w:p>
    <w:p w:rsidR="001527BA" w:rsidRPr="009817EE" w:rsidRDefault="001527BA" w:rsidP="001527BA">
      <w:pPr>
        <w:pStyle w:val="BodyText"/>
        <w:rPr>
          <w:szCs w:val="24"/>
        </w:rPr>
      </w:pPr>
      <w:r w:rsidRPr="009817EE">
        <w:rPr>
          <w:szCs w:val="24"/>
        </w:rPr>
        <w:t xml:space="preserve">Bhí imeacht lae ar siúl i gCaisleán Bhaile Átha Cliath le haghaidh na foirne ar fad de BFS i mí Aibreáin 2013. Bhí trí ghné leithleacha san imeacht - ba iad sin, cruinniú faisnéise do bhaill foirne maidir le pinsin; seisiún éascaithe lenar tugadh an deis tuairim oibiachtúil a ghlacadh faoi obair na heagraíochta maidir le líon foirne a laghdú; agus láithreoireacht i dtaca le folláine fostaithe, lenar áiríodh teicnící le haghaidh strus a mhaolú. </w:t>
      </w:r>
    </w:p>
    <w:p w:rsidR="005E760C" w:rsidRPr="00811AE2" w:rsidRDefault="004845C0" w:rsidP="00D80EDE">
      <w:pPr>
        <w:pStyle w:val="Heading3"/>
      </w:pPr>
      <w:r>
        <w:t>Tacaí rialachais do chomhpháirtithe soláthair</w:t>
      </w:r>
    </w:p>
    <w:p w:rsidR="00811AE2" w:rsidRPr="009817EE" w:rsidRDefault="00811AE2" w:rsidP="00811AE2">
      <w:pPr>
        <w:pStyle w:val="BodyText"/>
        <w:rPr>
          <w:szCs w:val="24"/>
        </w:rPr>
      </w:pPr>
      <w:r w:rsidRPr="009817EE">
        <w:rPr>
          <w:szCs w:val="24"/>
        </w:rPr>
        <w:t xml:space="preserve">I gcomhairle le grúpaí ionadaíochta d’fhostóirí agus do cheardchumainn, athbhreithníodh lámhleabhair agus treoirlínte fostóra agus foirne do chomhpháirtithe soláthair chun seasamh don reachtaíocht reatha agus don dea-chleachtas reatha. </w:t>
      </w:r>
    </w:p>
    <w:p w:rsidR="00811AE2" w:rsidRPr="009817EE" w:rsidRDefault="00811AE2" w:rsidP="00811AE2">
      <w:pPr>
        <w:pStyle w:val="BodyText"/>
        <w:rPr>
          <w:szCs w:val="24"/>
        </w:rPr>
      </w:pPr>
      <w:r w:rsidRPr="009817EE">
        <w:rPr>
          <w:szCs w:val="24"/>
        </w:rPr>
        <w:t>Cuirtear Clár um Chúnamh i gcomhair Fostaithe arna maoiniú ag BFS ar fáil d’fhostaithe BFS agus d’fhostaithe na gcuideachtaí is comhpháirtithe soláthair araon. Ar na tacaí eile do chuideachtaí is comhpháirtithe soláthair tá an maoiniú a thugtar do Sheirbhís Iontaobhaí Ghairmiúil i dtaca le scéimeanna pinsean gairme agus le rochtain dhíreach ar thacaíocht sheachfhoinsithe AD. Leanann BFS ar aghaidh ag tacú le hearcaíocht i gcuideachtaí is comhpháirtithe soláthair agus le cúnamh a chur ar fáil i réimsí eile de AD nuair a iarrtar é.</w:t>
      </w:r>
    </w:p>
    <w:p w:rsidR="00811AE2" w:rsidRPr="009817EE" w:rsidRDefault="00811AE2" w:rsidP="00811AE2">
      <w:pPr>
        <w:pStyle w:val="BodyText"/>
        <w:rPr>
          <w:szCs w:val="24"/>
        </w:rPr>
      </w:pPr>
      <w:r w:rsidRPr="009817EE">
        <w:rPr>
          <w:szCs w:val="24"/>
        </w:rPr>
        <w:t xml:space="preserve">Rinneadh roinnt cáipéisí acmhainne i réimse an rialachais a nuashonrú agus a dháileadh ar chuideachtaí is comhpháirtithe soláthair, lena n-áirítear </w:t>
      </w:r>
      <w:r w:rsidRPr="009817EE">
        <w:rPr>
          <w:i/>
          <w:iCs/>
          <w:szCs w:val="24"/>
        </w:rPr>
        <w:t>Company Law Guidelines for CIB Delivery Partner Companies</w:t>
      </w:r>
      <w:r w:rsidRPr="009817EE">
        <w:rPr>
          <w:szCs w:val="24"/>
        </w:rPr>
        <w:t xml:space="preserve"> and </w:t>
      </w:r>
      <w:r w:rsidRPr="009817EE">
        <w:rPr>
          <w:i/>
          <w:iCs/>
          <w:szCs w:val="24"/>
        </w:rPr>
        <w:t>Good Governance: A Code of Practice for Directors of a CIB-funded Company</w:t>
      </w:r>
      <w:r w:rsidRPr="009817EE">
        <w:rPr>
          <w:szCs w:val="24"/>
        </w:rPr>
        <w:t>.</w:t>
      </w:r>
    </w:p>
    <w:p w:rsidR="00811AE2" w:rsidRPr="00811AE2" w:rsidRDefault="00811AE2" w:rsidP="00522D79">
      <w:pPr>
        <w:pStyle w:val="Heading3"/>
      </w:pPr>
      <w:r>
        <w:t>An Clár um Athchóiriú na Seirbhíse Poiblí</w:t>
      </w:r>
    </w:p>
    <w:p w:rsidR="00811AE2" w:rsidRPr="009817EE" w:rsidRDefault="00811AE2" w:rsidP="00811AE2">
      <w:pPr>
        <w:pStyle w:val="BodyText"/>
        <w:rPr>
          <w:szCs w:val="24"/>
        </w:rPr>
      </w:pPr>
      <w:r w:rsidRPr="009817EE">
        <w:rPr>
          <w:szCs w:val="24"/>
        </w:rPr>
        <w:t>Leanann an Bord um Fhaisnéis do Shaoránaigh ar aghaidh ag cur athchóirithe chun feidhme ar thionscain an Rialtas iad, lena n-áirítear an Comhaontú um Chobhsaíocht na Seirbhíse Poiblí 2013-2016 (Comhaontú Bhóthar Haddington), leasuithe ar phá agus choinníollacha fhoireann BFS agus comhlíonadh na riachtanas sa chreat rialaithe fostaíochta (CRF). Leanadh de líon foirne a laghdú ar aon dul leis an CRF. B’ionann an líon foirne agus 74.7 i mí na Nollag 2013. Is faoi bhun sprioc an CRF de 77 post atá an figiúr sin. B’amhlaidh sin de bharr líon na ndaoine a chuaigh ar scor le linn na bliana agus mar gur ath-imlonnaíodh roinnt baill foirne chuig eagraíochtaí eile. Tá tuilleadh laghduithe go dtí sprioc 72 post coibhéise lánaimseartha ag teastáil faoi dheireadh na bliana 2015.</w:t>
      </w:r>
    </w:p>
    <w:p w:rsidR="00811AE2" w:rsidRPr="00811AE2" w:rsidRDefault="00811AE2" w:rsidP="00522D79">
      <w:pPr>
        <w:pStyle w:val="Heading3"/>
        <w:rPr>
          <w:b/>
        </w:rPr>
      </w:pPr>
      <w:r>
        <w:rPr>
          <w:b/>
          <w:bCs/>
        </w:rPr>
        <w:lastRenderedPageBreak/>
        <w:t>Áitreabh</w:t>
      </w:r>
    </w:p>
    <w:p w:rsidR="00811AE2" w:rsidRPr="009817EE" w:rsidRDefault="00811AE2">
      <w:pPr>
        <w:pStyle w:val="BodyText"/>
        <w:rPr>
          <w:szCs w:val="24"/>
        </w:rPr>
      </w:pPr>
      <w:r w:rsidRPr="009817EE">
        <w:rPr>
          <w:szCs w:val="24"/>
        </w:rPr>
        <w:t>Tá freagracht ar an bhFoireann AD agus Rialachais as áitribh atá faoi úinéireacht BFS agus atá ar léas ag BFS agus tugann sí tacaíocht agus cabhair do chomhpháirtithe soláthair maidir le socruithe léasaithe, le saincheisteanna rochtana, le bogadh áitribh agus le hathchóiriú. Scrúdaítear comhlonnú áitribh idir SFSanna agus SBCA nuair is féidir agus cur san áireamh á dhéanamh ar riachtanais léasa agus ar infhaighteacht sa bhuiséad chun líon na n-áitreabh a laghdú agus ar an ngá le tacaíocht a chur ar fáil agus ar mhaithe le seirbhís do chustaiméirí.</w:t>
      </w:r>
    </w:p>
    <w:p w:rsidR="00282DF5" w:rsidRPr="00282DF5" w:rsidRDefault="00282DF5" w:rsidP="00282DF5">
      <w:pPr>
        <w:pStyle w:val="Heading2"/>
      </w:pPr>
      <w:bookmarkStart w:id="199" w:name="_Toc279499747"/>
      <w:bookmarkStart w:id="200" w:name="_Toc293570352"/>
      <w:bookmarkStart w:id="201" w:name="_Toc331511469"/>
      <w:bookmarkStart w:id="202" w:name="_Toc370478036"/>
      <w:bookmarkStart w:id="203" w:name="_Toc413325425"/>
      <w:r>
        <w:t>Teicneolaíocht na Faisnéise agus na Cumarsáide</w:t>
      </w:r>
      <w:bookmarkEnd w:id="199"/>
      <w:bookmarkEnd w:id="200"/>
      <w:bookmarkEnd w:id="201"/>
      <w:bookmarkEnd w:id="202"/>
      <w:bookmarkEnd w:id="203"/>
    </w:p>
    <w:p w:rsidR="007B1373" w:rsidRPr="009817EE" w:rsidRDefault="00282DF5" w:rsidP="001D4DBA">
      <w:pPr>
        <w:pStyle w:val="BodyText"/>
        <w:rPr>
          <w:szCs w:val="24"/>
        </w:rPr>
      </w:pPr>
      <w:r w:rsidRPr="009817EE">
        <w:rPr>
          <w:szCs w:val="24"/>
        </w:rPr>
        <w:t>Déanann an fhoireann um Theicneolaíocht na Faisnéise agus na Cumarsáide (TFC) straitéis TFC an Bhoird um Fhaisnéis do Shaoránaigh a chur chun feidhme. Chomh maith leis sin, tacaíonn an fhoireann sin leis na riachtanais laethúla oibriúcháin a bhíonn ag BFS agus ag ár gcomhpháirtithe soláthair agus bainistíonn sí iad.</w:t>
      </w:r>
    </w:p>
    <w:p w:rsidR="00282DF5" w:rsidRPr="00282DF5" w:rsidRDefault="00282DF5" w:rsidP="00282DF5">
      <w:pPr>
        <w:pStyle w:val="Heading3"/>
      </w:pPr>
      <w:r>
        <w:t>Athbhreithniú ar TFC</w:t>
      </w:r>
    </w:p>
    <w:p w:rsidR="00282DF5" w:rsidRPr="009817EE" w:rsidRDefault="00282DF5" w:rsidP="00282DF5">
      <w:pPr>
        <w:pStyle w:val="BodyText"/>
        <w:rPr>
          <w:szCs w:val="24"/>
        </w:rPr>
      </w:pPr>
      <w:r w:rsidRPr="009817EE">
        <w:rPr>
          <w:szCs w:val="24"/>
        </w:rPr>
        <w:t>In 2013, rinneadh athbhreithniú neamhspleách ar an tseirbhís TFC laistigh de BFS agus tugadh roinnt moltaí sna réimsí seo: soláthar seirbhíse, bainistíocht infhaighteachta, bainistíocht cumais agus leanúnachas gnó na seirbhíse TF. Rinneadh dul chun cinn ar chur chun feidhme na moltaí. Áiríodh leis na moltaí sin ardán poist bunaithe ar an néal a bhunú d’fhonn solúbthacht an ríomhphoist a fheabhsú agus Plean Leanúnachas Gnó TFC a fhorbairt le haghaidh na heagraíochta.</w:t>
      </w:r>
    </w:p>
    <w:p w:rsidR="00282DF5" w:rsidRPr="00282DF5" w:rsidRDefault="00282DF5" w:rsidP="00282DF5">
      <w:pPr>
        <w:pStyle w:val="Heading3"/>
      </w:pPr>
      <w:r>
        <w:t xml:space="preserve">Bainistíocht clódóireachta </w:t>
      </w:r>
    </w:p>
    <w:p w:rsidR="008E300E" w:rsidRPr="009817EE" w:rsidRDefault="008E300E" w:rsidP="008E300E">
      <w:pPr>
        <w:pStyle w:val="BodyText"/>
        <w:rPr>
          <w:szCs w:val="24"/>
          <w:highlight w:val="yellow"/>
        </w:rPr>
      </w:pPr>
      <w:r w:rsidRPr="009817EE">
        <w:rPr>
          <w:szCs w:val="24"/>
        </w:rPr>
        <w:t>Cuireadh tionscadal um bainistíocht clódóireachta i bhfeidhm maidir le gach comhpháirtí soláthair seirbhíse in 2013.  Roimhe sin, bhí a socruithe féin le haghaidh fótachóipeáil agus clódóireachta ag gach seirbhís. Suiteáladh cóipirí ilfheidhmeacha i ngach oifig, agus iad líonraithe le gach ríomhaire. Is féidir le cóipirí ilfheidhmeacha roinnt feidhmeanna a dhéanamh, amhail clódóireacht, scanadh, fótachóipeáil agus facsáil. Tá cothabháil agus athsholáthar tonóra á rialú anois ag conradh lárnach agus is é is cúis le coigiltí suntasacha ar fud an líonra. Chomh maith leis sin, tugadh bearta slándála agus iniúchóireachta isteach lena n-éilítear ar bhaill foirne PIN nó svaidhpchárta a úsáid chun asphriontaí a fhíordheimhniú.</w:t>
      </w:r>
    </w:p>
    <w:p w:rsidR="00282DF5" w:rsidRPr="00282DF5" w:rsidRDefault="00282DF5" w:rsidP="00282DF5">
      <w:pPr>
        <w:pStyle w:val="Heading3"/>
      </w:pPr>
      <w:r>
        <w:t>Bainistíocht Sócmhainní</w:t>
      </w:r>
    </w:p>
    <w:p w:rsidR="00282DF5" w:rsidRPr="009817EE" w:rsidRDefault="00282DF5" w:rsidP="00282DF5">
      <w:pPr>
        <w:pStyle w:val="BodyText"/>
        <w:rPr>
          <w:szCs w:val="24"/>
        </w:rPr>
      </w:pPr>
      <w:r w:rsidRPr="009817EE">
        <w:rPr>
          <w:szCs w:val="24"/>
        </w:rPr>
        <w:t>In 2013, tugadh réiteach nua um bainistíocht sócmhainní isteach chun timpeallacht Ríomhairí Pearsanta agus Ríomhairí Glúine BFS agus a chomhpháirtithe soláthair a bhainistiú. Cuireadh i bhfeidhm é maidir leis an gcuid is mó den líonra agus táthar ag súil go gcuirfear clúdach líonra i gcrích go hiomlán faoi dheireadh na bliana 2014. Cinntíonn an réiteach go gcoinnítear ríomhairí cothrom le dáta agus slán agus cuireann sé tuarascálacha fardail ar fáil faoi na crua-earraí go léir a bhainistíonn sé ar an líonra.</w:t>
      </w:r>
    </w:p>
    <w:p w:rsidR="00282DF5" w:rsidRPr="00282DF5" w:rsidRDefault="00282DF5" w:rsidP="00282DF5">
      <w:pPr>
        <w:pStyle w:val="Heading3"/>
      </w:pPr>
      <w:r>
        <w:t>Forbairt Infonet</w:t>
      </w:r>
    </w:p>
    <w:p w:rsidR="00282DF5" w:rsidRPr="009817EE" w:rsidRDefault="00282DF5" w:rsidP="00282DF5">
      <w:pPr>
        <w:pStyle w:val="BodyText"/>
        <w:rPr>
          <w:szCs w:val="24"/>
        </w:rPr>
      </w:pPr>
      <w:r w:rsidRPr="009817EE">
        <w:rPr>
          <w:szCs w:val="24"/>
        </w:rPr>
        <w:t>Cuireadh roinnt mhaith oibre i gcrích le linn 2013 ar an Inlíon do Chomhpháirtithe Soláthair darb ainm Infonet. Feabhsaíodh rannán Acmhainní BFS agus cuireadh tús le forbairt ar rannán Acmhainní SBCA den láithreán.</w:t>
      </w:r>
    </w:p>
    <w:p w:rsidR="00700B93" w:rsidRPr="00700B93" w:rsidRDefault="000B0EFF" w:rsidP="00700B93">
      <w:pPr>
        <w:pStyle w:val="Heading2"/>
      </w:pPr>
      <w:bookmarkStart w:id="204" w:name="_Toc413325426"/>
      <w:r>
        <w:lastRenderedPageBreak/>
        <w:t>Caidreamh poiblí agus cur chun cinn</w:t>
      </w:r>
      <w:bookmarkEnd w:id="204"/>
      <w:r>
        <w:br/>
      </w:r>
    </w:p>
    <w:p w:rsidR="00927EC7" w:rsidRPr="009817EE" w:rsidRDefault="000B0EFF" w:rsidP="00700B93">
      <w:pPr>
        <w:pStyle w:val="BodyText"/>
        <w:rPr>
          <w:szCs w:val="24"/>
        </w:rPr>
      </w:pPr>
      <w:r>
        <w:rPr>
          <w:noProof/>
          <w:lang w:val="en-IE" w:eastAsia="en-IE"/>
        </w:rPr>
        <w:drawing>
          <wp:anchor distT="0" distB="0" distL="114300" distR="114300" simplePos="0" relativeHeight="251732992" behindDoc="0" locked="0" layoutInCell="1" allowOverlap="1" wp14:anchorId="4951BF77" wp14:editId="602B1178">
            <wp:simplePos x="0" y="0"/>
            <wp:positionH relativeFrom="column">
              <wp:posOffset>5715</wp:posOffset>
            </wp:positionH>
            <wp:positionV relativeFrom="paragraph">
              <wp:posOffset>23495</wp:posOffset>
            </wp:positionV>
            <wp:extent cx="979805" cy="1384935"/>
            <wp:effectExtent l="0" t="0" r="0" b="5715"/>
            <wp:wrapSquare wrapText="bothSides"/>
            <wp:docPr id="34" name="Picture 34" descr="Cover of Annual Review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of Annual Review 2012/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9805" cy="1384935"/>
                    </a:xfrm>
                    <a:prstGeom prst="rect">
                      <a:avLst/>
                    </a:prstGeom>
                    <a:noFill/>
                    <a:ln>
                      <a:noFill/>
                    </a:ln>
                  </pic:spPr>
                </pic:pic>
              </a:graphicData>
            </a:graphic>
          </wp:anchor>
        </w:drawing>
      </w:r>
      <w:r>
        <w:t xml:space="preserve"> </w:t>
      </w:r>
      <w:r w:rsidRPr="009817EE">
        <w:rPr>
          <w:szCs w:val="24"/>
        </w:rPr>
        <w:t>Áiríodh le cur chun cinn na mbrandaí um Fhaisnéis do Shaoránaigh agus SBCA feachtas náisiúnta feasachta ar na huimhreacha gutháin nua 0761. Chuimsigh an feachtas fógraí ar an raidió, sna meáin lasmuigh, sna meáin dhigiteacha agus sna meáin chlóite. Chomh maith leis sin, rinneadh bileoga áitiúla DL lena ngabhann an teachtaireacht bhranda chéanna a tháirgeadh agus a dháileadh ar gach ionad SFS mar chuid den fheachtas. Leanadh d’fheasacht ar an mbranda freisin ag imeachtaí tábhachtacha amhail an Comórtas Náisiúnta Treabhdóireachta, The Over 50s Show, Which Course Exhibition agus Bloom. Cuireadh comhphromóisin ar siúl le FSS, le Threshold, le Cianseirbhís Ateangaireachta na hÉireann (CAÉ) agus le Coimisiún an AE. Leanadh le feachtas um Fheasacht Faisnéise ina léirítear comhbhileog faisnéise um</w:t>
      </w:r>
    </w:p>
    <w:p w:rsidR="00700B93" w:rsidRPr="009817EE" w:rsidRDefault="000B0EFF" w:rsidP="00700B93">
      <w:pPr>
        <w:pStyle w:val="BodyText"/>
        <w:rPr>
          <w:szCs w:val="24"/>
        </w:rPr>
      </w:pPr>
      <w:r w:rsidRPr="009817EE">
        <w:rPr>
          <w:szCs w:val="24"/>
        </w:rPr>
        <w:t xml:space="preserve">MABS/Fhaisnéis do Shaoránaigh i mbreis agus 2,000 asraon sláinte fud fad na tíre. Leantar le fógraíocht i bhfoilseacháin lena n-áirítear Public Sector Times agus na heolairí náisiúnta gutháin. </w:t>
      </w:r>
    </w:p>
    <w:p w:rsidR="00700B93" w:rsidRPr="00700B93" w:rsidRDefault="00700B93" w:rsidP="00700B93">
      <w:pPr>
        <w:pStyle w:val="Heading3"/>
      </w:pPr>
      <w:r>
        <w:t xml:space="preserve">Ábhair chur chun cinn </w:t>
      </w:r>
    </w:p>
    <w:p w:rsidR="00700B93" w:rsidRPr="009817EE" w:rsidRDefault="00700B93" w:rsidP="00700B93">
      <w:pPr>
        <w:pStyle w:val="BodyText"/>
        <w:rPr>
          <w:szCs w:val="24"/>
        </w:rPr>
      </w:pPr>
      <w:r w:rsidRPr="009817EE">
        <w:rPr>
          <w:szCs w:val="24"/>
        </w:rPr>
        <w:t>Rinneadh ábhair chur chun cinn lena n-áirítear póstaeir, bileoga faisnéise, pinn, nótaí Post-It agus ardáin mheirge a tháirgeadh agus a nuashonrú le go léireoidís na hamanna oscailte nua do SGFS. Táirgeadh an tAthbhreithniú Bliantúil i gcomhpháirt leis an bhfoireann Acmhainní Faisnéise. Cuireann sé forbhreathnú corparáideach ar fáil ar obair na heagraíochta. Táthar ag leanúint ar aghaidh le comharthaíocht phríomhshráide a chur i bhfeidhm le haghaidh SBCA agus Faisnéise do Shaoránaigh.</w:t>
      </w:r>
    </w:p>
    <w:p w:rsidR="007A2551" w:rsidRPr="007A2551" w:rsidRDefault="007A2551" w:rsidP="001E6B33">
      <w:pPr>
        <w:pStyle w:val="Heading2"/>
      </w:pPr>
      <w:bookmarkStart w:id="205" w:name="_Toc413325427"/>
      <w:r>
        <w:t>Úsáid fuinnimh in 2013</w:t>
      </w:r>
      <w:bookmarkEnd w:id="205"/>
    </w:p>
    <w:p w:rsidR="007A2551" w:rsidRPr="009817EE" w:rsidRDefault="00DF2587" w:rsidP="007A2551">
      <w:pPr>
        <w:pStyle w:val="BodyText"/>
        <w:rPr>
          <w:szCs w:val="24"/>
        </w:rPr>
      </w:pPr>
      <w:r w:rsidRPr="009817EE">
        <w:rPr>
          <w:szCs w:val="24"/>
        </w:rPr>
        <w:t xml:space="preserve">Faoi I.R. 542 </w:t>
      </w:r>
      <w:r w:rsidR="007A2551" w:rsidRPr="009817EE">
        <w:rPr>
          <w:szCs w:val="24"/>
        </w:rPr>
        <w:t>de 2009, ceanglaítear ar eagraíochtaí na hearnála poiblí tuairisc bhliantúil a thabhairt ar a n-úsáid fuinnimh agus ar bhearta a bhfuil sé beartaithe acu iad a dhéanamh chun ídiú a laghdú. Tá téamh agus soilsiú ina gcúis leis an gcuid is mó den úsáid fuinnimh in BFS.  In 2013, rinne BFS an méid a leanas a úsáid i measc a 12 áitreabh:</w:t>
      </w:r>
    </w:p>
    <w:p w:rsidR="007A2551" w:rsidRPr="009817EE" w:rsidRDefault="007A2551" w:rsidP="007B1373">
      <w:pPr>
        <w:pStyle w:val="BodyText"/>
        <w:numPr>
          <w:ilvl w:val="0"/>
          <w:numId w:val="24"/>
        </w:numPr>
        <w:rPr>
          <w:szCs w:val="24"/>
        </w:rPr>
      </w:pPr>
      <w:r w:rsidRPr="009817EE">
        <w:rPr>
          <w:szCs w:val="24"/>
        </w:rPr>
        <w:t>386 MWh de leictreachas</w:t>
      </w:r>
    </w:p>
    <w:p w:rsidR="007A2551" w:rsidRPr="009817EE" w:rsidRDefault="007A2551" w:rsidP="007B1373">
      <w:pPr>
        <w:pStyle w:val="BodyText"/>
        <w:numPr>
          <w:ilvl w:val="0"/>
          <w:numId w:val="24"/>
        </w:numPr>
        <w:rPr>
          <w:szCs w:val="24"/>
        </w:rPr>
      </w:pPr>
      <w:r w:rsidRPr="009817EE">
        <w:rPr>
          <w:szCs w:val="24"/>
        </w:rPr>
        <w:t>88 MWh de ghás</w:t>
      </w:r>
    </w:p>
    <w:p w:rsidR="007A2551" w:rsidRPr="009817EE" w:rsidRDefault="007A2551" w:rsidP="00907B92">
      <w:pPr>
        <w:pStyle w:val="BodyText"/>
        <w:rPr>
          <w:szCs w:val="24"/>
        </w:rPr>
      </w:pPr>
      <w:r w:rsidRPr="009817EE">
        <w:rPr>
          <w:szCs w:val="24"/>
        </w:rPr>
        <w:t>Is ionann sin agus feabhsú foriomlán 9.3% ar an bhfeidhmíocht fuinnimh ón mbliain 2012. In 2013, d’ardaigh BFS feasacht ar chaomhnú fuinnimh ach meabhrú do bhaill foirne ríomhairí pearsanta a athrú go mód sábhála cumhachta tar éis tréimhse ghairid neamhúsáide agus ríomhairí pearsanta a mhúchadh san oíche agus ag an deireadh seachtaine agus ghlac BFS le réitigh um bhainistíocht clódóireachta chun airgead a shábháil ar chlódóireacht agus chun fuíoll a laghdú.</w:t>
      </w:r>
    </w:p>
    <w:p w:rsidR="007A2551" w:rsidRPr="00FB390A" w:rsidRDefault="007A2551" w:rsidP="007A2551">
      <w:pPr>
        <w:pStyle w:val="BodyText"/>
        <w:rPr>
          <w:b/>
        </w:rPr>
      </w:pPr>
      <w:r>
        <w:rPr>
          <w:b/>
          <w:bCs/>
        </w:rPr>
        <w:t>Gníomhartha atá beartaithe le haghaidh 2014</w:t>
      </w:r>
    </w:p>
    <w:p w:rsidR="007A2551" w:rsidRPr="009817EE" w:rsidRDefault="007A2551" w:rsidP="007A2551">
      <w:pPr>
        <w:pStyle w:val="BodyText"/>
        <w:rPr>
          <w:szCs w:val="24"/>
        </w:rPr>
      </w:pPr>
      <w:r w:rsidRPr="009817EE">
        <w:rPr>
          <w:szCs w:val="24"/>
        </w:rPr>
        <w:t>Tá sé beartaithe ag BFS iarracht a dhéanamh ár bhfeidhmíocht fuinnimh a fheabhsú trí thabhairt faoi na tionscnaimh a leanas:</w:t>
      </w:r>
    </w:p>
    <w:p w:rsidR="007A2551" w:rsidRPr="009817EE" w:rsidRDefault="007A2551" w:rsidP="007B1373">
      <w:pPr>
        <w:pStyle w:val="BodyText"/>
        <w:numPr>
          <w:ilvl w:val="0"/>
          <w:numId w:val="26"/>
        </w:numPr>
        <w:rPr>
          <w:szCs w:val="24"/>
        </w:rPr>
      </w:pPr>
      <w:r w:rsidRPr="009817EE">
        <w:rPr>
          <w:szCs w:val="24"/>
        </w:rPr>
        <w:lastRenderedPageBreak/>
        <w:t>Leanúint le trealamh oifige atá éifeachtach ó thaobh fuinnimh de a cheannach a mhéid is féidir.</w:t>
      </w:r>
    </w:p>
    <w:p w:rsidR="007A2551" w:rsidRPr="009817EE" w:rsidRDefault="007A2551" w:rsidP="007B1373">
      <w:pPr>
        <w:pStyle w:val="BodyText"/>
        <w:numPr>
          <w:ilvl w:val="0"/>
          <w:numId w:val="26"/>
        </w:numPr>
        <w:rPr>
          <w:szCs w:val="24"/>
        </w:rPr>
      </w:pPr>
      <w:r w:rsidRPr="009817EE">
        <w:rPr>
          <w:szCs w:val="24"/>
        </w:rPr>
        <w:t>Feasacht ar fhuinneamh a ardú i measc foirne.</w:t>
      </w:r>
    </w:p>
    <w:p w:rsidR="007A2551" w:rsidRPr="009817EE" w:rsidRDefault="007A2551" w:rsidP="007D356D">
      <w:pPr>
        <w:pStyle w:val="BodyText"/>
        <w:rPr>
          <w:szCs w:val="24"/>
        </w:rPr>
      </w:pPr>
    </w:p>
    <w:p w:rsidR="009C40E3" w:rsidRPr="009817EE" w:rsidRDefault="009C40E3" w:rsidP="007D356D">
      <w:pPr>
        <w:pStyle w:val="BodyText"/>
        <w:rPr>
          <w:szCs w:val="24"/>
        </w:rPr>
      </w:pPr>
      <w:r w:rsidRPr="009817EE">
        <w:rPr>
          <w:szCs w:val="24"/>
        </w:rPr>
        <w:br w:type="page"/>
      </w:r>
    </w:p>
    <w:p w:rsidR="009C40E3" w:rsidRDefault="009C40E3" w:rsidP="009C40E3">
      <w:pPr>
        <w:pStyle w:val="PartTitle"/>
        <w:framePr w:wrap="notBeside"/>
      </w:pPr>
      <w:r>
        <w:lastRenderedPageBreak/>
        <w:t>Aguisín</w:t>
      </w:r>
    </w:p>
    <w:p w:rsidR="009C40E3" w:rsidRPr="009C40E3" w:rsidRDefault="009C40E3" w:rsidP="009C40E3">
      <w:pPr>
        <w:pStyle w:val="PartLabel"/>
        <w:framePr w:wrap="notBeside"/>
        <w:rPr>
          <w:szCs w:val="196"/>
        </w:rPr>
      </w:pPr>
      <w:r>
        <w:rPr>
          <w:szCs w:val="196"/>
        </w:rPr>
        <w:t>1</w:t>
      </w:r>
    </w:p>
    <w:p w:rsidR="00700B93" w:rsidRDefault="009C40E3" w:rsidP="00874C21">
      <w:pPr>
        <w:pStyle w:val="Heading1"/>
      </w:pPr>
      <w:bookmarkStart w:id="206" w:name="_Toc390172382"/>
      <w:bookmarkStart w:id="207" w:name="_Toc390242181"/>
      <w:bookmarkStart w:id="208" w:name="_Toc390246381"/>
      <w:bookmarkStart w:id="209" w:name="_Toc413325007"/>
      <w:bookmarkStart w:id="210" w:name="_Toc413325428"/>
      <w:r>
        <w:t>Aguisín 1: Cairt Seirbhíse do Chustaiméirí</w:t>
      </w:r>
      <w:bookmarkEnd w:id="206"/>
      <w:bookmarkEnd w:id="207"/>
      <w:bookmarkEnd w:id="208"/>
      <w:bookmarkEnd w:id="209"/>
      <w:bookmarkEnd w:id="210"/>
    </w:p>
    <w:p w:rsidR="00E65FCD" w:rsidRPr="00E65FCD" w:rsidRDefault="00E65FCD" w:rsidP="00E65FCD">
      <w:pPr>
        <w:pStyle w:val="BodyText"/>
        <w:rPr>
          <w:lang w:val="en"/>
        </w:rPr>
      </w:pPr>
      <w:r w:rsidRPr="00E65FCD">
        <w:rPr>
          <w:lang w:val="en"/>
        </w:rPr>
        <w:t xml:space="preserve">Cuireann an Bord um Fhaisnéis do Shaoránaigh faisnéis, comhairle agus abhcóideacht neamhspleách ar fáil ar sheirbhísí poiblí agus sóisialacha trí citizensinformation.ie, an tSeirbhís Ghutháin um Fhaisnéis do Shaoránaigh agus an líonra Seirbhísí um Fhaisnéis do Shaoránaigh. Táimid freagrach as an tSeirbhís Bhuiséadta agus Chomhairle Airgid agus cuirimid seirbhísí abhcóideachta ar fáil do dhaoine atá faoi mhíchumas. Tugaimid tús áite don saoránach agus gach rud ar bun againn agus leagtar amach sa Chairt seo na prionsabail atá mar bhonn agus taca lenár seirbhísí. </w:t>
      </w:r>
    </w:p>
    <w:p w:rsidR="00E65FCD" w:rsidRPr="00E65FCD" w:rsidRDefault="00E65FCD" w:rsidP="00E65FCD">
      <w:pPr>
        <w:pStyle w:val="BodyText"/>
        <w:rPr>
          <w:lang w:val="en"/>
        </w:rPr>
      </w:pPr>
      <w:r w:rsidRPr="00E65FCD">
        <w:rPr>
          <w:lang w:val="en"/>
        </w:rPr>
        <w:t>Táimid tiomanta don mhéid a leanas...</w:t>
      </w:r>
    </w:p>
    <w:p w:rsidR="00E65FCD" w:rsidRPr="00E65FCD" w:rsidRDefault="00E65FCD" w:rsidP="00E65FCD">
      <w:pPr>
        <w:pStyle w:val="BodyText"/>
        <w:rPr>
          <w:b/>
          <w:bCs/>
          <w:lang w:val="en"/>
        </w:rPr>
      </w:pPr>
      <w:bookmarkStart w:id="211" w:name="_Toc293570356"/>
      <w:r w:rsidRPr="00E65FCD">
        <w:rPr>
          <w:b/>
          <w:bCs/>
          <w:lang w:val="en"/>
        </w:rPr>
        <w:t xml:space="preserve">1. </w:t>
      </w:r>
      <w:bookmarkEnd w:id="211"/>
      <w:r w:rsidRPr="00E65FCD">
        <w:rPr>
          <w:b/>
          <w:bCs/>
          <w:lang w:val="ga-IE"/>
        </w:rPr>
        <w:t xml:space="preserve">Faisnéis shoiléir, chuimsitheach, agus chruinn  </w:t>
      </w:r>
    </w:p>
    <w:p w:rsidR="00E65FCD" w:rsidRPr="00E65FCD" w:rsidRDefault="00E65FCD" w:rsidP="00E65FCD">
      <w:pPr>
        <w:pStyle w:val="BodyText"/>
        <w:rPr>
          <w:b/>
          <w:lang w:val="en"/>
        </w:rPr>
      </w:pPr>
      <w:r w:rsidRPr="00E65FCD">
        <w:rPr>
          <w:b/>
          <w:lang w:val="ga-IE"/>
        </w:rPr>
        <w:t>Cuirfimid faisnéis shoiléir agus mhionsonraithe ar fáil faoi sheirbhísí sóisialta agus poiblí chun cabhrú leat do riachtanais a aithint agus teacht ar do theidlíochtaí.</w:t>
      </w:r>
    </w:p>
    <w:p w:rsidR="00E65FCD" w:rsidRPr="00E65FCD" w:rsidRDefault="00E65FCD" w:rsidP="00E65FCD">
      <w:pPr>
        <w:pStyle w:val="BodyText"/>
        <w:rPr>
          <w:lang w:val="en-GB"/>
        </w:rPr>
      </w:pPr>
      <w:r w:rsidRPr="00E65FCD">
        <w:rPr>
          <w:lang w:val="en-GB"/>
        </w:rPr>
        <w:t xml:space="preserve">Féadann an pobal faisnéis a fháil go pearsanta ón na Seirbhísí um Fhaisnéis do Shaoránaigh, ar an nguthán ón tSeirbhís Ghutháin um Fhaisnéis do Shaoránaigh agus ar líne ón láithreán gréasáin </w:t>
      </w:r>
      <w:hyperlink r:id="rId47" w:history="1">
        <w:r w:rsidRPr="00E65FCD">
          <w:rPr>
            <w:rStyle w:val="Hyperlink"/>
            <w:lang w:val="en-GB"/>
          </w:rPr>
          <w:t>citizensinformation.ie</w:t>
        </w:r>
      </w:hyperlink>
      <w:r w:rsidRPr="00E65FCD">
        <w:rPr>
          <w:lang w:val="en-GB"/>
        </w:rPr>
        <w:t xml:space="preserve">. agus ó na micrealáithreáin ghaolmhara.  Ina theannta sin, cuireann an Bord um Fhaisnéis do Shaoránaigh cláir oiliúna ar fáil atá creidiúnaithe ag FETAC.  Trí oiliúint chreidiúnaithe a chur ar sholáthróirí faisnéise, deimhnítear cáilíocht i soláthar faisnéise.  Cuireann an tSeirbhís Bhuiséadta agus Comhairle Airgid (an MABS) comhairle faoi airgead agus sheirbhísí buiséadta ar fáil do dhaoine a bhfuil fadhbanna acu le fiachas. </w:t>
      </w:r>
    </w:p>
    <w:p w:rsidR="00E65FCD" w:rsidRPr="00E65FCD" w:rsidRDefault="00E65FCD" w:rsidP="00E65FCD">
      <w:pPr>
        <w:pStyle w:val="BodyText"/>
        <w:rPr>
          <w:b/>
          <w:bCs/>
          <w:lang w:val="en"/>
        </w:rPr>
      </w:pPr>
      <w:bookmarkStart w:id="212" w:name="_Toc293570357"/>
      <w:r w:rsidRPr="00E65FCD">
        <w:rPr>
          <w:b/>
          <w:bCs/>
          <w:lang w:val="en"/>
        </w:rPr>
        <w:t xml:space="preserve">2. </w:t>
      </w:r>
      <w:bookmarkEnd w:id="212"/>
      <w:r w:rsidRPr="00E65FCD">
        <w:rPr>
          <w:b/>
          <w:bCs/>
          <w:lang w:val="ga-IE"/>
        </w:rPr>
        <w:t>Freagraí tapa, cúirtéiseacha agus éifeachtúla</w:t>
      </w:r>
    </w:p>
    <w:p w:rsidR="00E65FCD" w:rsidRPr="00E65FCD" w:rsidRDefault="00E65FCD" w:rsidP="00E65FCD">
      <w:pPr>
        <w:pStyle w:val="BodyText"/>
        <w:rPr>
          <w:b/>
          <w:lang w:val="en"/>
        </w:rPr>
      </w:pPr>
      <w:r w:rsidRPr="00E65FCD">
        <w:rPr>
          <w:b/>
          <w:lang w:val="ga-IE"/>
        </w:rPr>
        <w:t>Beimid freagrúil do do riachtanais agus cuirfimid ár seirbhísí ar fáil go híogair agus go héifeachtúil.</w:t>
      </w:r>
      <w:r w:rsidRPr="00E65FCD">
        <w:rPr>
          <w:b/>
          <w:lang w:val="en"/>
        </w:rPr>
        <w:t xml:space="preserve"> </w:t>
      </w:r>
    </w:p>
    <w:p w:rsidR="00E65FCD" w:rsidRPr="00E65FCD" w:rsidRDefault="00E65FCD" w:rsidP="00E65FCD">
      <w:pPr>
        <w:pStyle w:val="BodyText"/>
        <w:rPr>
          <w:lang w:val="en-GB"/>
        </w:rPr>
      </w:pPr>
      <w:r w:rsidRPr="00E65FCD">
        <w:rPr>
          <w:lang w:val="en-GB"/>
        </w:rPr>
        <w:t>Leagann an Plean Gníomhaíochta um Sheirbhís do Chustaiméirí agus Nósanna Imeachta Cumarsáide agus Gearán an Chustaiméara prionsabail amach maidir le dea-chleachtas cumarsáide, agus cuirtear i gcuimhne don fhoireann gur chóir dóibh cloí leis na prionsabail sin agus iad ag déileáil le custaiméirí – lena n-áirítear freagraí tráthúla a thabhairt ar chumarsáid scríofa, ar an nguthán agus trí mhodhanna cumarsáide eile. Soláthraíonn an Bord um Fhaisnéis do Shaoránaigh clúdach gutháin breise (am lóin san áireamh) ionas gur féidir leis an lasc-chlár fanacht ar oscailt ó 9r.n. go dtí 5</w:t>
      </w:r>
      <w:r w:rsidR="00552190">
        <w:rPr>
          <w:lang w:val="en-GB"/>
        </w:rPr>
        <w:t xml:space="preserve">.30 </w:t>
      </w:r>
      <w:r w:rsidR="00D175B8">
        <w:rPr>
          <w:lang w:val="en-GB"/>
        </w:rPr>
        <w:t xml:space="preserve">i.n., ó Luan go </w:t>
      </w:r>
      <w:r w:rsidR="00D175B8" w:rsidRPr="00D175B8">
        <w:rPr>
          <w:lang w:val="en-GB"/>
        </w:rPr>
        <w:t>Déardaoin</w:t>
      </w:r>
      <w:r w:rsidR="00D175B8">
        <w:rPr>
          <w:lang w:val="en-GB"/>
        </w:rPr>
        <w:t xml:space="preserve"> agus 5 i.n</w:t>
      </w:r>
      <w:r w:rsidR="00D175B8" w:rsidRPr="00D175B8">
        <w:t xml:space="preserve"> </w:t>
      </w:r>
      <w:r w:rsidR="00D175B8" w:rsidRPr="00D175B8">
        <w:rPr>
          <w:lang w:val="en-GB"/>
        </w:rPr>
        <w:t xml:space="preserve">ar Dé </w:t>
      </w:r>
      <w:r w:rsidR="00D175B8" w:rsidRPr="00D175B8">
        <w:rPr>
          <w:lang w:val="en-GB"/>
        </w:rPr>
        <w:lastRenderedPageBreak/>
        <w:t>hAoine</w:t>
      </w:r>
      <w:r w:rsidRPr="00E65FCD">
        <w:rPr>
          <w:lang w:val="en-GB"/>
        </w:rPr>
        <w:t>.  Cuireann an tSeirbhís Ghutháin um Fhaisnéis do Shaoránaigh s</w:t>
      </w:r>
      <w:r w:rsidR="00552190">
        <w:rPr>
          <w:lang w:val="en-GB"/>
        </w:rPr>
        <w:t>eirbhís ar fáil ó 9r.n. go dtí 8</w:t>
      </w:r>
      <w:r w:rsidRPr="00E65FCD">
        <w:rPr>
          <w:lang w:val="en-GB"/>
        </w:rPr>
        <w:t xml:space="preserve">i.n ó Luan go hAoine. </w:t>
      </w:r>
    </w:p>
    <w:p w:rsidR="00E65FCD" w:rsidRPr="00E65FCD" w:rsidRDefault="00E65FCD" w:rsidP="00E65FCD">
      <w:pPr>
        <w:pStyle w:val="BodyText"/>
        <w:rPr>
          <w:b/>
          <w:bCs/>
          <w:lang w:val="en"/>
        </w:rPr>
      </w:pPr>
      <w:bookmarkStart w:id="213" w:name="_Toc293570358"/>
      <w:r w:rsidRPr="00E65FCD">
        <w:rPr>
          <w:b/>
          <w:bCs/>
          <w:lang w:val="en"/>
        </w:rPr>
        <w:t xml:space="preserve">3. </w:t>
      </w:r>
      <w:bookmarkEnd w:id="213"/>
      <w:r w:rsidRPr="00E65FCD">
        <w:rPr>
          <w:b/>
          <w:bCs/>
          <w:lang w:val="en"/>
        </w:rPr>
        <w:t>Comhionannas agus Éagsúlacht</w:t>
      </w:r>
    </w:p>
    <w:p w:rsidR="00E65FCD" w:rsidRPr="00E65FCD" w:rsidRDefault="00E65FCD" w:rsidP="00E65FCD">
      <w:pPr>
        <w:pStyle w:val="BodyText"/>
        <w:rPr>
          <w:b/>
          <w:lang w:val="en"/>
        </w:rPr>
      </w:pPr>
      <w:r w:rsidRPr="00E65FCD">
        <w:rPr>
          <w:b/>
          <w:lang w:val="ga-IE"/>
        </w:rPr>
        <w:t>Beidh meas againn ar éagsúlacht agus cinnteoimid do cheart chun caitheamh cothrom.</w:t>
      </w:r>
    </w:p>
    <w:p w:rsidR="00E65FCD" w:rsidRPr="00E65FCD" w:rsidRDefault="00552190" w:rsidP="00E65FCD">
      <w:pPr>
        <w:pStyle w:val="BodyText"/>
        <w:rPr>
          <w:lang w:val="en-GB"/>
        </w:rPr>
      </w:pPr>
      <w:r>
        <w:rPr>
          <w:lang w:val="en-GB"/>
        </w:rPr>
        <w:t>In 2013</w:t>
      </w:r>
      <w:r w:rsidR="00E65FCD" w:rsidRPr="00E65FCD">
        <w:rPr>
          <w:lang w:val="en-GB"/>
        </w:rPr>
        <w:t>, d’oibrigh an Bord um Fhaisnéis do Shaoránaigh le gníomhaireachtaí eile chun a chinntiú gur shroich an fhaisnéis réimse grúpaí custaiméirí, daoine scothaosta, daoine faoi mhíchumas, tuismitheoirí aonair, imircigh agus oibrithe inimirceacha san áireamh.</w:t>
      </w:r>
    </w:p>
    <w:p w:rsidR="00E65FCD" w:rsidRPr="00E65FCD" w:rsidRDefault="00E65FCD" w:rsidP="00E65FCD">
      <w:pPr>
        <w:pStyle w:val="BodyText"/>
        <w:rPr>
          <w:b/>
          <w:bCs/>
          <w:lang w:val="en"/>
        </w:rPr>
      </w:pPr>
      <w:bookmarkStart w:id="214" w:name="_Toc293570359"/>
      <w:r w:rsidRPr="00E65FCD">
        <w:rPr>
          <w:b/>
          <w:bCs/>
          <w:lang w:val="en"/>
        </w:rPr>
        <w:t xml:space="preserve">4. </w:t>
      </w:r>
      <w:bookmarkEnd w:id="214"/>
      <w:r w:rsidRPr="00E65FCD">
        <w:rPr>
          <w:b/>
          <w:bCs/>
          <w:lang w:val="en"/>
        </w:rPr>
        <w:t>Rogha</w:t>
      </w:r>
    </w:p>
    <w:p w:rsidR="00E65FCD" w:rsidRPr="00E65FCD" w:rsidRDefault="00E65FCD" w:rsidP="00E65FCD">
      <w:pPr>
        <w:pStyle w:val="BodyText"/>
        <w:rPr>
          <w:b/>
          <w:lang w:val="en"/>
        </w:rPr>
      </w:pPr>
      <w:r w:rsidRPr="00E65FCD">
        <w:rPr>
          <w:b/>
          <w:lang w:val="ga-IE"/>
        </w:rPr>
        <w:t>Déanfaimid ár seirbhísí a leagan amach agus a chur ar fáil chun go bhféadfaidh tú teacht orthu ar an mbealach is fearr a oireann duit.</w:t>
      </w:r>
    </w:p>
    <w:p w:rsidR="00E65FCD" w:rsidRPr="00E65FCD" w:rsidRDefault="00E65FCD" w:rsidP="00E65FCD">
      <w:pPr>
        <w:pStyle w:val="BodyText"/>
        <w:rPr>
          <w:lang w:val="en-GB"/>
        </w:rPr>
      </w:pPr>
      <w:r w:rsidRPr="00E65FCD">
        <w:rPr>
          <w:lang w:val="en-GB"/>
        </w:rPr>
        <w:t xml:space="preserve">Is féidir le custaiméirí rochtain a fháil ar sheirbhísí ar roinnt bealaí éagsúla – ar líne, ar an nguthán agus duine le duine. </w:t>
      </w:r>
      <w:r w:rsidRPr="00E65FCD">
        <w:rPr>
          <w:lang w:val="en"/>
        </w:rPr>
        <w:t xml:space="preserve"> </w:t>
      </w:r>
      <w:r w:rsidRPr="00E65FCD">
        <w:rPr>
          <w:lang w:val="en-GB"/>
        </w:rPr>
        <w:t>Déantar seirbhís MABS a sheachadadh ar thrí bhealach:</w:t>
      </w:r>
    </w:p>
    <w:p w:rsidR="00E65FCD" w:rsidRPr="00E65FCD" w:rsidRDefault="00E65FCD" w:rsidP="00E65FCD">
      <w:pPr>
        <w:pStyle w:val="BodyText"/>
        <w:numPr>
          <w:ilvl w:val="0"/>
          <w:numId w:val="6"/>
        </w:numPr>
        <w:rPr>
          <w:lang w:val="en-GB"/>
        </w:rPr>
      </w:pPr>
      <w:r w:rsidRPr="00E65FCD">
        <w:rPr>
          <w:lang w:val="en-GB"/>
        </w:rPr>
        <w:t>Ar a láithreán gréasáin (</w:t>
      </w:r>
      <w:hyperlink r:id="rId48" w:history="1">
        <w:r w:rsidRPr="00E65FCD">
          <w:rPr>
            <w:rStyle w:val="Hyperlink"/>
            <w:lang w:val="en-GB"/>
          </w:rPr>
          <w:t>mabs.ie</w:t>
        </w:r>
      </w:hyperlink>
      <w:r w:rsidRPr="00E65FCD">
        <w:rPr>
          <w:lang w:val="en-GB"/>
        </w:rPr>
        <w:t>)</w:t>
      </w:r>
    </w:p>
    <w:p w:rsidR="00E65FCD" w:rsidRPr="00E65FCD" w:rsidRDefault="00E65FCD" w:rsidP="00E65FCD">
      <w:pPr>
        <w:pStyle w:val="BodyText"/>
        <w:numPr>
          <w:ilvl w:val="0"/>
          <w:numId w:val="6"/>
        </w:numPr>
        <w:rPr>
          <w:lang w:val="en-GB"/>
        </w:rPr>
      </w:pPr>
      <w:r w:rsidRPr="00E65FCD">
        <w:rPr>
          <w:lang w:val="en-GB"/>
        </w:rPr>
        <w:t>Trí Líne Chabhrach an MABS (</w:t>
      </w:r>
      <w:r w:rsidRPr="00E65FCD">
        <w:rPr>
          <w:b/>
          <w:lang w:val="en-GB"/>
        </w:rPr>
        <w:t>0761 07 2000</w:t>
      </w:r>
      <w:r w:rsidRPr="00E65FCD">
        <w:rPr>
          <w:lang w:val="en-GB"/>
        </w:rPr>
        <w:t xml:space="preserve"> idir 9r.n. agus 8i.n. ó Luan go hAoine)</w:t>
      </w:r>
    </w:p>
    <w:p w:rsidR="00E65FCD" w:rsidRPr="00E65FCD" w:rsidRDefault="00E65FCD" w:rsidP="00E65FCD">
      <w:pPr>
        <w:pStyle w:val="BodyText"/>
        <w:numPr>
          <w:ilvl w:val="0"/>
          <w:numId w:val="6"/>
        </w:numPr>
        <w:rPr>
          <w:lang w:val="en"/>
        </w:rPr>
      </w:pPr>
      <w:r w:rsidRPr="00E65FCD">
        <w:rPr>
          <w:lang w:val="en-GB"/>
        </w:rPr>
        <w:t>Duine le duine le Comhairleoirí Airgid oilte in oifigí ar fud na tíre.</w:t>
      </w:r>
    </w:p>
    <w:p w:rsidR="00E65FCD" w:rsidRPr="00E65FCD" w:rsidRDefault="00E65FCD" w:rsidP="00E65FCD">
      <w:pPr>
        <w:pStyle w:val="BodyText"/>
        <w:rPr>
          <w:lang w:val="en"/>
        </w:rPr>
      </w:pPr>
      <w:r w:rsidRPr="00E65FCD">
        <w:rPr>
          <w:lang w:val="ga-IE"/>
        </w:rPr>
        <w:t>Rinne an Bord um Fhaisnéis do Shaoránaigh um Fhaisnéis do Shaoránaigh réimse ábhair chlóite a fhoilsiú in 201</w:t>
      </w:r>
      <w:r w:rsidR="00552190">
        <w:rPr>
          <w:lang w:val="ga-IE"/>
        </w:rPr>
        <w:t>3</w:t>
      </w:r>
      <w:r w:rsidR="00D175B8">
        <w:rPr>
          <w:lang w:val="ga-IE"/>
        </w:rPr>
        <w:t xml:space="preserve"> freisin (féach Caibidil 4 </w:t>
      </w:r>
      <w:r w:rsidRPr="00E65FCD">
        <w:rPr>
          <w:lang w:val="ga-IE"/>
        </w:rPr>
        <w:t>thuas).</w:t>
      </w:r>
      <w:r w:rsidRPr="00E65FCD">
        <w:rPr>
          <w:lang w:val="en"/>
        </w:rPr>
        <w:t xml:space="preserve"> </w:t>
      </w:r>
    </w:p>
    <w:p w:rsidR="00E65FCD" w:rsidRPr="00E65FCD" w:rsidRDefault="00E65FCD" w:rsidP="00E65FCD">
      <w:pPr>
        <w:pStyle w:val="BodyText"/>
        <w:rPr>
          <w:b/>
          <w:bCs/>
          <w:lang w:val="en"/>
        </w:rPr>
      </w:pPr>
      <w:bookmarkStart w:id="215" w:name="_Toc293570360"/>
      <w:r w:rsidRPr="00E65FCD">
        <w:rPr>
          <w:b/>
          <w:bCs/>
          <w:lang w:val="en"/>
        </w:rPr>
        <w:t xml:space="preserve">5. </w:t>
      </w:r>
      <w:bookmarkEnd w:id="215"/>
      <w:r w:rsidRPr="00E65FCD">
        <w:rPr>
          <w:b/>
          <w:bCs/>
          <w:lang w:val="en"/>
        </w:rPr>
        <w:t>Rochtain</w:t>
      </w:r>
    </w:p>
    <w:p w:rsidR="00E65FCD" w:rsidRPr="00E65FCD" w:rsidRDefault="00E65FCD" w:rsidP="00E65FCD">
      <w:pPr>
        <w:pStyle w:val="BodyText"/>
        <w:rPr>
          <w:b/>
          <w:lang w:val="en"/>
        </w:rPr>
      </w:pPr>
      <w:r w:rsidRPr="00E65FCD">
        <w:rPr>
          <w:b/>
          <w:lang w:val="ga-IE"/>
        </w:rPr>
        <w:t xml:space="preserve">Déanfaimid deimhin de go mbeidh ár seirbhísí agus ár n-oifigí lán-inrochtana. </w:t>
      </w:r>
      <w:r w:rsidRPr="00E65FCD">
        <w:rPr>
          <w:b/>
          <w:lang w:val="en"/>
        </w:rPr>
        <w:t xml:space="preserve"> </w:t>
      </w:r>
    </w:p>
    <w:p w:rsidR="00E65FCD" w:rsidRPr="00E65FCD" w:rsidRDefault="00E65FCD" w:rsidP="00E65FCD">
      <w:pPr>
        <w:pStyle w:val="BodyText"/>
        <w:rPr>
          <w:lang w:val="en"/>
        </w:rPr>
      </w:pPr>
      <w:r w:rsidRPr="00E65FCD">
        <w:rPr>
          <w:lang w:val="ga-IE"/>
        </w:rPr>
        <w:t>Téigh i dteagmháil len</w:t>
      </w:r>
      <w:r w:rsidR="00552190">
        <w:rPr>
          <w:lang w:val="ga-IE"/>
        </w:rPr>
        <w:t>ár n-oifigeach Rochtana, Helen Brougham</w:t>
      </w:r>
      <w:r w:rsidRPr="00E65FCD">
        <w:rPr>
          <w:lang w:val="ga-IE"/>
        </w:rPr>
        <w:t xml:space="preserve"> ag </w:t>
      </w:r>
      <w:hyperlink r:id="rId49" w:history="1">
        <w:r w:rsidRPr="00E65FCD">
          <w:rPr>
            <w:rStyle w:val="Hyperlink"/>
            <w:lang w:val="en"/>
          </w:rPr>
          <w:t>accessofficer@ciboard.ie</w:t>
        </w:r>
      </w:hyperlink>
      <w:r w:rsidRPr="00E65FCD">
        <w:rPr>
          <w:lang w:val="ga-IE"/>
        </w:rPr>
        <w:t>.</w:t>
      </w:r>
      <w:r w:rsidRPr="00E65FCD">
        <w:rPr>
          <w:lang w:val="en"/>
        </w:rPr>
        <w:t xml:space="preserve"> </w:t>
      </w:r>
    </w:p>
    <w:p w:rsidR="00E65FCD" w:rsidRPr="00E65FCD" w:rsidRDefault="00E65FCD" w:rsidP="00E65FCD">
      <w:pPr>
        <w:pStyle w:val="BodyText"/>
        <w:rPr>
          <w:lang w:val="en-GB"/>
        </w:rPr>
      </w:pPr>
      <w:r w:rsidRPr="00E65FCD">
        <w:rPr>
          <w:lang w:val="en-GB"/>
        </w:rPr>
        <w:t xml:space="preserve">Tá oifigí atá lán-inrochtana ag an mBord um Fhaisnéis do Shaoránaigh i dTeach Ché Sheoirse, Sráid Chnoc na Lobhar, Baile Átha Cliath 2. Comhlíonann na hoifigí réigiúnacha agus na hIonaid Faisnéise do Shaoránaigh uile na caighdeáin inrochtaineachta maidir le seachadadh seirbhísí. Dearadh an láithreán gréasáin um Fhaisnéis do Shaoránaigh chun go mbeadh sé inrochtana do na húsáideoirí uile, daoine faoi mhíchumas san áireamh, nuair a bhaintear úsáid as bogearraí teicneolaíochta oiriúnaithe cosúil le léitheoirí scáileáin. Ligeann an láithreán gréasáin do ghutháin phóca m.citinfo.ie do dhaoine a bhaineann leas as fearais chun rochtain a fháil ar ábhar. Cloíonn an láithreán gréasáin </w:t>
      </w:r>
      <w:hyperlink r:id="rId50" w:history="1">
        <w:r w:rsidRPr="00E65FCD">
          <w:rPr>
            <w:rStyle w:val="Hyperlink"/>
            <w:lang w:val="en-GB"/>
          </w:rPr>
          <w:t>citizensinformation.ie</w:t>
        </w:r>
      </w:hyperlink>
      <w:r w:rsidRPr="00E65FCD">
        <w:rPr>
          <w:lang w:val="en-GB"/>
        </w:rPr>
        <w:t xml:space="preserve"> le Treoirlínte Inrochtaineachta Ábhar Gréasáin Dhomhanda WAI (Tionscnamh Inrochtaineachta Gréasáin), a d’fhorbair </w:t>
      </w:r>
      <w:r w:rsidRPr="00E65FCD">
        <w:rPr>
          <w:lang w:val="en-GB"/>
        </w:rPr>
        <w:lastRenderedPageBreak/>
        <w:t>Feadhnacht an Ghréasáin Dhomhanda. Cloíonn an láithreán gréasáin (</w:t>
      </w:r>
      <w:hyperlink r:id="rId51" w:history="1">
        <w:r w:rsidRPr="00E65FCD">
          <w:rPr>
            <w:rStyle w:val="Hyperlink"/>
            <w:lang w:val="en-GB"/>
          </w:rPr>
          <w:t>citizensinformationboard.ie</w:t>
        </w:r>
      </w:hyperlink>
      <w:r w:rsidRPr="00E65FCD">
        <w:rPr>
          <w:lang w:val="en-GB"/>
        </w:rPr>
        <w:t xml:space="preserve">) leis na treoirlínte chomh maith. </w:t>
      </w:r>
    </w:p>
    <w:p w:rsidR="00E65FCD" w:rsidRPr="00E65FCD" w:rsidRDefault="00E65FCD" w:rsidP="00E65FCD">
      <w:pPr>
        <w:pStyle w:val="BodyText"/>
        <w:rPr>
          <w:b/>
          <w:bCs/>
          <w:lang w:val="en"/>
        </w:rPr>
      </w:pPr>
      <w:bookmarkStart w:id="216" w:name="_Toc293570361"/>
      <w:r w:rsidRPr="00E65FCD">
        <w:rPr>
          <w:b/>
          <w:bCs/>
          <w:lang w:val="en"/>
        </w:rPr>
        <w:t xml:space="preserve">6. </w:t>
      </w:r>
      <w:bookmarkEnd w:id="216"/>
      <w:r w:rsidRPr="00E65FCD">
        <w:rPr>
          <w:b/>
          <w:bCs/>
          <w:lang w:val="en"/>
        </w:rPr>
        <w:t>Teangacha Oifigiúla</w:t>
      </w:r>
    </w:p>
    <w:p w:rsidR="00E65FCD" w:rsidRPr="00E65FCD" w:rsidRDefault="00E65FCD" w:rsidP="00E65FCD">
      <w:pPr>
        <w:pStyle w:val="BodyText"/>
        <w:rPr>
          <w:b/>
          <w:lang w:val="en"/>
        </w:rPr>
      </w:pPr>
      <w:r w:rsidRPr="00E65FCD">
        <w:rPr>
          <w:b/>
          <w:lang w:val="ga-IE"/>
        </w:rPr>
        <w:t xml:space="preserve">Cuirfimid ár seirbhísí ar fáil trí mheán na Gaeilge nó tríd an dá theanga nuair a éilítear é sin. </w:t>
      </w:r>
    </w:p>
    <w:p w:rsidR="00E65FCD" w:rsidRPr="00E65FCD" w:rsidRDefault="00E65FCD" w:rsidP="00E65FCD">
      <w:pPr>
        <w:pStyle w:val="BodyText"/>
        <w:rPr>
          <w:lang w:val="en-GB"/>
        </w:rPr>
      </w:pPr>
      <w:r w:rsidRPr="00E65FCD">
        <w:rPr>
          <w:lang w:val="ga-IE"/>
        </w:rPr>
        <w:t>Tá faisnéis ar</w:t>
      </w:r>
      <w:r w:rsidRPr="00E65FCD">
        <w:rPr>
          <w:b/>
          <w:lang w:val="ga-IE"/>
        </w:rPr>
        <w:t xml:space="preserve"> </w:t>
      </w:r>
      <w:hyperlink r:id="rId52" w:history="1">
        <w:r w:rsidRPr="00E65FCD">
          <w:rPr>
            <w:rStyle w:val="Hyperlink"/>
            <w:lang w:val="en-GB"/>
          </w:rPr>
          <w:t>citizensinformation.ie</w:t>
        </w:r>
      </w:hyperlink>
      <w:r w:rsidRPr="00E65FCD">
        <w:rPr>
          <w:lang w:val="en-GB"/>
        </w:rPr>
        <w:t xml:space="preserve">, </w:t>
      </w:r>
      <w:hyperlink r:id="rId53" w:history="1">
        <w:r w:rsidRPr="00E65FCD">
          <w:rPr>
            <w:rStyle w:val="Hyperlink"/>
            <w:lang w:val="en-GB"/>
          </w:rPr>
          <w:t>losingyourjob.ie</w:t>
        </w:r>
      </w:hyperlink>
      <w:r w:rsidRPr="00E65FCD">
        <w:rPr>
          <w:lang w:val="en-GB"/>
        </w:rPr>
        <w:t>,</w:t>
      </w:r>
      <w:hyperlink r:id="rId54" w:history="1">
        <w:r w:rsidRPr="00E65FCD">
          <w:rPr>
            <w:rStyle w:val="Hyperlink"/>
            <w:lang w:val="en-GB"/>
          </w:rPr>
          <w:t>keepingyourhome.ie</w:t>
        </w:r>
      </w:hyperlink>
      <w:r w:rsidRPr="00E65FCD">
        <w:rPr>
          <w:lang w:val="en-GB"/>
        </w:rPr>
        <w:t xml:space="preserve"> agus </w:t>
      </w:r>
      <w:hyperlink r:id="rId55" w:history="1">
        <w:r w:rsidRPr="00E65FCD">
          <w:rPr>
            <w:rStyle w:val="Hyperlink"/>
            <w:lang w:val="en-GB"/>
          </w:rPr>
          <w:t>selfemployedsupports.ie</w:t>
        </w:r>
      </w:hyperlink>
      <w:r w:rsidRPr="00E65FCD">
        <w:rPr>
          <w:b/>
          <w:lang w:val="ga-IE"/>
        </w:rPr>
        <w:t xml:space="preserve"> </w:t>
      </w:r>
      <w:r w:rsidRPr="00E65FCD">
        <w:rPr>
          <w:lang w:val="ga-IE"/>
        </w:rPr>
        <w:t>ar fáil as Béarla agus Gaeilge agus tá roinnt cáipéisí i dteangacha eile freisin (Fraincis, Polainnis agus Rómáinis).</w:t>
      </w:r>
      <w:r w:rsidRPr="00E65FCD">
        <w:rPr>
          <w:lang w:val="en-GB"/>
        </w:rPr>
        <w:t xml:space="preserve">  </w:t>
      </w:r>
    </w:p>
    <w:p w:rsidR="00E65FCD" w:rsidRPr="00E65FCD" w:rsidRDefault="00E65FCD" w:rsidP="00E65FCD">
      <w:pPr>
        <w:pStyle w:val="BodyText"/>
        <w:rPr>
          <w:lang w:val="en-GB"/>
        </w:rPr>
      </w:pPr>
      <w:r w:rsidRPr="00E65FCD">
        <w:rPr>
          <w:lang w:val="en-GB"/>
        </w:rPr>
        <w:t xml:space="preserve">Tá Scéim Gaeilge ag an mBord um Fhaisnéis do Shaoránaigh de réir Alt 11 d’Acht na dTeangacha Oifigiúla, 2003. Díríonn an tAcht ar infhaighteacht níos fearr agus ar chaighdeán níos airde le haghaidh seirbhísí poiblí trí Ghaeilge.  Féach freisin Acht na dTeangacha Oifigiúla thuas. </w:t>
      </w:r>
    </w:p>
    <w:p w:rsidR="00E65FCD" w:rsidRPr="00E65FCD" w:rsidRDefault="00E65FCD" w:rsidP="00E65FCD">
      <w:pPr>
        <w:pStyle w:val="BodyText"/>
        <w:rPr>
          <w:b/>
          <w:bCs/>
          <w:lang w:val="en"/>
        </w:rPr>
      </w:pPr>
      <w:bookmarkStart w:id="217" w:name="_Toc293570362"/>
      <w:r w:rsidRPr="00E65FCD">
        <w:rPr>
          <w:b/>
          <w:bCs/>
          <w:lang w:val="en"/>
        </w:rPr>
        <w:t xml:space="preserve">7. </w:t>
      </w:r>
      <w:bookmarkEnd w:id="217"/>
      <w:r w:rsidRPr="00E65FCD">
        <w:rPr>
          <w:b/>
          <w:bCs/>
          <w:lang w:val="ga-IE"/>
        </w:rPr>
        <w:t>Comhairliúchán agus measúnú</w:t>
      </w:r>
    </w:p>
    <w:p w:rsidR="00E65FCD" w:rsidRPr="00E65FCD" w:rsidRDefault="00E65FCD" w:rsidP="00E65FCD">
      <w:pPr>
        <w:pStyle w:val="BodyText"/>
        <w:rPr>
          <w:b/>
          <w:lang w:val="en"/>
        </w:rPr>
      </w:pPr>
      <w:r w:rsidRPr="00E65FCD">
        <w:rPr>
          <w:b/>
          <w:lang w:val="ga-IE"/>
        </w:rPr>
        <w:t xml:space="preserve">Rachaimid i gcomhairle leat chun do riachtanais a fháil amach nuair a bheidh ár seirbhísí á bhforbairt, á soláthar agus á measúnú againn. </w:t>
      </w:r>
    </w:p>
    <w:p w:rsidR="00E65FCD" w:rsidRPr="00E65FCD" w:rsidRDefault="00E65FCD" w:rsidP="00E65FCD">
      <w:pPr>
        <w:pStyle w:val="BodyText"/>
        <w:rPr>
          <w:lang w:val="en-GB"/>
        </w:rPr>
      </w:pPr>
      <w:r w:rsidRPr="00E65FCD">
        <w:rPr>
          <w:lang w:val="en-GB"/>
        </w:rPr>
        <w:t>D’oibrigh comhghrúpaí oibre ar a raibh ionadaithe den Bhord um Fhaisnéis do Shaoránaigh agus na Seirbhísí um Fhaisnéis do Shaoránaigh le chéile in 201</w:t>
      </w:r>
      <w:r w:rsidR="00D175B8">
        <w:rPr>
          <w:lang w:val="en-GB"/>
        </w:rPr>
        <w:t>3</w:t>
      </w:r>
      <w:r w:rsidRPr="00E65FCD">
        <w:rPr>
          <w:lang w:val="en-GB"/>
        </w:rPr>
        <w:t xml:space="preserve"> ar réimse saincheisteanna a bhain le forbairt an líonra agus seirbhísí a sheachadadh ar an talamh. </w:t>
      </w:r>
    </w:p>
    <w:p w:rsidR="00E65FCD" w:rsidRPr="00E65FCD" w:rsidRDefault="00E65FCD" w:rsidP="00E65FCD">
      <w:pPr>
        <w:pStyle w:val="BodyText"/>
        <w:rPr>
          <w:b/>
          <w:bCs/>
          <w:lang w:val="en"/>
        </w:rPr>
      </w:pPr>
      <w:bookmarkStart w:id="218" w:name="_Toc293570363"/>
      <w:r w:rsidRPr="00E65FCD">
        <w:rPr>
          <w:b/>
          <w:bCs/>
          <w:lang w:val="en"/>
        </w:rPr>
        <w:t xml:space="preserve">8. </w:t>
      </w:r>
      <w:bookmarkEnd w:id="218"/>
      <w:r w:rsidRPr="00E65FCD">
        <w:rPr>
          <w:b/>
          <w:bCs/>
          <w:lang w:val="en"/>
        </w:rPr>
        <w:t>Custaiméirí inmheánacha</w:t>
      </w:r>
    </w:p>
    <w:p w:rsidR="00E65FCD" w:rsidRPr="00E65FCD" w:rsidRDefault="00E65FCD" w:rsidP="00E65FCD">
      <w:pPr>
        <w:pStyle w:val="BodyText"/>
        <w:rPr>
          <w:b/>
          <w:lang w:val="en"/>
        </w:rPr>
      </w:pPr>
      <w:r w:rsidRPr="00E65FCD">
        <w:rPr>
          <w:b/>
          <w:lang w:val="ga-IE"/>
        </w:rPr>
        <w:t xml:space="preserve">Tabharfaimid tacaíocht dár bhfoireann chun a chinntiú go gcuirfidh siad seirbhís den scoth ar fáil dá chéile agus duitse. </w:t>
      </w:r>
    </w:p>
    <w:p w:rsidR="00E65FCD" w:rsidRPr="00E65FCD" w:rsidRDefault="00E65FCD" w:rsidP="00E65FCD">
      <w:pPr>
        <w:pStyle w:val="BodyText"/>
        <w:rPr>
          <w:lang w:val="en-GB"/>
        </w:rPr>
      </w:pPr>
      <w:r w:rsidRPr="00E65FCD">
        <w:rPr>
          <w:lang w:val="en-GB"/>
        </w:rPr>
        <w:t>Úsáidtear an cur chuige Comhpháirtíochta laistigh den Bhord um Fhaisnéis do Shaoránaigh mar fhóram ar mhaithe le comhairliúchán agus le plé maidir le gnó an Bhoird um Fhaisnéis do Shaoránaigh agus maidir leis an mbealach a dhéantar é a chur i gcrích.</w:t>
      </w:r>
    </w:p>
    <w:p w:rsidR="00E65FCD" w:rsidRPr="00E65FCD" w:rsidRDefault="00E65FCD" w:rsidP="00E65FCD">
      <w:pPr>
        <w:pStyle w:val="BodyText"/>
        <w:rPr>
          <w:b/>
          <w:bCs/>
          <w:lang w:val="en"/>
        </w:rPr>
      </w:pPr>
      <w:bookmarkStart w:id="219" w:name="_Toc293570364"/>
      <w:r w:rsidRPr="00E65FCD">
        <w:rPr>
          <w:b/>
          <w:bCs/>
          <w:lang w:val="en"/>
        </w:rPr>
        <w:t xml:space="preserve">9. </w:t>
      </w:r>
      <w:bookmarkEnd w:id="219"/>
      <w:r w:rsidRPr="00E65FCD">
        <w:rPr>
          <w:b/>
          <w:bCs/>
          <w:lang w:val="ga-IE"/>
        </w:rPr>
        <w:t>Comhordú</w:t>
      </w:r>
    </w:p>
    <w:p w:rsidR="00E65FCD" w:rsidRPr="00E65FCD" w:rsidRDefault="00E65FCD" w:rsidP="00E65FCD">
      <w:pPr>
        <w:pStyle w:val="BodyText"/>
        <w:rPr>
          <w:b/>
          <w:lang w:val="en"/>
        </w:rPr>
      </w:pPr>
      <w:r w:rsidRPr="00E65FCD">
        <w:rPr>
          <w:b/>
          <w:lang w:val="ga-IE"/>
        </w:rPr>
        <w:t xml:space="preserve">Oibreoimid as lámh a chéile le heagraíochtaí eile chun seirbhísí poiblí atá dírithe ar an saoránach a chur ar fáil. </w:t>
      </w:r>
    </w:p>
    <w:p w:rsidR="00E65FCD" w:rsidRPr="00E65FCD" w:rsidRDefault="00E65FCD" w:rsidP="00E65FCD">
      <w:pPr>
        <w:pStyle w:val="BodyText"/>
        <w:rPr>
          <w:lang w:val="en-GB"/>
        </w:rPr>
      </w:pPr>
      <w:r w:rsidRPr="00E65FCD">
        <w:rPr>
          <w:lang w:val="en-GB"/>
        </w:rPr>
        <w:t xml:space="preserve">Oibríonn an Bord um Fhaisnéis do Shaoránaigh as lámh a bpríomhchomhpháirtithe seachadta (SFSanna, an SGFS agus an MABS) agus le páirtithe leasmhara ar fud na hearnála poiblí agus na hearnála deonaí, an Roinn Coimirce Sóisialaí san áireamh, chun seirbhísí poiblí atá dírithe ar shaoránaigh a sheachadadh. </w:t>
      </w:r>
    </w:p>
    <w:p w:rsidR="00E65FCD" w:rsidRPr="00E65FCD" w:rsidRDefault="00E65FCD" w:rsidP="00E65FCD">
      <w:pPr>
        <w:pStyle w:val="BodyText"/>
        <w:rPr>
          <w:lang w:val="en-GB"/>
        </w:rPr>
      </w:pPr>
      <w:r w:rsidRPr="00E65FCD">
        <w:rPr>
          <w:lang w:val="en-GB"/>
        </w:rPr>
        <w:t>Cuireann an Bord um Fhaisnéis do Shaoránaigh luach le soláthar na faisnéise faoi sheirbhísí sibhialta agus sóisialta trína gcur chuige comhtháite.  Is éard atá i gceist leis an gcur chuige sin faisnéis ábhartha ó réimse soláthróirí agus foinsí a bhailiú agus a chomhtháthú, agus an fhaisnéis a chur ar fáil ar bhealach neamhspleách agus neamhchlaonta.</w:t>
      </w:r>
    </w:p>
    <w:p w:rsidR="00E65FCD" w:rsidRPr="00E65FCD" w:rsidRDefault="00E65FCD" w:rsidP="00E65FCD">
      <w:pPr>
        <w:pStyle w:val="BodyText"/>
        <w:rPr>
          <w:lang w:val="en-GB"/>
        </w:rPr>
      </w:pPr>
      <w:r w:rsidRPr="00E65FCD">
        <w:rPr>
          <w:lang w:val="en-GB"/>
        </w:rPr>
        <w:lastRenderedPageBreak/>
        <w:t>Is samplaí de chomhtháthú na faisnéise agus d'fhoilsiú ar bhealaí inrochtana iad an láithreán gréasáin um Fhaisnéis do Shaoránaigh, cur i bhfeidhm na straitéise trí bhealach de sholáthar faisnéise, agus forbairt láithreán gréasáin Assist Ireland agus na líne gutháin cabhraí ábhartha.</w:t>
      </w:r>
    </w:p>
    <w:p w:rsidR="00E65FCD" w:rsidRPr="00E65FCD" w:rsidRDefault="00E65FCD" w:rsidP="00E65FCD">
      <w:pPr>
        <w:pStyle w:val="BodyText"/>
        <w:rPr>
          <w:b/>
          <w:bCs/>
          <w:lang w:val="en"/>
        </w:rPr>
      </w:pPr>
      <w:bookmarkStart w:id="220" w:name="_Toc293570365"/>
      <w:r w:rsidRPr="00E65FCD">
        <w:rPr>
          <w:b/>
          <w:bCs/>
          <w:lang w:val="en"/>
        </w:rPr>
        <w:t xml:space="preserve">10. </w:t>
      </w:r>
      <w:bookmarkEnd w:id="220"/>
      <w:r w:rsidRPr="00E65FCD">
        <w:rPr>
          <w:b/>
          <w:bCs/>
          <w:lang w:val="en"/>
        </w:rPr>
        <w:t>Achomhairc</w:t>
      </w:r>
    </w:p>
    <w:p w:rsidR="00E65FCD" w:rsidRDefault="00E65FCD" w:rsidP="00E65FCD">
      <w:pPr>
        <w:pStyle w:val="BodyText"/>
        <w:rPr>
          <w:b/>
          <w:lang w:val="ga-IE"/>
        </w:rPr>
      </w:pPr>
      <w:r w:rsidRPr="00E65FCD">
        <w:rPr>
          <w:b/>
          <w:lang w:val="ga-IE"/>
        </w:rPr>
        <w:t>Beidh córas achomhairc agus athbhreithnithe againn, nuair is cuí sin, a bheidh inrochtana agus trédhearcach.</w:t>
      </w:r>
    </w:p>
    <w:p w:rsidR="00E65FCD" w:rsidRPr="00E65FCD" w:rsidRDefault="00E65FCD" w:rsidP="00E65FCD">
      <w:pPr>
        <w:pStyle w:val="BodyText"/>
        <w:rPr>
          <w:lang w:val="en"/>
        </w:rPr>
      </w:pPr>
      <w:r w:rsidRPr="00E65FCD">
        <w:rPr>
          <w:lang w:val="en"/>
        </w:rPr>
        <w:t xml:space="preserve">Tá Oifigeach um Sheirbhís do Chustaiméirí ar fáil. </w:t>
      </w:r>
    </w:p>
    <w:p w:rsidR="00E65FCD" w:rsidRPr="00E65FCD" w:rsidRDefault="00E65FCD" w:rsidP="00E65FCD">
      <w:pPr>
        <w:pStyle w:val="BodyText"/>
        <w:rPr>
          <w:b/>
          <w:bCs/>
          <w:lang w:val="en"/>
        </w:rPr>
      </w:pPr>
      <w:bookmarkStart w:id="221" w:name="_Toc293570366"/>
      <w:r w:rsidRPr="00E65FCD">
        <w:rPr>
          <w:b/>
          <w:bCs/>
          <w:lang w:val="en"/>
        </w:rPr>
        <w:t xml:space="preserve">11. </w:t>
      </w:r>
      <w:bookmarkEnd w:id="221"/>
      <w:r w:rsidRPr="00E65FCD">
        <w:rPr>
          <w:b/>
          <w:bCs/>
          <w:lang w:val="en"/>
        </w:rPr>
        <w:t xml:space="preserve">Tuairimí agus gearáin </w:t>
      </w:r>
    </w:p>
    <w:p w:rsidR="009C40E3" w:rsidRDefault="00E65FCD" w:rsidP="009C40E3">
      <w:pPr>
        <w:pStyle w:val="BodyText"/>
      </w:pPr>
      <w:r w:rsidRPr="00E65FCD">
        <w:rPr>
          <w:lang w:val="ga-IE"/>
        </w:rPr>
        <w:t xml:space="preserve">Is mian linn an tseirbhís is fearr a sholáthar duit agus cuirimid fáilte roimh nótaí tráchta faoinár seirbhísí. </w:t>
      </w:r>
      <w:r w:rsidRPr="00E65FCD">
        <w:rPr>
          <w:lang w:val="en"/>
        </w:rPr>
        <w:t xml:space="preserve"> </w:t>
      </w:r>
      <w:r w:rsidRPr="00E65FCD">
        <w:rPr>
          <w:lang w:val="ga-IE"/>
        </w:rPr>
        <w:t>Téigh i dteagmháil le</w:t>
      </w:r>
      <w:r>
        <w:rPr>
          <w:lang w:val="ga-IE"/>
        </w:rPr>
        <w:t>nár nOifigeach Rochtana, Shona Geraghty</w:t>
      </w:r>
      <w:r w:rsidRPr="00E65FCD">
        <w:rPr>
          <w:lang w:val="ga-IE"/>
        </w:rPr>
        <w:t xml:space="preserve"> ag an seoladh thíos nó ag </w:t>
      </w:r>
      <w:hyperlink r:id="rId56" w:history="1">
        <w:r w:rsidRPr="00E65FCD">
          <w:rPr>
            <w:rStyle w:val="Hyperlink"/>
            <w:lang w:val="en"/>
          </w:rPr>
          <w:t>commentsandcomplaints@ciboard.ie</w:t>
        </w:r>
      </w:hyperlink>
      <w:r w:rsidRPr="00E65FCD">
        <w:rPr>
          <w:lang w:val="en"/>
        </w:rPr>
        <w:t>.</w:t>
      </w:r>
    </w:p>
    <w:p w:rsidR="00811AE2" w:rsidRPr="00AC5913" w:rsidRDefault="009C40E3" w:rsidP="000237F2">
      <w:pPr>
        <w:rPr>
          <w:spacing w:val="-5"/>
          <w:sz w:val="24"/>
        </w:rPr>
      </w:pPr>
      <w:r>
        <w:br w:type="page"/>
      </w:r>
    </w:p>
    <w:p w:rsidR="009C40E3" w:rsidRDefault="009C40E3" w:rsidP="009C40E3">
      <w:pPr>
        <w:pStyle w:val="PartTitle"/>
        <w:framePr w:wrap="notBeside"/>
      </w:pPr>
      <w:r>
        <w:lastRenderedPageBreak/>
        <w:t>Aguisín</w:t>
      </w:r>
    </w:p>
    <w:p w:rsidR="009C40E3" w:rsidRPr="009C40E3" w:rsidRDefault="00AC5913" w:rsidP="009C40E3">
      <w:pPr>
        <w:pStyle w:val="PartLabel"/>
        <w:framePr w:wrap="notBeside"/>
        <w:rPr>
          <w:szCs w:val="196"/>
        </w:rPr>
      </w:pPr>
      <w:r>
        <w:rPr>
          <w:szCs w:val="196"/>
        </w:rPr>
        <w:t>2</w:t>
      </w:r>
    </w:p>
    <w:p w:rsidR="005D168B" w:rsidRDefault="00AC5913" w:rsidP="009C40E3">
      <w:pPr>
        <w:pStyle w:val="Heading1"/>
      </w:pPr>
      <w:bookmarkStart w:id="222" w:name="_Toc390172383"/>
      <w:bookmarkStart w:id="223" w:name="_Toc390242182"/>
      <w:bookmarkStart w:id="224" w:name="_Toc390246382"/>
      <w:bookmarkStart w:id="225" w:name="_Toc413325008"/>
      <w:bookmarkStart w:id="226" w:name="_Toc413325429"/>
      <w:r>
        <w:t>Aguisín 2: Cairt eagrúcháin</w:t>
      </w:r>
      <w:bookmarkEnd w:id="222"/>
      <w:bookmarkEnd w:id="223"/>
      <w:bookmarkEnd w:id="224"/>
      <w:bookmarkEnd w:id="225"/>
      <w:bookmarkEnd w:id="226"/>
    </w:p>
    <w:p w:rsidR="00B43457" w:rsidRDefault="00B43457" w:rsidP="00B43457">
      <w:pPr>
        <w:pStyle w:val="BodyText"/>
      </w:pPr>
    </w:p>
    <w:p w:rsidR="00666278" w:rsidRDefault="00666278" w:rsidP="00666278">
      <w:pPr>
        <w:pStyle w:val="BodyText"/>
      </w:pPr>
      <w:r w:rsidRPr="00B5748B">
        <w:rPr>
          <w:rFonts w:ascii="Times New Roman" w:hAnsi="Times New Roman"/>
          <w:noProof/>
          <w:szCs w:val="24"/>
          <w:lang w:val="en-IE" w:eastAsia="en-IE"/>
        </w:rPr>
        <mc:AlternateContent>
          <mc:Choice Requires="wps">
            <w:drawing>
              <wp:anchor distT="0" distB="0" distL="114300" distR="114300" simplePos="0" relativeHeight="251768832" behindDoc="0" locked="0" layoutInCell="1" allowOverlap="1" wp14:anchorId="6F4A0F3E" wp14:editId="0737B7E3">
                <wp:simplePos x="0" y="0"/>
                <wp:positionH relativeFrom="column">
                  <wp:posOffset>40005</wp:posOffset>
                </wp:positionH>
                <wp:positionV relativeFrom="paragraph">
                  <wp:posOffset>189865</wp:posOffset>
                </wp:positionV>
                <wp:extent cx="2347595" cy="403860"/>
                <wp:effectExtent l="0" t="0" r="14605" b="15240"/>
                <wp:wrapNone/>
                <wp:docPr id="3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40386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Cathaoirleach</w:t>
                            </w:r>
                          </w:p>
                          <w:p w:rsidR="00490902" w:rsidRPr="000F7972" w:rsidRDefault="00490902" w:rsidP="00666278">
                            <w:pPr>
                              <w:jc w:val="center"/>
                              <w:rPr>
                                <w:rFonts w:ascii="Arial" w:hAnsi="Arial" w:cs="Arial"/>
                                <w:sz w:val="20"/>
                                <w:lang w:val="en"/>
                              </w:rPr>
                            </w:pPr>
                            <w:r w:rsidRPr="000F7972">
                              <w:rPr>
                                <w:rFonts w:ascii="Arial" w:hAnsi="Arial" w:cs="Arial"/>
                                <w:sz w:val="20"/>
                                <w:lang w:val="en"/>
                              </w:rPr>
                              <w:t xml:space="preserve">Sylda Langford </w:t>
                            </w:r>
                          </w:p>
                          <w:p w:rsidR="00490902" w:rsidRPr="000F7972" w:rsidRDefault="00490902" w:rsidP="00666278">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26" type="#_x0000_t202" style="position:absolute;left:0;text-align:left;margin-left:3.15pt;margin-top:14.95pt;width:184.85pt;height:3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" fillcolor="window" strokecolor="windowText"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Cathaoirleach</w:t>
                      </w:r>
                    </w:p>
                    <w:p w:rsidR="00490902" w:rsidRPr="000F7972" w:rsidRDefault="00490902" w:rsidP="00666278">
                      <w:pPr>
                        <w:jc w:val="center"/>
                        <w:rPr>
                          <w:rFonts w:ascii="Arial" w:hAnsi="Arial" w:cs="Arial"/>
                          <w:sz w:val="20"/>
                          <w:lang w:val="en"/>
                        </w:rPr>
                      </w:pPr>
                      <w:r w:rsidRPr="000F7972">
                        <w:rPr>
                          <w:rFonts w:ascii="Arial" w:hAnsi="Arial" w:cs="Arial"/>
                          <w:sz w:val="20"/>
                          <w:lang w:val="en"/>
                        </w:rPr>
                        <w:t xml:space="preserve">Sylda Langford </w:t>
                      </w:r>
                    </w:p>
                    <w:p w:rsidR="00490902" w:rsidRPr="000F7972" w:rsidRDefault="00490902" w:rsidP="00666278">
                      <w:pPr>
                        <w:spacing w:line="240" w:lineRule="atLeast"/>
                        <w:jc w:val="center"/>
                        <w:rPr>
                          <w:rFonts w:ascii="Arial" w:hAnsi="Arial" w:cs="Arial"/>
                          <w:sz w:val="20"/>
                        </w:rPr>
                      </w:pPr>
                    </w:p>
                  </w:txbxContent>
                </v:textbox>
              </v:shape>
            </w:pict>
          </mc:Fallback>
        </mc:AlternateContent>
      </w:r>
    </w:p>
    <w:p w:rsidR="00666278" w:rsidRPr="004312C5" w:rsidRDefault="00666278" w:rsidP="00666278">
      <w:pPr>
        <w:rPr>
          <w:szCs w:val="16"/>
        </w:rPr>
      </w:pPr>
    </w:p>
    <w:p w:rsidR="00666278" w:rsidRDefault="00666278" w:rsidP="00666278">
      <w:pPr>
        <w:rPr>
          <w:szCs w:val="16"/>
          <w:lang w:val="en"/>
        </w:rPr>
      </w:pPr>
    </w:p>
    <w:p w:rsidR="00666278" w:rsidRPr="00EF56F1" w:rsidRDefault="00666278" w:rsidP="00666278">
      <w:r w:rsidRPr="004312C5">
        <w:rPr>
          <w:noProof/>
          <w:szCs w:val="16"/>
          <w:lang w:val="en-IE" w:eastAsia="en-IE"/>
        </w:rPr>
        <mc:AlternateContent>
          <mc:Choice Requires="wps">
            <w:drawing>
              <wp:anchor distT="0" distB="0" distL="114300" distR="114300" simplePos="0" relativeHeight="251769856" behindDoc="0" locked="0" layoutInCell="1" allowOverlap="1" wp14:anchorId="7F962467" wp14:editId="3DFF7250">
                <wp:simplePos x="0" y="0"/>
                <wp:positionH relativeFrom="column">
                  <wp:posOffset>1173480</wp:posOffset>
                </wp:positionH>
                <wp:positionV relativeFrom="paragraph">
                  <wp:posOffset>43815</wp:posOffset>
                </wp:positionV>
                <wp:extent cx="0" cy="175260"/>
                <wp:effectExtent l="0" t="0" r="19050" b="15240"/>
                <wp:wrapNone/>
                <wp:docPr id="9" name="Straight Connector 9"/>
                <wp:cNvGraphicFramePr/>
                <a:graphic xmlns:a="http://schemas.openxmlformats.org/drawingml/2006/main">
                  <a:graphicData uri="http://schemas.microsoft.com/office/word/2010/wordprocessingShape">
                    <wps:wsp>
                      <wps:cNvCnPr/>
                      <wps:spPr>
                        <a:xfrm>
                          <a:off x="0" y="0"/>
                          <a:ext cx="0" cy="1752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pt,3.45pt" to="92.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" strokecolor="#4a7ebb"/>
            </w:pict>
          </mc:Fallback>
        </mc:AlternateContent>
      </w:r>
      <w:r w:rsidRPr="004312C5">
        <w:rPr>
          <w:noProof/>
          <w:szCs w:val="16"/>
          <w:lang w:val="en-IE" w:eastAsia="en-IE"/>
        </w:rPr>
        <mc:AlternateContent>
          <mc:Choice Requires="wps">
            <w:drawing>
              <wp:anchor distT="0" distB="0" distL="114300" distR="114300" simplePos="0" relativeHeight="251749376" behindDoc="0" locked="0" layoutInCell="1" allowOverlap="1" wp14:anchorId="0BD13A50" wp14:editId="74B6BAF8">
                <wp:simplePos x="0" y="0"/>
                <wp:positionH relativeFrom="column">
                  <wp:posOffset>3952875</wp:posOffset>
                </wp:positionH>
                <wp:positionV relativeFrom="paragraph">
                  <wp:posOffset>2352675</wp:posOffset>
                </wp:positionV>
                <wp:extent cx="1242060" cy="617220"/>
                <wp:effectExtent l="0" t="0" r="15240" b="11430"/>
                <wp:wrapNone/>
                <wp:docPr id="3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1722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4A2682">
                            <w:pPr>
                              <w:spacing w:line="240" w:lineRule="atLeast"/>
                              <w:jc w:val="center"/>
                              <w:rPr>
                                <w:rFonts w:ascii="Arial" w:hAnsi="Arial" w:cs="Arial"/>
                                <w:b/>
                                <w:sz w:val="20"/>
                              </w:rPr>
                            </w:pPr>
                            <w:r>
                              <w:rPr>
                                <w:rFonts w:ascii="Arial" w:hAnsi="Arial" w:cs="Arial"/>
                                <w:b/>
                                <w:sz w:val="20"/>
                              </w:rPr>
                              <w:t>Réigiún 1</w:t>
                            </w:r>
                          </w:p>
                          <w:p w:rsidR="00490902" w:rsidRPr="004A2682" w:rsidRDefault="00490902" w:rsidP="00666278">
                            <w:pPr>
                              <w:spacing w:line="240" w:lineRule="atLeast"/>
                              <w:jc w:val="center"/>
                              <w:rPr>
                                <w:rFonts w:ascii="Arial" w:hAnsi="Arial" w:cs="Arial"/>
                                <w:sz w:val="20"/>
                              </w:rPr>
                            </w:pPr>
                            <w:r w:rsidRPr="004A2682">
                              <w:rPr>
                                <w:rStyle w:val="hps"/>
                                <w:rFonts w:ascii="Arial" w:hAnsi="Arial" w:cs="Arial"/>
                                <w:color w:val="222222"/>
                                <w:sz w:val="20"/>
                                <w:lang w:val="ga-IE"/>
                              </w:rPr>
                              <w:t>Folamh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1.25pt;margin-top:185.25pt;width:97.8pt;height:48.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" fillcolor="window" strokecolor="#4f81bd" strokeweight="2pt">
                <v:textbox>
                  <w:txbxContent>
                    <w:p w:rsidR="00490902" w:rsidRDefault="00490902" w:rsidP="004A2682">
                      <w:pPr>
                        <w:spacing w:line="240" w:lineRule="atLeast"/>
                        <w:jc w:val="center"/>
                        <w:rPr>
                          <w:rFonts w:ascii="Arial" w:hAnsi="Arial" w:cs="Arial"/>
                          <w:b/>
                          <w:sz w:val="20"/>
                        </w:rPr>
                      </w:pPr>
                      <w:r>
                        <w:rPr>
                          <w:rFonts w:ascii="Arial" w:hAnsi="Arial" w:cs="Arial"/>
                          <w:b/>
                          <w:sz w:val="20"/>
                        </w:rPr>
                        <w:t>Réigiún 1</w:t>
                      </w:r>
                    </w:p>
                    <w:p w:rsidR="00490902" w:rsidRPr="004A2682" w:rsidRDefault="00490902" w:rsidP="00666278">
                      <w:pPr>
                        <w:spacing w:line="240" w:lineRule="atLeast"/>
                        <w:jc w:val="center"/>
                        <w:rPr>
                          <w:rFonts w:ascii="Arial" w:hAnsi="Arial" w:cs="Arial"/>
                          <w:sz w:val="20"/>
                        </w:rPr>
                      </w:pPr>
                      <w:r w:rsidRPr="004A2682">
                        <w:rPr>
                          <w:rStyle w:val="hps"/>
                          <w:rFonts w:ascii="Arial" w:hAnsi="Arial" w:cs="Arial"/>
                          <w:color w:val="222222"/>
                          <w:sz w:val="20"/>
                          <w:lang w:val="ga-IE"/>
                        </w:rPr>
                        <w:t>Folamh</w:t>
                      </w:r>
                    </w:p>
                  </w:txbxContent>
                </v:textbox>
              </v:shape>
            </w:pict>
          </mc:Fallback>
        </mc:AlternateContent>
      </w:r>
      <w:r w:rsidRPr="004312C5">
        <w:rPr>
          <w:noProof/>
          <w:szCs w:val="16"/>
          <w:lang w:val="en-IE" w:eastAsia="en-IE"/>
        </w:rPr>
        <mc:AlternateContent>
          <mc:Choice Requires="wps">
            <w:drawing>
              <wp:anchor distT="0" distB="0" distL="114300" distR="114300" simplePos="0" relativeHeight="251763712" behindDoc="0" locked="0" layoutInCell="1" allowOverlap="1" wp14:anchorId="212FA6DE" wp14:editId="3C216658">
                <wp:simplePos x="0" y="0"/>
                <wp:positionH relativeFrom="column">
                  <wp:posOffset>3840480</wp:posOffset>
                </wp:positionH>
                <wp:positionV relativeFrom="paragraph">
                  <wp:posOffset>2672715</wp:posOffset>
                </wp:positionV>
                <wp:extent cx="127635" cy="1270"/>
                <wp:effectExtent l="0" t="0" r="24765" b="36830"/>
                <wp:wrapNone/>
                <wp:docPr id="406" name="Straight Connector 406"/>
                <wp:cNvGraphicFramePr/>
                <a:graphic xmlns:a="http://schemas.openxmlformats.org/drawingml/2006/main">
                  <a:graphicData uri="http://schemas.microsoft.com/office/word/2010/wordprocessingShape">
                    <wps:wsp>
                      <wps:cNvCnPr/>
                      <wps:spPr>
                        <a:xfrm flipV="1">
                          <a:off x="0" y="0"/>
                          <a:ext cx="127635" cy="12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pt,210.45pt" to="312.4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" strokecolor="#4a7ebb"/>
            </w:pict>
          </mc:Fallback>
        </mc:AlternateContent>
      </w:r>
      <w:r w:rsidRPr="004312C5">
        <w:rPr>
          <w:noProof/>
          <w:szCs w:val="16"/>
          <w:lang w:val="en-IE" w:eastAsia="en-IE"/>
        </w:rPr>
        <mc:AlternateContent>
          <mc:Choice Requires="wps">
            <w:drawing>
              <wp:anchor distT="0" distB="0" distL="114300" distR="114300" simplePos="0" relativeHeight="251752448" behindDoc="0" locked="0" layoutInCell="1" allowOverlap="1" wp14:anchorId="686013AF" wp14:editId="48E018FC">
                <wp:simplePos x="0" y="0"/>
                <wp:positionH relativeFrom="column">
                  <wp:posOffset>3952875</wp:posOffset>
                </wp:positionH>
                <wp:positionV relativeFrom="paragraph">
                  <wp:posOffset>4524375</wp:posOffset>
                </wp:positionV>
                <wp:extent cx="1259205" cy="640080"/>
                <wp:effectExtent l="0" t="0" r="17145" b="26670"/>
                <wp:wrapNone/>
                <wp:docPr id="3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64008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666278">
                            <w:pPr>
                              <w:spacing w:line="240" w:lineRule="atLeast"/>
                              <w:jc w:val="center"/>
                              <w:rPr>
                                <w:rFonts w:ascii="Arial" w:hAnsi="Arial" w:cs="Arial"/>
                                <w:b/>
                                <w:sz w:val="20"/>
                                <w:lang w:val="en"/>
                              </w:rPr>
                            </w:pPr>
                            <w:r w:rsidRPr="004A2682">
                              <w:rPr>
                                <w:rFonts w:ascii="Arial" w:hAnsi="Arial" w:cs="Arial"/>
                                <w:b/>
                                <w:sz w:val="20"/>
                              </w:rPr>
                              <w:t xml:space="preserve">Réigiún </w:t>
                            </w:r>
                            <w:r w:rsidRPr="004A2682">
                              <w:rPr>
                                <w:rFonts w:ascii="Arial" w:hAnsi="Arial" w:cs="Arial"/>
                                <w:b/>
                                <w:sz w:val="20"/>
                                <w:lang w:val="en"/>
                              </w:rPr>
                              <w:t>4</w:t>
                            </w:r>
                          </w:p>
                          <w:p w:rsidR="00490902" w:rsidRPr="004A2682" w:rsidRDefault="00490902" w:rsidP="00666278">
                            <w:pPr>
                              <w:spacing w:line="240" w:lineRule="atLeast"/>
                              <w:jc w:val="center"/>
                              <w:rPr>
                                <w:rFonts w:ascii="Arial" w:hAnsi="Arial" w:cs="Arial"/>
                                <w:b/>
                                <w:sz w:val="20"/>
                                <w:lang w:val="en"/>
                              </w:rPr>
                            </w:pPr>
                            <w:r w:rsidRPr="00552190">
                              <w:rPr>
                                <w:rFonts w:ascii="Arial" w:hAnsi="Arial" w:cs="Arial"/>
                                <w:sz w:val="20"/>
                                <w:lang w:val="en"/>
                              </w:rPr>
                              <w:t>Rose Morris,</w:t>
                            </w:r>
                            <w:r>
                              <w:rPr>
                                <w:rFonts w:ascii="Arial" w:hAnsi="Arial" w:cs="Arial"/>
                                <w:b/>
                                <w:sz w:val="20"/>
                                <w:lang w:val="en"/>
                              </w:rPr>
                              <w:t xml:space="preserve"> </w:t>
                            </w:r>
                            <w:r w:rsidRPr="004A2682">
                              <w:rPr>
                                <w:rFonts w:ascii="Arial" w:hAnsi="Arial" w:cs="Arial"/>
                                <w:sz w:val="20"/>
                              </w:rPr>
                              <w:t>Bainisteoir</w:t>
                            </w:r>
                          </w:p>
                          <w:p w:rsidR="00490902" w:rsidRPr="00DD5B9A" w:rsidRDefault="00490902" w:rsidP="00666278">
                            <w:pPr>
                              <w:spacing w:line="240" w:lineRule="atLeast"/>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11.25pt;margin-top:356.25pt;width:99.15pt;height: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" fillcolor="window" strokecolor="#4f81bd" strokeweight="2pt">
                <v:textbox>
                  <w:txbxContent>
                    <w:p w:rsidR="00490902" w:rsidRDefault="00490902" w:rsidP="00666278">
                      <w:pPr>
                        <w:spacing w:line="240" w:lineRule="atLeast"/>
                        <w:jc w:val="center"/>
                        <w:rPr>
                          <w:rFonts w:ascii="Arial" w:hAnsi="Arial" w:cs="Arial"/>
                          <w:b/>
                          <w:sz w:val="20"/>
                          <w:lang w:val="en"/>
                        </w:rPr>
                      </w:pPr>
                      <w:r w:rsidRPr="004A2682">
                        <w:rPr>
                          <w:rFonts w:ascii="Arial" w:hAnsi="Arial" w:cs="Arial"/>
                          <w:b/>
                          <w:sz w:val="20"/>
                        </w:rPr>
                        <w:t xml:space="preserve">Réigiún </w:t>
                      </w:r>
                      <w:r w:rsidRPr="004A2682">
                        <w:rPr>
                          <w:rFonts w:ascii="Arial" w:hAnsi="Arial" w:cs="Arial"/>
                          <w:b/>
                          <w:sz w:val="20"/>
                          <w:lang w:val="en"/>
                        </w:rPr>
                        <w:t>4</w:t>
                      </w:r>
                    </w:p>
                    <w:p w:rsidR="00490902" w:rsidRPr="004A2682" w:rsidRDefault="00490902" w:rsidP="00666278">
                      <w:pPr>
                        <w:spacing w:line="240" w:lineRule="atLeast"/>
                        <w:jc w:val="center"/>
                        <w:rPr>
                          <w:rFonts w:ascii="Arial" w:hAnsi="Arial" w:cs="Arial"/>
                          <w:b/>
                          <w:sz w:val="20"/>
                          <w:lang w:val="en"/>
                        </w:rPr>
                      </w:pPr>
                      <w:r w:rsidRPr="00552190">
                        <w:rPr>
                          <w:rFonts w:ascii="Arial" w:hAnsi="Arial" w:cs="Arial"/>
                          <w:sz w:val="20"/>
                          <w:lang w:val="en"/>
                        </w:rPr>
                        <w:t>Rose Morris,</w:t>
                      </w:r>
                      <w:r>
                        <w:rPr>
                          <w:rFonts w:ascii="Arial" w:hAnsi="Arial" w:cs="Arial"/>
                          <w:b/>
                          <w:sz w:val="20"/>
                          <w:lang w:val="en"/>
                        </w:rPr>
                        <w:t xml:space="preserve"> </w:t>
                      </w:r>
                      <w:r w:rsidRPr="004A2682">
                        <w:rPr>
                          <w:rFonts w:ascii="Arial" w:hAnsi="Arial" w:cs="Arial"/>
                          <w:sz w:val="20"/>
                        </w:rPr>
                        <w:t>Bainisteoir</w:t>
                      </w:r>
                    </w:p>
                    <w:p w:rsidR="00490902" w:rsidRPr="00DD5B9A" w:rsidRDefault="00490902" w:rsidP="00666278">
                      <w:pPr>
                        <w:spacing w:line="240" w:lineRule="atLeast"/>
                        <w:jc w:val="center"/>
                        <w:rPr>
                          <w:rFonts w:ascii="Arial" w:hAnsi="Arial" w:cs="Arial"/>
                          <w:sz w:val="18"/>
                          <w:szCs w:val="18"/>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72928" behindDoc="0" locked="0" layoutInCell="1" allowOverlap="1" wp14:anchorId="582B516A" wp14:editId="10DF2F7F">
                <wp:simplePos x="0" y="0"/>
                <wp:positionH relativeFrom="column">
                  <wp:posOffset>2896235</wp:posOffset>
                </wp:positionH>
                <wp:positionV relativeFrom="paragraph">
                  <wp:posOffset>3815715</wp:posOffset>
                </wp:positionV>
                <wp:extent cx="3048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05pt,300.45pt" to="252.05pt,3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" strokecolor="#4a7ebb"/>
            </w:pict>
          </mc:Fallback>
        </mc:AlternateContent>
      </w:r>
      <w:r w:rsidRPr="004312C5">
        <w:rPr>
          <w:noProof/>
          <w:szCs w:val="16"/>
          <w:lang w:val="en-IE" w:eastAsia="en-IE"/>
        </w:rPr>
        <mc:AlternateContent>
          <mc:Choice Requires="wps">
            <w:drawing>
              <wp:anchor distT="0" distB="0" distL="114300" distR="114300" simplePos="0" relativeHeight="251773952" behindDoc="0" locked="0" layoutInCell="1" allowOverlap="1" wp14:anchorId="5D2DC266" wp14:editId="3F87A3CA">
                <wp:simplePos x="0" y="0"/>
                <wp:positionH relativeFrom="column">
                  <wp:posOffset>2895600</wp:posOffset>
                </wp:positionH>
                <wp:positionV relativeFrom="paragraph">
                  <wp:posOffset>4425315</wp:posOffset>
                </wp:positionV>
                <wp:extent cx="305435" cy="0"/>
                <wp:effectExtent l="0" t="0" r="18415" b="19050"/>
                <wp:wrapNone/>
                <wp:docPr id="18" name="Straight Connector 18"/>
                <wp:cNvGraphicFramePr/>
                <a:graphic xmlns:a="http://schemas.openxmlformats.org/drawingml/2006/main">
                  <a:graphicData uri="http://schemas.microsoft.com/office/word/2010/wordprocessingShape">
                    <wps:wsp>
                      <wps:cNvCnPr/>
                      <wps:spPr>
                        <a:xfrm>
                          <a:off x="0" y="0"/>
                          <a:ext cx="3054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348.45pt" to="252.05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" strokecolor="#4a7ebb"/>
            </w:pict>
          </mc:Fallback>
        </mc:AlternateContent>
      </w:r>
      <w:r w:rsidRPr="004312C5">
        <w:rPr>
          <w:noProof/>
          <w:szCs w:val="16"/>
          <w:lang w:val="en-IE" w:eastAsia="en-IE"/>
        </w:rPr>
        <mc:AlternateContent>
          <mc:Choice Requires="wps">
            <w:drawing>
              <wp:anchor distT="0" distB="0" distL="114300" distR="114300" simplePos="0" relativeHeight="251771904" behindDoc="0" locked="0" layoutInCell="1" allowOverlap="1" wp14:anchorId="51A342F7" wp14:editId="7F4CDB9D">
                <wp:simplePos x="0" y="0"/>
                <wp:positionH relativeFrom="column">
                  <wp:posOffset>2895600</wp:posOffset>
                </wp:positionH>
                <wp:positionV relativeFrom="paragraph">
                  <wp:posOffset>5255895</wp:posOffset>
                </wp:positionV>
                <wp:extent cx="305435" cy="0"/>
                <wp:effectExtent l="0" t="0" r="18415" b="19050"/>
                <wp:wrapNone/>
                <wp:docPr id="13" name="Straight Connector 13"/>
                <wp:cNvGraphicFramePr/>
                <a:graphic xmlns:a="http://schemas.openxmlformats.org/drawingml/2006/main">
                  <a:graphicData uri="http://schemas.microsoft.com/office/word/2010/wordprocessingShape">
                    <wps:wsp>
                      <wps:cNvCnPr/>
                      <wps:spPr>
                        <a:xfrm>
                          <a:off x="0" y="0"/>
                          <a:ext cx="3054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13.85pt" to="252.05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" strokecolor="#4a7ebb"/>
            </w:pict>
          </mc:Fallback>
        </mc:AlternateContent>
      </w:r>
      <w:r w:rsidRPr="004312C5">
        <w:rPr>
          <w:noProof/>
          <w:szCs w:val="16"/>
          <w:lang w:val="en-IE" w:eastAsia="en-IE"/>
        </w:rPr>
        <mc:AlternateContent>
          <mc:Choice Requires="wps">
            <w:drawing>
              <wp:anchor distT="0" distB="0" distL="114300" distR="114300" simplePos="0" relativeHeight="251754496" behindDoc="0" locked="0" layoutInCell="1" allowOverlap="1" wp14:anchorId="429206BA" wp14:editId="7718EE99">
                <wp:simplePos x="0" y="0"/>
                <wp:positionH relativeFrom="column">
                  <wp:posOffset>1173480</wp:posOffset>
                </wp:positionH>
                <wp:positionV relativeFrom="paragraph">
                  <wp:posOffset>676275</wp:posOffset>
                </wp:positionV>
                <wp:extent cx="0" cy="875665"/>
                <wp:effectExtent l="0" t="0" r="19050" b="19685"/>
                <wp:wrapNone/>
                <wp:docPr id="396" name="Straight Connector 396"/>
                <wp:cNvGraphicFramePr/>
                <a:graphic xmlns:a="http://schemas.openxmlformats.org/drawingml/2006/main">
                  <a:graphicData uri="http://schemas.microsoft.com/office/word/2010/wordprocessingShape">
                    <wps:wsp>
                      <wps:cNvCnPr/>
                      <wps:spPr>
                        <a:xfrm flipV="1">
                          <a:off x="0" y="0"/>
                          <a:ext cx="0" cy="8756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6"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pt,53.25pt" to="92.4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" strokecolor="#4a7ebb"/>
            </w:pict>
          </mc:Fallback>
        </mc:AlternateContent>
      </w:r>
      <w:r w:rsidRPr="004312C5">
        <w:rPr>
          <w:noProof/>
          <w:szCs w:val="16"/>
          <w:lang w:val="en-IE" w:eastAsia="en-IE"/>
        </w:rPr>
        <mc:AlternateContent>
          <mc:Choice Requires="wps">
            <w:drawing>
              <wp:anchor distT="0" distB="0" distL="114300" distR="114300" simplePos="0" relativeHeight="251756544" behindDoc="0" locked="0" layoutInCell="1" allowOverlap="1" wp14:anchorId="12866C67" wp14:editId="49F978F8">
                <wp:simplePos x="0" y="0"/>
                <wp:positionH relativeFrom="column">
                  <wp:posOffset>2317750</wp:posOffset>
                </wp:positionH>
                <wp:positionV relativeFrom="paragraph">
                  <wp:posOffset>1567815</wp:posOffset>
                </wp:positionV>
                <wp:extent cx="0" cy="233045"/>
                <wp:effectExtent l="0" t="0" r="19050" b="14605"/>
                <wp:wrapNone/>
                <wp:docPr id="397" name="Straight Connector 397"/>
                <wp:cNvGraphicFramePr/>
                <a:graphic xmlns:a="http://schemas.openxmlformats.org/drawingml/2006/main">
                  <a:graphicData uri="http://schemas.microsoft.com/office/word/2010/wordprocessingShape">
                    <wps:wsp>
                      <wps:cNvCnPr/>
                      <wps:spPr>
                        <a:xfrm flipV="1">
                          <a:off x="0" y="0"/>
                          <a:ext cx="0" cy="23304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7"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23.45pt" to="182.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" strokecolor="#4a7ebb"/>
            </w:pict>
          </mc:Fallback>
        </mc:AlternateContent>
      </w:r>
      <w:r w:rsidRPr="004312C5">
        <w:rPr>
          <w:noProof/>
          <w:szCs w:val="16"/>
          <w:lang w:val="en-IE" w:eastAsia="en-IE"/>
        </w:rPr>
        <mc:AlternateContent>
          <mc:Choice Requires="wps">
            <w:drawing>
              <wp:anchor distT="0" distB="0" distL="114300" distR="114300" simplePos="0" relativeHeight="251753472" behindDoc="0" locked="0" layoutInCell="1" allowOverlap="1" wp14:anchorId="02A29BDD" wp14:editId="334211A0">
                <wp:simplePos x="0" y="0"/>
                <wp:positionH relativeFrom="column">
                  <wp:posOffset>45720</wp:posOffset>
                </wp:positionH>
                <wp:positionV relativeFrom="paragraph">
                  <wp:posOffset>1552575</wp:posOffset>
                </wp:positionV>
                <wp:extent cx="2270760" cy="0"/>
                <wp:effectExtent l="0" t="0" r="15240" b="19050"/>
                <wp:wrapNone/>
                <wp:docPr id="395" name="Straight Connector 395"/>
                <wp:cNvGraphicFramePr/>
                <a:graphic xmlns:a="http://schemas.openxmlformats.org/drawingml/2006/main">
                  <a:graphicData uri="http://schemas.microsoft.com/office/word/2010/wordprocessingShape">
                    <wps:wsp>
                      <wps:cNvCnPr/>
                      <wps:spPr>
                        <a:xfrm>
                          <a:off x="0" y="0"/>
                          <a:ext cx="227076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22.25pt" to="182.4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" strokecolor="#4a7ebb"/>
            </w:pict>
          </mc:Fallback>
        </mc:AlternateContent>
      </w:r>
      <w:r w:rsidRPr="004312C5">
        <w:rPr>
          <w:noProof/>
          <w:szCs w:val="16"/>
          <w:lang w:val="en-IE" w:eastAsia="en-IE"/>
        </w:rPr>
        <mc:AlternateContent>
          <mc:Choice Requires="wps">
            <w:drawing>
              <wp:anchor distT="0" distB="0" distL="114300" distR="114300" simplePos="0" relativeHeight="251770880" behindDoc="0" locked="0" layoutInCell="1" allowOverlap="1" wp14:anchorId="08AB04A4" wp14:editId="23DDC612">
                <wp:simplePos x="0" y="0"/>
                <wp:positionH relativeFrom="column">
                  <wp:posOffset>2895600</wp:posOffset>
                </wp:positionH>
                <wp:positionV relativeFrom="paragraph">
                  <wp:posOffset>3061335</wp:posOffset>
                </wp:positionV>
                <wp:extent cx="3048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41.05pt" to="252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" strokecolor="#4a7ebb"/>
            </w:pict>
          </mc:Fallback>
        </mc:AlternateContent>
      </w:r>
      <w:r w:rsidRPr="004312C5">
        <w:rPr>
          <w:noProof/>
          <w:szCs w:val="16"/>
          <w:lang w:val="en-IE" w:eastAsia="en-IE"/>
        </w:rPr>
        <mc:AlternateContent>
          <mc:Choice Requires="wps">
            <w:drawing>
              <wp:anchor distT="0" distB="0" distL="114300" distR="114300" simplePos="0" relativeHeight="251760640" behindDoc="0" locked="0" layoutInCell="1" allowOverlap="1" wp14:anchorId="0E0466C0" wp14:editId="59E68ECB">
                <wp:simplePos x="0" y="0"/>
                <wp:positionH relativeFrom="column">
                  <wp:posOffset>3200400</wp:posOffset>
                </wp:positionH>
                <wp:positionV relativeFrom="paragraph">
                  <wp:posOffset>1453515</wp:posOffset>
                </wp:positionV>
                <wp:extent cx="0" cy="3802380"/>
                <wp:effectExtent l="0" t="0" r="19050" b="26670"/>
                <wp:wrapNone/>
                <wp:docPr id="400" name="Straight Connector 400"/>
                <wp:cNvGraphicFramePr/>
                <a:graphic xmlns:a="http://schemas.openxmlformats.org/drawingml/2006/main">
                  <a:graphicData uri="http://schemas.microsoft.com/office/word/2010/wordprocessingShape">
                    <wps:wsp>
                      <wps:cNvCnPr/>
                      <wps:spPr>
                        <a:xfrm flipV="1">
                          <a:off x="0" y="0"/>
                          <a:ext cx="0" cy="38023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14.45pt" to="252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" strokecolor="#4a7ebb"/>
            </w:pict>
          </mc:Fallback>
        </mc:AlternateContent>
      </w:r>
      <w:r w:rsidRPr="004312C5">
        <w:rPr>
          <w:noProof/>
          <w:szCs w:val="16"/>
          <w:lang w:val="en-IE" w:eastAsia="en-IE"/>
        </w:rPr>
        <mc:AlternateContent>
          <mc:Choice Requires="wps">
            <w:drawing>
              <wp:anchor distT="0" distB="0" distL="114300" distR="114300" simplePos="0" relativeHeight="251767808" behindDoc="0" locked="0" layoutInCell="1" allowOverlap="1" wp14:anchorId="7D00E0AD" wp14:editId="25B8525F">
                <wp:simplePos x="0" y="0"/>
                <wp:positionH relativeFrom="column">
                  <wp:posOffset>2895600</wp:posOffset>
                </wp:positionH>
                <wp:positionV relativeFrom="paragraph">
                  <wp:posOffset>790575</wp:posOffset>
                </wp:positionV>
                <wp:extent cx="0" cy="7620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62.25pt" to="22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" strokecolor="#4a7ebb"/>
            </w:pict>
          </mc:Fallback>
        </mc:AlternateContent>
      </w:r>
      <w:r w:rsidRPr="004312C5">
        <w:rPr>
          <w:noProof/>
          <w:szCs w:val="16"/>
          <w:lang w:val="en-IE" w:eastAsia="en-IE"/>
        </w:rPr>
        <mc:AlternateContent>
          <mc:Choice Requires="wps">
            <w:drawing>
              <wp:anchor distT="0" distB="0" distL="114300" distR="114300" simplePos="0" relativeHeight="251757568" behindDoc="0" locked="0" layoutInCell="1" allowOverlap="1" wp14:anchorId="2B3CD45D" wp14:editId="57ABC30F">
                <wp:simplePos x="0" y="0"/>
                <wp:positionH relativeFrom="column">
                  <wp:posOffset>4434840</wp:posOffset>
                </wp:positionH>
                <wp:positionV relativeFrom="paragraph">
                  <wp:posOffset>782955</wp:posOffset>
                </wp:positionV>
                <wp:extent cx="0" cy="76200"/>
                <wp:effectExtent l="0" t="0" r="19050" b="19050"/>
                <wp:wrapNone/>
                <wp:docPr id="398" name="Straight Connector 398"/>
                <wp:cNvGraphicFramePr/>
                <a:graphic xmlns:a="http://schemas.openxmlformats.org/drawingml/2006/main">
                  <a:graphicData uri="http://schemas.microsoft.com/office/word/2010/wordprocessingShape">
                    <wps:wsp>
                      <wps:cNvCnPr/>
                      <wps:spPr>
                        <a:xfrm flipV="1">
                          <a:off x="0" y="0"/>
                          <a:ext cx="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8"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61.65pt" to="349.2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" strokecolor="#4a7ebb"/>
            </w:pict>
          </mc:Fallback>
        </mc:AlternateContent>
      </w:r>
      <w:r w:rsidRPr="004312C5">
        <w:rPr>
          <w:noProof/>
          <w:szCs w:val="16"/>
          <w:lang w:val="en-IE" w:eastAsia="en-IE"/>
        </w:rPr>
        <mc:AlternateContent>
          <mc:Choice Requires="wps">
            <w:drawing>
              <wp:anchor distT="0" distB="0" distL="114300" distR="114300" simplePos="0" relativeHeight="251766784" behindDoc="0" locked="0" layoutInCell="1" allowOverlap="1" wp14:anchorId="7366F707" wp14:editId="501FCCEA">
                <wp:simplePos x="0" y="0"/>
                <wp:positionH relativeFrom="column">
                  <wp:posOffset>3827145</wp:posOffset>
                </wp:positionH>
                <wp:positionV relativeFrom="paragraph">
                  <wp:posOffset>3310255</wp:posOffset>
                </wp:positionV>
                <wp:extent cx="127635" cy="1270"/>
                <wp:effectExtent l="0" t="0" r="24765" b="36830"/>
                <wp:wrapNone/>
                <wp:docPr id="5" name="Straight Connector 5"/>
                <wp:cNvGraphicFramePr/>
                <a:graphic xmlns:a="http://schemas.openxmlformats.org/drawingml/2006/main">
                  <a:graphicData uri="http://schemas.microsoft.com/office/word/2010/wordprocessingShape">
                    <wps:wsp>
                      <wps:cNvCnPr/>
                      <wps:spPr>
                        <a:xfrm flipV="1">
                          <a:off x="0" y="0"/>
                          <a:ext cx="127635" cy="12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5pt,260.65pt" to="311.4pt,2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" strokecolor="#4a7ebb"/>
            </w:pict>
          </mc:Fallback>
        </mc:AlternateContent>
      </w:r>
      <w:r w:rsidRPr="004312C5">
        <w:rPr>
          <w:noProof/>
          <w:szCs w:val="16"/>
          <w:lang w:val="en-IE" w:eastAsia="en-IE"/>
        </w:rPr>
        <mc:AlternateContent>
          <mc:Choice Requires="wps">
            <w:drawing>
              <wp:anchor distT="0" distB="0" distL="114300" distR="114300" simplePos="0" relativeHeight="251764736" behindDoc="0" locked="0" layoutInCell="1" allowOverlap="1" wp14:anchorId="6F051322" wp14:editId="30BBEF4C">
                <wp:simplePos x="0" y="0"/>
                <wp:positionH relativeFrom="column">
                  <wp:posOffset>3832860</wp:posOffset>
                </wp:positionH>
                <wp:positionV relativeFrom="paragraph">
                  <wp:posOffset>1453515</wp:posOffset>
                </wp:positionV>
                <wp:extent cx="0" cy="3441700"/>
                <wp:effectExtent l="0" t="0" r="19050" b="25400"/>
                <wp:wrapNone/>
                <wp:docPr id="408" name="Straight Connector 408"/>
                <wp:cNvGraphicFramePr/>
                <a:graphic xmlns:a="http://schemas.openxmlformats.org/drawingml/2006/main">
                  <a:graphicData uri="http://schemas.microsoft.com/office/word/2010/wordprocessingShape">
                    <wps:wsp>
                      <wps:cNvCnPr/>
                      <wps:spPr>
                        <a:xfrm flipV="1">
                          <a:off x="0" y="0"/>
                          <a:ext cx="0" cy="3441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8"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114.45pt" to="301.8pt,3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" strokecolor="#4a7ebb"/>
            </w:pict>
          </mc:Fallback>
        </mc:AlternateContent>
      </w:r>
      <w:r w:rsidRPr="004312C5">
        <w:rPr>
          <w:noProof/>
          <w:szCs w:val="16"/>
          <w:lang w:val="en-IE" w:eastAsia="en-IE"/>
        </w:rPr>
        <mc:AlternateContent>
          <mc:Choice Requires="wps">
            <w:drawing>
              <wp:anchor distT="0" distB="0" distL="114300" distR="114300" simplePos="0" relativeHeight="251761664" behindDoc="0" locked="0" layoutInCell="1" allowOverlap="1" wp14:anchorId="34D7F879" wp14:editId="5C6406D5">
                <wp:simplePos x="0" y="0"/>
                <wp:positionH relativeFrom="column">
                  <wp:posOffset>3832860</wp:posOffset>
                </wp:positionH>
                <wp:positionV relativeFrom="paragraph">
                  <wp:posOffset>3990975</wp:posOffset>
                </wp:positionV>
                <wp:extent cx="129540" cy="0"/>
                <wp:effectExtent l="0" t="0" r="22860" b="19050"/>
                <wp:wrapNone/>
                <wp:docPr id="402" name="Straight Connector 402"/>
                <wp:cNvGraphicFramePr/>
                <a:graphic xmlns:a="http://schemas.openxmlformats.org/drawingml/2006/main">
                  <a:graphicData uri="http://schemas.microsoft.com/office/word/2010/wordprocessingShape">
                    <wps:wsp>
                      <wps:cNvCnPr/>
                      <wps:spPr>
                        <a:xfrm flipH="1">
                          <a:off x="0" y="0"/>
                          <a:ext cx="12954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2"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314.25pt" to="312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" strokecolor="#4a7ebb"/>
            </w:pict>
          </mc:Fallback>
        </mc:AlternateContent>
      </w:r>
      <w:r w:rsidRPr="004312C5">
        <w:rPr>
          <w:noProof/>
          <w:szCs w:val="16"/>
          <w:lang w:val="en-IE" w:eastAsia="en-IE"/>
        </w:rPr>
        <mc:AlternateContent>
          <mc:Choice Requires="wps">
            <w:drawing>
              <wp:anchor distT="0" distB="0" distL="114300" distR="114300" simplePos="0" relativeHeight="251762688" behindDoc="0" locked="0" layoutInCell="1" allowOverlap="1" wp14:anchorId="04670129" wp14:editId="7EA424F5">
                <wp:simplePos x="0" y="0"/>
                <wp:positionH relativeFrom="column">
                  <wp:posOffset>3834765</wp:posOffset>
                </wp:positionH>
                <wp:positionV relativeFrom="paragraph">
                  <wp:posOffset>4879975</wp:posOffset>
                </wp:positionV>
                <wp:extent cx="127635" cy="0"/>
                <wp:effectExtent l="0" t="0" r="24765" b="19050"/>
                <wp:wrapNone/>
                <wp:docPr id="404" name="Straight Connector 404"/>
                <wp:cNvGraphicFramePr/>
                <a:graphic xmlns:a="http://schemas.openxmlformats.org/drawingml/2006/main">
                  <a:graphicData uri="http://schemas.microsoft.com/office/word/2010/wordprocessingShape">
                    <wps:wsp>
                      <wps:cNvCnPr/>
                      <wps:spPr>
                        <a:xfrm>
                          <a:off x="0" y="0"/>
                          <a:ext cx="1276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95pt,384.25pt" to="312pt,3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" strokecolor="#4a7ebb"/>
            </w:pict>
          </mc:Fallback>
        </mc:AlternateContent>
      </w:r>
      <w:r w:rsidRPr="004312C5">
        <w:rPr>
          <w:noProof/>
          <w:szCs w:val="16"/>
          <w:lang w:val="en-IE" w:eastAsia="en-IE"/>
        </w:rPr>
        <mc:AlternateContent>
          <mc:Choice Requires="wps">
            <w:drawing>
              <wp:anchor distT="0" distB="0" distL="114300" distR="114300" simplePos="0" relativeHeight="251750400" behindDoc="0" locked="0" layoutInCell="1" allowOverlap="1" wp14:anchorId="7A2ACB81" wp14:editId="56CE017B">
                <wp:simplePos x="0" y="0"/>
                <wp:positionH relativeFrom="column">
                  <wp:posOffset>3962400</wp:posOffset>
                </wp:positionH>
                <wp:positionV relativeFrom="paragraph">
                  <wp:posOffset>3061335</wp:posOffset>
                </wp:positionV>
                <wp:extent cx="1249680" cy="594360"/>
                <wp:effectExtent l="0" t="0" r="26670" b="15240"/>
                <wp:wrapNone/>
                <wp:docPr id="3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9436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4A2682">
                            <w:pPr>
                              <w:spacing w:line="240" w:lineRule="atLeast"/>
                              <w:jc w:val="center"/>
                              <w:rPr>
                                <w:rFonts w:ascii="Arial" w:hAnsi="Arial" w:cs="Arial"/>
                                <w:b/>
                                <w:sz w:val="20"/>
                              </w:rPr>
                            </w:pPr>
                            <w:r>
                              <w:rPr>
                                <w:rFonts w:ascii="Arial" w:hAnsi="Arial" w:cs="Arial"/>
                                <w:b/>
                                <w:sz w:val="20"/>
                              </w:rPr>
                              <w:t>Réigiún 2</w:t>
                            </w:r>
                          </w:p>
                          <w:p w:rsidR="00490902" w:rsidRPr="004A2682" w:rsidRDefault="00490902" w:rsidP="00552190">
                            <w:pPr>
                              <w:spacing w:line="240" w:lineRule="atLeast"/>
                              <w:jc w:val="center"/>
                              <w:rPr>
                                <w:rFonts w:ascii="Arial" w:hAnsi="Arial" w:cs="Arial"/>
                                <w:sz w:val="20"/>
                              </w:rPr>
                            </w:pPr>
                            <w:r w:rsidRPr="004A2682">
                              <w:rPr>
                                <w:rFonts w:ascii="Arial" w:hAnsi="Arial" w:cs="Arial"/>
                                <w:sz w:val="20"/>
                              </w:rPr>
                              <w:t xml:space="preserve">Marty Kerrane, Bainisteoir </w:t>
                            </w:r>
                          </w:p>
                          <w:p w:rsidR="00490902" w:rsidRPr="00867C86" w:rsidRDefault="00490902" w:rsidP="00666278">
                            <w:pPr>
                              <w:spacing w:line="240" w:lineRule="atLeast"/>
                              <w:jc w:val="center"/>
                              <w:rPr>
                                <w:rFonts w:ascii="Arial" w:hAnsi="Arial" w:cs="Arial"/>
                                <w:sz w:val="20"/>
                                <w:lang w:val="en"/>
                              </w:rPr>
                            </w:pPr>
                          </w:p>
                          <w:p w:rsidR="00490902" w:rsidRPr="000F7972" w:rsidRDefault="00490902" w:rsidP="00666278">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12pt;margin-top:241.05pt;width:98.4pt;height:4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" fillcolor="window" strokecolor="#4f81bd" strokeweight="2pt">
                <v:textbox>
                  <w:txbxContent>
                    <w:p w:rsidR="00490902" w:rsidRDefault="00490902" w:rsidP="004A2682">
                      <w:pPr>
                        <w:spacing w:line="240" w:lineRule="atLeast"/>
                        <w:jc w:val="center"/>
                        <w:rPr>
                          <w:rFonts w:ascii="Arial" w:hAnsi="Arial" w:cs="Arial"/>
                          <w:b/>
                          <w:sz w:val="20"/>
                        </w:rPr>
                      </w:pPr>
                      <w:r>
                        <w:rPr>
                          <w:rFonts w:ascii="Arial" w:hAnsi="Arial" w:cs="Arial"/>
                          <w:b/>
                          <w:sz w:val="20"/>
                        </w:rPr>
                        <w:t>Réigiún 2</w:t>
                      </w:r>
                    </w:p>
                    <w:p w:rsidR="00490902" w:rsidRPr="004A2682" w:rsidRDefault="00490902" w:rsidP="00552190">
                      <w:pPr>
                        <w:spacing w:line="240" w:lineRule="atLeast"/>
                        <w:jc w:val="center"/>
                        <w:rPr>
                          <w:rFonts w:ascii="Arial" w:hAnsi="Arial" w:cs="Arial"/>
                          <w:sz w:val="20"/>
                        </w:rPr>
                      </w:pPr>
                      <w:r w:rsidRPr="004A2682">
                        <w:rPr>
                          <w:rFonts w:ascii="Arial" w:hAnsi="Arial" w:cs="Arial"/>
                          <w:sz w:val="20"/>
                        </w:rPr>
                        <w:t xml:space="preserve">Marty Kerrane, Bainisteoir </w:t>
                      </w:r>
                    </w:p>
                    <w:p w:rsidR="00490902" w:rsidRPr="00867C86" w:rsidRDefault="00490902" w:rsidP="00666278">
                      <w:pPr>
                        <w:spacing w:line="240" w:lineRule="atLeast"/>
                        <w:jc w:val="center"/>
                        <w:rPr>
                          <w:rFonts w:ascii="Arial" w:hAnsi="Arial" w:cs="Arial"/>
                          <w:sz w:val="20"/>
                          <w:lang w:val="en"/>
                        </w:rPr>
                      </w:pPr>
                    </w:p>
                    <w:p w:rsidR="00490902" w:rsidRPr="000F7972" w:rsidRDefault="00490902" w:rsidP="00666278">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51424" behindDoc="0" locked="0" layoutInCell="1" allowOverlap="1" wp14:anchorId="381BC1FF" wp14:editId="1BEE2636">
                <wp:simplePos x="0" y="0"/>
                <wp:positionH relativeFrom="column">
                  <wp:posOffset>3957955</wp:posOffset>
                </wp:positionH>
                <wp:positionV relativeFrom="paragraph">
                  <wp:posOffset>3769995</wp:posOffset>
                </wp:positionV>
                <wp:extent cx="1249680" cy="655320"/>
                <wp:effectExtent l="0" t="0" r="26670" b="11430"/>
                <wp:wrapNone/>
                <wp:docPr id="3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55320"/>
                        </a:xfrm>
                        <a:prstGeom prst="rect">
                          <a:avLst/>
                        </a:prstGeom>
                        <a:solidFill>
                          <a:sysClr val="window" lastClr="FFFFFF"/>
                        </a:solidFill>
                        <a:ln w="25400" cap="flat" cmpd="sng" algn="ctr">
                          <a:solidFill>
                            <a:srgbClr val="4F81BD"/>
                          </a:solidFill>
                          <a:prstDash val="solid"/>
                          <a:headEnd/>
                          <a:tailEnd/>
                        </a:ln>
                        <a:effectLst/>
                      </wps:spPr>
                      <wps:txbx>
                        <w:txbxContent>
                          <w:p w:rsidR="00490902" w:rsidRPr="004A2682" w:rsidRDefault="00490902" w:rsidP="00666278">
                            <w:pPr>
                              <w:spacing w:line="240" w:lineRule="atLeast"/>
                              <w:jc w:val="center"/>
                              <w:rPr>
                                <w:rFonts w:ascii="Arial" w:hAnsi="Arial" w:cs="Arial"/>
                                <w:b/>
                                <w:sz w:val="20"/>
                                <w:lang w:val="en"/>
                              </w:rPr>
                            </w:pPr>
                            <w:r w:rsidRPr="004A2682">
                              <w:rPr>
                                <w:rFonts w:ascii="Arial" w:hAnsi="Arial" w:cs="Arial"/>
                                <w:b/>
                                <w:sz w:val="20"/>
                              </w:rPr>
                              <w:t xml:space="preserve">Réigiún </w:t>
                            </w:r>
                            <w:r w:rsidRPr="004A2682">
                              <w:rPr>
                                <w:rFonts w:ascii="Arial" w:hAnsi="Arial" w:cs="Arial"/>
                                <w:b/>
                                <w:sz w:val="20"/>
                                <w:lang w:val="en"/>
                              </w:rPr>
                              <w:t>3</w:t>
                            </w:r>
                          </w:p>
                          <w:p w:rsidR="00490902" w:rsidRDefault="00490902" w:rsidP="00552190">
                            <w:pPr>
                              <w:spacing w:line="240" w:lineRule="atLeast"/>
                              <w:jc w:val="center"/>
                              <w:rPr>
                                <w:rFonts w:ascii="Arial" w:hAnsi="Arial" w:cs="Arial"/>
                                <w:sz w:val="20"/>
                                <w:lang w:val="en"/>
                              </w:rPr>
                            </w:pPr>
                            <w:r w:rsidRPr="004A2682">
                              <w:rPr>
                                <w:rFonts w:ascii="Arial" w:hAnsi="Arial" w:cs="Arial"/>
                                <w:sz w:val="20"/>
                                <w:lang w:val="en"/>
                              </w:rPr>
                              <w:t>Susan Shanaha</w:t>
                            </w:r>
                            <w:r>
                              <w:rPr>
                                <w:rFonts w:ascii="Arial" w:hAnsi="Arial" w:cs="Arial"/>
                                <w:sz w:val="20"/>
                                <w:lang w:val="en"/>
                              </w:rPr>
                              <w:t>n</w:t>
                            </w:r>
                          </w:p>
                          <w:p w:rsidR="00490902" w:rsidRPr="004A2682" w:rsidRDefault="00490902" w:rsidP="00552190">
                            <w:pPr>
                              <w:spacing w:line="240" w:lineRule="atLeast"/>
                              <w:jc w:val="center"/>
                              <w:rPr>
                                <w:rFonts w:ascii="Arial" w:hAnsi="Arial" w:cs="Arial"/>
                                <w:sz w:val="20"/>
                              </w:rPr>
                            </w:pPr>
                            <w:r w:rsidRPr="004A2682">
                              <w:rPr>
                                <w:rFonts w:ascii="Arial" w:hAnsi="Arial" w:cs="Arial"/>
                                <w:sz w:val="20"/>
                              </w:rPr>
                              <w:t>Bainisteoir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1.65pt;margin-top:296.85pt;width:98.4pt;height:5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" fillcolor="window" strokecolor="#4f81bd" strokeweight="2pt">
                <v:textbox>
                  <w:txbxContent>
                    <w:p w:rsidR="00490902" w:rsidRPr="004A2682" w:rsidRDefault="00490902" w:rsidP="00666278">
                      <w:pPr>
                        <w:spacing w:line="240" w:lineRule="atLeast"/>
                        <w:jc w:val="center"/>
                        <w:rPr>
                          <w:rFonts w:ascii="Arial" w:hAnsi="Arial" w:cs="Arial"/>
                          <w:b/>
                          <w:sz w:val="20"/>
                          <w:lang w:val="en"/>
                        </w:rPr>
                      </w:pPr>
                      <w:r w:rsidRPr="004A2682">
                        <w:rPr>
                          <w:rFonts w:ascii="Arial" w:hAnsi="Arial" w:cs="Arial"/>
                          <w:b/>
                          <w:sz w:val="20"/>
                        </w:rPr>
                        <w:t xml:space="preserve">Réigiún </w:t>
                      </w:r>
                      <w:r w:rsidRPr="004A2682">
                        <w:rPr>
                          <w:rFonts w:ascii="Arial" w:hAnsi="Arial" w:cs="Arial"/>
                          <w:b/>
                          <w:sz w:val="20"/>
                          <w:lang w:val="en"/>
                        </w:rPr>
                        <w:t>3</w:t>
                      </w:r>
                    </w:p>
                    <w:p w:rsidR="00490902" w:rsidRDefault="00490902" w:rsidP="00552190">
                      <w:pPr>
                        <w:spacing w:line="240" w:lineRule="atLeast"/>
                        <w:jc w:val="center"/>
                        <w:rPr>
                          <w:rFonts w:ascii="Arial" w:hAnsi="Arial" w:cs="Arial"/>
                          <w:sz w:val="20"/>
                          <w:lang w:val="en"/>
                        </w:rPr>
                      </w:pPr>
                      <w:r w:rsidRPr="004A2682">
                        <w:rPr>
                          <w:rFonts w:ascii="Arial" w:hAnsi="Arial" w:cs="Arial"/>
                          <w:sz w:val="20"/>
                          <w:lang w:val="en"/>
                        </w:rPr>
                        <w:t>Susan Shanaha</w:t>
                      </w:r>
                      <w:r>
                        <w:rPr>
                          <w:rFonts w:ascii="Arial" w:hAnsi="Arial" w:cs="Arial"/>
                          <w:sz w:val="20"/>
                          <w:lang w:val="en"/>
                        </w:rPr>
                        <w:t>n</w:t>
                      </w:r>
                    </w:p>
                    <w:p w:rsidR="00490902" w:rsidRPr="004A2682" w:rsidRDefault="00490902" w:rsidP="00552190">
                      <w:pPr>
                        <w:spacing w:line="240" w:lineRule="atLeast"/>
                        <w:jc w:val="center"/>
                        <w:rPr>
                          <w:rFonts w:ascii="Arial" w:hAnsi="Arial" w:cs="Arial"/>
                          <w:sz w:val="20"/>
                        </w:rPr>
                      </w:pPr>
                      <w:r w:rsidRPr="004A2682">
                        <w:rPr>
                          <w:rFonts w:ascii="Arial" w:hAnsi="Arial" w:cs="Arial"/>
                          <w:sz w:val="20"/>
                        </w:rPr>
                        <w:t>Bainisteoir</w:t>
                      </w:r>
                    </w:p>
                  </w:txbxContent>
                </v:textbox>
              </v:shape>
            </w:pict>
          </mc:Fallback>
        </mc:AlternateContent>
      </w:r>
      <w:r w:rsidRPr="004312C5">
        <w:rPr>
          <w:noProof/>
          <w:szCs w:val="16"/>
          <w:lang w:val="en-IE" w:eastAsia="en-IE"/>
        </w:rPr>
        <mc:AlternateContent>
          <mc:Choice Requires="wps">
            <w:drawing>
              <wp:anchor distT="0" distB="0" distL="114300" distR="114300" simplePos="0" relativeHeight="251758592" behindDoc="0" locked="0" layoutInCell="1" allowOverlap="1" wp14:anchorId="1A3C9F8A" wp14:editId="22C13445">
                <wp:simplePos x="0" y="0"/>
                <wp:positionH relativeFrom="column">
                  <wp:posOffset>4337050</wp:posOffset>
                </wp:positionH>
                <wp:positionV relativeFrom="paragraph">
                  <wp:posOffset>1430020</wp:posOffset>
                </wp:positionV>
                <wp:extent cx="0" cy="167005"/>
                <wp:effectExtent l="0" t="0" r="19050" b="23495"/>
                <wp:wrapNone/>
                <wp:docPr id="399" name="Straight Connector 399"/>
                <wp:cNvGraphicFramePr/>
                <a:graphic xmlns:a="http://schemas.openxmlformats.org/drawingml/2006/main">
                  <a:graphicData uri="http://schemas.microsoft.com/office/word/2010/wordprocessingShape">
                    <wps:wsp>
                      <wps:cNvCnPr/>
                      <wps:spPr>
                        <a:xfrm flipV="1">
                          <a:off x="0" y="0"/>
                          <a:ext cx="0" cy="1670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9"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12.6pt" to="341.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" strokecolor="#4a7ebb"/>
            </w:pict>
          </mc:Fallback>
        </mc:AlternateContent>
      </w:r>
      <w:r w:rsidRPr="004312C5">
        <w:rPr>
          <w:noProof/>
          <w:szCs w:val="16"/>
          <w:lang w:val="en-IE" w:eastAsia="en-IE"/>
        </w:rPr>
        <mc:AlternateContent>
          <mc:Choice Requires="wps">
            <w:drawing>
              <wp:anchor distT="0" distB="0" distL="114300" distR="114300" simplePos="0" relativeHeight="251765760" behindDoc="0" locked="0" layoutInCell="1" allowOverlap="1" wp14:anchorId="68FF0B50" wp14:editId="1B61EA82">
                <wp:simplePos x="0" y="0"/>
                <wp:positionH relativeFrom="column">
                  <wp:posOffset>1172845</wp:posOffset>
                </wp:positionH>
                <wp:positionV relativeFrom="paragraph">
                  <wp:posOffset>774700</wp:posOffset>
                </wp:positionV>
                <wp:extent cx="3263265" cy="0"/>
                <wp:effectExtent l="0" t="0" r="13335" b="19050"/>
                <wp:wrapNone/>
                <wp:docPr id="1" name="Straight Connector 1"/>
                <wp:cNvGraphicFramePr/>
                <a:graphic xmlns:a="http://schemas.openxmlformats.org/drawingml/2006/main">
                  <a:graphicData uri="http://schemas.microsoft.com/office/word/2010/wordprocessingShape">
                    <wps:wsp>
                      <wps:cNvCnPr/>
                      <wps:spPr>
                        <a:xfrm>
                          <a:off x="0" y="0"/>
                          <a:ext cx="32632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5pt,61pt" to="349.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" strokecolor="#4a7ebb"/>
            </w:pict>
          </mc:Fallback>
        </mc:AlternateContent>
      </w:r>
      <w:r w:rsidRPr="004312C5">
        <w:rPr>
          <w:noProof/>
          <w:szCs w:val="16"/>
          <w:lang w:val="en-IE" w:eastAsia="en-IE"/>
        </w:rPr>
        <mc:AlternateContent>
          <mc:Choice Requires="wps">
            <w:drawing>
              <wp:anchor distT="0" distB="0" distL="114300" distR="114300" simplePos="0" relativeHeight="251759616" behindDoc="0" locked="0" layoutInCell="1" allowOverlap="1" wp14:anchorId="166E4D07" wp14:editId="208DCA2E">
                <wp:simplePos x="0" y="0"/>
                <wp:positionH relativeFrom="column">
                  <wp:posOffset>2110740</wp:posOffset>
                </wp:positionH>
                <wp:positionV relativeFrom="paragraph">
                  <wp:posOffset>866775</wp:posOffset>
                </wp:positionV>
                <wp:extent cx="1501140" cy="586740"/>
                <wp:effectExtent l="0" t="0" r="22860" b="22860"/>
                <wp:wrapNone/>
                <wp:docPr id="37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86740"/>
                        </a:xfrm>
                        <a:prstGeom prst="rect">
                          <a:avLst/>
                        </a:prstGeom>
                        <a:solidFill>
                          <a:sysClr val="window" lastClr="FFFFFF"/>
                        </a:solidFill>
                        <a:ln w="25400" cap="flat" cmpd="sng" algn="ctr">
                          <a:solidFill>
                            <a:srgbClr val="C0504D"/>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Forbairt Seirbhíse</w:t>
                            </w:r>
                          </w:p>
                          <w:p w:rsidR="00490902" w:rsidRDefault="00490902" w:rsidP="00666278">
                            <w:pPr>
                              <w:spacing w:line="240" w:lineRule="atLeast"/>
                              <w:jc w:val="center"/>
                              <w:rPr>
                                <w:rFonts w:ascii="Arial" w:hAnsi="Arial" w:cs="Arial"/>
                                <w:sz w:val="20"/>
                              </w:rPr>
                            </w:pPr>
                            <w:r>
                              <w:rPr>
                                <w:rFonts w:ascii="Arial" w:hAnsi="Arial" w:cs="Arial"/>
                                <w:sz w:val="20"/>
                              </w:rPr>
                              <w:t xml:space="preserve">Ann Marie O’Connor, Bainisteoir Sinsearach </w:t>
                            </w:r>
                          </w:p>
                          <w:p w:rsidR="00490902" w:rsidRPr="004312C5" w:rsidRDefault="00490902" w:rsidP="00666278">
                            <w:pPr>
                              <w:spacing w:line="240" w:lineRule="atLeast"/>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66.2pt;margin-top:68.25pt;width:118.2pt;height:46.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" fillcolor="window" strokecolor="#c0504d"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Forbairt Seirbhíse</w:t>
                      </w:r>
                    </w:p>
                    <w:p w:rsidR="00490902" w:rsidRDefault="00490902" w:rsidP="00666278">
                      <w:pPr>
                        <w:spacing w:line="240" w:lineRule="atLeast"/>
                        <w:jc w:val="center"/>
                        <w:rPr>
                          <w:rFonts w:ascii="Arial" w:hAnsi="Arial" w:cs="Arial"/>
                          <w:sz w:val="20"/>
                        </w:rPr>
                      </w:pPr>
                      <w:r>
                        <w:rPr>
                          <w:rFonts w:ascii="Arial" w:hAnsi="Arial" w:cs="Arial"/>
                          <w:sz w:val="20"/>
                        </w:rPr>
                        <w:t xml:space="preserve">Ann Marie O’Connor, Bainisteoir Sinsearach </w:t>
                      </w:r>
                    </w:p>
                    <w:p w:rsidR="00490902" w:rsidRPr="004312C5" w:rsidRDefault="00490902" w:rsidP="00666278">
                      <w:pPr>
                        <w:spacing w:line="240" w:lineRule="atLeast"/>
                        <w:jc w:val="center"/>
                        <w:rPr>
                          <w:rFonts w:ascii="Arial" w:hAnsi="Arial" w:cs="Arial"/>
                          <w:sz w:val="18"/>
                          <w:szCs w:val="18"/>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46304" behindDoc="0" locked="0" layoutInCell="1" allowOverlap="1" wp14:anchorId="7A9208DF" wp14:editId="4F6B3BC3">
                <wp:simplePos x="0" y="0"/>
                <wp:positionH relativeFrom="column">
                  <wp:posOffset>1449705</wp:posOffset>
                </wp:positionH>
                <wp:positionV relativeFrom="paragraph">
                  <wp:posOffset>1563370</wp:posOffset>
                </wp:positionV>
                <wp:extent cx="0" cy="282575"/>
                <wp:effectExtent l="0" t="0" r="19050" b="22225"/>
                <wp:wrapNone/>
                <wp:docPr id="388" name="Straight Connector 388"/>
                <wp:cNvGraphicFramePr/>
                <a:graphic xmlns:a="http://schemas.openxmlformats.org/drawingml/2006/main">
                  <a:graphicData uri="http://schemas.microsoft.com/office/word/2010/wordprocessingShape">
                    <wps:wsp>
                      <wps:cNvCnPr/>
                      <wps:spPr>
                        <a:xfrm flipV="1">
                          <a:off x="0" y="0"/>
                          <a:ext cx="0" cy="282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8"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5pt,123.1pt" to="114.1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" strokecolor="#4a7ebb"/>
            </w:pict>
          </mc:Fallback>
        </mc:AlternateContent>
      </w:r>
      <w:r w:rsidRPr="004312C5">
        <w:rPr>
          <w:noProof/>
          <w:szCs w:val="16"/>
          <w:lang w:val="en-IE" w:eastAsia="en-IE"/>
        </w:rPr>
        <mc:AlternateContent>
          <mc:Choice Requires="wps">
            <w:drawing>
              <wp:anchor distT="0" distB="0" distL="114300" distR="114300" simplePos="0" relativeHeight="251745280" behindDoc="0" locked="0" layoutInCell="1" allowOverlap="1" wp14:anchorId="5FE07F48" wp14:editId="427FC605">
                <wp:simplePos x="0" y="0"/>
                <wp:positionH relativeFrom="column">
                  <wp:posOffset>43180</wp:posOffset>
                </wp:positionH>
                <wp:positionV relativeFrom="paragraph">
                  <wp:posOffset>1564005</wp:posOffset>
                </wp:positionV>
                <wp:extent cx="0" cy="254000"/>
                <wp:effectExtent l="0" t="0" r="19050" b="12700"/>
                <wp:wrapNone/>
                <wp:docPr id="387" name="Straight Connector 387"/>
                <wp:cNvGraphicFramePr/>
                <a:graphic xmlns:a="http://schemas.openxmlformats.org/drawingml/2006/main">
                  <a:graphicData uri="http://schemas.microsoft.com/office/word/2010/wordprocessingShape">
                    <wps:wsp>
                      <wps:cNvCnPr/>
                      <wps:spPr>
                        <a:xfrm flipV="1">
                          <a:off x="0" y="0"/>
                          <a:ext cx="0" cy="2540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23.15pt" to="3.4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" strokecolor="#4a7ebb"/>
            </w:pict>
          </mc:Fallback>
        </mc:AlternateContent>
      </w:r>
    </w:p>
    <w:p w:rsidR="00666278" w:rsidRDefault="00666278" w:rsidP="00666278">
      <w:pPr>
        <w:pStyle w:val="BodyText"/>
      </w:pPr>
      <w:r w:rsidRPr="004312C5">
        <w:rPr>
          <w:noProof/>
          <w:szCs w:val="16"/>
          <w:lang w:val="en-IE" w:eastAsia="en-IE"/>
        </w:rPr>
        <mc:AlternateContent>
          <mc:Choice Requires="wps">
            <w:drawing>
              <wp:anchor distT="0" distB="0" distL="114300" distR="114300" simplePos="0" relativeHeight="251755520" behindDoc="0" locked="0" layoutInCell="1" allowOverlap="1" wp14:anchorId="3ADC97FE" wp14:editId="3BBFAD83">
                <wp:simplePos x="0" y="0"/>
                <wp:positionH relativeFrom="column">
                  <wp:posOffset>42545</wp:posOffset>
                </wp:positionH>
                <wp:positionV relativeFrom="paragraph">
                  <wp:posOffset>94615</wp:posOffset>
                </wp:positionV>
                <wp:extent cx="2398395" cy="467360"/>
                <wp:effectExtent l="0" t="0" r="20955" b="27940"/>
                <wp:wrapNone/>
                <wp:docPr id="37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46736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490902" w:rsidRPr="00666278" w:rsidRDefault="00490902" w:rsidP="00666278">
                            <w:pPr>
                              <w:jc w:val="center"/>
                              <w:rPr>
                                <w:rFonts w:ascii="Arial" w:hAnsi="Arial" w:cs="Arial"/>
                                <w:b/>
                                <w:sz w:val="20"/>
                              </w:rPr>
                            </w:pPr>
                            <w:r w:rsidRPr="00666278">
                              <w:rPr>
                                <w:rFonts w:ascii="Arial" w:hAnsi="Arial" w:cs="Arial"/>
                                <w:b/>
                                <w:sz w:val="20"/>
                              </w:rPr>
                              <w:t>Príomhfheidhmeannach</w:t>
                            </w:r>
                          </w:p>
                          <w:p w:rsidR="00490902" w:rsidRPr="00666278" w:rsidRDefault="00490902" w:rsidP="00666278">
                            <w:pPr>
                              <w:spacing w:line="240" w:lineRule="atLeast"/>
                              <w:jc w:val="center"/>
                              <w:rPr>
                                <w:rFonts w:ascii="Arial" w:hAnsi="Arial" w:cs="Arial"/>
                                <w:sz w:val="20"/>
                              </w:rPr>
                            </w:pPr>
                            <w:r w:rsidRPr="00666278">
                              <w:rPr>
                                <w:rFonts w:ascii="Arial" w:hAnsi="Arial" w:cs="Arial"/>
                                <w:sz w:val="20"/>
                              </w:rPr>
                              <w:t>Angela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35pt;margin-top:7.45pt;width:188.85pt;height:3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" fillcolor="window" strokecolor="windowText" strokeweight="2pt">
                <v:textbox>
                  <w:txbxContent>
                    <w:p w:rsidR="00490902" w:rsidRPr="00666278" w:rsidRDefault="00490902" w:rsidP="00666278">
                      <w:pPr>
                        <w:jc w:val="center"/>
                        <w:rPr>
                          <w:rFonts w:ascii="Arial" w:hAnsi="Arial" w:cs="Arial"/>
                          <w:b/>
                          <w:sz w:val="20"/>
                        </w:rPr>
                      </w:pPr>
                      <w:r w:rsidRPr="00666278">
                        <w:rPr>
                          <w:rFonts w:ascii="Arial" w:hAnsi="Arial" w:cs="Arial"/>
                          <w:b/>
                          <w:sz w:val="20"/>
                        </w:rPr>
                        <w:t>Príomhfheidhmeannach</w:t>
                      </w:r>
                    </w:p>
                    <w:p w:rsidR="00490902" w:rsidRPr="00666278" w:rsidRDefault="00490902" w:rsidP="00666278">
                      <w:pPr>
                        <w:spacing w:line="240" w:lineRule="atLeast"/>
                        <w:jc w:val="center"/>
                        <w:rPr>
                          <w:rFonts w:ascii="Arial" w:hAnsi="Arial" w:cs="Arial"/>
                          <w:sz w:val="20"/>
                        </w:rPr>
                      </w:pPr>
                      <w:r w:rsidRPr="00666278">
                        <w:rPr>
                          <w:rFonts w:ascii="Arial" w:hAnsi="Arial" w:cs="Arial"/>
                          <w:sz w:val="20"/>
                        </w:rPr>
                        <w:t>Angela Black</w:t>
                      </w:r>
                    </w:p>
                  </w:txbxContent>
                </v:textbox>
              </v:shape>
            </w:pict>
          </mc:Fallback>
        </mc:AlternateContent>
      </w:r>
    </w:p>
    <w:p w:rsidR="00666278" w:rsidRDefault="00666278" w:rsidP="00666278">
      <w:pPr>
        <w:pStyle w:val="BodyText"/>
      </w:pPr>
    </w:p>
    <w:p w:rsidR="00666278" w:rsidRDefault="00666278" w:rsidP="00666278">
      <w:pPr>
        <w:pStyle w:val="BodyText"/>
      </w:pPr>
      <w:r w:rsidRPr="004312C5">
        <w:rPr>
          <w:noProof/>
          <w:szCs w:val="16"/>
          <w:lang w:val="en-IE" w:eastAsia="en-IE"/>
        </w:rPr>
        <mc:AlternateContent>
          <mc:Choice Requires="wps">
            <w:drawing>
              <wp:anchor distT="0" distB="0" distL="114300" distR="114300" simplePos="0" relativeHeight="251742208" behindDoc="0" locked="0" layoutInCell="1" allowOverlap="1" wp14:anchorId="437043F2" wp14:editId="44EB6E16">
                <wp:simplePos x="0" y="0"/>
                <wp:positionH relativeFrom="column">
                  <wp:posOffset>3730625</wp:posOffset>
                </wp:positionH>
                <wp:positionV relativeFrom="paragraph">
                  <wp:posOffset>97155</wp:posOffset>
                </wp:positionV>
                <wp:extent cx="1624330" cy="568960"/>
                <wp:effectExtent l="0" t="0" r="13970" b="21590"/>
                <wp:wrapNone/>
                <wp:docPr id="3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568960"/>
                        </a:xfrm>
                        <a:prstGeom prst="rect">
                          <a:avLst/>
                        </a:prstGeom>
                        <a:solidFill>
                          <a:sysClr val="window" lastClr="FFFFFF"/>
                        </a:solidFill>
                        <a:ln w="25400" cap="flat" cmpd="sng" algn="ctr">
                          <a:solidFill>
                            <a:srgbClr val="C0504D"/>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Seachadadh Seirbhíse</w:t>
                            </w:r>
                          </w:p>
                          <w:p w:rsidR="00490902" w:rsidRPr="00EE6381" w:rsidRDefault="00490902" w:rsidP="00666278">
                            <w:pPr>
                              <w:spacing w:line="240" w:lineRule="atLeast"/>
                              <w:jc w:val="center"/>
                              <w:rPr>
                                <w:rFonts w:ascii="Arial" w:hAnsi="Arial" w:cs="Arial"/>
                                <w:sz w:val="20"/>
                                <w:lang w:val="en"/>
                              </w:rPr>
                            </w:pPr>
                            <w:r>
                              <w:rPr>
                                <w:rFonts w:ascii="Arial" w:hAnsi="Arial" w:cs="Arial"/>
                                <w:sz w:val="20"/>
                              </w:rPr>
                              <w:t>Eileen Fitzgerald, Bainisteoir Sinsearach</w:t>
                            </w:r>
                          </w:p>
                          <w:p w:rsidR="00490902" w:rsidRPr="00891CC3" w:rsidRDefault="00490902" w:rsidP="00666278">
                            <w:pPr>
                              <w:spacing w:line="240" w:lineRule="atLeast"/>
                              <w:jc w:val="center"/>
                              <w:rPr>
                                <w:rFonts w:ascii="Arial" w:hAnsi="Arial" w:cs="Arial"/>
                                <w:sz w:val="18"/>
                                <w:szCs w:val="18"/>
                                <w:lang w:val="en"/>
                              </w:rPr>
                            </w:pPr>
                            <w:r w:rsidRPr="00891CC3">
                              <w:rPr>
                                <w:rFonts w:ascii="Arial" w:hAnsi="Arial" w:cs="Arial"/>
                                <w:sz w:val="18"/>
                                <w:szCs w:val="18"/>
                                <w:lang w:val="e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93.75pt;margin-top:7.65pt;width:127.9pt;height:4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" fillcolor="window" strokecolor="#c0504d"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Seachadadh Seirbhíse</w:t>
                      </w:r>
                    </w:p>
                    <w:p w:rsidR="00490902" w:rsidRPr="00EE6381" w:rsidRDefault="00490902" w:rsidP="00666278">
                      <w:pPr>
                        <w:spacing w:line="240" w:lineRule="atLeast"/>
                        <w:jc w:val="center"/>
                        <w:rPr>
                          <w:rFonts w:ascii="Arial" w:hAnsi="Arial" w:cs="Arial"/>
                          <w:sz w:val="20"/>
                          <w:lang w:val="en"/>
                        </w:rPr>
                      </w:pPr>
                      <w:r>
                        <w:rPr>
                          <w:rFonts w:ascii="Arial" w:hAnsi="Arial" w:cs="Arial"/>
                          <w:sz w:val="20"/>
                        </w:rPr>
                        <w:t>Eileen Fitzgerald, Bainisteoir Sinsearach</w:t>
                      </w:r>
                    </w:p>
                    <w:p w:rsidR="00490902" w:rsidRPr="00891CC3" w:rsidRDefault="00490902" w:rsidP="00666278">
                      <w:pPr>
                        <w:spacing w:line="240" w:lineRule="atLeast"/>
                        <w:jc w:val="center"/>
                        <w:rPr>
                          <w:rFonts w:ascii="Arial" w:hAnsi="Arial" w:cs="Arial"/>
                          <w:sz w:val="18"/>
                          <w:szCs w:val="18"/>
                          <w:lang w:val="en"/>
                        </w:rPr>
                      </w:pPr>
                      <w:r w:rsidRPr="00891CC3">
                        <w:rPr>
                          <w:rFonts w:ascii="Arial" w:hAnsi="Arial" w:cs="Arial"/>
                          <w:sz w:val="18"/>
                          <w:szCs w:val="18"/>
                          <w:lang w:val="en"/>
                        </w:rPr>
                        <w:t xml:space="preserve"> </w:t>
                      </w:r>
                    </w:p>
                  </w:txbxContent>
                </v:textbox>
              </v:shape>
            </w:pict>
          </mc:Fallback>
        </mc:AlternateContent>
      </w:r>
    </w:p>
    <w:p w:rsidR="00666278" w:rsidRDefault="00666278" w:rsidP="00666278">
      <w:pPr>
        <w:pStyle w:val="BodyText"/>
      </w:pPr>
    </w:p>
    <w:p w:rsidR="00666278" w:rsidRDefault="00666278" w:rsidP="00666278">
      <w:pPr>
        <w:pStyle w:val="BodyText"/>
      </w:pPr>
      <w:r w:rsidRPr="004312C5">
        <w:rPr>
          <w:noProof/>
          <w:szCs w:val="16"/>
          <w:lang w:val="en-IE" w:eastAsia="en-IE"/>
        </w:rPr>
        <mc:AlternateContent>
          <mc:Choice Requires="wps">
            <w:drawing>
              <wp:anchor distT="0" distB="0" distL="114300" distR="114300" simplePos="0" relativeHeight="251744256" behindDoc="0" locked="0" layoutInCell="1" allowOverlap="1" wp14:anchorId="16EB0D4C" wp14:editId="5269E524">
                <wp:simplePos x="0" y="0"/>
                <wp:positionH relativeFrom="column">
                  <wp:posOffset>1840865</wp:posOffset>
                </wp:positionH>
                <wp:positionV relativeFrom="paragraph">
                  <wp:posOffset>282575</wp:posOffset>
                </wp:positionV>
                <wp:extent cx="1008380" cy="906780"/>
                <wp:effectExtent l="0" t="0" r="20320" b="26670"/>
                <wp:wrapNone/>
                <wp:docPr id="38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90678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AD agus Rialachas</w:t>
                            </w:r>
                          </w:p>
                          <w:p w:rsidR="00490902" w:rsidRPr="004A2682" w:rsidRDefault="00490902" w:rsidP="00666278">
                            <w:pPr>
                              <w:spacing w:line="240" w:lineRule="atLeast"/>
                              <w:jc w:val="center"/>
                              <w:rPr>
                                <w:rFonts w:ascii="Arial" w:hAnsi="Arial" w:cs="Arial"/>
                                <w:sz w:val="20"/>
                                <w:lang w:val="en"/>
                              </w:rPr>
                            </w:pPr>
                            <w:r w:rsidRPr="004A2682">
                              <w:rPr>
                                <w:rFonts w:ascii="Arial" w:hAnsi="Arial" w:cs="Arial"/>
                                <w:sz w:val="20"/>
                                <w:lang w:val="en"/>
                              </w:rPr>
                              <w:t>Mary Fitzgerald</w:t>
                            </w:r>
                          </w:p>
                          <w:p w:rsidR="00490902" w:rsidRPr="004A2682" w:rsidRDefault="00490902" w:rsidP="00666278">
                            <w:pPr>
                              <w:spacing w:line="240" w:lineRule="atLeast"/>
                              <w:jc w:val="center"/>
                              <w:rPr>
                                <w:rFonts w:ascii="Arial" w:hAnsi="Arial" w:cs="Arial"/>
                                <w:sz w:val="20"/>
                              </w:rPr>
                            </w:pPr>
                            <w:r w:rsidRPr="004A2682">
                              <w:rPr>
                                <w:rFonts w:ascii="Arial" w:hAnsi="Arial" w:cs="Arial"/>
                                <w:sz w:val="20"/>
                              </w:rPr>
                              <w:t>Bainisteoir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44.95pt;margin-top:22.25pt;width:79.4pt;height:7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" fillcolor="window" strokecolor="#4f81bd"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AD agus Rialachas</w:t>
                      </w:r>
                    </w:p>
                    <w:p w:rsidR="00490902" w:rsidRPr="004A2682" w:rsidRDefault="00490902" w:rsidP="00666278">
                      <w:pPr>
                        <w:spacing w:line="240" w:lineRule="atLeast"/>
                        <w:jc w:val="center"/>
                        <w:rPr>
                          <w:rFonts w:ascii="Arial" w:hAnsi="Arial" w:cs="Arial"/>
                          <w:sz w:val="20"/>
                          <w:lang w:val="en"/>
                        </w:rPr>
                      </w:pPr>
                      <w:r w:rsidRPr="004A2682">
                        <w:rPr>
                          <w:rFonts w:ascii="Arial" w:hAnsi="Arial" w:cs="Arial"/>
                          <w:sz w:val="20"/>
                          <w:lang w:val="en"/>
                        </w:rPr>
                        <w:t>Mary Fitzgerald</w:t>
                      </w:r>
                    </w:p>
                    <w:p w:rsidR="00490902" w:rsidRPr="004A2682" w:rsidRDefault="00490902" w:rsidP="00666278">
                      <w:pPr>
                        <w:spacing w:line="240" w:lineRule="atLeast"/>
                        <w:jc w:val="center"/>
                        <w:rPr>
                          <w:rFonts w:ascii="Arial" w:hAnsi="Arial" w:cs="Arial"/>
                          <w:sz w:val="20"/>
                        </w:rPr>
                      </w:pPr>
                      <w:r w:rsidRPr="004A2682">
                        <w:rPr>
                          <w:rFonts w:ascii="Arial" w:hAnsi="Arial" w:cs="Arial"/>
                          <w:sz w:val="20"/>
                        </w:rPr>
                        <w:t>Bainisteoir</w:t>
                      </w:r>
                    </w:p>
                  </w:txbxContent>
                </v:textbox>
              </v:shape>
            </w:pict>
          </mc:Fallback>
        </mc:AlternateContent>
      </w:r>
      <w:r w:rsidRPr="004312C5">
        <w:rPr>
          <w:noProof/>
          <w:szCs w:val="16"/>
          <w:lang w:val="en-IE" w:eastAsia="en-IE"/>
        </w:rPr>
        <mc:AlternateContent>
          <mc:Choice Requires="wps">
            <w:drawing>
              <wp:anchor distT="0" distB="0" distL="114300" distR="114300" simplePos="0" relativeHeight="251738112" behindDoc="0" locked="0" layoutInCell="1" allowOverlap="1" wp14:anchorId="43886953" wp14:editId="633D676C">
                <wp:simplePos x="0" y="0"/>
                <wp:positionH relativeFrom="column">
                  <wp:posOffset>-688975</wp:posOffset>
                </wp:positionH>
                <wp:positionV relativeFrom="paragraph">
                  <wp:posOffset>282575</wp:posOffset>
                </wp:positionV>
                <wp:extent cx="1297940" cy="906780"/>
                <wp:effectExtent l="0" t="0" r="16510" b="26670"/>
                <wp:wrapNone/>
                <wp:docPr id="37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90678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666278">
                            <w:pPr>
                              <w:spacing w:line="240" w:lineRule="atLeast"/>
                              <w:jc w:val="center"/>
                              <w:rPr>
                                <w:rFonts w:ascii="Arial" w:hAnsi="Arial" w:cs="Arial"/>
                                <w:b/>
                                <w:sz w:val="20"/>
                              </w:rPr>
                            </w:pPr>
                          </w:p>
                          <w:p w:rsidR="00490902" w:rsidRDefault="00490902" w:rsidP="00666278">
                            <w:pPr>
                              <w:spacing w:line="240" w:lineRule="atLeast"/>
                              <w:jc w:val="center"/>
                              <w:rPr>
                                <w:rFonts w:ascii="Arial" w:hAnsi="Arial" w:cs="Arial"/>
                                <w:b/>
                                <w:sz w:val="20"/>
                              </w:rPr>
                            </w:pPr>
                            <w:r>
                              <w:rPr>
                                <w:rFonts w:ascii="Arial" w:hAnsi="Arial" w:cs="Arial"/>
                                <w:b/>
                                <w:sz w:val="20"/>
                              </w:rPr>
                              <w:t>Cáilíocht</w:t>
                            </w:r>
                          </w:p>
                          <w:p w:rsidR="00490902" w:rsidRPr="00EE6381" w:rsidRDefault="00490902" w:rsidP="00666278">
                            <w:pPr>
                              <w:spacing w:line="240" w:lineRule="atLeast"/>
                              <w:jc w:val="center"/>
                              <w:rPr>
                                <w:rFonts w:ascii="Arial" w:hAnsi="Arial" w:cs="Arial"/>
                                <w:sz w:val="20"/>
                                <w:lang w:val="en"/>
                              </w:rPr>
                            </w:pPr>
                            <w:r w:rsidRPr="00EE6381">
                              <w:rPr>
                                <w:rFonts w:ascii="Arial" w:hAnsi="Arial" w:cs="Arial"/>
                                <w:sz w:val="20"/>
                                <w:lang w:val="en"/>
                              </w:rPr>
                              <w:t xml:space="preserve">Josette Cuthbert, </w:t>
                            </w:r>
                            <w:r>
                              <w:rPr>
                                <w:rFonts w:ascii="Arial" w:hAnsi="Arial" w:cs="Arial"/>
                                <w:sz w:val="20"/>
                              </w:rPr>
                              <w:t>Bainisteoir</w:t>
                            </w:r>
                          </w:p>
                          <w:p w:rsidR="00490902" w:rsidRPr="000F7972" w:rsidRDefault="00490902" w:rsidP="00666278">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4.25pt;margin-top:22.25pt;width:102.2pt;height:7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" fillcolor="window" strokecolor="#4f81bd" strokeweight="2pt">
                <v:textbox>
                  <w:txbxContent>
                    <w:p w:rsidR="00490902" w:rsidRDefault="00490902" w:rsidP="00666278">
                      <w:pPr>
                        <w:spacing w:line="240" w:lineRule="atLeast"/>
                        <w:jc w:val="center"/>
                        <w:rPr>
                          <w:rFonts w:ascii="Arial" w:hAnsi="Arial" w:cs="Arial"/>
                          <w:b/>
                          <w:sz w:val="20"/>
                        </w:rPr>
                      </w:pPr>
                    </w:p>
                    <w:p w:rsidR="00490902" w:rsidRDefault="00490902" w:rsidP="00666278">
                      <w:pPr>
                        <w:spacing w:line="240" w:lineRule="atLeast"/>
                        <w:jc w:val="center"/>
                        <w:rPr>
                          <w:rFonts w:ascii="Arial" w:hAnsi="Arial" w:cs="Arial"/>
                          <w:b/>
                          <w:sz w:val="20"/>
                        </w:rPr>
                      </w:pPr>
                      <w:r>
                        <w:rPr>
                          <w:rFonts w:ascii="Arial" w:hAnsi="Arial" w:cs="Arial"/>
                          <w:b/>
                          <w:sz w:val="20"/>
                        </w:rPr>
                        <w:t>Cáilíocht</w:t>
                      </w:r>
                    </w:p>
                    <w:p w:rsidR="00490902" w:rsidRPr="00EE6381" w:rsidRDefault="00490902" w:rsidP="00666278">
                      <w:pPr>
                        <w:spacing w:line="240" w:lineRule="atLeast"/>
                        <w:jc w:val="center"/>
                        <w:rPr>
                          <w:rFonts w:ascii="Arial" w:hAnsi="Arial" w:cs="Arial"/>
                          <w:sz w:val="20"/>
                          <w:lang w:val="en"/>
                        </w:rPr>
                      </w:pPr>
                      <w:r w:rsidRPr="00EE6381">
                        <w:rPr>
                          <w:rFonts w:ascii="Arial" w:hAnsi="Arial" w:cs="Arial"/>
                          <w:sz w:val="20"/>
                          <w:lang w:val="en"/>
                        </w:rPr>
                        <w:t xml:space="preserve">Josette Cuthbert, </w:t>
                      </w:r>
                      <w:r>
                        <w:rPr>
                          <w:rFonts w:ascii="Arial" w:hAnsi="Arial" w:cs="Arial"/>
                          <w:sz w:val="20"/>
                        </w:rPr>
                        <w:t>Bainisteoir</w:t>
                      </w:r>
                    </w:p>
                    <w:p w:rsidR="00490902" w:rsidRPr="000F7972" w:rsidRDefault="00490902" w:rsidP="00666278">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43232" behindDoc="0" locked="0" layoutInCell="1" allowOverlap="1" wp14:anchorId="45B58502" wp14:editId="5FBC7158">
                <wp:simplePos x="0" y="0"/>
                <wp:positionH relativeFrom="column">
                  <wp:posOffset>682625</wp:posOffset>
                </wp:positionH>
                <wp:positionV relativeFrom="paragraph">
                  <wp:posOffset>282575</wp:posOffset>
                </wp:positionV>
                <wp:extent cx="1057275" cy="901700"/>
                <wp:effectExtent l="0" t="0" r="28575" b="12700"/>
                <wp:wrapNone/>
                <wp:docPr id="38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0170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Airgeadas agus Riarachán</w:t>
                            </w:r>
                          </w:p>
                          <w:p w:rsidR="00490902" w:rsidRPr="00EE6381" w:rsidRDefault="00490902" w:rsidP="00666278">
                            <w:pPr>
                              <w:spacing w:line="240" w:lineRule="atLeast"/>
                              <w:jc w:val="center"/>
                              <w:rPr>
                                <w:rFonts w:ascii="Arial" w:hAnsi="Arial" w:cs="Arial"/>
                                <w:sz w:val="20"/>
                                <w:lang w:val="en"/>
                              </w:rPr>
                            </w:pPr>
                            <w:r w:rsidRPr="00EE6381">
                              <w:rPr>
                                <w:rFonts w:ascii="Arial" w:hAnsi="Arial" w:cs="Arial"/>
                                <w:sz w:val="20"/>
                                <w:lang w:val="en"/>
                              </w:rPr>
                              <w:t xml:space="preserve">David Scott, </w:t>
                            </w:r>
                            <w:r>
                              <w:rPr>
                                <w:rFonts w:ascii="Arial" w:hAnsi="Arial" w:cs="Arial"/>
                                <w:sz w:val="20"/>
                              </w:rPr>
                              <w:t>Bainisteoir</w:t>
                            </w:r>
                          </w:p>
                          <w:p w:rsidR="00490902" w:rsidRPr="000F7972" w:rsidRDefault="00490902" w:rsidP="00666278">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3.75pt;margin-top:22.25pt;width:83.25pt;height:7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" fillcolor="window" strokecolor="#4f81bd"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Airgeadas agus Riarachán</w:t>
                      </w:r>
                    </w:p>
                    <w:p w:rsidR="00490902" w:rsidRPr="00EE6381" w:rsidRDefault="00490902" w:rsidP="00666278">
                      <w:pPr>
                        <w:spacing w:line="240" w:lineRule="atLeast"/>
                        <w:jc w:val="center"/>
                        <w:rPr>
                          <w:rFonts w:ascii="Arial" w:hAnsi="Arial" w:cs="Arial"/>
                          <w:sz w:val="20"/>
                          <w:lang w:val="en"/>
                        </w:rPr>
                      </w:pPr>
                      <w:r w:rsidRPr="00EE6381">
                        <w:rPr>
                          <w:rFonts w:ascii="Arial" w:hAnsi="Arial" w:cs="Arial"/>
                          <w:sz w:val="20"/>
                          <w:lang w:val="en"/>
                        </w:rPr>
                        <w:t xml:space="preserve">David Scott, </w:t>
                      </w:r>
                      <w:r>
                        <w:rPr>
                          <w:rFonts w:ascii="Arial" w:hAnsi="Arial" w:cs="Arial"/>
                          <w:sz w:val="20"/>
                        </w:rPr>
                        <w:t>Bainisteoir</w:t>
                      </w:r>
                    </w:p>
                    <w:p w:rsidR="00490902" w:rsidRPr="000F7972" w:rsidRDefault="00490902" w:rsidP="00666278">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48352" behindDoc="0" locked="0" layoutInCell="1" allowOverlap="1" wp14:anchorId="5B553215" wp14:editId="6E6F25CB">
                <wp:simplePos x="0" y="0"/>
                <wp:positionH relativeFrom="column">
                  <wp:posOffset>3957619</wp:posOffset>
                </wp:positionH>
                <wp:positionV relativeFrom="paragraph">
                  <wp:posOffset>178510</wp:posOffset>
                </wp:positionV>
                <wp:extent cx="1400810" cy="618564"/>
                <wp:effectExtent l="0" t="0" r="27940" b="10160"/>
                <wp:wrapNone/>
                <wp:docPr id="3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618564"/>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 xml:space="preserve">Abhcóideacht </w:t>
                            </w:r>
                          </w:p>
                          <w:p w:rsidR="00490902" w:rsidRPr="00AB6B5D" w:rsidRDefault="00490902" w:rsidP="00666278">
                            <w:pPr>
                              <w:spacing w:line="240" w:lineRule="atLeast"/>
                              <w:jc w:val="center"/>
                              <w:rPr>
                                <w:rFonts w:ascii="Arial" w:hAnsi="Arial" w:cs="Arial"/>
                                <w:sz w:val="18"/>
                                <w:szCs w:val="18"/>
                                <w:lang w:val="en"/>
                              </w:rPr>
                            </w:pPr>
                            <w:r w:rsidRPr="00666278">
                              <w:rPr>
                                <w:rFonts w:ascii="Arial" w:hAnsi="Arial" w:cs="Arial"/>
                                <w:sz w:val="20"/>
                                <w:lang w:val="en"/>
                              </w:rPr>
                              <w:t>Helen Brougham,</w:t>
                            </w:r>
                            <w:r w:rsidRPr="00AB6B5D">
                              <w:rPr>
                                <w:rFonts w:ascii="Arial" w:hAnsi="Arial" w:cs="Arial"/>
                                <w:sz w:val="18"/>
                                <w:szCs w:val="18"/>
                                <w:lang w:val="en"/>
                              </w:rPr>
                              <w:t xml:space="preserve"> </w:t>
                            </w:r>
                          </w:p>
                          <w:p w:rsidR="00490902" w:rsidRDefault="00490902" w:rsidP="00666278">
                            <w:pPr>
                              <w:spacing w:line="240" w:lineRule="atLeast"/>
                              <w:jc w:val="center"/>
                              <w:rPr>
                                <w:rFonts w:ascii="Arial" w:hAnsi="Arial" w:cs="Arial"/>
                                <w:sz w:val="20"/>
                              </w:rPr>
                            </w:pPr>
                            <w:r>
                              <w:rPr>
                                <w:rFonts w:ascii="Arial" w:hAnsi="Arial" w:cs="Arial"/>
                                <w:sz w:val="20"/>
                              </w:rPr>
                              <w:t xml:space="preserve">Bainisteoir </w:t>
                            </w:r>
                          </w:p>
                          <w:p w:rsidR="00490902" w:rsidRPr="000F7972" w:rsidRDefault="00490902" w:rsidP="00666278">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11.6pt;margin-top:14.05pt;width:110.3pt;height:48.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" fillcolor="window" strokecolor="#4f81bd"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 xml:space="preserve">Abhcóideacht </w:t>
                      </w:r>
                    </w:p>
                    <w:p w:rsidR="00490902" w:rsidRPr="00AB6B5D" w:rsidRDefault="00490902" w:rsidP="00666278">
                      <w:pPr>
                        <w:spacing w:line="240" w:lineRule="atLeast"/>
                        <w:jc w:val="center"/>
                        <w:rPr>
                          <w:rFonts w:ascii="Arial" w:hAnsi="Arial" w:cs="Arial"/>
                          <w:sz w:val="18"/>
                          <w:szCs w:val="18"/>
                          <w:lang w:val="en"/>
                        </w:rPr>
                      </w:pPr>
                      <w:r w:rsidRPr="00666278">
                        <w:rPr>
                          <w:rFonts w:ascii="Arial" w:hAnsi="Arial" w:cs="Arial"/>
                          <w:sz w:val="20"/>
                          <w:lang w:val="en"/>
                        </w:rPr>
                        <w:t>Helen Brougham,</w:t>
                      </w:r>
                      <w:r w:rsidRPr="00AB6B5D">
                        <w:rPr>
                          <w:rFonts w:ascii="Arial" w:hAnsi="Arial" w:cs="Arial"/>
                          <w:sz w:val="18"/>
                          <w:szCs w:val="18"/>
                          <w:lang w:val="en"/>
                        </w:rPr>
                        <w:t xml:space="preserve"> </w:t>
                      </w:r>
                    </w:p>
                    <w:p w:rsidR="00490902" w:rsidRDefault="00490902" w:rsidP="00666278">
                      <w:pPr>
                        <w:spacing w:line="240" w:lineRule="atLeast"/>
                        <w:jc w:val="center"/>
                        <w:rPr>
                          <w:rFonts w:ascii="Arial" w:hAnsi="Arial" w:cs="Arial"/>
                          <w:sz w:val="20"/>
                        </w:rPr>
                      </w:pPr>
                      <w:r>
                        <w:rPr>
                          <w:rFonts w:ascii="Arial" w:hAnsi="Arial" w:cs="Arial"/>
                          <w:sz w:val="20"/>
                        </w:rPr>
                        <w:t xml:space="preserve">Bainisteoir </w:t>
                      </w:r>
                    </w:p>
                    <w:p w:rsidR="00490902" w:rsidRPr="000F7972" w:rsidRDefault="00490902" w:rsidP="00666278">
                      <w:pPr>
                        <w:spacing w:line="240" w:lineRule="atLeast"/>
                        <w:jc w:val="center"/>
                        <w:rPr>
                          <w:rFonts w:ascii="Arial" w:hAnsi="Arial" w:cs="Arial"/>
                          <w:sz w:val="20"/>
                        </w:rPr>
                      </w:pPr>
                    </w:p>
                  </w:txbxContent>
                </v:textbox>
              </v:shape>
            </w:pict>
          </mc:Fallback>
        </mc:AlternateContent>
      </w:r>
    </w:p>
    <w:p w:rsidR="00666278" w:rsidRDefault="00666278" w:rsidP="00666278">
      <w:pPr>
        <w:pStyle w:val="BodyText"/>
      </w:pPr>
    </w:p>
    <w:p w:rsidR="00666278" w:rsidRDefault="00666278" w:rsidP="00666278">
      <w:pPr>
        <w:pStyle w:val="BodyText"/>
      </w:pPr>
    </w:p>
    <w:p w:rsidR="00666278" w:rsidRDefault="00666278" w:rsidP="00666278">
      <w:pPr>
        <w:pStyle w:val="BodyText"/>
      </w:pPr>
    </w:p>
    <w:p w:rsidR="00666278" w:rsidRDefault="00666278" w:rsidP="00666278">
      <w:pPr>
        <w:pStyle w:val="BodyText"/>
      </w:pPr>
      <w:r w:rsidRPr="004312C5">
        <w:rPr>
          <w:noProof/>
          <w:szCs w:val="16"/>
          <w:lang w:val="en-IE" w:eastAsia="en-IE"/>
        </w:rPr>
        <mc:AlternateContent>
          <mc:Choice Requires="wps">
            <w:drawing>
              <wp:anchor distT="0" distB="0" distL="114300" distR="114300" simplePos="0" relativeHeight="251747328" behindDoc="0" locked="0" layoutInCell="1" allowOverlap="1" wp14:anchorId="3909D89A" wp14:editId="49C76F86">
                <wp:simplePos x="0" y="0"/>
                <wp:positionH relativeFrom="column">
                  <wp:posOffset>1015365</wp:posOffset>
                </wp:positionH>
                <wp:positionV relativeFrom="paragraph">
                  <wp:posOffset>135255</wp:posOffset>
                </wp:positionV>
                <wp:extent cx="1882140" cy="586740"/>
                <wp:effectExtent l="0" t="0" r="22860" b="22860"/>
                <wp:wrapNone/>
                <wp:docPr id="38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8674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Acmhainní Faisnéise</w:t>
                            </w:r>
                          </w:p>
                          <w:p w:rsidR="00490902" w:rsidRDefault="00490902" w:rsidP="00666278">
                            <w:pPr>
                              <w:spacing w:line="240" w:lineRule="atLeast"/>
                              <w:jc w:val="center"/>
                              <w:rPr>
                                <w:rFonts w:ascii="Arial" w:hAnsi="Arial" w:cs="Arial"/>
                                <w:sz w:val="20"/>
                              </w:rPr>
                            </w:pPr>
                            <w:r>
                              <w:rPr>
                                <w:rFonts w:ascii="Arial" w:hAnsi="Arial" w:cs="Arial"/>
                                <w:sz w:val="20"/>
                              </w:rPr>
                              <w:t xml:space="preserve">Graham Long, Bainisteoir </w:t>
                            </w:r>
                          </w:p>
                          <w:p w:rsidR="00490902" w:rsidRPr="000F7972" w:rsidRDefault="00490902" w:rsidP="00666278">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79.95pt;margin-top:10.65pt;width:148.2pt;height:4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" fillcolor="window" strokecolor="#4f81bd"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Acmhainní Faisnéise</w:t>
                      </w:r>
                    </w:p>
                    <w:p w:rsidR="00490902" w:rsidRDefault="00490902" w:rsidP="00666278">
                      <w:pPr>
                        <w:spacing w:line="240" w:lineRule="atLeast"/>
                        <w:jc w:val="center"/>
                        <w:rPr>
                          <w:rFonts w:ascii="Arial" w:hAnsi="Arial" w:cs="Arial"/>
                          <w:sz w:val="20"/>
                        </w:rPr>
                      </w:pPr>
                      <w:r>
                        <w:rPr>
                          <w:rFonts w:ascii="Arial" w:hAnsi="Arial" w:cs="Arial"/>
                          <w:sz w:val="20"/>
                        </w:rPr>
                        <w:t xml:space="preserve">Graham Long, Bainisteoir </w:t>
                      </w:r>
                    </w:p>
                    <w:p w:rsidR="00490902" w:rsidRPr="000F7972" w:rsidRDefault="00490902" w:rsidP="00666278">
                      <w:pPr>
                        <w:spacing w:line="240" w:lineRule="atLeast"/>
                        <w:jc w:val="center"/>
                        <w:rPr>
                          <w:rFonts w:ascii="Arial" w:hAnsi="Arial" w:cs="Arial"/>
                          <w:sz w:val="20"/>
                        </w:rPr>
                      </w:pPr>
                    </w:p>
                  </w:txbxContent>
                </v:textbox>
              </v:shape>
            </w:pict>
          </mc:Fallback>
        </mc:AlternateContent>
      </w:r>
    </w:p>
    <w:p w:rsidR="00666278" w:rsidRDefault="00666278" w:rsidP="00666278">
      <w:pPr>
        <w:pStyle w:val="BodyText"/>
      </w:pPr>
    </w:p>
    <w:p w:rsidR="00666278" w:rsidRDefault="004A2682" w:rsidP="00666278">
      <w:pPr>
        <w:pStyle w:val="BodyText"/>
      </w:pPr>
      <w:r w:rsidRPr="004312C5">
        <w:rPr>
          <w:noProof/>
          <w:szCs w:val="16"/>
          <w:lang w:val="en-IE" w:eastAsia="en-IE"/>
        </w:rPr>
        <mc:AlternateContent>
          <mc:Choice Requires="wps">
            <w:drawing>
              <wp:anchor distT="0" distB="0" distL="114300" distR="114300" simplePos="0" relativeHeight="251739136" behindDoc="0" locked="0" layoutInCell="1" allowOverlap="1" wp14:anchorId="030E50E2" wp14:editId="5741A27A">
                <wp:simplePos x="0" y="0"/>
                <wp:positionH relativeFrom="column">
                  <wp:posOffset>1015365</wp:posOffset>
                </wp:positionH>
                <wp:positionV relativeFrom="paragraph">
                  <wp:posOffset>135255</wp:posOffset>
                </wp:positionV>
                <wp:extent cx="1882140" cy="579120"/>
                <wp:effectExtent l="0" t="0" r="22860" b="11430"/>
                <wp:wrapNone/>
                <wp:docPr id="3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7912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 xml:space="preserve">Taighde ar Bheartas Sóisialta </w:t>
                            </w:r>
                          </w:p>
                          <w:p w:rsidR="00490902" w:rsidRPr="000F7972" w:rsidRDefault="00490902" w:rsidP="00666278">
                            <w:pPr>
                              <w:spacing w:line="240" w:lineRule="atLeast"/>
                              <w:jc w:val="center"/>
                              <w:rPr>
                                <w:rFonts w:ascii="Arial" w:hAnsi="Arial" w:cs="Arial"/>
                                <w:sz w:val="20"/>
                              </w:rPr>
                            </w:pPr>
                            <w:r>
                              <w:rPr>
                                <w:rFonts w:ascii="Arial" w:hAnsi="Arial" w:cs="Arial"/>
                                <w:sz w:val="20"/>
                              </w:rPr>
                              <w:t>Geralyn McGarry, Bainisteoi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79.95pt;margin-top:10.65pt;width:148.2pt;height:4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" fillcolor="window" strokecolor="#4f81bd"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 xml:space="preserve">Taighde ar Bheartas Sóisialta </w:t>
                      </w:r>
                    </w:p>
                    <w:p w:rsidR="00490902" w:rsidRPr="000F7972" w:rsidRDefault="00490902" w:rsidP="00666278">
                      <w:pPr>
                        <w:spacing w:line="240" w:lineRule="atLeast"/>
                        <w:jc w:val="center"/>
                        <w:rPr>
                          <w:rFonts w:ascii="Arial" w:hAnsi="Arial" w:cs="Arial"/>
                          <w:sz w:val="20"/>
                        </w:rPr>
                      </w:pPr>
                      <w:r>
                        <w:rPr>
                          <w:rFonts w:ascii="Arial" w:hAnsi="Arial" w:cs="Arial"/>
                          <w:sz w:val="20"/>
                        </w:rPr>
                        <w:t>Geralyn McGarry, Bainisteoi</w:t>
                      </w:r>
                    </w:p>
                  </w:txbxContent>
                </v:textbox>
              </v:shape>
            </w:pict>
          </mc:Fallback>
        </mc:AlternateContent>
      </w:r>
    </w:p>
    <w:p w:rsidR="00666278" w:rsidRDefault="00666278" w:rsidP="00666278">
      <w:pPr>
        <w:pStyle w:val="BodyText"/>
      </w:pPr>
    </w:p>
    <w:p w:rsidR="00666278" w:rsidRDefault="004A2682" w:rsidP="00666278">
      <w:pPr>
        <w:pStyle w:val="BodyText"/>
      </w:pPr>
      <w:r w:rsidRPr="004312C5">
        <w:rPr>
          <w:noProof/>
          <w:szCs w:val="16"/>
          <w:lang w:val="en-IE" w:eastAsia="en-IE"/>
        </w:rPr>
        <mc:AlternateContent>
          <mc:Choice Requires="wps">
            <w:drawing>
              <wp:anchor distT="0" distB="0" distL="114300" distR="114300" simplePos="0" relativeHeight="251740160" behindDoc="0" locked="0" layoutInCell="1" allowOverlap="1" wp14:anchorId="0C02FAE4" wp14:editId="695FBBC4">
                <wp:simplePos x="0" y="0"/>
                <wp:positionH relativeFrom="column">
                  <wp:posOffset>1015365</wp:posOffset>
                </wp:positionH>
                <wp:positionV relativeFrom="paragraph">
                  <wp:posOffset>165735</wp:posOffset>
                </wp:positionV>
                <wp:extent cx="1882140" cy="534670"/>
                <wp:effectExtent l="0" t="0" r="22860" b="17780"/>
                <wp:wrapNone/>
                <wp:docPr id="37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34670"/>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666278">
                            <w:pPr>
                              <w:spacing w:line="240" w:lineRule="atLeast"/>
                              <w:jc w:val="center"/>
                              <w:rPr>
                                <w:rFonts w:ascii="Arial" w:hAnsi="Arial" w:cs="Arial"/>
                                <w:b/>
                                <w:sz w:val="20"/>
                              </w:rPr>
                            </w:pPr>
                            <w:r>
                              <w:rPr>
                                <w:rFonts w:ascii="Arial" w:hAnsi="Arial" w:cs="Arial"/>
                                <w:b/>
                                <w:sz w:val="20"/>
                              </w:rPr>
                              <w:t xml:space="preserve">Oiliúint </w:t>
                            </w:r>
                          </w:p>
                          <w:p w:rsidR="00490902" w:rsidRDefault="00490902" w:rsidP="00666278">
                            <w:pPr>
                              <w:spacing w:line="240" w:lineRule="atLeast"/>
                              <w:jc w:val="center"/>
                              <w:rPr>
                                <w:rFonts w:ascii="Arial" w:hAnsi="Arial" w:cs="Arial"/>
                                <w:sz w:val="20"/>
                              </w:rPr>
                            </w:pPr>
                            <w:r>
                              <w:rPr>
                                <w:rFonts w:ascii="Arial" w:hAnsi="Arial" w:cs="Arial"/>
                                <w:sz w:val="20"/>
                              </w:rPr>
                              <w:t xml:space="preserve">Fiona Coyne, Bainisteoir </w:t>
                            </w:r>
                          </w:p>
                          <w:p w:rsidR="00490902" w:rsidRPr="000F7972" w:rsidRDefault="00490902" w:rsidP="00666278">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79.95pt;margin-top:13.05pt;width:148.2pt;height:4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" fillcolor="window" strokecolor="#4f81bd" strokeweight="2pt">
                <v:textbox>
                  <w:txbxContent>
                    <w:p w:rsidR="00490902" w:rsidRDefault="00490902" w:rsidP="00666278">
                      <w:pPr>
                        <w:spacing w:line="240" w:lineRule="atLeast"/>
                        <w:jc w:val="center"/>
                        <w:rPr>
                          <w:rFonts w:ascii="Arial" w:hAnsi="Arial" w:cs="Arial"/>
                          <w:b/>
                          <w:sz w:val="20"/>
                        </w:rPr>
                      </w:pPr>
                      <w:r>
                        <w:rPr>
                          <w:rFonts w:ascii="Arial" w:hAnsi="Arial" w:cs="Arial"/>
                          <w:b/>
                          <w:sz w:val="20"/>
                        </w:rPr>
                        <w:t xml:space="preserve">Oiliúint </w:t>
                      </w:r>
                    </w:p>
                    <w:p w:rsidR="00490902" w:rsidRDefault="00490902" w:rsidP="00666278">
                      <w:pPr>
                        <w:spacing w:line="240" w:lineRule="atLeast"/>
                        <w:jc w:val="center"/>
                        <w:rPr>
                          <w:rFonts w:ascii="Arial" w:hAnsi="Arial" w:cs="Arial"/>
                          <w:sz w:val="20"/>
                        </w:rPr>
                      </w:pPr>
                      <w:r>
                        <w:rPr>
                          <w:rFonts w:ascii="Arial" w:hAnsi="Arial" w:cs="Arial"/>
                          <w:sz w:val="20"/>
                        </w:rPr>
                        <w:t xml:space="preserve">Fiona Coyne, Bainisteoir </w:t>
                      </w:r>
                    </w:p>
                    <w:p w:rsidR="00490902" w:rsidRPr="000F7972" w:rsidRDefault="00490902" w:rsidP="00666278">
                      <w:pPr>
                        <w:spacing w:line="240" w:lineRule="atLeast"/>
                        <w:jc w:val="center"/>
                        <w:rPr>
                          <w:rFonts w:ascii="Arial" w:hAnsi="Arial" w:cs="Arial"/>
                          <w:sz w:val="20"/>
                        </w:rPr>
                      </w:pPr>
                    </w:p>
                  </w:txbxContent>
                </v:textbox>
              </v:shape>
            </w:pict>
          </mc:Fallback>
        </mc:AlternateContent>
      </w:r>
    </w:p>
    <w:p w:rsidR="00666278" w:rsidRDefault="00666278" w:rsidP="00666278">
      <w:pPr>
        <w:pStyle w:val="BodyText"/>
      </w:pPr>
    </w:p>
    <w:p w:rsidR="00666278" w:rsidRDefault="00666278" w:rsidP="00666278">
      <w:pPr>
        <w:pStyle w:val="BodyText"/>
      </w:pPr>
      <w:r w:rsidRPr="004312C5">
        <w:rPr>
          <w:noProof/>
          <w:szCs w:val="16"/>
          <w:lang w:val="en-IE" w:eastAsia="en-IE"/>
        </w:rPr>
        <mc:AlternateContent>
          <mc:Choice Requires="wps">
            <w:drawing>
              <wp:anchor distT="0" distB="0" distL="114300" distR="114300" simplePos="0" relativeHeight="251741184" behindDoc="0" locked="0" layoutInCell="1" allowOverlap="1" wp14:anchorId="18B33E39" wp14:editId="2F66D964">
                <wp:simplePos x="0" y="0"/>
                <wp:positionH relativeFrom="column">
                  <wp:posOffset>1068705</wp:posOffset>
                </wp:positionH>
                <wp:positionV relativeFrom="paragraph">
                  <wp:posOffset>211455</wp:posOffset>
                </wp:positionV>
                <wp:extent cx="1834515" cy="667385"/>
                <wp:effectExtent l="0" t="0" r="13335" b="18415"/>
                <wp:wrapNone/>
                <wp:docPr id="3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667385"/>
                        </a:xfrm>
                        <a:prstGeom prst="rect">
                          <a:avLst/>
                        </a:prstGeom>
                        <a:solidFill>
                          <a:sysClr val="window" lastClr="FFFFFF"/>
                        </a:solidFill>
                        <a:ln w="25400" cap="flat" cmpd="sng" algn="ctr">
                          <a:solidFill>
                            <a:srgbClr val="4F81BD"/>
                          </a:solidFill>
                          <a:prstDash val="solid"/>
                          <a:headEnd/>
                          <a:tailEnd/>
                        </a:ln>
                        <a:effectLst/>
                      </wps:spPr>
                      <wps:txbx>
                        <w:txbxContent>
                          <w:p w:rsidR="00490902" w:rsidRDefault="00490902" w:rsidP="004A2682">
                            <w:pPr>
                              <w:spacing w:line="240" w:lineRule="atLeast"/>
                              <w:jc w:val="center"/>
                              <w:rPr>
                                <w:rFonts w:ascii="Arial" w:hAnsi="Arial" w:cs="Arial"/>
                                <w:b/>
                                <w:sz w:val="20"/>
                              </w:rPr>
                            </w:pPr>
                            <w:r>
                              <w:rPr>
                                <w:rFonts w:ascii="Arial" w:hAnsi="Arial" w:cs="Arial"/>
                                <w:b/>
                                <w:sz w:val="20"/>
                              </w:rPr>
                              <w:t>An Oifig TFC agus Bainistíochta Tionscadal</w:t>
                            </w:r>
                          </w:p>
                          <w:p w:rsidR="00490902" w:rsidRDefault="00490902" w:rsidP="004A2682">
                            <w:pPr>
                              <w:spacing w:line="240" w:lineRule="atLeast"/>
                              <w:jc w:val="center"/>
                              <w:rPr>
                                <w:rFonts w:ascii="Arial" w:hAnsi="Arial" w:cs="Arial"/>
                                <w:sz w:val="20"/>
                              </w:rPr>
                            </w:pPr>
                            <w:r>
                              <w:rPr>
                                <w:rFonts w:ascii="Arial" w:hAnsi="Arial" w:cs="Arial"/>
                                <w:sz w:val="20"/>
                              </w:rPr>
                              <w:t>Sinead Forde, Bainisteoir</w:t>
                            </w:r>
                          </w:p>
                          <w:p w:rsidR="00490902" w:rsidRPr="000F7972" w:rsidRDefault="00490902" w:rsidP="00666278">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84.15pt;margin-top:16.65pt;width:144.45pt;height:5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" fillcolor="window" strokecolor="#4f81bd" strokeweight="2pt">
                <v:textbox>
                  <w:txbxContent>
                    <w:p w:rsidR="00490902" w:rsidRDefault="00490902" w:rsidP="004A2682">
                      <w:pPr>
                        <w:spacing w:line="240" w:lineRule="atLeast"/>
                        <w:jc w:val="center"/>
                        <w:rPr>
                          <w:rFonts w:ascii="Arial" w:hAnsi="Arial" w:cs="Arial"/>
                          <w:b/>
                          <w:sz w:val="20"/>
                        </w:rPr>
                      </w:pPr>
                      <w:r>
                        <w:rPr>
                          <w:rFonts w:ascii="Arial" w:hAnsi="Arial" w:cs="Arial"/>
                          <w:b/>
                          <w:sz w:val="20"/>
                        </w:rPr>
                        <w:t>An Oifig TFC agus Bainistíochta Tionscadal</w:t>
                      </w:r>
                    </w:p>
                    <w:p w:rsidR="00490902" w:rsidRDefault="00490902" w:rsidP="004A2682">
                      <w:pPr>
                        <w:spacing w:line="240" w:lineRule="atLeast"/>
                        <w:jc w:val="center"/>
                        <w:rPr>
                          <w:rFonts w:ascii="Arial" w:hAnsi="Arial" w:cs="Arial"/>
                          <w:sz w:val="20"/>
                        </w:rPr>
                      </w:pPr>
                      <w:r>
                        <w:rPr>
                          <w:rFonts w:ascii="Arial" w:hAnsi="Arial" w:cs="Arial"/>
                          <w:sz w:val="20"/>
                        </w:rPr>
                        <w:t>Sinead Forde, Bainisteoir</w:t>
                      </w:r>
                    </w:p>
                    <w:p w:rsidR="00490902" w:rsidRPr="000F7972" w:rsidRDefault="00490902" w:rsidP="00666278">
                      <w:pPr>
                        <w:spacing w:line="240" w:lineRule="atLeast"/>
                        <w:jc w:val="center"/>
                        <w:rPr>
                          <w:rFonts w:ascii="Arial" w:hAnsi="Arial" w:cs="Arial"/>
                          <w:sz w:val="20"/>
                        </w:rPr>
                      </w:pPr>
                    </w:p>
                  </w:txbxContent>
                </v:textbox>
              </v:shape>
            </w:pict>
          </mc:Fallback>
        </mc:AlternateContent>
      </w:r>
    </w:p>
    <w:p w:rsidR="00666278" w:rsidRDefault="00666278" w:rsidP="00666278">
      <w:pPr>
        <w:pStyle w:val="BodyText"/>
      </w:pPr>
    </w:p>
    <w:p w:rsidR="00B43457" w:rsidRDefault="00B43457" w:rsidP="00B43457">
      <w:pPr>
        <w:pStyle w:val="BodyText"/>
      </w:pPr>
    </w:p>
    <w:p w:rsidR="00B43457" w:rsidRDefault="00B43457" w:rsidP="00B43457">
      <w:pPr>
        <w:pStyle w:val="PartTitle"/>
        <w:framePr w:wrap="notBeside"/>
      </w:pPr>
      <w:r>
        <w:lastRenderedPageBreak/>
        <w:t>Aguisín</w:t>
      </w:r>
    </w:p>
    <w:p w:rsidR="00B43457" w:rsidRPr="009C40E3" w:rsidRDefault="00AC5913" w:rsidP="00B43457">
      <w:pPr>
        <w:pStyle w:val="PartLabel"/>
        <w:framePr w:wrap="notBeside"/>
        <w:rPr>
          <w:szCs w:val="196"/>
        </w:rPr>
      </w:pPr>
      <w:r>
        <w:rPr>
          <w:szCs w:val="196"/>
        </w:rPr>
        <w:t>3</w:t>
      </w:r>
    </w:p>
    <w:p w:rsidR="00B43457" w:rsidRDefault="00AC5913" w:rsidP="00B43457">
      <w:pPr>
        <w:pStyle w:val="Heading1"/>
      </w:pPr>
      <w:bookmarkStart w:id="227" w:name="_Toc390172384"/>
      <w:bookmarkStart w:id="228" w:name="_Toc390242183"/>
      <w:bookmarkStart w:id="229" w:name="_Toc390246383"/>
      <w:bookmarkStart w:id="230" w:name="_Toc413325009"/>
      <w:bookmarkStart w:id="231" w:name="_Toc413325430"/>
      <w:r>
        <w:t>Aguisín 3: Oifigí an Bhoird um Fhaisnéis do Shaoránaigh</w:t>
      </w:r>
      <w:bookmarkEnd w:id="227"/>
      <w:bookmarkEnd w:id="228"/>
      <w:bookmarkEnd w:id="229"/>
      <w:bookmarkEnd w:id="230"/>
      <w:bookmarkEnd w:id="231"/>
    </w:p>
    <w:tbl>
      <w:tblPr>
        <w:tblStyle w:val="TableGrid"/>
        <w:tblW w:w="0" w:type="auto"/>
        <w:tblLook w:val="04A0" w:firstRow="1" w:lastRow="0" w:firstColumn="1" w:lastColumn="0" w:noHBand="0" w:noVBand="1"/>
      </w:tblPr>
      <w:tblGrid>
        <w:gridCol w:w="3696"/>
        <w:gridCol w:w="3699"/>
      </w:tblGrid>
      <w:tr w:rsidR="002646A5" w:rsidRPr="002646A5" w:rsidTr="00CE2142">
        <w:tc>
          <w:tcPr>
            <w:tcW w:w="3696" w:type="dxa"/>
          </w:tcPr>
          <w:p w:rsidR="004A2682" w:rsidRPr="008E4EB5" w:rsidRDefault="004A2682" w:rsidP="004A2682">
            <w:pPr>
              <w:spacing w:line="280" w:lineRule="auto"/>
              <w:rPr>
                <w:b/>
                <w:sz w:val="22"/>
                <w:szCs w:val="22"/>
              </w:rPr>
            </w:pPr>
            <w:r w:rsidRPr="008E4EB5">
              <w:rPr>
                <w:b/>
                <w:sz w:val="22"/>
                <w:szCs w:val="22"/>
              </w:rPr>
              <w:t>An Cheann-Oifig</w:t>
            </w:r>
            <w:r w:rsidRPr="008E4EB5">
              <w:rPr>
                <w:b/>
                <w:sz w:val="22"/>
                <w:szCs w:val="22"/>
              </w:rPr>
              <w:tab/>
            </w:r>
          </w:p>
          <w:p w:rsidR="004A2682" w:rsidRPr="008E4EB5" w:rsidRDefault="004A2682" w:rsidP="004A2682">
            <w:pPr>
              <w:spacing w:line="280" w:lineRule="auto"/>
              <w:rPr>
                <w:sz w:val="22"/>
                <w:szCs w:val="22"/>
              </w:rPr>
            </w:pPr>
            <w:r w:rsidRPr="008E4EB5">
              <w:rPr>
                <w:sz w:val="22"/>
                <w:szCs w:val="22"/>
              </w:rPr>
              <w:t>Teach Ché Sheoirse</w:t>
            </w:r>
          </w:p>
          <w:p w:rsidR="004A2682" w:rsidRPr="008E4EB5" w:rsidRDefault="004A2682" w:rsidP="004A2682">
            <w:pPr>
              <w:spacing w:line="280" w:lineRule="auto"/>
              <w:rPr>
                <w:sz w:val="22"/>
                <w:szCs w:val="22"/>
              </w:rPr>
            </w:pPr>
            <w:r w:rsidRPr="008E4EB5">
              <w:rPr>
                <w:sz w:val="22"/>
                <w:szCs w:val="22"/>
              </w:rPr>
              <w:t>43 Sráid Chnoc na Lobhar</w:t>
            </w:r>
          </w:p>
          <w:p w:rsidR="004A2682" w:rsidRPr="008E4EB5" w:rsidRDefault="004A2682" w:rsidP="004A2682">
            <w:pPr>
              <w:spacing w:line="280" w:lineRule="auto"/>
              <w:rPr>
                <w:sz w:val="22"/>
                <w:szCs w:val="22"/>
              </w:rPr>
            </w:pPr>
            <w:r w:rsidRPr="008E4EB5">
              <w:rPr>
                <w:sz w:val="22"/>
                <w:szCs w:val="22"/>
              </w:rPr>
              <w:t>Baile Átha Cliath 2</w:t>
            </w:r>
          </w:p>
          <w:p w:rsidR="004A2682" w:rsidRPr="008E4EB5" w:rsidRDefault="004A2682" w:rsidP="004A2682">
            <w:pPr>
              <w:spacing w:line="280" w:lineRule="auto"/>
              <w:rPr>
                <w:sz w:val="22"/>
                <w:szCs w:val="22"/>
              </w:rPr>
            </w:pPr>
            <w:r w:rsidRPr="008E4EB5">
              <w:rPr>
                <w:sz w:val="22"/>
                <w:szCs w:val="22"/>
              </w:rPr>
              <w:t xml:space="preserve">Guthán: +353 761 079 000 </w:t>
            </w:r>
          </w:p>
          <w:p w:rsidR="002646A5" w:rsidRPr="008E4EB5" w:rsidRDefault="002646A5" w:rsidP="004A2682">
            <w:pPr>
              <w:spacing w:line="280" w:lineRule="auto"/>
              <w:rPr>
                <w:b/>
                <w:sz w:val="22"/>
                <w:szCs w:val="22"/>
              </w:rPr>
            </w:pPr>
          </w:p>
        </w:tc>
        <w:tc>
          <w:tcPr>
            <w:tcW w:w="3699" w:type="dxa"/>
          </w:tcPr>
          <w:p w:rsidR="00CE2142" w:rsidRPr="008E4EB5" w:rsidRDefault="00CE2142" w:rsidP="00CE2142">
            <w:pPr>
              <w:spacing w:line="280" w:lineRule="auto"/>
              <w:rPr>
                <w:b/>
                <w:sz w:val="22"/>
                <w:szCs w:val="22"/>
              </w:rPr>
            </w:pPr>
            <w:r w:rsidRPr="008E4EB5">
              <w:rPr>
                <w:b/>
                <w:sz w:val="22"/>
                <w:szCs w:val="22"/>
              </w:rPr>
              <w:t>Port Láirge</w:t>
            </w:r>
          </w:p>
          <w:p w:rsidR="00CE2142" w:rsidRPr="008E4EB5" w:rsidRDefault="00CE2142" w:rsidP="00CE2142">
            <w:pPr>
              <w:spacing w:line="280" w:lineRule="auto"/>
              <w:rPr>
                <w:sz w:val="22"/>
                <w:szCs w:val="22"/>
              </w:rPr>
            </w:pPr>
            <w:r w:rsidRPr="008E4EB5">
              <w:rPr>
                <w:sz w:val="22"/>
                <w:szCs w:val="22"/>
              </w:rPr>
              <w:t xml:space="preserve">14 Sráid Gladstone </w:t>
            </w:r>
          </w:p>
          <w:p w:rsidR="00CE2142" w:rsidRPr="008E4EB5" w:rsidRDefault="00CE2142" w:rsidP="00CE2142">
            <w:pPr>
              <w:spacing w:line="280" w:lineRule="auto"/>
              <w:rPr>
                <w:sz w:val="22"/>
                <w:szCs w:val="22"/>
              </w:rPr>
            </w:pPr>
            <w:r w:rsidRPr="008E4EB5">
              <w:rPr>
                <w:sz w:val="22"/>
                <w:szCs w:val="22"/>
              </w:rPr>
              <w:t>Port Láirge</w:t>
            </w:r>
          </w:p>
          <w:p w:rsidR="002646A5" w:rsidRPr="008E4EB5" w:rsidRDefault="002646A5" w:rsidP="00552190">
            <w:pPr>
              <w:spacing w:line="280" w:lineRule="auto"/>
              <w:rPr>
                <w:b/>
                <w:sz w:val="22"/>
                <w:szCs w:val="22"/>
              </w:rPr>
            </w:pPr>
          </w:p>
        </w:tc>
      </w:tr>
      <w:tr w:rsidR="002646A5" w:rsidRPr="002646A5" w:rsidTr="00CE2142">
        <w:tc>
          <w:tcPr>
            <w:tcW w:w="3696" w:type="dxa"/>
          </w:tcPr>
          <w:p w:rsidR="00CE2142" w:rsidRPr="008E4EB5" w:rsidRDefault="00CE2142" w:rsidP="00CE2142">
            <w:pPr>
              <w:spacing w:line="280" w:lineRule="auto"/>
              <w:rPr>
                <w:b/>
                <w:sz w:val="22"/>
                <w:szCs w:val="22"/>
              </w:rPr>
            </w:pPr>
            <w:r w:rsidRPr="008E4EB5">
              <w:rPr>
                <w:b/>
                <w:sz w:val="22"/>
                <w:szCs w:val="22"/>
              </w:rPr>
              <w:t>Baile Átha Cliath 7</w:t>
            </w:r>
          </w:p>
          <w:p w:rsidR="00CE2142" w:rsidRPr="008E4EB5" w:rsidRDefault="00CE2142" w:rsidP="00CE2142">
            <w:pPr>
              <w:spacing w:line="280" w:lineRule="auto"/>
              <w:rPr>
                <w:sz w:val="22"/>
                <w:szCs w:val="22"/>
              </w:rPr>
            </w:pPr>
            <w:r w:rsidRPr="008E4EB5">
              <w:rPr>
                <w:sz w:val="22"/>
                <w:szCs w:val="22"/>
              </w:rPr>
              <w:t>Teach na Páirce,</w:t>
            </w:r>
          </w:p>
          <w:p w:rsidR="00CE2142" w:rsidRPr="008E4EB5" w:rsidRDefault="00CE2142" w:rsidP="00CE2142">
            <w:pPr>
              <w:spacing w:line="280" w:lineRule="auto"/>
              <w:rPr>
                <w:sz w:val="22"/>
                <w:szCs w:val="22"/>
              </w:rPr>
            </w:pPr>
            <w:r w:rsidRPr="008E4EB5">
              <w:rPr>
                <w:sz w:val="22"/>
                <w:szCs w:val="22"/>
              </w:rPr>
              <w:t>191-193 an Cuarbhóthar Thuaidh</w:t>
            </w:r>
          </w:p>
          <w:p w:rsidR="00CE2142" w:rsidRPr="008E4EB5" w:rsidRDefault="00CE2142" w:rsidP="00CE2142">
            <w:pPr>
              <w:spacing w:line="280" w:lineRule="auto"/>
              <w:rPr>
                <w:sz w:val="22"/>
                <w:szCs w:val="22"/>
              </w:rPr>
            </w:pPr>
            <w:r w:rsidRPr="008E4EB5">
              <w:rPr>
                <w:sz w:val="22"/>
                <w:szCs w:val="22"/>
              </w:rPr>
              <w:t>Baile Átha Cliath 7</w:t>
            </w:r>
          </w:p>
          <w:p w:rsidR="002646A5" w:rsidRPr="008E4EB5" w:rsidRDefault="002646A5" w:rsidP="00552190">
            <w:pPr>
              <w:spacing w:line="280" w:lineRule="auto"/>
              <w:rPr>
                <w:b/>
                <w:sz w:val="22"/>
                <w:szCs w:val="22"/>
              </w:rPr>
            </w:pPr>
          </w:p>
        </w:tc>
        <w:tc>
          <w:tcPr>
            <w:tcW w:w="3699" w:type="dxa"/>
          </w:tcPr>
          <w:p w:rsidR="00CE2142" w:rsidRPr="008E4EB5" w:rsidRDefault="00CE2142" w:rsidP="00CE2142">
            <w:pPr>
              <w:spacing w:line="280" w:lineRule="auto"/>
              <w:rPr>
                <w:b/>
                <w:sz w:val="22"/>
                <w:szCs w:val="22"/>
              </w:rPr>
            </w:pPr>
            <w:r w:rsidRPr="008E4EB5">
              <w:rPr>
                <w:b/>
                <w:sz w:val="22"/>
                <w:szCs w:val="22"/>
              </w:rPr>
              <w:t>Luimneach</w:t>
            </w:r>
          </w:p>
          <w:p w:rsidR="00CE2142" w:rsidRPr="008E4EB5" w:rsidRDefault="00CE2142" w:rsidP="00CE2142">
            <w:pPr>
              <w:spacing w:line="280" w:lineRule="auto"/>
              <w:rPr>
                <w:sz w:val="22"/>
                <w:szCs w:val="22"/>
              </w:rPr>
            </w:pPr>
            <w:r w:rsidRPr="008E4EB5">
              <w:rPr>
                <w:sz w:val="22"/>
                <w:szCs w:val="22"/>
              </w:rPr>
              <w:t xml:space="preserve">An 6ú hUrlár </w:t>
            </w:r>
          </w:p>
          <w:p w:rsidR="00CE2142" w:rsidRPr="008E4EB5" w:rsidRDefault="00CE2142" w:rsidP="00CE2142">
            <w:pPr>
              <w:spacing w:line="280" w:lineRule="auto"/>
              <w:rPr>
                <w:sz w:val="22"/>
                <w:szCs w:val="22"/>
              </w:rPr>
            </w:pPr>
            <w:r w:rsidRPr="008E4EB5">
              <w:rPr>
                <w:sz w:val="22"/>
                <w:szCs w:val="22"/>
              </w:rPr>
              <w:t>Ionad Gnó Chúirt na hAbhann</w:t>
            </w:r>
          </w:p>
          <w:p w:rsidR="00CE2142" w:rsidRPr="008E4EB5" w:rsidRDefault="00CE2142" w:rsidP="00CE2142">
            <w:pPr>
              <w:spacing w:line="280" w:lineRule="auto"/>
              <w:rPr>
                <w:sz w:val="22"/>
                <w:szCs w:val="22"/>
              </w:rPr>
            </w:pPr>
            <w:r w:rsidRPr="008E4EB5">
              <w:rPr>
                <w:sz w:val="22"/>
                <w:szCs w:val="22"/>
              </w:rPr>
              <w:t>Cearnóg Mhargadh an Arbhair</w:t>
            </w:r>
          </w:p>
          <w:p w:rsidR="00CE2142" w:rsidRPr="008E4EB5" w:rsidRDefault="00CE2142" w:rsidP="00CE2142">
            <w:pPr>
              <w:spacing w:line="280" w:lineRule="auto"/>
              <w:rPr>
                <w:sz w:val="22"/>
                <w:szCs w:val="22"/>
              </w:rPr>
            </w:pPr>
            <w:r w:rsidRPr="008E4EB5">
              <w:rPr>
                <w:sz w:val="22"/>
                <w:szCs w:val="22"/>
              </w:rPr>
              <w:t>Luimneach</w:t>
            </w:r>
          </w:p>
          <w:p w:rsidR="002646A5" w:rsidRPr="008E4EB5" w:rsidRDefault="002646A5" w:rsidP="00552190">
            <w:pPr>
              <w:spacing w:line="280" w:lineRule="auto"/>
              <w:rPr>
                <w:b/>
                <w:sz w:val="22"/>
                <w:szCs w:val="22"/>
              </w:rPr>
            </w:pPr>
          </w:p>
        </w:tc>
      </w:tr>
      <w:tr w:rsidR="002646A5" w:rsidRPr="002646A5" w:rsidTr="00CE2142">
        <w:tc>
          <w:tcPr>
            <w:tcW w:w="3696" w:type="dxa"/>
          </w:tcPr>
          <w:p w:rsidR="005D37FC" w:rsidRPr="008E4EB5" w:rsidRDefault="005D37FC" w:rsidP="005D37FC">
            <w:pPr>
              <w:spacing w:line="280" w:lineRule="auto"/>
              <w:rPr>
                <w:b/>
                <w:sz w:val="22"/>
                <w:szCs w:val="22"/>
              </w:rPr>
            </w:pPr>
            <w:r w:rsidRPr="008E4EB5">
              <w:rPr>
                <w:b/>
                <w:sz w:val="22"/>
                <w:szCs w:val="22"/>
              </w:rPr>
              <w:t>Tamhlacht</w:t>
            </w:r>
          </w:p>
          <w:p w:rsidR="005D37FC" w:rsidRPr="008E4EB5" w:rsidRDefault="005D37FC" w:rsidP="005D37FC">
            <w:pPr>
              <w:spacing w:line="280" w:lineRule="auto"/>
              <w:rPr>
                <w:sz w:val="22"/>
                <w:szCs w:val="22"/>
              </w:rPr>
            </w:pPr>
            <w:r w:rsidRPr="008E4EB5">
              <w:rPr>
                <w:sz w:val="22"/>
                <w:szCs w:val="22"/>
              </w:rPr>
              <w:t xml:space="preserve">Teach Hainault </w:t>
            </w:r>
          </w:p>
          <w:p w:rsidR="005D37FC" w:rsidRPr="008E4EB5" w:rsidRDefault="005D37FC" w:rsidP="005D37FC">
            <w:pPr>
              <w:spacing w:line="280" w:lineRule="auto"/>
              <w:rPr>
                <w:sz w:val="22"/>
                <w:szCs w:val="22"/>
              </w:rPr>
            </w:pPr>
            <w:r w:rsidRPr="008E4EB5">
              <w:rPr>
                <w:sz w:val="22"/>
                <w:szCs w:val="22"/>
              </w:rPr>
              <w:t>An Chearnóg</w:t>
            </w:r>
          </w:p>
          <w:p w:rsidR="005D37FC" w:rsidRPr="008E4EB5" w:rsidRDefault="005D37FC" w:rsidP="005D37FC">
            <w:pPr>
              <w:spacing w:line="280" w:lineRule="auto"/>
              <w:rPr>
                <w:sz w:val="22"/>
                <w:szCs w:val="22"/>
              </w:rPr>
            </w:pPr>
            <w:r w:rsidRPr="008E4EB5">
              <w:rPr>
                <w:sz w:val="22"/>
                <w:szCs w:val="22"/>
              </w:rPr>
              <w:t>Tamhlacht</w:t>
            </w:r>
          </w:p>
          <w:p w:rsidR="005D37FC" w:rsidRPr="008E4EB5" w:rsidRDefault="005D37FC" w:rsidP="005D37FC">
            <w:pPr>
              <w:spacing w:line="280" w:lineRule="auto"/>
              <w:rPr>
                <w:sz w:val="22"/>
                <w:szCs w:val="22"/>
              </w:rPr>
            </w:pPr>
            <w:r w:rsidRPr="008E4EB5">
              <w:rPr>
                <w:sz w:val="22"/>
                <w:szCs w:val="22"/>
              </w:rPr>
              <w:t>Baile Átha Cliath 24</w:t>
            </w:r>
          </w:p>
          <w:p w:rsidR="002646A5" w:rsidRPr="008E4EB5" w:rsidRDefault="002646A5" w:rsidP="005D37FC">
            <w:pPr>
              <w:spacing w:line="276" w:lineRule="auto"/>
              <w:rPr>
                <w:b/>
                <w:sz w:val="22"/>
                <w:szCs w:val="22"/>
              </w:rPr>
            </w:pPr>
          </w:p>
        </w:tc>
        <w:tc>
          <w:tcPr>
            <w:tcW w:w="3699" w:type="dxa"/>
          </w:tcPr>
          <w:p w:rsidR="00CE2142" w:rsidRPr="008E4EB5" w:rsidRDefault="00CE2142" w:rsidP="00CE2142">
            <w:pPr>
              <w:spacing w:line="280" w:lineRule="auto"/>
              <w:rPr>
                <w:b/>
                <w:sz w:val="22"/>
                <w:szCs w:val="22"/>
              </w:rPr>
            </w:pPr>
            <w:r w:rsidRPr="008E4EB5">
              <w:rPr>
                <w:b/>
                <w:sz w:val="22"/>
                <w:szCs w:val="22"/>
              </w:rPr>
              <w:t>Corcaigh</w:t>
            </w:r>
          </w:p>
          <w:p w:rsidR="00CE2142" w:rsidRPr="008E4EB5" w:rsidRDefault="00CE2142" w:rsidP="00CE2142">
            <w:pPr>
              <w:spacing w:line="280" w:lineRule="auto"/>
              <w:rPr>
                <w:sz w:val="22"/>
                <w:szCs w:val="22"/>
              </w:rPr>
            </w:pPr>
            <w:r w:rsidRPr="008E4EB5">
              <w:rPr>
                <w:sz w:val="22"/>
                <w:szCs w:val="22"/>
              </w:rPr>
              <w:t>101 An Phríomhshráid Thuaidh, Corcaigh</w:t>
            </w:r>
          </w:p>
          <w:p w:rsidR="002646A5" w:rsidRPr="008E4EB5" w:rsidRDefault="002646A5" w:rsidP="00552190">
            <w:pPr>
              <w:spacing w:line="280" w:lineRule="auto"/>
              <w:rPr>
                <w:b/>
                <w:sz w:val="22"/>
                <w:szCs w:val="22"/>
              </w:rPr>
            </w:pPr>
          </w:p>
        </w:tc>
      </w:tr>
      <w:tr w:rsidR="002646A5" w:rsidRPr="002646A5" w:rsidTr="00CE2142">
        <w:tc>
          <w:tcPr>
            <w:tcW w:w="3696" w:type="dxa"/>
          </w:tcPr>
          <w:p w:rsidR="00CE2142" w:rsidRPr="008E4EB5" w:rsidRDefault="00CE2142" w:rsidP="00CE2142">
            <w:pPr>
              <w:spacing w:line="280" w:lineRule="auto"/>
              <w:rPr>
                <w:b/>
                <w:sz w:val="22"/>
                <w:szCs w:val="22"/>
              </w:rPr>
            </w:pPr>
            <w:r w:rsidRPr="008E4EB5">
              <w:rPr>
                <w:b/>
                <w:sz w:val="22"/>
                <w:szCs w:val="22"/>
              </w:rPr>
              <w:t>An Cabhán</w:t>
            </w:r>
          </w:p>
          <w:p w:rsidR="00CE2142" w:rsidRPr="008E4EB5" w:rsidRDefault="00CE2142" w:rsidP="00CE2142">
            <w:pPr>
              <w:spacing w:line="280" w:lineRule="auto"/>
              <w:rPr>
                <w:sz w:val="22"/>
                <w:szCs w:val="22"/>
              </w:rPr>
            </w:pPr>
            <w:r w:rsidRPr="008E4EB5">
              <w:rPr>
                <w:sz w:val="22"/>
                <w:szCs w:val="22"/>
              </w:rPr>
              <w:t xml:space="preserve">Teach an Leamhnáin </w:t>
            </w:r>
          </w:p>
          <w:p w:rsidR="00CE2142" w:rsidRPr="008E4EB5" w:rsidRDefault="00CE2142" w:rsidP="00CE2142">
            <w:pPr>
              <w:spacing w:line="280" w:lineRule="auto"/>
              <w:rPr>
                <w:sz w:val="22"/>
                <w:szCs w:val="22"/>
              </w:rPr>
            </w:pPr>
            <w:r w:rsidRPr="008E4EB5">
              <w:rPr>
                <w:sz w:val="22"/>
                <w:szCs w:val="22"/>
              </w:rPr>
              <w:t>Bruach an Leamhnáin</w:t>
            </w:r>
          </w:p>
          <w:p w:rsidR="00CE2142" w:rsidRPr="008E4EB5" w:rsidRDefault="00CE2142" w:rsidP="00CE2142">
            <w:pPr>
              <w:spacing w:line="280" w:lineRule="auto"/>
              <w:rPr>
                <w:sz w:val="22"/>
                <w:szCs w:val="22"/>
              </w:rPr>
            </w:pPr>
            <w:r w:rsidRPr="008E4EB5">
              <w:rPr>
                <w:sz w:val="22"/>
                <w:szCs w:val="22"/>
              </w:rPr>
              <w:t>Bóthar Mhuinchille</w:t>
            </w:r>
          </w:p>
          <w:p w:rsidR="00CE2142" w:rsidRPr="008E4EB5" w:rsidRDefault="00CE2142" w:rsidP="00CE2142">
            <w:pPr>
              <w:spacing w:line="280" w:lineRule="auto"/>
              <w:rPr>
                <w:sz w:val="22"/>
                <w:szCs w:val="22"/>
              </w:rPr>
            </w:pPr>
            <w:r w:rsidRPr="008E4EB5">
              <w:rPr>
                <w:sz w:val="22"/>
                <w:szCs w:val="22"/>
              </w:rPr>
              <w:t>An Cabhán</w:t>
            </w:r>
          </w:p>
          <w:p w:rsidR="002646A5" w:rsidRPr="008E4EB5" w:rsidRDefault="002646A5" w:rsidP="00552190">
            <w:pPr>
              <w:spacing w:line="280" w:lineRule="auto"/>
              <w:rPr>
                <w:b/>
                <w:sz w:val="22"/>
                <w:szCs w:val="22"/>
              </w:rPr>
            </w:pPr>
          </w:p>
        </w:tc>
        <w:tc>
          <w:tcPr>
            <w:tcW w:w="3699" w:type="dxa"/>
          </w:tcPr>
          <w:p w:rsidR="00CE2142" w:rsidRPr="008E4EB5" w:rsidRDefault="00CE2142" w:rsidP="00CE2142">
            <w:pPr>
              <w:spacing w:line="280" w:lineRule="auto"/>
              <w:rPr>
                <w:b/>
                <w:sz w:val="22"/>
                <w:szCs w:val="22"/>
              </w:rPr>
            </w:pPr>
            <w:r w:rsidRPr="008E4EB5">
              <w:rPr>
                <w:b/>
                <w:sz w:val="22"/>
                <w:szCs w:val="22"/>
              </w:rPr>
              <w:t>Caisleán an Bharraigh</w:t>
            </w:r>
          </w:p>
          <w:p w:rsidR="00CE2142" w:rsidRPr="008E4EB5" w:rsidRDefault="00CE2142" w:rsidP="00CE2142">
            <w:pPr>
              <w:spacing w:line="280" w:lineRule="auto"/>
              <w:rPr>
                <w:sz w:val="22"/>
                <w:szCs w:val="22"/>
              </w:rPr>
            </w:pPr>
            <w:r w:rsidRPr="008E4EB5">
              <w:rPr>
                <w:sz w:val="22"/>
                <w:szCs w:val="22"/>
              </w:rPr>
              <w:t xml:space="preserve">Lána an Mhuilinn </w:t>
            </w:r>
          </w:p>
          <w:p w:rsidR="00CE2142" w:rsidRPr="008E4EB5" w:rsidRDefault="00CE2142" w:rsidP="00CE2142">
            <w:pPr>
              <w:spacing w:line="280" w:lineRule="auto"/>
              <w:rPr>
                <w:sz w:val="22"/>
                <w:szCs w:val="22"/>
              </w:rPr>
            </w:pPr>
            <w:r w:rsidRPr="008E4EB5">
              <w:rPr>
                <w:sz w:val="22"/>
                <w:szCs w:val="22"/>
              </w:rPr>
              <w:t>Caisleán an Bharraigh</w:t>
            </w:r>
          </w:p>
          <w:p w:rsidR="00CE2142" w:rsidRPr="008E4EB5" w:rsidRDefault="00CE2142" w:rsidP="00CE2142">
            <w:pPr>
              <w:spacing w:line="280" w:lineRule="auto"/>
              <w:rPr>
                <w:sz w:val="22"/>
                <w:szCs w:val="22"/>
              </w:rPr>
            </w:pPr>
            <w:r w:rsidRPr="008E4EB5">
              <w:rPr>
                <w:sz w:val="22"/>
                <w:szCs w:val="22"/>
              </w:rPr>
              <w:t>Contae Mhaigh Eo</w:t>
            </w:r>
          </w:p>
          <w:p w:rsidR="002646A5" w:rsidRPr="008E4EB5" w:rsidRDefault="002646A5" w:rsidP="00552190">
            <w:pPr>
              <w:spacing w:line="280" w:lineRule="auto"/>
              <w:rPr>
                <w:b/>
                <w:sz w:val="22"/>
                <w:szCs w:val="22"/>
              </w:rPr>
            </w:pPr>
          </w:p>
        </w:tc>
      </w:tr>
      <w:tr w:rsidR="002646A5" w:rsidRPr="002646A5" w:rsidTr="00CE2142">
        <w:tc>
          <w:tcPr>
            <w:tcW w:w="3696" w:type="dxa"/>
          </w:tcPr>
          <w:p w:rsidR="00CE2142" w:rsidRPr="008E4EB5" w:rsidRDefault="00CE2142" w:rsidP="00CE2142">
            <w:pPr>
              <w:spacing w:line="280" w:lineRule="auto"/>
              <w:rPr>
                <w:b/>
                <w:sz w:val="22"/>
                <w:szCs w:val="22"/>
              </w:rPr>
            </w:pPr>
            <w:r w:rsidRPr="008E4EB5">
              <w:rPr>
                <w:b/>
                <w:sz w:val="22"/>
                <w:szCs w:val="22"/>
              </w:rPr>
              <w:t>Dún Dealgan</w:t>
            </w:r>
          </w:p>
          <w:p w:rsidR="00CE2142" w:rsidRPr="008E4EB5" w:rsidRDefault="00CE2142" w:rsidP="00CE2142">
            <w:pPr>
              <w:spacing w:line="280" w:lineRule="auto"/>
              <w:rPr>
                <w:sz w:val="22"/>
                <w:szCs w:val="22"/>
              </w:rPr>
            </w:pPr>
            <w:r w:rsidRPr="008E4EB5">
              <w:rPr>
                <w:sz w:val="22"/>
                <w:szCs w:val="22"/>
              </w:rPr>
              <w:t xml:space="preserve">4 Cúirt Adelphi </w:t>
            </w:r>
          </w:p>
          <w:p w:rsidR="00CE2142" w:rsidRPr="008E4EB5" w:rsidRDefault="00CE2142" w:rsidP="00CE2142">
            <w:pPr>
              <w:spacing w:line="280" w:lineRule="auto"/>
              <w:rPr>
                <w:sz w:val="22"/>
                <w:szCs w:val="22"/>
              </w:rPr>
            </w:pPr>
            <w:r w:rsidRPr="008E4EB5">
              <w:rPr>
                <w:sz w:val="22"/>
                <w:szCs w:val="22"/>
              </w:rPr>
              <w:t>An Siúlán Fada</w:t>
            </w:r>
          </w:p>
          <w:p w:rsidR="00CE2142" w:rsidRPr="008E4EB5" w:rsidRDefault="00CE2142" w:rsidP="00CE2142">
            <w:pPr>
              <w:spacing w:line="280" w:lineRule="auto"/>
              <w:rPr>
                <w:sz w:val="22"/>
                <w:szCs w:val="22"/>
              </w:rPr>
            </w:pPr>
            <w:r w:rsidRPr="008E4EB5">
              <w:rPr>
                <w:sz w:val="22"/>
                <w:szCs w:val="22"/>
              </w:rPr>
              <w:t>Dún Dealgan</w:t>
            </w:r>
          </w:p>
          <w:p w:rsidR="00CE2142" w:rsidRPr="008E4EB5" w:rsidRDefault="00CE2142" w:rsidP="00CE2142">
            <w:pPr>
              <w:spacing w:line="280" w:lineRule="auto"/>
              <w:rPr>
                <w:sz w:val="22"/>
                <w:szCs w:val="22"/>
              </w:rPr>
            </w:pPr>
            <w:r w:rsidRPr="008E4EB5">
              <w:rPr>
                <w:sz w:val="22"/>
                <w:szCs w:val="22"/>
              </w:rPr>
              <w:t>Contae Lú</w:t>
            </w:r>
          </w:p>
          <w:p w:rsidR="002646A5" w:rsidRPr="008E4EB5" w:rsidRDefault="002646A5" w:rsidP="00552190">
            <w:pPr>
              <w:spacing w:line="280" w:lineRule="auto"/>
              <w:rPr>
                <w:b/>
                <w:sz w:val="22"/>
                <w:szCs w:val="22"/>
              </w:rPr>
            </w:pPr>
          </w:p>
        </w:tc>
        <w:tc>
          <w:tcPr>
            <w:tcW w:w="3699" w:type="dxa"/>
          </w:tcPr>
          <w:p w:rsidR="00CE2142" w:rsidRPr="008E4EB5" w:rsidRDefault="00CE2142" w:rsidP="00CE2142">
            <w:pPr>
              <w:spacing w:line="280" w:lineRule="auto"/>
              <w:rPr>
                <w:b/>
                <w:sz w:val="22"/>
                <w:szCs w:val="22"/>
              </w:rPr>
            </w:pPr>
            <w:r w:rsidRPr="008E4EB5">
              <w:rPr>
                <w:b/>
                <w:sz w:val="22"/>
                <w:szCs w:val="22"/>
              </w:rPr>
              <w:t>Leitir Ceanainn</w:t>
            </w:r>
          </w:p>
          <w:p w:rsidR="00CE2142" w:rsidRPr="008E4EB5" w:rsidRDefault="00CE2142" w:rsidP="00CE2142">
            <w:pPr>
              <w:spacing w:line="280" w:lineRule="auto"/>
              <w:rPr>
                <w:sz w:val="22"/>
                <w:szCs w:val="22"/>
              </w:rPr>
            </w:pPr>
            <w:r w:rsidRPr="008E4EB5">
              <w:rPr>
                <w:sz w:val="22"/>
                <w:szCs w:val="22"/>
              </w:rPr>
              <w:t>Bóthar an Chalafoirt</w:t>
            </w:r>
          </w:p>
          <w:p w:rsidR="00CE2142" w:rsidRPr="008E4EB5" w:rsidRDefault="00CE2142" w:rsidP="00CE2142">
            <w:pPr>
              <w:spacing w:line="280" w:lineRule="auto"/>
              <w:rPr>
                <w:sz w:val="22"/>
                <w:szCs w:val="22"/>
              </w:rPr>
            </w:pPr>
            <w:r w:rsidRPr="008E4EB5">
              <w:rPr>
                <w:sz w:val="22"/>
                <w:szCs w:val="22"/>
              </w:rPr>
              <w:t>Leitir Ceanainn</w:t>
            </w:r>
          </w:p>
          <w:p w:rsidR="00CE2142" w:rsidRPr="008E4EB5" w:rsidRDefault="00CE2142" w:rsidP="00CE2142">
            <w:pPr>
              <w:spacing w:line="280" w:lineRule="auto"/>
              <w:rPr>
                <w:sz w:val="22"/>
                <w:szCs w:val="22"/>
              </w:rPr>
            </w:pPr>
            <w:r w:rsidRPr="008E4EB5">
              <w:rPr>
                <w:sz w:val="22"/>
                <w:szCs w:val="22"/>
              </w:rPr>
              <w:t>Contae Dhún na nGall</w:t>
            </w:r>
          </w:p>
          <w:p w:rsidR="002646A5" w:rsidRPr="008E4EB5" w:rsidRDefault="002646A5" w:rsidP="00552190">
            <w:pPr>
              <w:spacing w:line="280" w:lineRule="auto"/>
              <w:rPr>
                <w:b/>
                <w:sz w:val="22"/>
                <w:szCs w:val="22"/>
              </w:rPr>
            </w:pPr>
          </w:p>
        </w:tc>
      </w:tr>
      <w:tr w:rsidR="002646A5" w:rsidRPr="002646A5" w:rsidTr="00CE2142">
        <w:tc>
          <w:tcPr>
            <w:tcW w:w="3696" w:type="dxa"/>
          </w:tcPr>
          <w:p w:rsidR="00CE2142" w:rsidRPr="008E4EB5" w:rsidRDefault="00CE2142" w:rsidP="00CE2142">
            <w:pPr>
              <w:spacing w:line="280" w:lineRule="auto"/>
              <w:rPr>
                <w:b/>
                <w:sz w:val="22"/>
                <w:szCs w:val="22"/>
              </w:rPr>
            </w:pPr>
            <w:r w:rsidRPr="008E4EB5">
              <w:rPr>
                <w:b/>
                <w:sz w:val="22"/>
                <w:szCs w:val="22"/>
              </w:rPr>
              <w:t>Tulach Mhór</w:t>
            </w:r>
          </w:p>
          <w:p w:rsidR="00CE2142" w:rsidRPr="008E4EB5" w:rsidRDefault="00CE2142" w:rsidP="00CE2142">
            <w:pPr>
              <w:spacing w:line="280" w:lineRule="auto"/>
              <w:rPr>
                <w:sz w:val="22"/>
                <w:szCs w:val="22"/>
              </w:rPr>
            </w:pPr>
            <w:r w:rsidRPr="008E4EB5">
              <w:rPr>
                <w:sz w:val="22"/>
                <w:szCs w:val="22"/>
              </w:rPr>
              <w:t>Ionad an Droichid</w:t>
            </w:r>
          </w:p>
          <w:p w:rsidR="00CE2142" w:rsidRPr="008E4EB5" w:rsidRDefault="00CE2142" w:rsidP="00CE2142">
            <w:pPr>
              <w:spacing w:line="280" w:lineRule="auto"/>
              <w:rPr>
                <w:sz w:val="22"/>
                <w:szCs w:val="22"/>
              </w:rPr>
            </w:pPr>
            <w:r w:rsidRPr="008E4EB5">
              <w:rPr>
                <w:sz w:val="22"/>
                <w:szCs w:val="22"/>
              </w:rPr>
              <w:t>Tulach Mhór</w:t>
            </w:r>
          </w:p>
          <w:p w:rsidR="00CE2142" w:rsidRPr="008E4EB5" w:rsidRDefault="00CE2142" w:rsidP="00CE2142">
            <w:pPr>
              <w:spacing w:line="280" w:lineRule="auto"/>
              <w:rPr>
                <w:sz w:val="22"/>
                <w:szCs w:val="22"/>
              </w:rPr>
            </w:pPr>
            <w:r w:rsidRPr="008E4EB5">
              <w:rPr>
                <w:sz w:val="22"/>
                <w:szCs w:val="22"/>
              </w:rPr>
              <w:t>Contae Uíbh Fhailí</w:t>
            </w:r>
          </w:p>
          <w:p w:rsidR="002646A5" w:rsidRPr="008E4EB5" w:rsidRDefault="002646A5" w:rsidP="00552190">
            <w:pPr>
              <w:spacing w:line="280" w:lineRule="auto"/>
              <w:rPr>
                <w:b/>
                <w:sz w:val="22"/>
                <w:szCs w:val="22"/>
              </w:rPr>
            </w:pPr>
          </w:p>
        </w:tc>
        <w:tc>
          <w:tcPr>
            <w:tcW w:w="3699" w:type="dxa"/>
          </w:tcPr>
          <w:p w:rsidR="00CE2142" w:rsidRPr="008E4EB5" w:rsidRDefault="00CE2142" w:rsidP="00CE2142">
            <w:pPr>
              <w:spacing w:line="280" w:lineRule="auto"/>
              <w:rPr>
                <w:b/>
                <w:sz w:val="22"/>
                <w:szCs w:val="22"/>
              </w:rPr>
            </w:pPr>
            <w:r w:rsidRPr="008E4EB5">
              <w:rPr>
                <w:b/>
                <w:sz w:val="22"/>
                <w:szCs w:val="22"/>
              </w:rPr>
              <w:t>Gaillimh</w:t>
            </w:r>
          </w:p>
          <w:p w:rsidR="00CE2142" w:rsidRPr="008E4EB5" w:rsidRDefault="00CE2142" w:rsidP="00CE2142">
            <w:pPr>
              <w:spacing w:line="280" w:lineRule="auto"/>
              <w:rPr>
                <w:sz w:val="22"/>
                <w:szCs w:val="22"/>
              </w:rPr>
            </w:pPr>
            <w:r w:rsidRPr="008E4EB5">
              <w:rPr>
                <w:sz w:val="22"/>
                <w:szCs w:val="22"/>
              </w:rPr>
              <w:t>An 4ú hUrlár</w:t>
            </w:r>
          </w:p>
          <w:p w:rsidR="00CE2142" w:rsidRPr="008E4EB5" w:rsidRDefault="00CE2142" w:rsidP="00CE2142">
            <w:pPr>
              <w:spacing w:line="280" w:lineRule="auto"/>
              <w:rPr>
                <w:sz w:val="22"/>
                <w:szCs w:val="22"/>
              </w:rPr>
            </w:pPr>
            <w:r w:rsidRPr="008E4EB5">
              <w:rPr>
                <w:sz w:val="22"/>
                <w:szCs w:val="22"/>
              </w:rPr>
              <w:t>Geata an Duga</w:t>
            </w:r>
          </w:p>
          <w:p w:rsidR="00CE2142" w:rsidRPr="008E4EB5" w:rsidRDefault="00CE2142" w:rsidP="00CE2142">
            <w:pPr>
              <w:spacing w:line="280" w:lineRule="auto"/>
              <w:rPr>
                <w:sz w:val="22"/>
                <w:szCs w:val="22"/>
              </w:rPr>
            </w:pPr>
            <w:r w:rsidRPr="008E4EB5">
              <w:rPr>
                <w:sz w:val="22"/>
                <w:szCs w:val="22"/>
              </w:rPr>
              <w:t>Bóthar na gCeannaithe</w:t>
            </w:r>
          </w:p>
          <w:p w:rsidR="00CE2142" w:rsidRPr="008E4EB5" w:rsidRDefault="00CE2142" w:rsidP="00CE2142">
            <w:pPr>
              <w:spacing w:line="280" w:lineRule="auto"/>
              <w:rPr>
                <w:sz w:val="22"/>
                <w:szCs w:val="22"/>
              </w:rPr>
            </w:pPr>
            <w:r w:rsidRPr="008E4EB5">
              <w:rPr>
                <w:sz w:val="22"/>
                <w:szCs w:val="22"/>
              </w:rPr>
              <w:t>Gaillimh</w:t>
            </w:r>
          </w:p>
          <w:p w:rsidR="002646A5" w:rsidRPr="008E4EB5" w:rsidRDefault="002646A5" w:rsidP="00552190">
            <w:pPr>
              <w:spacing w:line="280" w:lineRule="auto"/>
              <w:rPr>
                <w:b/>
                <w:sz w:val="22"/>
                <w:szCs w:val="22"/>
              </w:rPr>
            </w:pPr>
          </w:p>
        </w:tc>
      </w:tr>
      <w:tr w:rsidR="002646A5" w:rsidRPr="002646A5" w:rsidTr="00CE2142">
        <w:tc>
          <w:tcPr>
            <w:tcW w:w="3696" w:type="dxa"/>
          </w:tcPr>
          <w:p w:rsidR="00CE2142" w:rsidRPr="008E4EB5" w:rsidRDefault="00CE2142" w:rsidP="00CE2142">
            <w:pPr>
              <w:spacing w:line="280" w:lineRule="auto"/>
              <w:rPr>
                <w:b/>
                <w:sz w:val="22"/>
                <w:szCs w:val="22"/>
              </w:rPr>
            </w:pPr>
            <w:r w:rsidRPr="008E4EB5">
              <w:rPr>
                <w:b/>
                <w:sz w:val="22"/>
                <w:szCs w:val="22"/>
              </w:rPr>
              <w:lastRenderedPageBreak/>
              <w:t>Cill Chainnigh</w:t>
            </w:r>
          </w:p>
          <w:p w:rsidR="00CE2142" w:rsidRPr="008E4EB5" w:rsidRDefault="00CE2142" w:rsidP="00CE2142">
            <w:pPr>
              <w:spacing w:line="280" w:lineRule="auto"/>
              <w:rPr>
                <w:sz w:val="22"/>
                <w:szCs w:val="22"/>
              </w:rPr>
            </w:pPr>
            <w:r w:rsidRPr="008E4EB5">
              <w:rPr>
                <w:sz w:val="22"/>
                <w:szCs w:val="22"/>
              </w:rPr>
              <w:t>4 An Pharáid</w:t>
            </w:r>
          </w:p>
          <w:p w:rsidR="00CE2142" w:rsidRPr="008E4EB5" w:rsidRDefault="00CE2142" w:rsidP="00CE2142">
            <w:pPr>
              <w:spacing w:line="280" w:lineRule="auto"/>
              <w:rPr>
                <w:sz w:val="22"/>
                <w:szCs w:val="22"/>
              </w:rPr>
            </w:pPr>
            <w:r w:rsidRPr="008E4EB5">
              <w:rPr>
                <w:sz w:val="22"/>
                <w:szCs w:val="22"/>
              </w:rPr>
              <w:t>Cill Chainnigh</w:t>
            </w:r>
          </w:p>
          <w:p w:rsidR="002646A5" w:rsidRPr="008E4EB5" w:rsidRDefault="002646A5" w:rsidP="00552190">
            <w:pPr>
              <w:spacing w:line="280" w:lineRule="auto"/>
              <w:rPr>
                <w:b/>
                <w:sz w:val="22"/>
                <w:szCs w:val="22"/>
              </w:rPr>
            </w:pPr>
          </w:p>
        </w:tc>
        <w:tc>
          <w:tcPr>
            <w:tcW w:w="3699" w:type="dxa"/>
          </w:tcPr>
          <w:p w:rsidR="002E1CEA" w:rsidRPr="008E4EB5" w:rsidRDefault="00CE2142" w:rsidP="002E1CEA">
            <w:pPr>
              <w:spacing w:line="280" w:lineRule="auto"/>
              <w:rPr>
                <w:b/>
                <w:sz w:val="22"/>
                <w:szCs w:val="22"/>
              </w:rPr>
            </w:pPr>
            <w:r w:rsidRPr="008E4EB5">
              <w:rPr>
                <w:sz w:val="22"/>
                <w:szCs w:val="22"/>
              </w:rPr>
              <w:t xml:space="preserve"> </w:t>
            </w:r>
            <w:r w:rsidR="002E1CEA" w:rsidRPr="008E4EB5">
              <w:rPr>
                <w:b/>
                <w:sz w:val="22"/>
                <w:szCs w:val="22"/>
              </w:rPr>
              <w:t>Sligeach</w:t>
            </w:r>
          </w:p>
          <w:p w:rsidR="002E1CEA" w:rsidRPr="008E4EB5" w:rsidRDefault="002E1CEA" w:rsidP="002E1CEA">
            <w:pPr>
              <w:spacing w:line="280" w:lineRule="auto"/>
              <w:rPr>
                <w:sz w:val="22"/>
                <w:szCs w:val="22"/>
              </w:rPr>
            </w:pPr>
            <w:r w:rsidRPr="008E4EB5">
              <w:rPr>
                <w:sz w:val="22"/>
                <w:szCs w:val="22"/>
              </w:rPr>
              <w:t xml:space="preserve">An 1ú hUrlár </w:t>
            </w:r>
          </w:p>
          <w:p w:rsidR="002E1CEA" w:rsidRPr="008E4EB5" w:rsidRDefault="002E1CEA" w:rsidP="002E1CEA">
            <w:pPr>
              <w:spacing w:line="280" w:lineRule="auto"/>
              <w:rPr>
                <w:sz w:val="22"/>
                <w:szCs w:val="22"/>
              </w:rPr>
            </w:pPr>
            <w:r w:rsidRPr="008E4EB5">
              <w:rPr>
                <w:sz w:val="22"/>
                <w:szCs w:val="22"/>
              </w:rPr>
              <w:t>Teach Radharc an Chuain</w:t>
            </w:r>
          </w:p>
          <w:p w:rsidR="002E1CEA" w:rsidRPr="008E4EB5" w:rsidRDefault="002E1CEA" w:rsidP="002E1CEA">
            <w:pPr>
              <w:spacing w:line="280" w:lineRule="auto"/>
              <w:rPr>
                <w:sz w:val="22"/>
                <w:szCs w:val="22"/>
              </w:rPr>
            </w:pPr>
            <w:r w:rsidRPr="008E4EB5">
              <w:rPr>
                <w:sz w:val="22"/>
                <w:szCs w:val="22"/>
              </w:rPr>
              <w:t>16 Sráid Holborn</w:t>
            </w:r>
          </w:p>
          <w:p w:rsidR="002E1CEA" w:rsidRPr="008E4EB5" w:rsidRDefault="002E1CEA" w:rsidP="002E1CEA">
            <w:pPr>
              <w:spacing w:line="280" w:lineRule="auto"/>
              <w:rPr>
                <w:sz w:val="22"/>
                <w:szCs w:val="22"/>
              </w:rPr>
            </w:pPr>
            <w:r w:rsidRPr="008E4EB5">
              <w:rPr>
                <w:sz w:val="22"/>
                <w:szCs w:val="22"/>
              </w:rPr>
              <w:t>Sligeach</w:t>
            </w:r>
          </w:p>
          <w:p w:rsidR="002646A5" w:rsidRPr="008E4EB5" w:rsidRDefault="002646A5" w:rsidP="00552190">
            <w:pPr>
              <w:spacing w:line="280" w:lineRule="auto"/>
              <w:rPr>
                <w:sz w:val="22"/>
                <w:szCs w:val="22"/>
              </w:rPr>
            </w:pPr>
          </w:p>
        </w:tc>
      </w:tr>
    </w:tbl>
    <w:p w:rsidR="004779F5" w:rsidRPr="004779F5" w:rsidRDefault="004779F5" w:rsidP="004779F5"/>
    <w:p w:rsidR="004779F5" w:rsidRDefault="004779F5" w:rsidP="004779F5">
      <w:pPr>
        <w:pStyle w:val="PartTitle"/>
        <w:framePr w:wrap="notBeside"/>
      </w:pPr>
      <w:r>
        <w:lastRenderedPageBreak/>
        <w:t>Aguisín</w:t>
      </w:r>
    </w:p>
    <w:p w:rsidR="004779F5" w:rsidRPr="009C40E3" w:rsidRDefault="00573EE5" w:rsidP="004779F5">
      <w:pPr>
        <w:pStyle w:val="PartLabel"/>
        <w:framePr w:wrap="notBeside"/>
        <w:rPr>
          <w:szCs w:val="196"/>
        </w:rPr>
      </w:pPr>
      <w:r>
        <w:rPr>
          <w:szCs w:val="196"/>
        </w:rPr>
        <w:t>4</w:t>
      </w:r>
    </w:p>
    <w:p w:rsidR="005F4B74" w:rsidRDefault="00AC5913" w:rsidP="005F4B74">
      <w:pPr>
        <w:pStyle w:val="Heading1"/>
      </w:pPr>
      <w:bookmarkStart w:id="232" w:name="_Toc390172386"/>
      <w:bookmarkStart w:id="233" w:name="_Toc390242185"/>
      <w:bookmarkStart w:id="234" w:name="_Toc390246385"/>
      <w:bookmarkStart w:id="235" w:name="_Toc413325010"/>
      <w:bookmarkStart w:id="236" w:name="_Toc413325431"/>
      <w:r>
        <w:t>Aguisín 4: Deontais in 2013</w:t>
      </w:r>
      <w:bookmarkEnd w:id="232"/>
      <w:bookmarkEnd w:id="233"/>
      <w:bookmarkEnd w:id="234"/>
      <w:bookmarkEnd w:id="235"/>
      <w:bookmarkEnd w:id="236"/>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D37FC" w:rsidRPr="00707599" w:rsidTr="00E755D5">
        <w:trPr>
          <w:trHeight w:val="300"/>
        </w:trPr>
        <w:tc>
          <w:tcPr>
            <w:tcW w:w="4095" w:type="dxa"/>
            <w:shd w:val="clear" w:color="auto" w:fill="auto"/>
            <w:noWrap/>
          </w:tcPr>
          <w:p w:rsidR="005D37FC" w:rsidRPr="00707599" w:rsidRDefault="005D37FC" w:rsidP="00E755D5">
            <w:pPr>
              <w:spacing w:line="280" w:lineRule="auto"/>
              <w:rPr>
                <w:b/>
                <w:sz w:val="20"/>
              </w:rPr>
            </w:pPr>
            <w:r w:rsidRPr="00707599">
              <w:rPr>
                <w:b/>
                <w:sz w:val="20"/>
              </w:rPr>
              <w:t>Seirbhísí um Fhaisnéis do Shaoránaigh (SFSanna)</w:t>
            </w:r>
          </w:p>
        </w:tc>
        <w:tc>
          <w:tcPr>
            <w:tcW w:w="1874" w:type="dxa"/>
            <w:shd w:val="clear" w:color="auto" w:fill="auto"/>
            <w:noWrap/>
          </w:tcPr>
          <w:p w:rsidR="005D37FC" w:rsidRPr="00707599" w:rsidRDefault="005D37FC" w:rsidP="002E1CEA">
            <w:pPr>
              <w:spacing w:line="280" w:lineRule="auto"/>
              <w:jc w:val="center"/>
              <w:rPr>
                <w:b/>
                <w:sz w:val="20"/>
              </w:rPr>
            </w:pPr>
            <w:r w:rsidRPr="00707599">
              <w:rPr>
                <w:b/>
                <w:sz w:val="20"/>
              </w:rPr>
              <w:t>Deontas, €</w:t>
            </w:r>
          </w:p>
        </w:tc>
      </w:tr>
      <w:tr w:rsidR="005D37FC" w:rsidRPr="00707599" w:rsidTr="00E755D5">
        <w:trPr>
          <w:trHeight w:val="300"/>
        </w:trPr>
        <w:tc>
          <w:tcPr>
            <w:tcW w:w="4095" w:type="dxa"/>
            <w:shd w:val="clear" w:color="auto" w:fill="auto"/>
            <w:noWrap/>
          </w:tcPr>
          <w:p w:rsidR="005D37FC" w:rsidRPr="00707599" w:rsidRDefault="005D37FC" w:rsidP="00E755D5">
            <w:pPr>
              <w:spacing w:line="280" w:lineRule="auto"/>
              <w:rPr>
                <w:sz w:val="20"/>
              </w:rPr>
            </w:pPr>
            <w:r w:rsidRPr="00707599">
              <w:rPr>
                <w:sz w:val="20"/>
              </w:rPr>
              <w:t>Baile Formaid</w:t>
            </w:r>
          </w:p>
        </w:tc>
        <w:tc>
          <w:tcPr>
            <w:tcW w:w="1874" w:type="dxa"/>
            <w:shd w:val="clear" w:color="auto" w:fill="auto"/>
            <w:noWrap/>
            <w:vAlign w:val="bottom"/>
          </w:tcPr>
          <w:p w:rsidR="005D37FC" w:rsidRPr="00707599" w:rsidRDefault="005D37FC" w:rsidP="002E1CEA">
            <w:pPr>
              <w:pStyle w:val="BodyText"/>
              <w:jc w:val="right"/>
              <w:rPr>
                <w:sz w:val="20"/>
                <w:lang w:eastAsia="en-IE"/>
              </w:rPr>
            </w:pPr>
            <w:r w:rsidRPr="00707599">
              <w:rPr>
                <w:sz w:val="20"/>
                <w:lang w:eastAsia="en-IE"/>
              </w:rPr>
              <w:t>262,205</w:t>
            </w:r>
          </w:p>
        </w:tc>
      </w:tr>
      <w:tr w:rsidR="005D37FC" w:rsidRPr="00707599" w:rsidTr="00E755D5">
        <w:trPr>
          <w:trHeight w:val="300"/>
        </w:trPr>
        <w:tc>
          <w:tcPr>
            <w:tcW w:w="4095" w:type="dxa"/>
            <w:shd w:val="clear" w:color="auto" w:fill="auto"/>
            <w:noWrap/>
          </w:tcPr>
          <w:p w:rsidR="005D37FC" w:rsidRPr="00707599" w:rsidRDefault="005D37FC" w:rsidP="00E755D5">
            <w:pPr>
              <w:spacing w:line="280" w:lineRule="auto"/>
              <w:rPr>
                <w:sz w:val="20"/>
              </w:rPr>
            </w:pPr>
            <w:r w:rsidRPr="00707599">
              <w:rPr>
                <w:sz w:val="20"/>
              </w:rPr>
              <w:t>Baile Bhlainséir</w:t>
            </w:r>
          </w:p>
        </w:tc>
        <w:tc>
          <w:tcPr>
            <w:tcW w:w="1874" w:type="dxa"/>
            <w:shd w:val="clear" w:color="auto" w:fill="auto"/>
            <w:noWrap/>
            <w:vAlign w:val="bottom"/>
          </w:tcPr>
          <w:p w:rsidR="005D37FC" w:rsidRPr="00707599" w:rsidRDefault="005D37FC" w:rsidP="002E1CEA">
            <w:pPr>
              <w:pStyle w:val="BodyText"/>
              <w:jc w:val="right"/>
              <w:rPr>
                <w:sz w:val="20"/>
                <w:lang w:eastAsia="en-IE"/>
              </w:rPr>
            </w:pPr>
            <w:r w:rsidRPr="00707599">
              <w:rPr>
                <w:sz w:val="20"/>
                <w:lang w:eastAsia="en-IE"/>
              </w:rPr>
              <w:t>259,701</w:t>
            </w:r>
          </w:p>
        </w:tc>
      </w:tr>
      <w:tr w:rsidR="005D37FC" w:rsidRPr="00707599" w:rsidTr="00E755D5">
        <w:trPr>
          <w:trHeight w:val="300"/>
        </w:trPr>
        <w:tc>
          <w:tcPr>
            <w:tcW w:w="4095" w:type="dxa"/>
            <w:shd w:val="clear" w:color="auto" w:fill="auto"/>
            <w:noWrap/>
          </w:tcPr>
          <w:p w:rsidR="005D37FC" w:rsidRPr="00707599" w:rsidRDefault="005D37FC" w:rsidP="00E755D5">
            <w:pPr>
              <w:spacing w:line="280" w:lineRule="auto"/>
              <w:rPr>
                <w:sz w:val="20"/>
              </w:rPr>
            </w:pPr>
            <w:r w:rsidRPr="00707599">
              <w:rPr>
                <w:sz w:val="20"/>
              </w:rPr>
              <w:t>Ceatharlach</w:t>
            </w:r>
          </w:p>
        </w:tc>
        <w:tc>
          <w:tcPr>
            <w:tcW w:w="1874" w:type="dxa"/>
            <w:shd w:val="clear" w:color="auto" w:fill="auto"/>
            <w:noWrap/>
            <w:vAlign w:val="bottom"/>
          </w:tcPr>
          <w:p w:rsidR="005D37FC" w:rsidRPr="00707599" w:rsidRDefault="005D37FC" w:rsidP="002E1CEA">
            <w:pPr>
              <w:pStyle w:val="BodyText"/>
              <w:jc w:val="right"/>
              <w:rPr>
                <w:sz w:val="20"/>
                <w:lang w:eastAsia="en-IE"/>
              </w:rPr>
            </w:pPr>
            <w:r w:rsidRPr="00707599">
              <w:rPr>
                <w:sz w:val="20"/>
                <w:lang w:eastAsia="en-IE"/>
              </w:rPr>
              <w:t>210,264</w:t>
            </w:r>
          </w:p>
        </w:tc>
      </w:tr>
      <w:tr w:rsidR="005D37FC" w:rsidRPr="00707599" w:rsidTr="00E755D5">
        <w:trPr>
          <w:trHeight w:val="300"/>
        </w:trPr>
        <w:tc>
          <w:tcPr>
            <w:tcW w:w="4095" w:type="dxa"/>
            <w:shd w:val="clear" w:color="auto" w:fill="auto"/>
            <w:noWrap/>
          </w:tcPr>
          <w:p w:rsidR="005D37FC" w:rsidRPr="00707599" w:rsidRDefault="005D37FC" w:rsidP="00E755D5">
            <w:pPr>
              <w:spacing w:line="280" w:lineRule="auto"/>
              <w:rPr>
                <w:sz w:val="20"/>
              </w:rPr>
            </w:pPr>
            <w:r w:rsidRPr="00707599">
              <w:rPr>
                <w:sz w:val="20"/>
              </w:rPr>
              <w:t>An Cabhán</w:t>
            </w:r>
          </w:p>
        </w:tc>
        <w:tc>
          <w:tcPr>
            <w:tcW w:w="1874" w:type="dxa"/>
            <w:shd w:val="clear" w:color="auto" w:fill="auto"/>
            <w:noWrap/>
            <w:vAlign w:val="bottom"/>
          </w:tcPr>
          <w:p w:rsidR="005D37FC" w:rsidRPr="00707599" w:rsidRDefault="005D37FC" w:rsidP="002E1CEA">
            <w:pPr>
              <w:pStyle w:val="BodyText"/>
              <w:jc w:val="right"/>
              <w:rPr>
                <w:sz w:val="20"/>
                <w:lang w:eastAsia="en-IE"/>
              </w:rPr>
            </w:pPr>
            <w:r w:rsidRPr="00707599">
              <w:rPr>
                <w:sz w:val="20"/>
                <w:lang w:eastAsia="en-IE"/>
              </w:rPr>
              <w:t>253,849</w:t>
            </w:r>
          </w:p>
        </w:tc>
      </w:tr>
      <w:tr w:rsidR="00862AD0" w:rsidRPr="00707599" w:rsidTr="00E755D5">
        <w:trPr>
          <w:trHeight w:val="300"/>
        </w:trPr>
        <w:tc>
          <w:tcPr>
            <w:tcW w:w="4095" w:type="dxa"/>
            <w:shd w:val="clear" w:color="auto" w:fill="auto"/>
            <w:noWrap/>
          </w:tcPr>
          <w:p w:rsidR="00862AD0" w:rsidRPr="00707599" w:rsidRDefault="0012169B" w:rsidP="00E755D5">
            <w:pPr>
              <w:spacing w:line="280" w:lineRule="auto"/>
              <w:rPr>
                <w:sz w:val="20"/>
              </w:rPr>
            </w:pPr>
            <w:r w:rsidRPr="00707599">
              <w:rPr>
                <w:sz w:val="20"/>
              </w:rPr>
              <w:t>An tSeirbhís Ghutháin um Fhaisnéis do Shaoránaigh</w:t>
            </w:r>
          </w:p>
        </w:tc>
        <w:tc>
          <w:tcPr>
            <w:tcW w:w="1874" w:type="dxa"/>
            <w:shd w:val="clear" w:color="auto" w:fill="auto"/>
            <w:noWrap/>
            <w:vAlign w:val="bottom"/>
          </w:tcPr>
          <w:p w:rsidR="00862AD0" w:rsidRPr="00707599" w:rsidRDefault="00862AD0" w:rsidP="002E1CEA">
            <w:pPr>
              <w:pStyle w:val="BodyText"/>
              <w:jc w:val="right"/>
              <w:rPr>
                <w:sz w:val="20"/>
                <w:lang w:eastAsia="en-IE"/>
              </w:rPr>
            </w:pPr>
            <w:r w:rsidRPr="00707599">
              <w:rPr>
                <w:sz w:val="20"/>
                <w:lang w:eastAsia="en-IE"/>
              </w:rPr>
              <w:t>1,123,244</w:t>
            </w:r>
          </w:p>
        </w:tc>
      </w:tr>
      <w:tr w:rsidR="00862AD0" w:rsidRPr="00707599" w:rsidTr="00E755D5">
        <w:trPr>
          <w:trHeight w:val="300"/>
        </w:trPr>
        <w:tc>
          <w:tcPr>
            <w:tcW w:w="4095" w:type="dxa"/>
            <w:shd w:val="clear" w:color="auto" w:fill="auto"/>
            <w:noWrap/>
          </w:tcPr>
          <w:p w:rsidR="00862AD0" w:rsidRPr="00707599" w:rsidRDefault="00862AD0" w:rsidP="00E755D5">
            <w:pPr>
              <w:spacing w:line="280" w:lineRule="auto"/>
              <w:rPr>
                <w:sz w:val="20"/>
              </w:rPr>
            </w:pPr>
            <w:r w:rsidRPr="00707599">
              <w:rPr>
                <w:sz w:val="20"/>
              </w:rPr>
              <w:t>An Clár</w:t>
            </w:r>
          </w:p>
        </w:tc>
        <w:tc>
          <w:tcPr>
            <w:tcW w:w="1874" w:type="dxa"/>
            <w:shd w:val="clear" w:color="auto" w:fill="auto"/>
            <w:noWrap/>
            <w:vAlign w:val="bottom"/>
          </w:tcPr>
          <w:p w:rsidR="00862AD0" w:rsidRPr="00707599" w:rsidRDefault="00862AD0" w:rsidP="002E1CEA">
            <w:pPr>
              <w:pStyle w:val="BodyText"/>
              <w:jc w:val="right"/>
              <w:rPr>
                <w:sz w:val="20"/>
                <w:lang w:eastAsia="en-IE"/>
              </w:rPr>
            </w:pPr>
            <w:r w:rsidRPr="00707599">
              <w:rPr>
                <w:sz w:val="20"/>
                <w:lang w:eastAsia="en-IE"/>
              </w:rPr>
              <w:t>245,119</w:t>
            </w:r>
          </w:p>
        </w:tc>
      </w:tr>
      <w:tr w:rsidR="00862AD0" w:rsidRPr="00707599" w:rsidTr="00E755D5">
        <w:trPr>
          <w:trHeight w:val="300"/>
        </w:trPr>
        <w:tc>
          <w:tcPr>
            <w:tcW w:w="4095" w:type="dxa"/>
            <w:shd w:val="clear" w:color="auto" w:fill="auto"/>
            <w:noWrap/>
          </w:tcPr>
          <w:p w:rsidR="00862AD0" w:rsidRPr="00707599" w:rsidRDefault="00862AD0" w:rsidP="00E755D5">
            <w:pPr>
              <w:spacing w:line="280" w:lineRule="auto"/>
              <w:rPr>
                <w:sz w:val="20"/>
              </w:rPr>
            </w:pPr>
            <w:r w:rsidRPr="00707599">
              <w:rPr>
                <w:sz w:val="20"/>
              </w:rPr>
              <w:t>Cluain Dolcáin</w:t>
            </w:r>
          </w:p>
        </w:tc>
        <w:tc>
          <w:tcPr>
            <w:tcW w:w="1874" w:type="dxa"/>
            <w:shd w:val="clear" w:color="auto" w:fill="auto"/>
            <w:noWrap/>
            <w:vAlign w:val="bottom"/>
          </w:tcPr>
          <w:p w:rsidR="00862AD0" w:rsidRPr="00707599" w:rsidRDefault="00862AD0" w:rsidP="002E1CEA">
            <w:pPr>
              <w:pStyle w:val="BodyText"/>
              <w:jc w:val="right"/>
              <w:rPr>
                <w:sz w:val="20"/>
                <w:lang w:eastAsia="en-IE"/>
              </w:rPr>
            </w:pPr>
            <w:r w:rsidRPr="00707599">
              <w:rPr>
                <w:sz w:val="20"/>
                <w:lang w:eastAsia="en-IE"/>
              </w:rPr>
              <w:t>317,443</w:t>
            </w:r>
          </w:p>
        </w:tc>
      </w:tr>
      <w:tr w:rsidR="00862AD0" w:rsidRPr="00707599" w:rsidTr="00E755D5">
        <w:trPr>
          <w:trHeight w:val="300"/>
        </w:trPr>
        <w:tc>
          <w:tcPr>
            <w:tcW w:w="4095" w:type="dxa"/>
            <w:shd w:val="clear" w:color="auto" w:fill="auto"/>
            <w:noWrap/>
          </w:tcPr>
          <w:p w:rsidR="00862AD0" w:rsidRPr="00707599" w:rsidRDefault="00862AD0" w:rsidP="00E755D5">
            <w:pPr>
              <w:spacing w:line="280" w:lineRule="auto"/>
              <w:rPr>
                <w:sz w:val="20"/>
              </w:rPr>
            </w:pPr>
            <w:r w:rsidRPr="00707599">
              <w:rPr>
                <w:sz w:val="20"/>
              </w:rPr>
              <w:t>Cathair Chorcaí Thuaidh</w:t>
            </w:r>
          </w:p>
        </w:tc>
        <w:tc>
          <w:tcPr>
            <w:tcW w:w="1874" w:type="dxa"/>
            <w:shd w:val="clear" w:color="auto" w:fill="auto"/>
            <w:noWrap/>
            <w:vAlign w:val="bottom"/>
          </w:tcPr>
          <w:p w:rsidR="00862AD0" w:rsidRPr="00707599" w:rsidRDefault="00862AD0" w:rsidP="002E1CEA">
            <w:pPr>
              <w:pStyle w:val="BodyText"/>
              <w:jc w:val="right"/>
              <w:rPr>
                <w:sz w:val="20"/>
                <w:lang w:eastAsia="en-IE"/>
              </w:rPr>
            </w:pPr>
            <w:r w:rsidRPr="00707599">
              <w:rPr>
                <w:sz w:val="20"/>
                <w:lang w:eastAsia="en-IE"/>
              </w:rPr>
              <w:t>178,473</w:t>
            </w:r>
          </w:p>
        </w:tc>
      </w:tr>
      <w:tr w:rsidR="00862AD0" w:rsidRPr="00707599" w:rsidTr="00E755D5">
        <w:trPr>
          <w:trHeight w:val="300"/>
        </w:trPr>
        <w:tc>
          <w:tcPr>
            <w:tcW w:w="4095" w:type="dxa"/>
            <w:shd w:val="clear" w:color="auto" w:fill="auto"/>
            <w:noWrap/>
          </w:tcPr>
          <w:p w:rsidR="00862AD0" w:rsidRPr="00707599" w:rsidRDefault="00862AD0" w:rsidP="00E755D5">
            <w:pPr>
              <w:spacing w:line="280" w:lineRule="auto"/>
              <w:rPr>
                <w:sz w:val="20"/>
              </w:rPr>
            </w:pPr>
            <w:r w:rsidRPr="00707599">
              <w:rPr>
                <w:sz w:val="20"/>
              </w:rPr>
              <w:t>Cathair Chorcaí Theas</w:t>
            </w:r>
          </w:p>
        </w:tc>
        <w:tc>
          <w:tcPr>
            <w:tcW w:w="1874" w:type="dxa"/>
            <w:shd w:val="clear" w:color="auto" w:fill="auto"/>
            <w:noWrap/>
            <w:vAlign w:val="bottom"/>
          </w:tcPr>
          <w:p w:rsidR="00862AD0" w:rsidRPr="00707599" w:rsidRDefault="00862AD0" w:rsidP="002E1CEA">
            <w:pPr>
              <w:pStyle w:val="BodyText"/>
              <w:jc w:val="right"/>
              <w:rPr>
                <w:sz w:val="20"/>
                <w:lang w:eastAsia="en-IE"/>
              </w:rPr>
            </w:pPr>
            <w:r w:rsidRPr="00707599">
              <w:rPr>
                <w:sz w:val="20"/>
                <w:lang w:eastAsia="en-IE"/>
              </w:rPr>
              <w:t>344,513</w:t>
            </w:r>
          </w:p>
        </w:tc>
      </w:tr>
      <w:tr w:rsidR="00862AD0" w:rsidRPr="00707599" w:rsidTr="00E755D5">
        <w:trPr>
          <w:trHeight w:val="300"/>
        </w:trPr>
        <w:tc>
          <w:tcPr>
            <w:tcW w:w="4095" w:type="dxa"/>
            <w:shd w:val="clear" w:color="auto" w:fill="auto"/>
            <w:noWrap/>
          </w:tcPr>
          <w:p w:rsidR="00862AD0" w:rsidRPr="00707599" w:rsidRDefault="00862AD0" w:rsidP="00E755D5">
            <w:pPr>
              <w:spacing w:line="280" w:lineRule="auto"/>
              <w:rPr>
                <w:sz w:val="20"/>
              </w:rPr>
            </w:pPr>
            <w:r w:rsidRPr="00707599">
              <w:rPr>
                <w:sz w:val="20"/>
              </w:rPr>
              <w:t>Cromghlinn</w:t>
            </w:r>
          </w:p>
        </w:tc>
        <w:tc>
          <w:tcPr>
            <w:tcW w:w="1874" w:type="dxa"/>
            <w:shd w:val="clear" w:color="auto" w:fill="auto"/>
            <w:noWrap/>
            <w:vAlign w:val="bottom"/>
          </w:tcPr>
          <w:p w:rsidR="00862AD0" w:rsidRPr="00707599" w:rsidRDefault="00862AD0" w:rsidP="002E1CEA">
            <w:pPr>
              <w:pStyle w:val="BodyText"/>
              <w:jc w:val="right"/>
              <w:rPr>
                <w:sz w:val="20"/>
                <w:lang w:eastAsia="en-IE"/>
              </w:rPr>
            </w:pPr>
            <w:r w:rsidRPr="00707599">
              <w:rPr>
                <w:sz w:val="20"/>
                <w:lang w:eastAsia="en-IE"/>
              </w:rPr>
              <w:t>260,000</w:t>
            </w:r>
          </w:p>
        </w:tc>
      </w:tr>
      <w:tr w:rsidR="00B309AE" w:rsidRPr="00707599" w:rsidTr="001401D8">
        <w:trPr>
          <w:trHeight w:val="300"/>
        </w:trPr>
        <w:tc>
          <w:tcPr>
            <w:tcW w:w="4095" w:type="dxa"/>
            <w:shd w:val="clear" w:color="auto" w:fill="auto"/>
            <w:noWrap/>
            <w:vAlign w:val="bottom"/>
          </w:tcPr>
          <w:p w:rsidR="00B309AE" w:rsidRPr="00707599" w:rsidRDefault="00B309AE" w:rsidP="008A6C50">
            <w:pPr>
              <w:pStyle w:val="BodyText"/>
              <w:rPr>
                <w:sz w:val="20"/>
              </w:rPr>
            </w:pPr>
            <w:r w:rsidRPr="00707599">
              <w:rPr>
                <w:sz w:val="20"/>
              </w:rPr>
              <w:t>Deafhear</w:t>
            </w:r>
          </w:p>
        </w:tc>
        <w:tc>
          <w:tcPr>
            <w:tcW w:w="1874" w:type="dxa"/>
            <w:shd w:val="clear" w:color="auto" w:fill="auto"/>
            <w:noWrap/>
            <w:vAlign w:val="bottom"/>
          </w:tcPr>
          <w:p w:rsidR="00B309AE" w:rsidRPr="00707599" w:rsidRDefault="00B309AE" w:rsidP="008A6C50">
            <w:pPr>
              <w:pStyle w:val="BodyText"/>
              <w:jc w:val="right"/>
              <w:rPr>
                <w:sz w:val="20"/>
                <w:lang w:eastAsia="en-IE"/>
              </w:rPr>
            </w:pPr>
            <w:r w:rsidRPr="00707599">
              <w:rPr>
                <w:sz w:val="20"/>
                <w:lang w:eastAsia="en-IE"/>
              </w:rPr>
              <w:t>59,500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Dún na nGall</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687,937</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Baile Átha Cliath, 2, 4, 6</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235,000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Baile Átha Cliath 8 agus an Cloigín Gorm</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295,000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 xml:space="preserve">Lár Chathair Bhaile Átha Cliath </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575,789</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Bá Chathair Bhaile Átha Cliath Thuaidh (KARE)</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123,894</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Baile Átha Cliath Thiar Thuaidh (Fionnghlas)</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204,180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Tuaisceart Bhaile Átha Cliath</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314,809</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Dún Laoghaire/Ráth an Dúin</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239,999</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Fine Gall (Tuaisceart an Chontae)</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313,740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lastRenderedPageBreak/>
              <w:t>Gaillimh</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417,000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Ciarraí</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363,820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Cill Chainnigh</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205,600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Laois</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220,244</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Liatroim</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247,032</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Luimneach</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319,013</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An Longfort</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255,000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Lú</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256,476</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Maigh Eo</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388,478</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An Mhí</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351,739</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Muineachán</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272,245</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Tuaisceart agus Oirthear Chontae Chorcaí</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287,822</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Tuaisceart Chill Dara</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239,823</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Uíbh Fhailí</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275,942</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Ros Comáin</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270,042</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Sligeach</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274,000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Dheisceart Chill Dara</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223,179</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Tamhlacht</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330,440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Tiobraid Árann</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482,070</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Port Láirge</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281,543</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Iarthar Chontae Chorcaí</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228,218</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An Iarmhí</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316,187</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Loch Garman</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344,773</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sz w:val="20"/>
              </w:rPr>
            </w:pPr>
            <w:r w:rsidRPr="00707599">
              <w:rPr>
                <w:sz w:val="20"/>
              </w:rPr>
              <w:t>Cill Mhantáin</w:t>
            </w:r>
          </w:p>
        </w:tc>
        <w:tc>
          <w:tcPr>
            <w:tcW w:w="1874" w:type="dxa"/>
            <w:shd w:val="clear" w:color="auto" w:fill="auto"/>
            <w:noWrap/>
            <w:vAlign w:val="bottom"/>
          </w:tcPr>
          <w:p w:rsidR="00B309AE" w:rsidRPr="00707599" w:rsidRDefault="00B309AE" w:rsidP="002E1CEA">
            <w:pPr>
              <w:pStyle w:val="BodyText"/>
              <w:jc w:val="right"/>
              <w:rPr>
                <w:sz w:val="20"/>
                <w:lang w:eastAsia="en-IE"/>
              </w:rPr>
            </w:pPr>
            <w:r w:rsidRPr="00707599">
              <w:rPr>
                <w:sz w:val="20"/>
                <w:lang w:eastAsia="en-IE"/>
              </w:rPr>
              <w:t>305,591</w:t>
            </w:r>
          </w:p>
        </w:tc>
      </w:tr>
      <w:tr w:rsidR="00B309AE" w:rsidRPr="00707599" w:rsidTr="00E755D5">
        <w:trPr>
          <w:trHeight w:val="300"/>
        </w:trPr>
        <w:tc>
          <w:tcPr>
            <w:tcW w:w="4095" w:type="dxa"/>
            <w:shd w:val="clear" w:color="auto" w:fill="auto"/>
            <w:noWrap/>
          </w:tcPr>
          <w:p w:rsidR="00B309AE" w:rsidRPr="00707599" w:rsidRDefault="00B309AE" w:rsidP="00E755D5">
            <w:pPr>
              <w:spacing w:line="280" w:lineRule="auto"/>
              <w:rPr>
                <w:b/>
                <w:bCs/>
                <w:sz w:val="20"/>
              </w:rPr>
            </w:pPr>
            <w:r w:rsidRPr="00707599">
              <w:rPr>
                <w:b/>
                <w:bCs/>
                <w:sz w:val="20"/>
              </w:rPr>
              <w:t>Iomlán na SFSanna</w:t>
            </w:r>
          </w:p>
        </w:tc>
        <w:tc>
          <w:tcPr>
            <w:tcW w:w="1874" w:type="dxa"/>
            <w:shd w:val="clear" w:color="auto" w:fill="auto"/>
            <w:noWrap/>
            <w:vAlign w:val="bottom"/>
          </w:tcPr>
          <w:p w:rsidR="00B309AE" w:rsidRPr="00707599" w:rsidRDefault="00B309AE" w:rsidP="002E1CEA">
            <w:pPr>
              <w:pStyle w:val="BodyText"/>
              <w:jc w:val="right"/>
              <w:rPr>
                <w:b/>
                <w:sz w:val="20"/>
                <w:lang w:eastAsia="en-IE"/>
              </w:rPr>
            </w:pPr>
            <w:r w:rsidRPr="00707599">
              <w:rPr>
                <w:b/>
                <w:sz w:val="20"/>
                <w:lang w:eastAsia="en-IE"/>
              </w:rPr>
              <w:t>13,601,436</w:t>
            </w:r>
          </w:p>
        </w:tc>
      </w:tr>
    </w:tbl>
    <w:p w:rsidR="00E824C6" w:rsidRPr="00707599" w:rsidRDefault="00E824C6">
      <w:pPr>
        <w:rPr>
          <w:sz w:val="20"/>
        </w:rPr>
      </w:pP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707599" w:rsidTr="00E824C6">
        <w:trPr>
          <w:trHeight w:val="300"/>
        </w:trPr>
        <w:tc>
          <w:tcPr>
            <w:tcW w:w="5969" w:type="dxa"/>
            <w:gridSpan w:val="2"/>
            <w:shd w:val="clear" w:color="auto" w:fill="auto"/>
            <w:noWrap/>
            <w:vAlign w:val="bottom"/>
            <w:hideMark/>
          </w:tcPr>
          <w:p w:rsidR="005F4B74" w:rsidRPr="00707599" w:rsidRDefault="005F4B74" w:rsidP="00FF0DDB">
            <w:pPr>
              <w:pStyle w:val="Heading3"/>
              <w:rPr>
                <w:sz w:val="20"/>
              </w:rPr>
            </w:pPr>
            <w:r w:rsidRPr="00707599">
              <w:rPr>
                <w:sz w:val="20"/>
              </w:rPr>
              <w:t>Deontais do na Seirbhísí Buiséadta agus Comhairle Airgid (SBCA)</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An tInbhear Mór</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247,273</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Baile Átha Luain</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122,661</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lastRenderedPageBreak/>
              <w:t>Baile Munna</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390,121</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Baile Bhlainséir</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360,305</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Bré</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362,386</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Ceatharlach</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396,527</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An Cabhán</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284,058</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Charleville</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277,395</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An Clár</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287,369</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Cluain Dolcáin</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382,708</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Corcaigh</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579,547</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Droichead Átha</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199,223</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Baile Átha Cliath 10 agus 20</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401,198</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Baile Átha Cliath 12</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301,244</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Tuaisceart Chathair Bhaile Átha Cliath</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288,082</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Cathair Bhaile Átha Cliath Thoir Thuaidh</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256,566</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Baile Átha Cliath Thoir Theas</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303,211</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Dún Laoghaire</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224,238</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Dún Dealgan/Oiriall</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257,528</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Dún Droma/Ráth Fearnáin</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394,212</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Fine Gall (Tuaisceart an Chontae)</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322,868</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Fionnghlas/an Chabrach</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351,795</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Ciarraí</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517,021</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Cill Dara</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490,497</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Cill Chainnigh</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290,263</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Laois</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220,609</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Liatroim</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218,183</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An Life Thiar Theas</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377,563</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Luimneach</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331,749</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An Longfort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214,176</w:t>
            </w:r>
          </w:p>
        </w:tc>
      </w:tr>
      <w:tr w:rsidR="0012169B" w:rsidRPr="00707599" w:rsidTr="00B70A62">
        <w:trPr>
          <w:trHeight w:val="300"/>
        </w:trPr>
        <w:tc>
          <w:tcPr>
            <w:tcW w:w="4095" w:type="dxa"/>
            <w:shd w:val="clear" w:color="auto" w:fill="auto"/>
            <w:noWrap/>
            <w:vAlign w:val="bottom"/>
          </w:tcPr>
          <w:p w:rsidR="0012169B" w:rsidRPr="00707599" w:rsidRDefault="0012169B" w:rsidP="00FF0DDB">
            <w:pPr>
              <w:pStyle w:val="BodyText"/>
              <w:rPr>
                <w:sz w:val="20"/>
                <w:highlight w:val="yellow"/>
              </w:rPr>
            </w:pPr>
            <w:r w:rsidRPr="00707599">
              <w:rPr>
                <w:sz w:val="20"/>
              </w:rPr>
              <w:t>MABS ndl</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2,306,018</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lastRenderedPageBreak/>
              <w:t>An Mhí</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299,857</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Muineachán</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270,062</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An Muillean gCearr</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248,550</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An MABS Náisiúnta don Lucht Siúil</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298,482</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Tuaisceart Chorcaí</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312,249</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Tuaisceart Dhún na nGall</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435,165</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Tuaisceart na Gaillimhe</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284,159</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Tuaisceart Mhaigh Eo</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218,127</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Tuaisceart Thiobraid Árann</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265,604</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Uíbh Fhailí</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287,280</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Ros Comáin</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244,003</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Sligeach</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303,507</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Deisceart Dhún na nGall</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155,002</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Deisceart na Gaillimhe</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521,467</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Deisceart Mhaigh Eo</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358,893</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Deisceart Thiobraid Árann</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386,206</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Tamhlacht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346,146</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Port Láirge</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628,894</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Iarthar Chorcaí</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245,845</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Iarthar Dhún na nGall</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108,168</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Iarthar Phort Láirge</w:t>
            </w:r>
            <w:r w:rsidR="00D175B8">
              <w:rPr>
                <w:sz w:val="20"/>
              </w:rPr>
              <w: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190,484</w:t>
            </w:r>
          </w:p>
        </w:tc>
      </w:tr>
      <w:tr w:rsidR="0012169B" w:rsidRPr="00707599" w:rsidTr="00E755D5">
        <w:trPr>
          <w:trHeight w:val="300"/>
        </w:trPr>
        <w:tc>
          <w:tcPr>
            <w:tcW w:w="4095" w:type="dxa"/>
            <w:shd w:val="clear" w:color="auto" w:fill="auto"/>
            <w:noWrap/>
          </w:tcPr>
          <w:p w:rsidR="0012169B" w:rsidRPr="00707599" w:rsidRDefault="0012169B" w:rsidP="00E755D5">
            <w:pPr>
              <w:spacing w:line="280" w:lineRule="auto"/>
              <w:rPr>
                <w:sz w:val="20"/>
              </w:rPr>
            </w:pPr>
            <w:r w:rsidRPr="00707599">
              <w:rPr>
                <w:sz w:val="20"/>
              </w:rPr>
              <w:t>Loch Garman</w:t>
            </w:r>
          </w:p>
        </w:tc>
        <w:tc>
          <w:tcPr>
            <w:tcW w:w="1874" w:type="dxa"/>
            <w:shd w:val="clear" w:color="auto" w:fill="auto"/>
            <w:noWrap/>
            <w:vAlign w:val="bottom"/>
          </w:tcPr>
          <w:p w:rsidR="0012169B" w:rsidRPr="00707599" w:rsidRDefault="007A39BD" w:rsidP="002E1CEA">
            <w:pPr>
              <w:pStyle w:val="BodyText"/>
              <w:jc w:val="right"/>
              <w:rPr>
                <w:sz w:val="20"/>
                <w:lang w:eastAsia="en-IE"/>
              </w:rPr>
            </w:pPr>
            <w:r>
              <w:rPr>
                <w:sz w:val="20"/>
                <w:lang w:eastAsia="en-IE"/>
              </w:rPr>
              <w:t>331,706</w:t>
            </w:r>
          </w:p>
        </w:tc>
      </w:tr>
      <w:tr w:rsidR="0012169B" w:rsidRPr="00707599" w:rsidTr="00B70A62">
        <w:trPr>
          <w:trHeight w:val="300"/>
        </w:trPr>
        <w:tc>
          <w:tcPr>
            <w:tcW w:w="4095" w:type="dxa"/>
            <w:shd w:val="clear" w:color="auto" w:fill="auto"/>
            <w:noWrap/>
            <w:vAlign w:val="bottom"/>
          </w:tcPr>
          <w:p w:rsidR="0012169B" w:rsidRPr="00707599" w:rsidRDefault="0012169B" w:rsidP="00FF0DDB">
            <w:pPr>
              <w:pStyle w:val="BodyText"/>
              <w:rPr>
                <w:b/>
                <w:sz w:val="20"/>
              </w:rPr>
            </w:pPr>
            <w:r w:rsidRPr="00707599">
              <w:rPr>
                <w:b/>
                <w:bCs/>
                <w:sz w:val="20"/>
              </w:rPr>
              <w:t>Iomlán na MABS</w:t>
            </w:r>
          </w:p>
        </w:tc>
        <w:tc>
          <w:tcPr>
            <w:tcW w:w="1874" w:type="dxa"/>
            <w:shd w:val="clear" w:color="auto" w:fill="auto"/>
            <w:noWrap/>
            <w:vAlign w:val="bottom"/>
            <w:hideMark/>
          </w:tcPr>
          <w:p w:rsidR="0012169B" w:rsidRPr="00707599" w:rsidRDefault="007A39BD" w:rsidP="002E1CEA">
            <w:pPr>
              <w:pStyle w:val="BodyText"/>
              <w:jc w:val="right"/>
              <w:rPr>
                <w:b/>
                <w:sz w:val="20"/>
                <w:lang w:eastAsia="en-IE"/>
              </w:rPr>
            </w:pPr>
            <w:r>
              <w:rPr>
                <w:b/>
                <w:sz w:val="20"/>
                <w:lang w:eastAsia="en-IE"/>
              </w:rPr>
              <w:t>18,696,450</w:t>
            </w:r>
          </w:p>
        </w:tc>
      </w:tr>
      <w:tr w:rsidR="0012169B" w:rsidRPr="00707599" w:rsidTr="00E824C6">
        <w:trPr>
          <w:trHeight w:val="300"/>
        </w:trPr>
        <w:tc>
          <w:tcPr>
            <w:tcW w:w="4095" w:type="dxa"/>
            <w:shd w:val="clear" w:color="auto" w:fill="auto"/>
            <w:noWrap/>
            <w:vAlign w:val="bottom"/>
          </w:tcPr>
          <w:p w:rsidR="0012169B" w:rsidRPr="00707599" w:rsidRDefault="0012169B" w:rsidP="00E824C6">
            <w:pPr>
              <w:pStyle w:val="BodyText"/>
              <w:rPr>
                <w:sz w:val="20"/>
              </w:rPr>
            </w:pPr>
            <w:r w:rsidRPr="00707599">
              <w:rPr>
                <w:b/>
                <w:bCs/>
                <w:sz w:val="20"/>
              </w:rPr>
              <w:t>Nóta:</w:t>
            </w:r>
            <w:r w:rsidRPr="00707599">
              <w:rPr>
                <w:sz w:val="20"/>
              </w:rPr>
              <w:t xml:space="preserve"> Fuair cuideachtaí a ngabhann réiltín (*) leo maoiniú breise in 2013 le haghaidh bhunú na Seirbhíse Idirghabhálaí Fhaofa.</w:t>
            </w:r>
          </w:p>
        </w:tc>
        <w:tc>
          <w:tcPr>
            <w:tcW w:w="1874" w:type="dxa"/>
            <w:shd w:val="clear" w:color="auto" w:fill="auto"/>
            <w:noWrap/>
            <w:vAlign w:val="bottom"/>
          </w:tcPr>
          <w:p w:rsidR="0012169B" w:rsidRPr="00707599" w:rsidRDefault="0012169B" w:rsidP="00E755D5">
            <w:pPr>
              <w:pStyle w:val="BodyText"/>
              <w:rPr>
                <w:sz w:val="20"/>
                <w:lang w:eastAsia="en-IE"/>
              </w:rPr>
            </w:pPr>
          </w:p>
        </w:tc>
      </w:tr>
    </w:tbl>
    <w:p w:rsidR="006B38A9" w:rsidRPr="00707599" w:rsidRDefault="006B38A9">
      <w:pPr>
        <w:rPr>
          <w:sz w:val="20"/>
        </w:rPr>
      </w:pPr>
    </w:p>
    <w:p w:rsidR="00707599" w:rsidRPr="00707599" w:rsidRDefault="00707599">
      <w:pPr>
        <w:rPr>
          <w:sz w:val="20"/>
        </w:rPr>
        <w:sectPr w:rsidR="00707599" w:rsidRPr="00707599" w:rsidSect="001D4DBA">
          <w:headerReference w:type="default" r:id="rId57"/>
          <w:footerReference w:type="default" r:id="rId58"/>
          <w:headerReference w:type="first" r:id="rId59"/>
          <w:type w:val="continuous"/>
          <w:pgSz w:w="12240" w:h="15840"/>
          <w:pgMar w:top="719" w:right="1800" w:bottom="539" w:left="3261" w:header="720" w:footer="720" w:gutter="0"/>
          <w:cols w:space="720"/>
          <w:titlePg/>
          <w:docGrid w:linePitch="360"/>
        </w:sectPr>
      </w:pPr>
      <w:r w:rsidRPr="00707599">
        <w:rPr>
          <w:sz w:val="20"/>
        </w:rPr>
        <w:br w:type="page"/>
      </w:r>
    </w:p>
    <w:p w:rsidR="006B38A9" w:rsidRPr="00707599" w:rsidRDefault="006B38A9">
      <w:pPr>
        <w:rPr>
          <w:sz w:val="20"/>
        </w:rPr>
      </w:pP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707599" w:rsidTr="00AC5913">
        <w:trPr>
          <w:trHeight w:val="300"/>
        </w:trPr>
        <w:tc>
          <w:tcPr>
            <w:tcW w:w="5969" w:type="dxa"/>
            <w:gridSpan w:val="2"/>
            <w:shd w:val="clear" w:color="auto" w:fill="auto"/>
            <w:noWrap/>
            <w:vAlign w:val="center"/>
          </w:tcPr>
          <w:p w:rsidR="005F4B74" w:rsidRPr="00707599" w:rsidRDefault="005F4B74" w:rsidP="00FF0DDB">
            <w:pPr>
              <w:pStyle w:val="Heading3"/>
              <w:rPr>
                <w:sz w:val="20"/>
              </w:rPr>
            </w:pPr>
            <w:r w:rsidRPr="00707599">
              <w:rPr>
                <w:sz w:val="20"/>
              </w:rPr>
              <w:t>Deontais don tSeirbhís Abhcóideachta Náisiúnta (SAN)</w:t>
            </w:r>
          </w:p>
        </w:tc>
      </w:tr>
      <w:tr w:rsidR="0012169B" w:rsidRPr="00707599" w:rsidTr="00E755D5">
        <w:trPr>
          <w:trHeight w:val="300"/>
        </w:trPr>
        <w:tc>
          <w:tcPr>
            <w:tcW w:w="4095" w:type="dxa"/>
            <w:shd w:val="clear" w:color="auto" w:fill="auto"/>
            <w:noWrap/>
            <w:vAlign w:val="bottom"/>
          </w:tcPr>
          <w:p w:rsidR="0012169B" w:rsidRPr="00707599" w:rsidRDefault="0012169B" w:rsidP="00E755D5">
            <w:pPr>
              <w:spacing w:line="280" w:lineRule="auto"/>
              <w:rPr>
                <w:color w:val="000000"/>
                <w:sz w:val="20"/>
                <w:lang w:eastAsia="en-IE"/>
              </w:rPr>
            </w:pPr>
            <w:r w:rsidRPr="00707599">
              <w:rPr>
                <w:color w:val="000000"/>
                <w:sz w:val="20"/>
                <w:lang w:eastAsia="en-IE"/>
              </w:rPr>
              <w:t>SFS Chluain Dolcáin</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669,308</w:t>
            </w:r>
          </w:p>
        </w:tc>
      </w:tr>
      <w:tr w:rsidR="0012169B" w:rsidRPr="00707599" w:rsidTr="00E755D5">
        <w:trPr>
          <w:trHeight w:val="300"/>
        </w:trPr>
        <w:tc>
          <w:tcPr>
            <w:tcW w:w="4095" w:type="dxa"/>
            <w:shd w:val="clear" w:color="auto" w:fill="auto"/>
            <w:noWrap/>
            <w:vAlign w:val="bottom"/>
          </w:tcPr>
          <w:p w:rsidR="0012169B" w:rsidRPr="00707599" w:rsidRDefault="0012169B" w:rsidP="00E755D5">
            <w:pPr>
              <w:spacing w:line="280" w:lineRule="auto"/>
              <w:rPr>
                <w:color w:val="000000"/>
                <w:sz w:val="20"/>
                <w:lang w:eastAsia="en-IE"/>
              </w:rPr>
            </w:pPr>
            <w:r w:rsidRPr="00707599">
              <w:rPr>
                <w:color w:val="000000"/>
                <w:sz w:val="20"/>
                <w:lang w:eastAsia="en-IE"/>
              </w:rPr>
              <w:t>SFS na hIarmhí</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666,000</w:t>
            </w:r>
          </w:p>
        </w:tc>
      </w:tr>
      <w:tr w:rsidR="0012169B" w:rsidRPr="00707599" w:rsidTr="00E755D5">
        <w:trPr>
          <w:trHeight w:val="300"/>
        </w:trPr>
        <w:tc>
          <w:tcPr>
            <w:tcW w:w="4095" w:type="dxa"/>
            <w:shd w:val="clear" w:color="auto" w:fill="auto"/>
            <w:noWrap/>
            <w:vAlign w:val="bottom"/>
          </w:tcPr>
          <w:p w:rsidR="0012169B" w:rsidRPr="00707599" w:rsidRDefault="0012169B" w:rsidP="00E755D5">
            <w:pPr>
              <w:spacing w:line="280" w:lineRule="auto"/>
              <w:rPr>
                <w:color w:val="000000"/>
                <w:sz w:val="20"/>
                <w:lang w:eastAsia="en-IE"/>
              </w:rPr>
            </w:pPr>
            <w:r w:rsidRPr="00707599">
              <w:rPr>
                <w:color w:val="000000"/>
                <w:sz w:val="20"/>
                <w:lang w:eastAsia="en-IE"/>
              </w:rPr>
              <w:t>SFS Uíbh Fhailí</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590,518</w:t>
            </w:r>
          </w:p>
        </w:tc>
      </w:tr>
      <w:tr w:rsidR="0012169B" w:rsidRPr="00707599" w:rsidTr="00E755D5">
        <w:trPr>
          <w:trHeight w:val="300"/>
        </w:trPr>
        <w:tc>
          <w:tcPr>
            <w:tcW w:w="4095" w:type="dxa"/>
            <w:shd w:val="clear" w:color="auto" w:fill="auto"/>
            <w:noWrap/>
            <w:vAlign w:val="bottom"/>
          </w:tcPr>
          <w:p w:rsidR="0012169B" w:rsidRPr="00707599" w:rsidRDefault="0012169B" w:rsidP="00E755D5">
            <w:pPr>
              <w:spacing w:line="280" w:lineRule="auto"/>
              <w:rPr>
                <w:color w:val="000000"/>
                <w:sz w:val="20"/>
                <w:lang w:eastAsia="en-IE"/>
              </w:rPr>
            </w:pPr>
            <w:r w:rsidRPr="00707599">
              <w:rPr>
                <w:color w:val="000000"/>
                <w:sz w:val="20"/>
                <w:lang w:eastAsia="en-IE"/>
              </w:rPr>
              <w:t>SFS Phort Láirge</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606,132</w:t>
            </w:r>
          </w:p>
        </w:tc>
      </w:tr>
      <w:tr w:rsidR="0012169B" w:rsidRPr="00707599" w:rsidTr="00E755D5">
        <w:trPr>
          <w:trHeight w:val="300"/>
        </w:trPr>
        <w:tc>
          <w:tcPr>
            <w:tcW w:w="4095" w:type="dxa"/>
            <w:shd w:val="clear" w:color="auto" w:fill="auto"/>
            <w:noWrap/>
            <w:vAlign w:val="bottom"/>
          </w:tcPr>
          <w:p w:rsidR="0012169B" w:rsidRPr="00707599" w:rsidRDefault="0012169B" w:rsidP="00E755D5">
            <w:pPr>
              <w:spacing w:line="280" w:lineRule="auto"/>
              <w:rPr>
                <w:color w:val="000000"/>
                <w:sz w:val="20"/>
                <w:lang w:eastAsia="en-IE"/>
              </w:rPr>
            </w:pPr>
            <w:r w:rsidRPr="00707599">
              <w:rPr>
                <w:color w:val="000000"/>
                <w:sz w:val="20"/>
                <w:lang w:eastAsia="en-IE"/>
              </w:rPr>
              <w:t>SFS Liatroma</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527,000</w:t>
            </w:r>
          </w:p>
        </w:tc>
      </w:tr>
      <w:tr w:rsidR="0012169B" w:rsidRPr="00707599" w:rsidTr="00AC5913">
        <w:trPr>
          <w:trHeight w:val="300"/>
        </w:trPr>
        <w:tc>
          <w:tcPr>
            <w:tcW w:w="4095" w:type="dxa"/>
            <w:shd w:val="clear" w:color="auto" w:fill="auto"/>
            <w:noWrap/>
            <w:vAlign w:val="bottom"/>
          </w:tcPr>
          <w:p w:rsidR="0012169B" w:rsidRPr="00707599" w:rsidRDefault="0012169B" w:rsidP="00E755D5">
            <w:pPr>
              <w:spacing w:line="280" w:lineRule="auto"/>
              <w:rPr>
                <w:b/>
                <w:bCs/>
                <w:color w:val="000000"/>
                <w:sz w:val="20"/>
                <w:lang w:eastAsia="en-IE"/>
              </w:rPr>
            </w:pPr>
            <w:r w:rsidRPr="00707599">
              <w:rPr>
                <w:b/>
                <w:bCs/>
                <w:color w:val="000000"/>
                <w:sz w:val="20"/>
                <w:lang w:eastAsia="en-IE"/>
              </w:rPr>
              <w:t>Iomlán</w:t>
            </w:r>
          </w:p>
        </w:tc>
        <w:tc>
          <w:tcPr>
            <w:tcW w:w="1874" w:type="dxa"/>
            <w:shd w:val="clear" w:color="auto" w:fill="auto"/>
            <w:noWrap/>
            <w:vAlign w:val="bottom"/>
          </w:tcPr>
          <w:p w:rsidR="0012169B" w:rsidRPr="00707599" w:rsidRDefault="0012169B" w:rsidP="002E1CEA">
            <w:pPr>
              <w:pStyle w:val="BodyText"/>
              <w:jc w:val="right"/>
              <w:rPr>
                <w:b/>
                <w:sz w:val="20"/>
                <w:lang w:eastAsia="en-IE"/>
              </w:rPr>
            </w:pPr>
            <w:r w:rsidRPr="00707599">
              <w:rPr>
                <w:b/>
                <w:sz w:val="20"/>
                <w:lang w:eastAsia="en-IE"/>
              </w:rPr>
              <w:t>3,058,958</w:t>
            </w:r>
          </w:p>
        </w:tc>
      </w:tr>
    </w:tbl>
    <w:p w:rsidR="00E824C6" w:rsidRPr="00707599" w:rsidRDefault="00E824C6">
      <w:pPr>
        <w:rPr>
          <w:sz w:val="20"/>
        </w:rPr>
      </w:pP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707599" w:rsidTr="00E824C6">
        <w:trPr>
          <w:trHeight w:val="300"/>
        </w:trPr>
        <w:tc>
          <w:tcPr>
            <w:tcW w:w="5969" w:type="dxa"/>
            <w:gridSpan w:val="2"/>
            <w:shd w:val="clear" w:color="auto" w:fill="auto"/>
            <w:noWrap/>
            <w:vAlign w:val="center"/>
          </w:tcPr>
          <w:p w:rsidR="005F4B74" w:rsidRPr="00707599" w:rsidRDefault="005F4B74" w:rsidP="00FF0DDB">
            <w:pPr>
              <w:pStyle w:val="Heading3"/>
              <w:rPr>
                <w:sz w:val="20"/>
              </w:rPr>
            </w:pPr>
            <w:r w:rsidRPr="00707599">
              <w:rPr>
                <w:sz w:val="20"/>
              </w:rPr>
              <w:t>Deontais do Chlár na nOibrithe Tacaíochta Abhcóideachta (OTA)</w:t>
            </w:r>
          </w:p>
        </w:tc>
      </w:tr>
      <w:tr w:rsidR="0012169B" w:rsidRPr="00707599" w:rsidTr="00E824C6">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SFS an Chláir</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62,313</w:t>
            </w:r>
          </w:p>
        </w:tc>
      </w:tr>
      <w:tr w:rsidR="0012169B" w:rsidRPr="00707599" w:rsidTr="00E824C6">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Cluain Dolcáin</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60,313</w:t>
            </w:r>
          </w:p>
        </w:tc>
      </w:tr>
      <w:tr w:rsidR="0012169B" w:rsidRPr="00707599" w:rsidTr="00E824C6">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SFS an Longfoirt</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83,058</w:t>
            </w:r>
          </w:p>
        </w:tc>
      </w:tr>
      <w:tr w:rsidR="0012169B" w:rsidRPr="00707599" w:rsidTr="00E824C6">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SFS Uíbh Fhailí</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62,313</w:t>
            </w:r>
          </w:p>
        </w:tc>
      </w:tr>
      <w:tr w:rsidR="0012169B" w:rsidRPr="00707599" w:rsidTr="00E824C6">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SFS Chontae Chorcaí Thiar</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62,313</w:t>
            </w:r>
          </w:p>
        </w:tc>
      </w:tr>
      <w:tr w:rsidR="0012169B" w:rsidRPr="00707599" w:rsidTr="00E824C6">
        <w:trPr>
          <w:trHeight w:val="300"/>
        </w:trPr>
        <w:tc>
          <w:tcPr>
            <w:tcW w:w="4095" w:type="dxa"/>
            <w:shd w:val="clear" w:color="auto" w:fill="auto"/>
            <w:noWrap/>
            <w:vAlign w:val="bottom"/>
          </w:tcPr>
          <w:p w:rsidR="0012169B" w:rsidRPr="00707599" w:rsidRDefault="0012169B" w:rsidP="0030284C">
            <w:pPr>
              <w:pStyle w:val="BodyText"/>
              <w:rPr>
                <w:b/>
                <w:sz w:val="20"/>
              </w:rPr>
            </w:pPr>
            <w:r w:rsidRPr="00707599">
              <w:rPr>
                <w:b/>
                <w:bCs/>
                <w:sz w:val="20"/>
              </w:rPr>
              <w:t>Iomlán</w:t>
            </w:r>
          </w:p>
        </w:tc>
        <w:tc>
          <w:tcPr>
            <w:tcW w:w="1874" w:type="dxa"/>
            <w:shd w:val="clear" w:color="auto" w:fill="auto"/>
            <w:noWrap/>
            <w:vAlign w:val="bottom"/>
          </w:tcPr>
          <w:p w:rsidR="0012169B" w:rsidRPr="00707599" w:rsidRDefault="0012169B" w:rsidP="002E1CEA">
            <w:pPr>
              <w:pStyle w:val="BodyText"/>
              <w:jc w:val="right"/>
              <w:rPr>
                <w:b/>
                <w:sz w:val="20"/>
                <w:lang w:eastAsia="en-IE"/>
              </w:rPr>
            </w:pPr>
            <w:r w:rsidRPr="00707599">
              <w:rPr>
                <w:b/>
                <w:sz w:val="20"/>
                <w:lang w:eastAsia="en-IE"/>
              </w:rPr>
              <w:t>330,310</w:t>
            </w:r>
          </w:p>
        </w:tc>
      </w:tr>
    </w:tbl>
    <w:p w:rsidR="00E824C6" w:rsidRPr="00707599" w:rsidRDefault="00E824C6">
      <w:pPr>
        <w:rPr>
          <w:sz w:val="20"/>
        </w:rPr>
      </w:pP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30284C" w:rsidRPr="00707599" w:rsidTr="00ED04C0">
        <w:trPr>
          <w:trHeight w:val="300"/>
        </w:trPr>
        <w:tc>
          <w:tcPr>
            <w:tcW w:w="5969" w:type="dxa"/>
            <w:gridSpan w:val="2"/>
            <w:shd w:val="clear" w:color="auto" w:fill="auto"/>
            <w:noWrap/>
            <w:vAlign w:val="bottom"/>
          </w:tcPr>
          <w:p w:rsidR="0030284C" w:rsidRPr="00707599" w:rsidRDefault="0030284C" w:rsidP="0030284C">
            <w:pPr>
              <w:pStyle w:val="Heading3"/>
              <w:rPr>
                <w:rFonts w:ascii="Garamond" w:hAnsi="Garamond"/>
                <w:sz w:val="20"/>
              </w:rPr>
            </w:pPr>
            <w:r w:rsidRPr="00707599">
              <w:rPr>
                <w:sz w:val="20"/>
              </w:rPr>
              <w:t>Seirbhís Ateangaireachta na Teanga Comharthaíochta (SATC)</w:t>
            </w:r>
          </w:p>
        </w:tc>
      </w:tr>
      <w:tr w:rsidR="0030284C" w:rsidRPr="00707599" w:rsidTr="00E824C6">
        <w:trPr>
          <w:trHeight w:val="300"/>
        </w:trPr>
        <w:tc>
          <w:tcPr>
            <w:tcW w:w="4095" w:type="dxa"/>
            <w:shd w:val="clear" w:color="auto" w:fill="auto"/>
            <w:noWrap/>
            <w:vAlign w:val="bottom"/>
          </w:tcPr>
          <w:p w:rsidR="0030284C" w:rsidRPr="00707599" w:rsidRDefault="0012169B" w:rsidP="0030284C">
            <w:pPr>
              <w:pStyle w:val="BodyText"/>
              <w:rPr>
                <w:b/>
                <w:sz w:val="20"/>
              </w:rPr>
            </w:pPr>
            <w:r w:rsidRPr="00707599">
              <w:rPr>
                <w:b/>
                <w:bCs/>
                <w:sz w:val="20"/>
              </w:rPr>
              <w:t>Iomlán</w:t>
            </w:r>
          </w:p>
        </w:tc>
        <w:tc>
          <w:tcPr>
            <w:tcW w:w="1874" w:type="dxa"/>
            <w:shd w:val="clear" w:color="auto" w:fill="auto"/>
            <w:noWrap/>
            <w:vAlign w:val="bottom"/>
          </w:tcPr>
          <w:p w:rsidR="0030284C" w:rsidRPr="00707599" w:rsidRDefault="0012169B" w:rsidP="002E1CEA">
            <w:pPr>
              <w:pStyle w:val="BodyText"/>
              <w:jc w:val="right"/>
              <w:rPr>
                <w:b/>
                <w:sz w:val="20"/>
              </w:rPr>
            </w:pPr>
            <w:r w:rsidRPr="00707599">
              <w:rPr>
                <w:b/>
                <w:sz w:val="20"/>
              </w:rPr>
              <w:t>284,658</w:t>
            </w:r>
          </w:p>
        </w:tc>
      </w:tr>
    </w:tbl>
    <w:p w:rsidR="00E824C6" w:rsidRPr="00707599" w:rsidRDefault="00E824C6">
      <w:pPr>
        <w:rPr>
          <w:sz w:val="20"/>
        </w:rPr>
      </w:pP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707599" w:rsidTr="001260BB">
        <w:trPr>
          <w:trHeight w:val="300"/>
        </w:trPr>
        <w:tc>
          <w:tcPr>
            <w:tcW w:w="4095" w:type="dxa"/>
            <w:shd w:val="clear" w:color="auto" w:fill="auto"/>
            <w:noWrap/>
            <w:vAlign w:val="bottom"/>
          </w:tcPr>
          <w:p w:rsidR="005F4B74" w:rsidRPr="00707599" w:rsidRDefault="005F4B74" w:rsidP="00FF0DDB">
            <w:pPr>
              <w:pStyle w:val="Heading3"/>
              <w:rPr>
                <w:sz w:val="20"/>
              </w:rPr>
            </w:pPr>
            <w:r w:rsidRPr="00707599">
              <w:rPr>
                <w:sz w:val="20"/>
              </w:rPr>
              <w:t>Tacaí Dara Ciseal</w:t>
            </w:r>
          </w:p>
        </w:tc>
        <w:tc>
          <w:tcPr>
            <w:tcW w:w="1874" w:type="dxa"/>
            <w:shd w:val="clear" w:color="auto" w:fill="auto"/>
            <w:noWrap/>
            <w:vAlign w:val="bottom"/>
          </w:tcPr>
          <w:p w:rsidR="005F4B74" w:rsidRPr="00707599" w:rsidRDefault="005F4B74" w:rsidP="002E1CEA">
            <w:pPr>
              <w:pStyle w:val="BodyText"/>
              <w:jc w:val="right"/>
              <w:rPr>
                <w:sz w:val="20"/>
              </w:rPr>
            </w:pPr>
          </w:p>
        </w:tc>
      </w:tr>
      <w:tr w:rsidR="0012169B" w:rsidRPr="00707599" w:rsidTr="001260BB">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Ionaid Comhairle Dlí Saor in Aisce (ICDS)</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90,000</w:t>
            </w:r>
          </w:p>
        </w:tc>
      </w:tr>
      <w:tr w:rsidR="0012169B" w:rsidRPr="00707599" w:rsidTr="001260BB">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Comhairle um Inimircigh na hÉireann</w:t>
            </w:r>
          </w:p>
        </w:tc>
        <w:tc>
          <w:tcPr>
            <w:tcW w:w="1874" w:type="dxa"/>
            <w:shd w:val="clear" w:color="auto" w:fill="auto"/>
            <w:noWrap/>
            <w:vAlign w:val="bottom"/>
          </w:tcPr>
          <w:p w:rsidR="0012169B" w:rsidRPr="00707599" w:rsidRDefault="007A39BD" w:rsidP="002E1CEA">
            <w:pPr>
              <w:pStyle w:val="BodyText"/>
              <w:jc w:val="right"/>
              <w:rPr>
                <w:sz w:val="20"/>
                <w:lang w:eastAsia="en-IE"/>
              </w:rPr>
            </w:pPr>
            <w:r>
              <w:rPr>
                <w:sz w:val="20"/>
                <w:lang w:eastAsia="en-IE"/>
              </w:rPr>
              <w:t>36,032</w:t>
            </w:r>
          </w:p>
        </w:tc>
      </w:tr>
      <w:tr w:rsidR="0012169B" w:rsidRPr="00707599" w:rsidTr="001260BB">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Ionad na hÉireann um Chomhtháthú agus Cuimsiú Sóisialta</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25,000</w:t>
            </w:r>
          </w:p>
        </w:tc>
      </w:tr>
      <w:tr w:rsidR="0012169B" w:rsidRPr="00707599" w:rsidTr="001260BB">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Threshold</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50,000</w:t>
            </w:r>
          </w:p>
        </w:tc>
      </w:tr>
      <w:tr w:rsidR="0012169B" w:rsidRPr="00707599" w:rsidTr="001260BB">
        <w:trPr>
          <w:trHeight w:val="300"/>
        </w:trPr>
        <w:tc>
          <w:tcPr>
            <w:tcW w:w="4095" w:type="dxa"/>
            <w:shd w:val="clear" w:color="auto" w:fill="auto"/>
            <w:noWrap/>
            <w:vAlign w:val="bottom"/>
          </w:tcPr>
          <w:p w:rsidR="0012169B" w:rsidRPr="00707599" w:rsidRDefault="0012169B" w:rsidP="00FF0DDB">
            <w:pPr>
              <w:pStyle w:val="BodyText"/>
              <w:rPr>
                <w:sz w:val="20"/>
              </w:rPr>
            </w:pPr>
            <w:r w:rsidRPr="00707599">
              <w:rPr>
                <w:sz w:val="20"/>
              </w:rPr>
              <w:t>Treoir</w:t>
            </w:r>
          </w:p>
        </w:tc>
        <w:tc>
          <w:tcPr>
            <w:tcW w:w="1874" w:type="dxa"/>
            <w:shd w:val="clear" w:color="auto" w:fill="auto"/>
            <w:noWrap/>
            <w:vAlign w:val="bottom"/>
          </w:tcPr>
          <w:p w:rsidR="0012169B" w:rsidRPr="00707599" w:rsidRDefault="0012169B" w:rsidP="002E1CEA">
            <w:pPr>
              <w:pStyle w:val="BodyText"/>
              <w:jc w:val="right"/>
              <w:rPr>
                <w:sz w:val="20"/>
                <w:lang w:eastAsia="en-IE"/>
              </w:rPr>
            </w:pPr>
            <w:r w:rsidRPr="00707599">
              <w:rPr>
                <w:sz w:val="20"/>
                <w:lang w:eastAsia="en-IE"/>
              </w:rPr>
              <w:t>36,500</w:t>
            </w:r>
          </w:p>
        </w:tc>
      </w:tr>
      <w:tr w:rsidR="0012169B" w:rsidRPr="00707599" w:rsidTr="001260BB">
        <w:trPr>
          <w:trHeight w:val="300"/>
        </w:trPr>
        <w:tc>
          <w:tcPr>
            <w:tcW w:w="4095" w:type="dxa"/>
            <w:shd w:val="clear" w:color="auto" w:fill="auto"/>
            <w:noWrap/>
            <w:vAlign w:val="bottom"/>
          </w:tcPr>
          <w:p w:rsidR="0012169B" w:rsidRPr="00707599" w:rsidRDefault="0012169B" w:rsidP="00FF0DDB">
            <w:pPr>
              <w:pStyle w:val="BodyText"/>
              <w:rPr>
                <w:b/>
                <w:sz w:val="20"/>
              </w:rPr>
            </w:pPr>
            <w:r w:rsidRPr="00707599">
              <w:rPr>
                <w:b/>
                <w:bCs/>
                <w:sz w:val="20"/>
              </w:rPr>
              <w:t>Iomlán</w:t>
            </w:r>
          </w:p>
        </w:tc>
        <w:tc>
          <w:tcPr>
            <w:tcW w:w="1874" w:type="dxa"/>
            <w:shd w:val="clear" w:color="auto" w:fill="auto"/>
            <w:noWrap/>
            <w:vAlign w:val="bottom"/>
          </w:tcPr>
          <w:p w:rsidR="0012169B" w:rsidRPr="00707599" w:rsidRDefault="007A39BD" w:rsidP="002E1CEA">
            <w:pPr>
              <w:pStyle w:val="BodyText"/>
              <w:jc w:val="right"/>
              <w:rPr>
                <w:b/>
                <w:sz w:val="20"/>
                <w:lang w:eastAsia="en-IE"/>
              </w:rPr>
            </w:pPr>
            <w:r>
              <w:rPr>
                <w:b/>
                <w:sz w:val="20"/>
                <w:lang w:eastAsia="en-IE"/>
              </w:rPr>
              <w:t>237,532</w:t>
            </w:r>
          </w:p>
        </w:tc>
      </w:tr>
    </w:tbl>
    <w:p w:rsidR="00E755D5" w:rsidRPr="00707599" w:rsidRDefault="00E755D5" w:rsidP="00E755D5">
      <w:pPr>
        <w:rPr>
          <w:rFonts w:ascii="Arial" w:hAnsi="Arial" w:cs="Arial"/>
          <w:sz w:val="20"/>
        </w:rPr>
      </w:pPr>
    </w:p>
    <w:p w:rsidR="00E755D5" w:rsidRDefault="00E755D5" w:rsidP="00E755D5">
      <w:pPr>
        <w:pStyle w:val="PartTitle"/>
        <w:framePr w:wrap="notBeside"/>
      </w:pPr>
      <w:r>
        <w:lastRenderedPageBreak/>
        <w:t>Aguisín</w:t>
      </w:r>
    </w:p>
    <w:p w:rsidR="00E755D5" w:rsidRPr="009C40E3" w:rsidRDefault="00982D21" w:rsidP="00E755D5">
      <w:pPr>
        <w:pStyle w:val="PartLabel"/>
        <w:framePr w:wrap="notBeside"/>
        <w:rPr>
          <w:szCs w:val="196"/>
        </w:rPr>
      </w:pPr>
      <w:r>
        <w:rPr>
          <w:szCs w:val="196"/>
        </w:rPr>
        <w:t>5</w:t>
      </w:r>
    </w:p>
    <w:p w:rsidR="00E755D5" w:rsidRDefault="00E755D5" w:rsidP="00753B91">
      <w:pPr>
        <w:pStyle w:val="Heading1"/>
        <w:ind w:firstLine="709"/>
      </w:pPr>
      <w:bookmarkStart w:id="237" w:name="_Toc413325011"/>
      <w:bookmarkStart w:id="238" w:name="_Toc413325432"/>
      <w:r w:rsidRPr="004D72F9">
        <w:t>Ráitis Airgeadais: Don bhliain dar críoch an 31/12/13</w:t>
      </w:r>
      <w:bookmarkEnd w:id="237"/>
      <w:bookmarkEnd w:id="238"/>
      <w:r w:rsidRPr="004D72F9">
        <w:t xml:space="preserve"> </w:t>
      </w:r>
    </w:p>
    <w:p w:rsidR="00707599" w:rsidRPr="00707599" w:rsidRDefault="00707599" w:rsidP="00707599">
      <w:pPr>
        <w:pStyle w:val="BodyText"/>
      </w:pPr>
    </w:p>
    <w:p w:rsidR="00E755D5" w:rsidRPr="004D72F9" w:rsidRDefault="00E755D5" w:rsidP="00707599">
      <w:pPr>
        <w:pStyle w:val="Heading2"/>
        <w:ind w:firstLine="709"/>
      </w:pPr>
      <w:bookmarkStart w:id="239" w:name="_Toc370478465"/>
      <w:bookmarkStart w:id="240" w:name="_Toc413325433"/>
      <w:r w:rsidRPr="004D72F9">
        <w:t>Comhaltaí Boird agus faisnéis eile</w:t>
      </w:r>
      <w:bookmarkEnd w:id="239"/>
      <w:bookmarkEnd w:id="240"/>
    </w:p>
    <w:p w:rsidR="00E755D5" w:rsidRPr="004D72F9" w:rsidRDefault="00E755D5" w:rsidP="00E755D5">
      <w:pPr>
        <w:rPr>
          <w:rFonts w:ascii="Arial" w:hAnsi="Arial" w:cs="Arial"/>
          <w:b/>
        </w:rPr>
      </w:pP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 xml:space="preserve">Noeline Blackwell </w:t>
      </w:r>
      <w:r w:rsidR="00707599">
        <w:rPr>
          <w:rFonts w:ascii="Arial" w:hAnsi="Arial" w:cs="Arial"/>
          <w:color w:val="000000"/>
          <w:sz w:val="20"/>
        </w:rPr>
        <w:tab/>
      </w:r>
      <w:r w:rsidRPr="00E755D5">
        <w:rPr>
          <w:rFonts w:ascii="Arial" w:hAnsi="Arial" w:cs="Arial"/>
          <w:color w:val="000000"/>
          <w:sz w:val="20"/>
        </w:rPr>
        <w:t>(ceaptha i Márta 2010)</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 xml:space="preserve">Michael Butler </w:t>
      </w:r>
      <w:r w:rsidRPr="00E755D5">
        <w:rPr>
          <w:rFonts w:ascii="Arial" w:hAnsi="Arial" w:cs="Arial"/>
          <w:color w:val="000000"/>
          <w:sz w:val="20"/>
        </w:rPr>
        <w:tab/>
      </w:r>
      <w:r w:rsidRPr="00E755D5">
        <w:rPr>
          <w:rFonts w:ascii="Arial" w:hAnsi="Arial" w:cs="Arial"/>
          <w:color w:val="000000"/>
          <w:sz w:val="20"/>
        </w:rPr>
        <w:tab/>
        <w:t>(ceaptha i Márta 2010)</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Pat Fitzpatrick</w:t>
      </w:r>
      <w:r w:rsidRPr="00E755D5">
        <w:rPr>
          <w:rFonts w:ascii="Arial" w:hAnsi="Arial" w:cs="Arial"/>
          <w:color w:val="000000"/>
          <w:sz w:val="20"/>
        </w:rPr>
        <w:tab/>
      </w:r>
      <w:r w:rsidRPr="00E755D5">
        <w:rPr>
          <w:rFonts w:ascii="Arial" w:hAnsi="Arial" w:cs="Arial"/>
          <w:color w:val="000000"/>
          <w:sz w:val="20"/>
        </w:rPr>
        <w:tab/>
        <w:t>(ceaptha i Márta 2010</w:t>
      </w:r>
      <w:r w:rsidR="00753B91">
        <w:rPr>
          <w:rFonts w:ascii="Arial" w:hAnsi="Arial" w:cs="Arial"/>
          <w:color w:val="000000"/>
          <w:sz w:val="20"/>
        </w:rPr>
        <w:t>,</w:t>
      </w:r>
      <w:r w:rsidR="00707599" w:rsidRPr="00707599">
        <w:rPr>
          <w:rStyle w:val="CommentReference"/>
          <w:rFonts w:ascii="Arial" w:hAnsi="Arial" w:cs="Arial"/>
          <w:color w:val="222222"/>
          <w:lang w:val="ga-IE"/>
        </w:rPr>
        <w:t xml:space="preserve"> </w:t>
      </w:r>
      <w:r w:rsidR="00707599" w:rsidRPr="00707599">
        <w:rPr>
          <w:rStyle w:val="hps"/>
          <w:rFonts w:ascii="Arial" w:hAnsi="Arial" w:cs="Arial"/>
          <w:color w:val="222222"/>
          <w:sz w:val="20"/>
          <w:lang w:val="ga-IE"/>
        </w:rPr>
        <w:t>d'éirigh</w:t>
      </w:r>
      <w:r w:rsidR="00707599" w:rsidRPr="00707599">
        <w:rPr>
          <w:rStyle w:val="shorttext"/>
          <w:rFonts w:ascii="Arial" w:hAnsi="Arial" w:cs="Arial"/>
          <w:color w:val="222222"/>
          <w:sz w:val="20"/>
          <w:lang w:val="ga-IE"/>
        </w:rPr>
        <w:t xml:space="preserve"> </w:t>
      </w:r>
      <w:r w:rsidR="00707599" w:rsidRPr="00707599">
        <w:rPr>
          <w:rStyle w:val="hps"/>
          <w:rFonts w:ascii="Arial" w:hAnsi="Arial" w:cs="Arial"/>
          <w:color w:val="222222"/>
          <w:sz w:val="20"/>
          <w:lang w:val="ga-IE"/>
        </w:rPr>
        <w:t>Meitheamh 2014</w:t>
      </w:r>
      <w:r w:rsidRPr="00707599">
        <w:rPr>
          <w:rFonts w:ascii="Arial" w:hAnsi="Arial" w:cs="Arial"/>
          <w:color w:val="000000"/>
          <w:sz w:val="20"/>
        </w:rPr>
        <w:t>)</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Josephine Henry</w:t>
      </w:r>
      <w:r w:rsidRPr="00E755D5">
        <w:rPr>
          <w:rFonts w:ascii="Arial" w:hAnsi="Arial" w:cs="Arial"/>
          <w:color w:val="000000"/>
          <w:sz w:val="20"/>
        </w:rPr>
        <w:tab/>
        <w:t>(ceaptha i Márta 2010)</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Sylda Langford</w:t>
      </w:r>
      <w:r w:rsidRPr="00E755D5">
        <w:rPr>
          <w:rFonts w:ascii="Arial" w:hAnsi="Arial" w:cs="Arial"/>
          <w:color w:val="000000"/>
          <w:sz w:val="20"/>
        </w:rPr>
        <w:tab/>
      </w:r>
      <w:r w:rsidRPr="00E755D5">
        <w:rPr>
          <w:rFonts w:ascii="Arial" w:hAnsi="Arial" w:cs="Arial"/>
          <w:color w:val="000000"/>
          <w:sz w:val="20"/>
        </w:rPr>
        <w:tab/>
        <w:t>(Cathaoirleach, ceaptha i Márta 2010)</w:t>
      </w:r>
    </w:p>
    <w:p w:rsidR="00E755D5" w:rsidRPr="00E755D5" w:rsidRDefault="00E755D5" w:rsidP="00707599">
      <w:pPr>
        <w:ind w:left="709"/>
        <w:rPr>
          <w:rFonts w:ascii="Arial" w:hAnsi="Arial" w:cs="Arial"/>
          <w:sz w:val="20"/>
          <w:lang w:val="en-IE"/>
        </w:rPr>
      </w:pPr>
      <w:r w:rsidRPr="00E755D5">
        <w:rPr>
          <w:rFonts w:ascii="Arial" w:hAnsi="Arial" w:cs="Arial"/>
          <w:sz w:val="20"/>
          <w:lang w:val="en-IE"/>
        </w:rPr>
        <w:t>Eugene McErlean</w:t>
      </w:r>
      <w:r w:rsidRPr="00E755D5">
        <w:rPr>
          <w:rFonts w:ascii="Arial" w:hAnsi="Arial" w:cs="Arial"/>
          <w:sz w:val="20"/>
          <w:lang w:val="en-IE"/>
        </w:rPr>
        <w:tab/>
        <w:t>(ceaptha i Meán Fómhair 2011</w:t>
      </w:r>
      <w:r w:rsidR="00753B91">
        <w:rPr>
          <w:rFonts w:ascii="Arial" w:hAnsi="Arial" w:cs="Arial"/>
          <w:sz w:val="20"/>
        </w:rPr>
        <w:t xml:space="preserve">, </w:t>
      </w:r>
      <w:r w:rsidR="00753B91" w:rsidRPr="00753B91">
        <w:rPr>
          <w:rStyle w:val="hps"/>
          <w:rFonts w:ascii="Arial" w:hAnsi="Arial" w:cs="Arial"/>
          <w:color w:val="222222"/>
          <w:sz w:val="20"/>
          <w:lang w:val="ga-IE"/>
        </w:rPr>
        <w:t>athcheapadh</w:t>
      </w:r>
      <w:r w:rsidR="00753B91" w:rsidRPr="00753B91">
        <w:rPr>
          <w:rStyle w:val="shorttext"/>
          <w:rFonts w:ascii="Arial" w:hAnsi="Arial" w:cs="Arial"/>
          <w:color w:val="222222"/>
          <w:sz w:val="20"/>
          <w:lang w:val="ga-IE"/>
        </w:rPr>
        <w:t xml:space="preserve"> </w:t>
      </w:r>
      <w:r w:rsidR="00753B91" w:rsidRPr="00753B91">
        <w:rPr>
          <w:rStyle w:val="hps"/>
          <w:rFonts w:ascii="Arial" w:hAnsi="Arial" w:cs="Arial"/>
          <w:color w:val="222222"/>
          <w:sz w:val="20"/>
          <w:lang w:val="ga-IE"/>
        </w:rPr>
        <w:t>Aibreán</w:t>
      </w:r>
      <w:r w:rsidR="00753B91" w:rsidRPr="00753B91">
        <w:rPr>
          <w:rFonts w:ascii="Arial" w:hAnsi="Arial" w:cs="Arial"/>
          <w:sz w:val="20"/>
          <w:lang w:val="en-IE"/>
        </w:rPr>
        <w:t xml:space="preserve"> </w:t>
      </w:r>
      <w:r w:rsidRPr="00753B91">
        <w:rPr>
          <w:rFonts w:ascii="Arial" w:hAnsi="Arial" w:cs="Arial"/>
          <w:sz w:val="20"/>
          <w:lang w:val="en-IE"/>
        </w:rPr>
        <w:t>2014</w:t>
      </w:r>
      <w:r w:rsidRPr="00E755D5">
        <w:rPr>
          <w:rFonts w:ascii="Arial" w:hAnsi="Arial" w:cs="Arial"/>
          <w:sz w:val="20"/>
          <w:lang w:val="en-IE"/>
        </w:rPr>
        <w:t>)</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Michael McGuane</w:t>
      </w:r>
      <w:r w:rsidRPr="00E755D5">
        <w:rPr>
          <w:rFonts w:ascii="Arial" w:hAnsi="Arial" w:cs="Arial"/>
          <w:color w:val="000000"/>
          <w:sz w:val="20"/>
        </w:rPr>
        <w:tab/>
        <w:t>(ceaptha i Márta 2010)</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Martin Naughton</w:t>
      </w:r>
      <w:r w:rsidRPr="00E755D5">
        <w:rPr>
          <w:rFonts w:ascii="Arial" w:hAnsi="Arial" w:cs="Arial"/>
          <w:color w:val="000000"/>
          <w:sz w:val="20"/>
        </w:rPr>
        <w:tab/>
        <w:t>(ceaptha i Márta 2010)</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Sandra Ronayne</w:t>
      </w:r>
      <w:r w:rsidRPr="00E755D5">
        <w:rPr>
          <w:rFonts w:ascii="Arial" w:hAnsi="Arial" w:cs="Arial"/>
          <w:color w:val="000000"/>
          <w:sz w:val="20"/>
        </w:rPr>
        <w:tab/>
        <w:t>(ceaptha i Márta 2010)</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Simonetta Ryan</w:t>
      </w:r>
      <w:r w:rsidRPr="00E755D5">
        <w:rPr>
          <w:rFonts w:ascii="Arial" w:hAnsi="Arial" w:cs="Arial"/>
          <w:color w:val="000000"/>
          <w:sz w:val="20"/>
        </w:rPr>
        <w:tab/>
      </w:r>
      <w:r w:rsidRPr="00E755D5">
        <w:rPr>
          <w:rFonts w:ascii="Arial" w:hAnsi="Arial" w:cs="Arial"/>
          <w:color w:val="000000"/>
          <w:sz w:val="20"/>
        </w:rPr>
        <w:tab/>
        <w:t>(ceapt</w:t>
      </w:r>
      <w:r w:rsidR="00A64D82">
        <w:rPr>
          <w:rFonts w:ascii="Arial" w:hAnsi="Arial" w:cs="Arial"/>
          <w:color w:val="000000"/>
          <w:sz w:val="20"/>
        </w:rPr>
        <w:t>h</w:t>
      </w:r>
      <w:r w:rsidRPr="00E755D5">
        <w:rPr>
          <w:rFonts w:ascii="Arial" w:hAnsi="Arial" w:cs="Arial"/>
          <w:color w:val="000000"/>
          <w:sz w:val="20"/>
        </w:rPr>
        <w:t>a i Márta 2014)</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John Sheehy</w:t>
      </w:r>
      <w:r w:rsidRPr="00E755D5">
        <w:rPr>
          <w:rFonts w:ascii="Arial" w:hAnsi="Arial" w:cs="Arial"/>
          <w:color w:val="000000"/>
          <w:sz w:val="20"/>
        </w:rPr>
        <w:tab/>
      </w:r>
      <w:r w:rsidRPr="00E755D5">
        <w:rPr>
          <w:rFonts w:ascii="Arial" w:hAnsi="Arial" w:cs="Arial"/>
          <w:color w:val="000000"/>
          <w:sz w:val="20"/>
        </w:rPr>
        <w:tab/>
        <w:t>(ceaptha i Márta 2010)</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David Stratton</w:t>
      </w:r>
      <w:r w:rsidRPr="00E755D5">
        <w:rPr>
          <w:rFonts w:ascii="Arial" w:hAnsi="Arial" w:cs="Arial"/>
          <w:color w:val="000000"/>
          <w:sz w:val="20"/>
        </w:rPr>
        <w:tab/>
      </w:r>
      <w:r w:rsidRPr="00E755D5">
        <w:rPr>
          <w:rFonts w:ascii="Arial" w:hAnsi="Arial" w:cs="Arial"/>
          <w:color w:val="000000"/>
          <w:sz w:val="20"/>
        </w:rPr>
        <w:tab/>
        <w:t>(ceaptha i Samhain 2012)</w:t>
      </w:r>
    </w:p>
    <w:p w:rsidR="00E755D5" w:rsidRPr="00E755D5" w:rsidRDefault="00E755D5" w:rsidP="00707599">
      <w:pPr>
        <w:ind w:left="709"/>
        <w:rPr>
          <w:rFonts w:ascii="Arial" w:hAnsi="Arial" w:cs="Arial"/>
          <w:color w:val="000000"/>
          <w:sz w:val="20"/>
        </w:rPr>
      </w:pPr>
      <w:r w:rsidRPr="00E755D5">
        <w:rPr>
          <w:rFonts w:ascii="Arial" w:hAnsi="Arial" w:cs="Arial"/>
          <w:color w:val="000000"/>
          <w:sz w:val="20"/>
        </w:rPr>
        <w:t>Seán Sweeney</w:t>
      </w:r>
      <w:r w:rsidRPr="00E755D5">
        <w:rPr>
          <w:rFonts w:ascii="Arial" w:hAnsi="Arial" w:cs="Arial"/>
          <w:color w:val="000000"/>
          <w:sz w:val="20"/>
        </w:rPr>
        <w:tab/>
      </w:r>
      <w:r w:rsidRPr="00E755D5">
        <w:rPr>
          <w:rFonts w:ascii="Arial" w:hAnsi="Arial" w:cs="Arial"/>
          <w:color w:val="000000"/>
          <w:sz w:val="20"/>
        </w:rPr>
        <w:tab/>
        <w:t>(ceaptha i Nollaig 2010)</w:t>
      </w:r>
    </w:p>
    <w:p w:rsidR="00E755D5" w:rsidRPr="00E755D5" w:rsidRDefault="00E755D5" w:rsidP="00707599">
      <w:pPr>
        <w:ind w:left="709"/>
        <w:rPr>
          <w:rFonts w:ascii="Arial" w:hAnsi="Arial" w:cs="Arial"/>
          <w:sz w:val="20"/>
          <w:lang w:val="en-IE"/>
        </w:rPr>
      </w:pPr>
      <w:r w:rsidRPr="00E755D5">
        <w:rPr>
          <w:rFonts w:ascii="Arial" w:hAnsi="Arial" w:cs="Arial"/>
          <w:sz w:val="20"/>
          <w:lang w:val="en-IE"/>
        </w:rPr>
        <w:t>Fiona Ward</w:t>
      </w:r>
      <w:r w:rsidRPr="00E755D5">
        <w:rPr>
          <w:rFonts w:ascii="Arial" w:hAnsi="Arial" w:cs="Arial"/>
          <w:sz w:val="20"/>
          <w:lang w:val="en-IE"/>
        </w:rPr>
        <w:tab/>
      </w:r>
      <w:r w:rsidRPr="00E755D5">
        <w:rPr>
          <w:rFonts w:ascii="Arial" w:hAnsi="Arial" w:cs="Arial"/>
          <w:sz w:val="20"/>
          <w:lang w:val="en-IE"/>
        </w:rPr>
        <w:tab/>
        <w:t>(ceaptha i Samhain 2011</w:t>
      </w:r>
      <w:r w:rsidR="00753B91">
        <w:rPr>
          <w:rFonts w:ascii="Arial" w:hAnsi="Arial" w:cs="Arial"/>
          <w:sz w:val="20"/>
          <w:lang w:val="en-IE"/>
        </w:rPr>
        <w:t>,</w:t>
      </w:r>
      <w:r w:rsidR="00707599" w:rsidRPr="00707599">
        <w:rPr>
          <w:rStyle w:val="CommentReference"/>
          <w:rFonts w:ascii="Arial" w:hAnsi="Arial" w:cs="Arial"/>
          <w:color w:val="222222"/>
          <w:lang w:val="ga-IE"/>
        </w:rPr>
        <w:t xml:space="preserve"> </w:t>
      </w:r>
      <w:r w:rsidR="00707599" w:rsidRPr="00753B91">
        <w:rPr>
          <w:rStyle w:val="hps"/>
          <w:rFonts w:ascii="Arial" w:hAnsi="Arial" w:cs="Arial"/>
          <w:color w:val="222222"/>
          <w:sz w:val="20"/>
          <w:lang w:val="ga-IE"/>
        </w:rPr>
        <w:t>d'éirigh</w:t>
      </w:r>
      <w:r w:rsidR="00707599" w:rsidRPr="00753B91">
        <w:rPr>
          <w:rStyle w:val="shorttext"/>
          <w:rFonts w:ascii="Arial" w:hAnsi="Arial" w:cs="Arial"/>
          <w:color w:val="222222"/>
          <w:sz w:val="20"/>
          <w:lang w:val="ga-IE"/>
        </w:rPr>
        <w:t xml:space="preserve"> </w:t>
      </w:r>
      <w:r w:rsidR="00753B91" w:rsidRPr="00753B91">
        <w:rPr>
          <w:rStyle w:val="hps"/>
          <w:rFonts w:ascii="Arial" w:hAnsi="Arial" w:cs="Arial"/>
          <w:color w:val="222222"/>
          <w:sz w:val="20"/>
          <w:lang w:val="ga-IE"/>
        </w:rPr>
        <w:t>Feabhra</w:t>
      </w:r>
      <w:r w:rsidR="00753B91">
        <w:rPr>
          <w:rStyle w:val="hps"/>
          <w:rFonts w:ascii="Arial" w:hAnsi="Arial" w:cs="Arial"/>
          <w:color w:val="222222"/>
          <w:lang w:val="ga-IE"/>
        </w:rPr>
        <w:t xml:space="preserve"> </w:t>
      </w:r>
      <w:r w:rsidR="00707599" w:rsidRPr="00753B91">
        <w:rPr>
          <w:rStyle w:val="hps"/>
          <w:rFonts w:ascii="Arial" w:hAnsi="Arial" w:cs="Arial"/>
          <w:color w:val="222222"/>
          <w:sz w:val="20"/>
          <w:lang w:val="ga-IE"/>
        </w:rPr>
        <w:t>2014</w:t>
      </w:r>
      <w:r w:rsidRPr="00E755D5">
        <w:rPr>
          <w:rFonts w:ascii="Arial" w:hAnsi="Arial" w:cs="Arial"/>
          <w:sz w:val="20"/>
          <w:lang w:val="en-IE"/>
        </w:rPr>
        <w:t>)</w:t>
      </w: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p>
    <w:p w:rsidR="00E755D5" w:rsidRPr="00E755D5" w:rsidRDefault="00707599" w:rsidP="00707599">
      <w:pPr>
        <w:ind w:firstLine="720"/>
        <w:rPr>
          <w:rFonts w:ascii="Arial" w:hAnsi="Arial" w:cs="Arial"/>
          <w:sz w:val="20"/>
        </w:rPr>
      </w:pPr>
      <w:r>
        <w:rPr>
          <w:rFonts w:ascii="Arial" w:hAnsi="Arial" w:cs="Arial"/>
          <w:sz w:val="20"/>
        </w:rPr>
        <w:t>Seoladh:</w:t>
      </w:r>
      <w:r>
        <w:rPr>
          <w:rFonts w:ascii="Arial" w:hAnsi="Arial" w:cs="Arial"/>
          <w:sz w:val="20"/>
        </w:rPr>
        <w:tab/>
      </w:r>
      <w:r w:rsidR="00E755D5" w:rsidRPr="00E755D5">
        <w:rPr>
          <w:rFonts w:ascii="Arial" w:hAnsi="Arial" w:cs="Arial"/>
          <w:sz w:val="20"/>
        </w:rPr>
        <w:t>Teach Ché Sheoirse</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43 Sráid Chnoc na Lobhar</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Baile Átha Cliath 2</w:t>
      </w:r>
    </w:p>
    <w:p w:rsidR="00E755D5" w:rsidRPr="00E755D5" w:rsidRDefault="00707599" w:rsidP="00E755D5">
      <w:pPr>
        <w:rPr>
          <w:rFonts w:ascii="Arial" w:hAnsi="Arial" w:cs="Arial"/>
          <w:sz w:val="20"/>
        </w:rPr>
      </w:pPr>
      <w:r>
        <w:rPr>
          <w:rFonts w:ascii="Arial" w:hAnsi="Arial" w:cs="Arial"/>
          <w:sz w:val="20"/>
        </w:rPr>
        <w:tab/>
      </w:r>
      <w:r>
        <w:rPr>
          <w:rFonts w:ascii="Arial" w:hAnsi="Arial" w:cs="Arial"/>
          <w:sz w:val="20"/>
        </w:rPr>
        <w:tab/>
      </w:r>
    </w:p>
    <w:p w:rsidR="00E755D5" w:rsidRDefault="00707599" w:rsidP="00707599">
      <w:pPr>
        <w:rPr>
          <w:rFonts w:ascii="Arial" w:hAnsi="Arial" w:cs="Arial"/>
          <w:sz w:val="20"/>
        </w:rPr>
      </w:pPr>
      <w:r>
        <w:rPr>
          <w:rFonts w:ascii="Arial" w:hAnsi="Arial" w:cs="Arial"/>
          <w:sz w:val="20"/>
        </w:rPr>
        <w:t xml:space="preserve">             Rúnaí:</w:t>
      </w:r>
      <w:r>
        <w:rPr>
          <w:rFonts w:ascii="Arial" w:hAnsi="Arial" w:cs="Arial"/>
          <w:sz w:val="20"/>
        </w:rPr>
        <w:tab/>
      </w:r>
      <w:r w:rsidR="00696F11">
        <w:rPr>
          <w:rFonts w:ascii="Arial" w:hAnsi="Arial" w:cs="Arial"/>
          <w:sz w:val="20"/>
        </w:rPr>
        <w:tab/>
      </w:r>
      <w:r w:rsidR="00E755D5" w:rsidRPr="00E755D5">
        <w:rPr>
          <w:rFonts w:ascii="Arial" w:hAnsi="Arial" w:cs="Arial"/>
          <w:sz w:val="20"/>
        </w:rPr>
        <w:t>Mary Fitzgerald</w:t>
      </w:r>
    </w:p>
    <w:p w:rsidR="00707599" w:rsidRPr="00E755D5" w:rsidRDefault="00707599" w:rsidP="00707599">
      <w:pPr>
        <w:ind w:left="720"/>
        <w:rPr>
          <w:rFonts w:ascii="Arial" w:hAnsi="Arial" w:cs="Arial"/>
          <w:sz w:val="20"/>
        </w:rPr>
      </w:pPr>
    </w:p>
    <w:p w:rsidR="00E755D5" w:rsidRPr="00707599" w:rsidRDefault="00707599" w:rsidP="00707599">
      <w:pPr>
        <w:ind w:left="709"/>
        <w:rPr>
          <w:rFonts w:ascii="Arial" w:hAnsi="Arial" w:cs="Arial"/>
          <w:sz w:val="20"/>
        </w:rPr>
      </w:pPr>
      <w:r>
        <w:rPr>
          <w:rFonts w:ascii="Arial" w:hAnsi="Arial" w:cs="Arial"/>
          <w:sz w:val="20"/>
        </w:rPr>
        <w:t>Solicitors:</w:t>
      </w:r>
      <w:r>
        <w:rPr>
          <w:rFonts w:ascii="Arial" w:hAnsi="Arial" w:cs="Arial"/>
          <w:sz w:val="20"/>
        </w:rPr>
        <w:tab/>
      </w:r>
      <w:r w:rsidR="00E755D5" w:rsidRPr="00707599">
        <w:rPr>
          <w:rFonts w:ascii="Arial" w:hAnsi="Arial" w:cs="Arial"/>
          <w:sz w:val="20"/>
        </w:rPr>
        <w:t>Philip Lee Solicitors</w:t>
      </w:r>
    </w:p>
    <w:p w:rsidR="00E755D5" w:rsidRPr="00707599" w:rsidRDefault="00E755D5" w:rsidP="00E755D5">
      <w:pPr>
        <w:rPr>
          <w:rFonts w:ascii="Arial" w:hAnsi="Arial" w:cs="Arial"/>
          <w:sz w:val="20"/>
        </w:rPr>
      </w:pPr>
      <w:r w:rsidRPr="00707599">
        <w:rPr>
          <w:rFonts w:ascii="Arial" w:hAnsi="Arial" w:cs="Arial"/>
          <w:sz w:val="20"/>
        </w:rPr>
        <w:tab/>
      </w:r>
      <w:r w:rsidRPr="00707599">
        <w:rPr>
          <w:rFonts w:ascii="Arial" w:hAnsi="Arial" w:cs="Arial"/>
          <w:sz w:val="20"/>
        </w:rPr>
        <w:tab/>
      </w:r>
      <w:r w:rsidRPr="00707599">
        <w:rPr>
          <w:rFonts w:ascii="Arial" w:hAnsi="Arial" w:cs="Arial"/>
          <w:sz w:val="20"/>
        </w:rPr>
        <w:tab/>
        <w:t xml:space="preserve">7/8 </w:t>
      </w:r>
      <w:r w:rsidR="00707599" w:rsidRPr="00707599">
        <w:rPr>
          <w:rStyle w:val="hps"/>
          <w:rFonts w:ascii="Arial" w:hAnsi="Arial" w:cs="Arial"/>
          <w:color w:val="222222"/>
          <w:sz w:val="20"/>
          <w:lang w:val="ga-IE"/>
        </w:rPr>
        <w:t>Ardán</w:t>
      </w:r>
      <w:r w:rsidR="00707599" w:rsidRPr="00707599">
        <w:rPr>
          <w:rStyle w:val="shorttext"/>
          <w:rFonts w:ascii="Arial" w:hAnsi="Arial" w:cs="Arial"/>
          <w:color w:val="222222"/>
          <w:sz w:val="20"/>
          <w:lang w:val="ga-IE"/>
        </w:rPr>
        <w:t xml:space="preserve"> </w:t>
      </w:r>
      <w:r w:rsidR="00707599" w:rsidRPr="00707599">
        <w:rPr>
          <w:rStyle w:val="hps"/>
          <w:rFonts w:ascii="Arial" w:hAnsi="Arial" w:cs="Arial"/>
          <w:color w:val="222222"/>
          <w:sz w:val="20"/>
          <w:lang w:val="ga-IE"/>
        </w:rPr>
        <w:t>Wilton</w:t>
      </w:r>
    </w:p>
    <w:p w:rsidR="00E755D5" w:rsidRPr="00E755D5" w:rsidRDefault="00707599" w:rsidP="00E755D5">
      <w:pPr>
        <w:rPr>
          <w:rFonts w:ascii="Arial" w:hAnsi="Arial" w:cs="Arial"/>
          <w:sz w:val="20"/>
        </w:rPr>
      </w:pPr>
      <w:r w:rsidRPr="00707599">
        <w:rPr>
          <w:rFonts w:ascii="Arial" w:hAnsi="Arial" w:cs="Arial"/>
          <w:sz w:val="20"/>
        </w:rPr>
        <w:tab/>
      </w:r>
      <w:r w:rsidRPr="00707599">
        <w:rPr>
          <w:rFonts w:ascii="Arial" w:hAnsi="Arial" w:cs="Arial"/>
          <w:sz w:val="20"/>
        </w:rPr>
        <w:tab/>
      </w:r>
      <w:r w:rsidRPr="00707599">
        <w:rPr>
          <w:rFonts w:ascii="Arial" w:hAnsi="Arial" w:cs="Arial"/>
          <w:sz w:val="20"/>
        </w:rPr>
        <w:tab/>
        <w:t>Baile Átha Cliath</w:t>
      </w:r>
      <w:r w:rsidR="00E755D5" w:rsidRPr="00707599">
        <w:rPr>
          <w:rFonts w:ascii="Arial" w:hAnsi="Arial" w:cs="Arial"/>
          <w:sz w:val="20"/>
        </w:rPr>
        <w:t xml:space="preserve"> 2</w:t>
      </w:r>
    </w:p>
    <w:p w:rsidR="00E755D5" w:rsidRPr="00E755D5" w:rsidRDefault="00E755D5" w:rsidP="00E755D5">
      <w:pPr>
        <w:rPr>
          <w:rFonts w:ascii="Arial" w:hAnsi="Arial" w:cs="Arial"/>
          <w:sz w:val="20"/>
        </w:rPr>
      </w:pPr>
    </w:p>
    <w:p w:rsidR="00E755D5" w:rsidRPr="00E755D5" w:rsidRDefault="00707599" w:rsidP="00707599">
      <w:pPr>
        <w:ind w:firstLine="720"/>
        <w:rPr>
          <w:rFonts w:ascii="Arial" w:hAnsi="Arial" w:cs="Arial"/>
          <w:sz w:val="20"/>
        </w:rPr>
      </w:pPr>
      <w:r>
        <w:rPr>
          <w:rFonts w:ascii="Arial" w:hAnsi="Arial" w:cs="Arial"/>
          <w:sz w:val="20"/>
        </w:rPr>
        <w:t>Aturnaetha:</w:t>
      </w:r>
      <w:r>
        <w:rPr>
          <w:rFonts w:ascii="Arial" w:hAnsi="Arial" w:cs="Arial"/>
          <w:sz w:val="20"/>
        </w:rPr>
        <w:tab/>
      </w:r>
      <w:r w:rsidR="002E1CEA">
        <w:rPr>
          <w:rFonts w:ascii="Arial" w:hAnsi="Arial" w:cs="Arial"/>
          <w:sz w:val="20"/>
        </w:rPr>
        <w:t>Kilcullen agus</w:t>
      </w:r>
      <w:r w:rsidR="00E755D5" w:rsidRPr="00E755D5">
        <w:rPr>
          <w:rFonts w:ascii="Arial" w:hAnsi="Arial" w:cs="Arial"/>
          <w:sz w:val="20"/>
        </w:rPr>
        <w:t xml:space="preserve"> Associates</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183 Bóthar Ráth Maoinis Íochtarach</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Baile Átha Cliath 6</w:t>
      </w: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p>
    <w:p w:rsidR="00E755D5" w:rsidRPr="00E755D5" w:rsidRDefault="00707599" w:rsidP="00707599">
      <w:pPr>
        <w:ind w:firstLine="720"/>
        <w:rPr>
          <w:rFonts w:ascii="Arial" w:hAnsi="Arial" w:cs="Arial"/>
          <w:sz w:val="20"/>
        </w:rPr>
      </w:pPr>
      <w:r>
        <w:rPr>
          <w:rFonts w:ascii="Arial" w:hAnsi="Arial" w:cs="Arial"/>
          <w:sz w:val="20"/>
        </w:rPr>
        <w:t>Baincéirí:</w:t>
      </w:r>
      <w:r>
        <w:rPr>
          <w:rFonts w:ascii="Arial" w:hAnsi="Arial" w:cs="Arial"/>
          <w:sz w:val="20"/>
        </w:rPr>
        <w:tab/>
      </w:r>
      <w:r w:rsidR="00E755D5" w:rsidRPr="00E755D5">
        <w:rPr>
          <w:rFonts w:ascii="Arial" w:hAnsi="Arial" w:cs="Arial"/>
          <w:sz w:val="20"/>
        </w:rPr>
        <w:t>AIB</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Brainse an Lárionaid Bhainc</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Bosca Poist 1121</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Droichead na Dothra</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Baile Átha Cliath 4</w:t>
      </w:r>
    </w:p>
    <w:p w:rsidR="00E755D5" w:rsidRPr="00E755D5" w:rsidRDefault="00E755D5" w:rsidP="00E755D5">
      <w:pPr>
        <w:rPr>
          <w:rFonts w:ascii="Arial" w:hAnsi="Arial" w:cs="Arial"/>
          <w:sz w:val="20"/>
        </w:rPr>
      </w:pPr>
    </w:p>
    <w:p w:rsidR="00E755D5" w:rsidRPr="00E755D5" w:rsidRDefault="00707599" w:rsidP="00707599">
      <w:pPr>
        <w:ind w:firstLine="720"/>
        <w:rPr>
          <w:rFonts w:ascii="Arial" w:hAnsi="Arial" w:cs="Arial"/>
          <w:sz w:val="20"/>
        </w:rPr>
      </w:pPr>
      <w:r>
        <w:rPr>
          <w:rFonts w:ascii="Arial" w:hAnsi="Arial" w:cs="Arial"/>
          <w:sz w:val="20"/>
        </w:rPr>
        <w:t>Iniúchóirí:</w:t>
      </w:r>
      <w:r>
        <w:rPr>
          <w:rFonts w:ascii="Arial" w:hAnsi="Arial" w:cs="Arial"/>
          <w:sz w:val="20"/>
        </w:rPr>
        <w:tab/>
      </w:r>
      <w:r w:rsidR="00E755D5" w:rsidRPr="00E755D5">
        <w:rPr>
          <w:rFonts w:ascii="Arial" w:hAnsi="Arial" w:cs="Arial"/>
          <w:sz w:val="20"/>
        </w:rPr>
        <w:t>An tArd-Reachtaire Cuntas agus Ciste</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Bloc an Státchiste</w:t>
      </w:r>
    </w:p>
    <w:p w:rsidR="00E755D5" w:rsidRPr="00E755D5" w:rsidRDefault="00E755D5" w:rsidP="00E755D5">
      <w:pPr>
        <w:rPr>
          <w:rFonts w:ascii="Arial" w:hAnsi="Arial" w:cs="Arial"/>
          <w:sz w:val="20"/>
        </w:rPr>
      </w:pPr>
      <w:r w:rsidRPr="00E755D5">
        <w:rPr>
          <w:rFonts w:ascii="Arial" w:hAnsi="Arial" w:cs="Arial"/>
          <w:sz w:val="20"/>
        </w:rPr>
        <w:tab/>
      </w:r>
      <w:r w:rsidRPr="00E755D5">
        <w:rPr>
          <w:rFonts w:ascii="Arial" w:hAnsi="Arial" w:cs="Arial"/>
          <w:sz w:val="20"/>
        </w:rPr>
        <w:tab/>
      </w:r>
      <w:r w:rsidRPr="00E755D5">
        <w:rPr>
          <w:rFonts w:ascii="Arial" w:hAnsi="Arial" w:cs="Arial"/>
          <w:sz w:val="20"/>
        </w:rPr>
        <w:tab/>
        <w:t>Caisleán Bhaile Átha Cliath</w:t>
      </w:r>
    </w:p>
    <w:p w:rsidR="00E755D5" w:rsidRPr="00E755D5" w:rsidRDefault="00E755D5" w:rsidP="00E755D5">
      <w:pPr>
        <w:rPr>
          <w:rFonts w:ascii="Arial" w:hAnsi="Arial" w:cs="Arial"/>
          <w:sz w:val="20"/>
        </w:rPr>
      </w:pPr>
      <w:r w:rsidRPr="00E755D5">
        <w:rPr>
          <w:rFonts w:ascii="Arial" w:hAnsi="Arial" w:cs="Arial"/>
          <w:sz w:val="20"/>
        </w:rPr>
        <w:t xml:space="preserve"> </w:t>
      </w:r>
      <w:r w:rsidRPr="00E755D5">
        <w:rPr>
          <w:rFonts w:ascii="Arial" w:hAnsi="Arial" w:cs="Arial"/>
          <w:sz w:val="20"/>
        </w:rPr>
        <w:tab/>
      </w:r>
      <w:r w:rsidRPr="00E755D5">
        <w:rPr>
          <w:rFonts w:ascii="Arial" w:hAnsi="Arial" w:cs="Arial"/>
          <w:sz w:val="20"/>
        </w:rPr>
        <w:tab/>
      </w:r>
      <w:r w:rsidRPr="00E755D5">
        <w:rPr>
          <w:rFonts w:ascii="Arial" w:hAnsi="Arial" w:cs="Arial"/>
          <w:sz w:val="20"/>
        </w:rPr>
        <w:tab/>
        <w:t>Baile Átha Cliath 2</w:t>
      </w:r>
    </w:p>
    <w:p w:rsidR="00E755D5" w:rsidRPr="004D72F9" w:rsidRDefault="00E755D5" w:rsidP="00E755D5">
      <w:pPr>
        <w:rPr>
          <w:rFonts w:ascii="Arial" w:hAnsi="Arial" w:cs="Arial"/>
        </w:rPr>
      </w:pPr>
    </w:p>
    <w:p w:rsidR="00E755D5" w:rsidRDefault="00E755D5">
      <w:pPr>
        <w:rPr>
          <w:rFonts w:ascii="Arial" w:hAnsi="Arial" w:cs="Arial"/>
        </w:rPr>
      </w:pPr>
      <w:r>
        <w:rPr>
          <w:rFonts w:ascii="Arial" w:hAnsi="Arial" w:cs="Arial"/>
        </w:rPr>
        <w:br w:type="page"/>
      </w:r>
    </w:p>
    <w:p w:rsidR="00E755D5" w:rsidRPr="004D72F9" w:rsidRDefault="00E755D5" w:rsidP="00E755D5">
      <w:pPr>
        <w:rPr>
          <w:rFonts w:ascii="Arial" w:hAnsi="Arial" w:cs="Arial"/>
        </w:rPr>
      </w:pPr>
    </w:p>
    <w:p w:rsidR="00E755D5" w:rsidRPr="004D72F9" w:rsidRDefault="00E755D5" w:rsidP="00E755D5">
      <w:pPr>
        <w:pStyle w:val="Heading2"/>
      </w:pPr>
      <w:bookmarkStart w:id="241" w:name="_Toc413325434"/>
      <w:r w:rsidRPr="004D72F9">
        <w:t>Tuarascáil an Ard-Reachtaire Cuntas agus Ciste</w:t>
      </w:r>
      <w:bookmarkEnd w:id="241"/>
      <w:r w:rsidRPr="004D72F9">
        <w:tab/>
      </w:r>
    </w:p>
    <w:p w:rsidR="00E755D5" w:rsidRDefault="00E755D5">
      <w:pPr>
        <w:rPr>
          <w:rFonts w:ascii="Arial" w:hAnsi="Arial" w:cs="Arial"/>
        </w:rPr>
      </w:pPr>
      <w:r>
        <w:rPr>
          <w:rFonts w:ascii="Arial" w:hAnsi="Arial" w:cs="Arial"/>
        </w:rPr>
        <w:br w:type="page"/>
      </w:r>
    </w:p>
    <w:tbl>
      <w:tblPr>
        <w:tblW w:w="10890" w:type="dxa"/>
        <w:tblInd w:w="-612" w:type="dxa"/>
        <w:tblLayout w:type="fixed"/>
        <w:tblLook w:val="0000" w:firstRow="0" w:lastRow="0" w:firstColumn="0" w:lastColumn="0" w:noHBand="0" w:noVBand="0"/>
      </w:tblPr>
      <w:tblGrid>
        <w:gridCol w:w="10890"/>
      </w:tblGrid>
      <w:tr w:rsidR="00E755D5" w:rsidRPr="004D72F9" w:rsidTr="00821BFD">
        <w:trPr>
          <w:cantSplit/>
        </w:trPr>
        <w:tc>
          <w:tcPr>
            <w:tcW w:w="10890" w:type="dxa"/>
            <w:shd w:val="pct15" w:color="auto" w:fill="auto"/>
          </w:tcPr>
          <w:p w:rsidR="00E755D5" w:rsidRPr="00707599" w:rsidRDefault="00707599" w:rsidP="00E755D5">
            <w:pPr>
              <w:pStyle w:val="Heading2"/>
              <w:rPr>
                <w:szCs w:val="22"/>
              </w:rPr>
            </w:pPr>
            <w:bookmarkStart w:id="242" w:name="_Toc413325435"/>
            <w:r w:rsidRPr="00707599">
              <w:rPr>
                <w:rFonts w:cs="Arial"/>
                <w:b/>
                <w:szCs w:val="22"/>
              </w:rPr>
              <w:lastRenderedPageBreak/>
              <w:t>An Bord um Fhaisnéis do Shaoránaigh</w:t>
            </w:r>
            <w:bookmarkEnd w:id="242"/>
          </w:p>
        </w:tc>
      </w:tr>
      <w:tr w:rsidR="00707599" w:rsidRPr="004D72F9" w:rsidTr="00E755D5">
        <w:trPr>
          <w:cantSplit/>
        </w:trPr>
        <w:tc>
          <w:tcPr>
            <w:tcW w:w="10890" w:type="dxa"/>
            <w:shd w:val="pct5" w:color="auto" w:fill="auto"/>
          </w:tcPr>
          <w:p w:rsidR="00707599" w:rsidRPr="004D72F9" w:rsidRDefault="00707599" w:rsidP="00E755D5">
            <w:pPr>
              <w:pStyle w:val="Heading2"/>
            </w:pPr>
            <w:bookmarkStart w:id="243" w:name="_Toc370478467"/>
            <w:bookmarkStart w:id="244" w:name="_Toc413325436"/>
            <w:r w:rsidRPr="004D72F9">
              <w:t>An Ráiteas ar Rialú Inmheánach Airgeadais</w:t>
            </w:r>
            <w:bookmarkEnd w:id="243"/>
            <w:bookmarkEnd w:id="244"/>
          </w:p>
        </w:tc>
      </w:tr>
      <w:tr w:rsidR="00E755D5" w:rsidRPr="004D72F9" w:rsidTr="00E755D5">
        <w:trPr>
          <w:cantSplit/>
        </w:trPr>
        <w:tc>
          <w:tcPr>
            <w:tcW w:w="10890" w:type="dxa"/>
          </w:tcPr>
          <w:p w:rsidR="00E755D5" w:rsidRPr="00E755D5" w:rsidRDefault="00E755D5" w:rsidP="00E755D5">
            <w:pPr>
              <w:rPr>
                <w:rFonts w:ascii="Arial" w:hAnsi="Arial" w:cs="Arial"/>
                <w:b/>
                <w:bCs/>
                <w:sz w:val="20"/>
              </w:rPr>
            </w:pPr>
            <w:r w:rsidRPr="00E755D5">
              <w:rPr>
                <w:rFonts w:ascii="Arial" w:hAnsi="Arial" w:cs="Arial"/>
                <w:b/>
                <w:bCs/>
                <w:sz w:val="20"/>
              </w:rPr>
              <w:t>Freagracht as an gCóras Rialaithe Inmheánaigh Airgeadais</w:t>
            </w: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Thar cheann chomhaltaí Bhord an Bhoird um Fhaisnéis do Shaoránaigh, is mian liom ár bhfreagracht a aithint a chinntiú go gcoimeádtar agus go n-oibrítear córas éifeachtach rialaithe inmheánaigh airgeadais.</w:t>
            </w:r>
          </w:p>
        </w:tc>
      </w:tr>
      <w:tr w:rsidR="00E755D5" w:rsidRPr="004D72F9" w:rsidTr="00E755D5">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Ní féidir leis an gcóras ach dearbhú réasúnta, seachas iomlán a thabhairt go gcosnaítear sócmhainní, go n-údaraítear idirbhearta go cuí agus go gcuirtear iad i dtaifead i gceart agus go gcuirtear cosc ar earráidí nó neamhrialtachtaí ábhartha nó go mbraithfí iad go tráthúil.</w:t>
            </w:r>
          </w:p>
        </w:tc>
      </w:tr>
      <w:tr w:rsidR="00E755D5" w:rsidRPr="004D72F9" w:rsidTr="00E755D5">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b/>
                <w:bCs/>
                <w:sz w:val="20"/>
              </w:rPr>
            </w:pPr>
            <w:r w:rsidRPr="00E755D5">
              <w:rPr>
                <w:rFonts w:ascii="Arial" w:hAnsi="Arial" w:cs="Arial"/>
                <w:b/>
                <w:bCs/>
                <w:sz w:val="20"/>
              </w:rPr>
              <w:t>Príomhnósanna Imeachta Rialaithe</w:t>
            </w: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Ghlac an Bord bearta lena chinntiú go bhfuil timpeallacht chuí rialaithe i bhfeidhm, tríd an méid a leanas a dhéanamh:</w:t>
            </w:r>
          </w:p>
          <w:p w:rsidR="00E755D5" w:rsidRPr="00E755D5" w:rsidRDefault="00E755D5" w:rsidP="00E755D5">
            <w:pPr>
              <w:rPr>
                <w:rFonts w:ascii="Arial" w:hAnsi="Arial" w:cs="Arial"/>
                <w:sz w:val="20"/>
              </w:rPr>
            </w:pPr>
            <w:r w:rsidRPr="00E755D5">
              <w:rPr>
                <w:rFonts w:ascii="Arial" w:hAnsi="Arial" w:cs="Arial"/>
                <w:sz w:val="20"/>
              </w:rPr>
              <w:t>Freagrachtaí bainistíochta a shainiú go soiléir;</w:t>
            </w:r>
          </w:p>
          <w:p w:rsidR="00E755D5" w:rsidRPr="00E755D5" w:rsidRDefault="00E755D5" w:rsidP="00E755D5">
            <w:pPr>
              <w:rPr>
                <w:rFonts w:ascii="Arial" w:hAnsi="Arial" w:cs="Arial"/>
                <w:sz w:val="20"/>
              </w:rPr>
            </w:pPr>
            <w:r w:rsidRPr="00E755D5">
              <w:rPr>
                <w:rFonts w:ascii="Arial" w:hAnsi="Arial" w:cs="Arial"/>
                <w:sz w:val="20"/>
              </w:rPr>
              <w:t>Nósanna imeachta foirmiúla a bhunú chun clistí suntasacha rialaithe a thuairisciú agus chun gníomh ceartúcháin cuí a chinntiú.</w:t>
            </w:r>
          </w:p>
        </w:tc>
      </w:tr>
      <w:tr w:rsidR="00E755D5" w:rsidRPr="004D72F9" w:rsidTr="00E755D5">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Bhunaigh an Bord próisis le rioscaí gnó a shainaithint agus le measúnú a dhéanamh orthu tríd an méid a leanas:</w:t>
            </w:r>
          </w:p>
          <w:p w:rsidR="00E755D5" w:rsidRPr="00E755D5" w:rsidRDefault="00E755D5" w:rsidP="00E755D5">
            <w:pPr>
              <w:rPr>
                <w:rFonts w:ascii="Arial" w:hAnsi="Arial" w:cs="Arial"/>
                <w:sz w:val="20"/>
              </w:rPr>
            </w:pPr>
            <w:r w:rsidRPr="00E755D5">
              <w:rPr>
                <w:rFonts w:ascii="Arial" w:hAnsi="Arial" w:cs="Arial"/>
                <w:sz w:val="20"/>
              </w:rPr>
              <w:t>Cineál, méid agus impleachtaí airgeadais na rioscaí a shainaithint atá roimh an mBord, lena n-áirítear an méid agus na catagóirí a mheasann siad is inghlactha;</w:t>
            </w:r>
          </w:p>
          <w:p w:rsidR="00E755D5" w:rsidRPr="00E755D5" w:rsidRDefault="00E755D5" w:rsidP="00E755D5">
            <w:pPr>
              <w:pStyle w:val="ListParagraph"/>
              <w:numPr>
                <w:ilvl w:val="0"/>
                <w:numId w:val="42"/>
              </w:numPr>
              <w:rPr>
                <w:rFonts w:ascii="Arial" w:hAnsi="Arial" w:cs="Arial"/>
                <w:sz w:val="20"/>
                <w:szCs w:val="20"/>
              </w:rPr>
            </w:pPr>
            <w:r w:rsidRPr="00E755D5">
              <w:rPr>
                <w:rFonts w:ascii="Arial" w:hAnsi="Arial" w:cs="Arial"/>
                <w:sz w:val="20"/>
                <w:szCs w:val="20"/>
              </w:rPr>
              <w:t>Measúnú a dhéanamh ar an gcosúlacht go dtarlódh na rioscaí a sainaithníodh;</w:t>
            </w:r>
          </w:p>
          <w:p w:rsidR="00E755D5" w:rsidRPr="00E755D5" w:rsidRDefault="00E755D5" w:rsidP="00E755D5">
            <w:pPr>
              <w:pStyle w:val="ListParagraph"/>
              <w:numPr>
                <w:ilvl w:val="0"/>
                <w:numId w:val="42"/>
              </w:numPr>
              <w:rPr>
                <w:rFonts w:ascii="Arial" w:hAnsi="Arial" w:cs="Arial"/>
                <w:sz w:val="20"/>
                <w:szCs w:val="20"/>
              </w:rPr>
            </w:pPr>
            <w:r w:rsidRPr="00E755D5">
              <w:rPr>
                <w:rFonts w:ascii="Arial" w:hAnsi="Arial" w:cs="Arial"/>
                <w:sz w:val="20"/>
                <w:szCs w:val="20"/>
              </w:rPr>
              <w:t>Measúnú a dhéanamh ar chumas an Bhoird chun na rioscaí a tharlaíonn a bhainistiú agus a mhaolú; agus</w:t>
            </w:r>
          </w:p>
          <w:p w:rsidR="00E755D5" w:rsidRPr="00E755D5" w:rsidRDefault="00E755D5" w:rsidP="00E755D5">
            <w:pPr>
              <w:pStyle w:val="ListParagraph"/>
              <w:numPr>
                <w:ilvl w:val="0"/>
                <w:numId w:val="42"/>
              </w:numPr>
              <w:rPr>
                <w:sz w:val="20"/>
                <w:szCs w:val="20"/>
              </w:rPr>
            </w:pPr>
            <w:r w:rsidRPr="00E755D5">
              <w:rPr>
                <w:rFonts w:ascii="Arial" w:hAnsi="Arial" w:cs="Arial"/>
                <w:sz w:val="20"/>
                <w:szCs w:val="20"/>
              </w:rPr>
              <w:t>Measúnú a dhéanamh ar chostais rialaithe áirithe a oibriú i gcomparáid leis an tairbhe a bhainfidh siad amach.</w:t>
            </w:r>
          </w:p>
        </w:tc>
      </w:tr>
      <w:tr w:rsidR="00E755D5" w:rsidRPr="004D72F9" w:rsidTr="00E755D5">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Tá an córas rialaithe inmheánaigh airgeadais bunaithe ar chreat d’fhaisnéis bhainistíochta rialta, nósanna imeachta riaracháin, lena n-áirítear leithscaradh dualgas, agus córas tarmligin agus cuntasaíochta. Áirítear leis, go sonrach:</w:t>
            </w:r>
          </w:p>
          <w:p w:rsidR="00E755D5" w:rsidRPr="00E755D5" w:rsidRDefault="00E755D5" w:rsidP="00E755D5">
            <w:pPr>
              <w:rPr>
                <w:rFonts w:ascii="Arial" w:hAnsi="Arial" w:cs="Arial"/>
                <w:sz w:val="20"/>
              </w:rPr>
            </w:pPr>
            <w:r w:rsidRPr="00E755D5">
              <w:rPr>
                <w:rFonts w:ascii="Arial" w:hAnsi="Arial" w:cs="Arial"/>
                <w:sz w:val="20"/>
              </w:rPr>
              <w:t>Córas cuimsitheach buiséadaithe ag a bhfuil buiséad bliantúil a ndéanann an Bord comhaontú agus athbhreithniú air;</w:t>
            </w:r>
          </w:p>
          <w:p w:rsidR="00E755D5" w:rsidRPr="00E755D5" w:rsidRDefault="00E755D5" w:rsidP="00E755D5">
            <w:pPr>
              <w:rPr>
                <w:rFonts w:ascii="Arial" w:hAnsi="Arial" w:cs="Arial"/>
                <w:sz w:val="20"/>
              </w:rPr>
            </w:pPr>
            <w:r w:rsidRPr="00E755D5">
              <w:rPr>
                <w:rFonts w:ascii="Arial" w:hAnsi="Arial" w:cs="Arial"/>
                <w:sz w:val="20"/>
              </w:rPr>
              <w:t>Athbhreithnithe rialta ag an mBord ar thuarascálacha tréimhsiúla agus bliantúla airgeadais a thugann feidhmíocht airgeadais le fios i leith na dtuartha;</w:t>
            </w:r>
          </w:p>
          <w:p w:rsidR="00E755D5" w:rsidRPr="00E755D5" w:rsidRDefault="00E755D5" w:rsidP="00E755D5">
            <w:pPr>
              <w:rPr>
                <w:rFonts w:ascii="Arial" w:hAnsi="Arial" w:cs="Arial"/>
                <w:sz w:val="20"/>
              </w:rPr>
            </w:pPr>
            <w:r w:rsidRPr="00E755D5">
              <w:rPr>
                <w:rFonts w:ascii="Arial" w:hAnsi="Arial" w:cs="Arial"/>
                <w:sz w:val="20"/>
              </w:rPr>
              <w:t>Spriocanna a leagan síos chun feidhmíocht airgeadais agus feidhmíocht eile a thomhas.</w:t>
            </w:r>
          </w:p>
        </w:tc>
      </w:tr>
      <w:tr w:rsidR="00E755D5" w:rsidRPr="004D72F9" w:rsidTr="00E755D5">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lang w:val="ga-IE"/>
              </w:rPr>
              <w:t xml:space="preserve">Tá feidhm iniúchta inmheánaigh ag an mBord um Fhaisnéis do Shaoránaigh, mar a shainítear i gCairt an Bhoird d’Iniúchadh Inmheánach, a fheidhmíonn de réir cóid dea-chleachtais a eagtar </w:t>
            </w:r>
            <w:r w:rsidRPr="00E755D5">
              <w:rPr>
                <w:rFonts w:ascii="Arial" w:hAnsi="Arial" w:cs="Arial"/>
                <w:sz w:val="20"/>
                <w:lang w:val="en-IE"/>
              </w:rPr>
              <w:t>amach sa Chód Cleachtais um Rialú Comhlachtaí Stáit.</w:t>
            </w:r>
            <w:r w:rsidRPr="00E755D5">
              <w:rPr>
                <w:rFonts w:ascii="Arial" w:hAnsi="Arial" w:cs="Arial"/>
                <w:sz w:val="20"/>
              </w:rPr>
              <w:t xml:space="preserve"> </w:t>
            </w:r>
            <w:r w:rsidRPr="00E755D5">
              <w:rPr>
                <w:rFonts w:ascii="Arial" w:hAnsi="Arial" w:cs="Arial"/>
                <w:sz w:val="20"/>
                <w:lang w:val="en-IE"/>
              </w:rPr>
              <w:t>Tá obair fheidhm an iniúchta inmheánaigh bunaithe ar an eolas trí anailís ar na rioscaí faoina nochtar an comhlacht, agus tá pleananna iniúchta inmheánaigh bunaithe ar an eolas trí anailís ar na rioscaí faoina nochtar an comhlacht, agus tá pleananna iniúchta inmheánaigh bunaithe ar an anailís seo.</w:t>
            </w:r>
            <w:r w:rsidRPr="00E755D5">
              <w:rPr>
                <w:rFonts w:ascii="Arial" w:hAnsi="Arial" w:cs="Arial"/>
                <w:sz w:val="20"/>
              </w:rPr>
              <w:t xml:space="preserve"> </w:t>
            </w:r>
            <w:r w:rsidRPr="00E755D5">
              <w:rPr>
                <w:rFonts w:ascii="Arial" w:hAnsi="Arial" w:cs="Arial"/>
                <w:sz w:val="20"/>
                <w:lang w:val="en-IE"/>
              </w:rPr>
              <w:t>Tá pleananna iniúchta inmheánaigh agus anailís riosca arna bhformhuiniú ag an gCoiste iniúchta agus ag an mBord.</w:t>
            </w:r>
            <w:r w:rsidRPr="00E755D5">
              <w:rPr>
                <w:rFonts w:ascii="Arial" w:hAnsi="Arial" w:cs="Arial"/>
                <w:sz w:val="20"/>
              </w:rPr>
              <w:t xml:space="preserve"> </w:t>
            </w:r>
            <w:r w:rsidRPr="00E755D5">
              <w:rPr>
                <w:rFonts w:ascii="Arial" w:hAnsi="Arial" w:cs="Arial"/>
                <w:sz w:val="20"/>
                <w:lang w:val="en-IE"/>
              </w:rPr>
              <w:t>Cuireann an tIniúchóir Inmheánach tuarascáil maidir le gníomhaíocht iniúchta inmheánaigh faoi bhráid an Bhoird ar bhonn ráithiúil ar a laghad.</w:t>
            </w:r>
            <w:r w:rsidRPr="00E755D5">
              <w:rPr>
                <w:rFonts w:ascii="Arial" w:hAnsi="Arial" w:cs="Arial"/>
                <w:sz w:val="20"/>
              </w:rPr>
              <w:t xml:space="preserve"> </w:t>
            </w:r>
            <w:r w:rsidRPr="00E755D5">
              <w:rPr>
                <w:rFonts w:ascii="Arial" w:hAnsi="Arial" w:cs="Arial"/>
                <w:sz w:val="20"/>
                <w:lang w:val="en-IE"/>
              </w:rPr>
              <w:t>Áiríonn an tuarascáil bhliantúil an Iniúchóra Inmheánaigh don Bhord maidir le tuairim an Iniúchóra Inmheánaigh ar leorgacht agus éifeachtúlacht an chórais um rialú inmheánach airgeadais.</w:t>
            </w:r>
          </w:p>
        </w:tc>
      </w:tr>
      <w:tr w:rsidR="00E755D5" w:rsidRPr="004D72F9" w:rsidTr="00E755D5">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lang w:val="en-IE"/>
              </w:rPr>
              <w:t>Bíonn monatóireacht an Bhoird ar éifeachtacht an chórais rialaithe inmheánaigh airgeadais treoraithe ag obair an Choiste Iniúchta a dhéanann maoirseacht ar obair an iniúchóra inmheánaigh agus na mbainisteoirí feidhmiúcháin laistigh den Bhord um Fhaisnéis do Shaoránaigh atá freagrach as an gcreat rialaithe airgeadais, a fhorbairt agus a choinneáil, agus ag na tuairimí a nochtann an tArd-Reachtaire Cuntas agus ciste ina litir bhainistíochta nó i dtuairiscí eile dá chuid.</w:t>
            </w:r>
          </w:p>
        </w:tc>
      </w:tr>
      <w:tr w:rsidR="00E755D5" w:rsidRPr="004D72F9" w:rsidTr="00E755D5">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b/>
                <w:bCs/>
                <w:sz w:val="20"/>
              </w:rPr>
            </w:pPr>
            <w:r w:rsidRPr="00E755D5">
              <w:rPr>
                <w:rFonts w:ascii="Arial" w:hAnsi="Arial" w:cs="Arial"/>
                <w:b/>
                <w:bCs/>
                <w:sz w:val="20"/>
              </w:rPr>
              <w:t>Athbhreithniú Bliantúil ar Rialuithe</w:t>
            </w: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Dearbhaím, don bhliain dar críoch an 31 Nollaig 2013, gur thug an Bord faoi athbhreithniú ar éifeachtacht an chórais rialuithe inmheánacha airgeadais.</w:t>
            </w:r>
          </w:p>
        </w:tc>
      </w:tr>
      <w:tr w:rsidR="00E755D5" w:rsidRPr="004D72F9" w:rsidTr="00E755D5">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Sínithe thar cheann an Bhoird,</w:t>
            </w: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w:t>
            </w: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Sylda Langford</w:t>
            </w:r>
          </w:p>
          <w:p w:rsidR="00E755D5" w:rsidRPr="00E755D5" w:rsidRDefault="00E755D5" w:rsidP="00E755D5">
            <w:pPr>
              <w:rPr>
                <w:rFonts w:ascii="Arial" w:hAnsi="Arial" w:cs="Arial"/>
                <w:sz w:val="20"/>
              </w:rPr>
            </w:pPr>
            <w:r w:rsidRPr="00E755D5">
              <w:rPr>
                <w:rFonts w:ascii="Arial" w:hAnsi="Arial" w:cs="Arial"/>
                <w:sz w:val="20"/>
              </w:rPr>
              <w:t>Cathaoirleach</w:t>
            </w:r>
          </w:p>
          <w:p w:rsidR="00E755D5" w:rsidRPr="00E755D5" w:rsidRDefault="00E755D5" w:rsidP="00E755D5">
            <w:pPr>
              <w:rPr>
                <w:rFonts w:ascii="Arial" w:hAnsi="Arial" w:cs="Arial"/>
                <w:sz w:val="20"/>
              </w:rPr>
            </w:pPr>
            <w:r w:rsidRPr="00E755D5">
              <w:rPr>
                <w:rFonts w:ascii="Arial" w:hAnsi="Arial" w:cs="Arial"/>
                <w:sz w:val="20"/>
              </w:rPr>
              <w:t xml:space="preserve">Bord an Bhoird um Fhaisnéis do Shaoránaigh </w:t>
            </w:r>
          </w:p>
        </w:tc>
      </w:tr>
      <w:tr w:rsidR="00E755D5" w:rsidRPr="004D72F9" w:rsidTr="00E755D5">
        <w:tc>
          <w:tcPr>
            <w:tcW w:w="10890" w:type="dxa"/>
          </w:tcPr>
          <w:p w:rsidR="00E755D5" w:rsidRPr="00E755D5" w:rsidRDefault="00E755D5" w:rsidP="00E755D5">
            <w:pPr>
              <w:rPr>
                <w:rFonts w:ascii="Arial" w:hAnsi="Arial" w:cs="Arial"/>
                <w:sz w:val="20"/>
              </w:rPr>
            </w:pPr>
            <w:r w:rsidRPr="00E755D5">
              <w:rPr>
                <w:rFonts w:ascii="Arial" w:hAnsi="Arial" w:cs="Arial"/>
                <w:sz w:val="20"/>
              </w:rPr>
              <w:t>Dáta …………………………………………………..</w:t>
            </w:r>
          </w:p>
        </w:tc>
      </w:tr>
      <w:tr w:rsidR="00E755D5" w:rsidRPr="004D72F9" w:rsidTr="00E755D5">
        <w:tc>
          <w:tcPr>
            <w:tcW w:w="10890" w:type="dxa"/>
          </w:tcPr>
          <w:p w:rsidR="00E755D5" w:rsidRPr="00E755D5" w:rsidRDefault="00E755D5" w:rsidP="00A160F8">
            <w:pPr>
              <w:pStyle w:val="TOC2"/>
            </w:pPr>
          </w:p>
        </w:tc>
      </w:tr>
      <w:tr w:rsidR="00E755D5" w:rsidRPr="004D72F9" w:rsidTr="00E755D5">
        <w:tc>
          <w:tcPr>
            <w:tcW w:w="10890" w:type="dxa"/>
          </w:tcPr>
          <w:p w:rsidR="00E755D5" w:rsidRPr="00E755D5" w:rsidRDefault="00E755D5" w:rsidP="00A160F8">
            <w:pPr>
              <w:pStyle w:val="TOC2"/>
            </w:pPr>
          </w:p>
        </w:tc>
      </w:tr>
      <w:tr w:rsidR="00E755D5" w:rsidRPr="004D72F9" w:rsidTr="00E755D5">
        <w:tc>
          <w:tcPr>
            <w:tcW w:w="10890" w:type="dxa"/>
          </w:tcPr>
          <w:p w:rsidR="00E755D5" w:rsidRPr="00E755D5" w:rsidRDefault="00E755D5" w:rsidP="00A160F8">
            <w:pPr>
              <w:pStyle w:val="TOC2"/>
            </w:pPr>
          </w:p>
        </w:tc>
      </w:tr>
      <w:tr w:rsidR="00E755D5" w:rsidRPr="004D72F9" w:rsidTr="00E755D5">
        <w:tc>
          <w:tcPr>
            <w:tcW w:w="10890" w:type="dxa"/>
          </w:tcPr>
          <w:p w:rsidR="00E755D5" w:rsidRPr="00E755D5" w:rsidRDefault="00E755D5" w:rsidP="00A160F8">
            <w:pPr>
              <w:pStyle w:val="TOC2"/>
            </w:pPr>
          </w:p>
        </w:tc>
      </w:tr>
      <w:tr w:rsidR="00E755D5" w:rsidRPr="004D72F9" w:rsidTr="00E755D5">
        <w:tc>
          <w:tcPr>
            <w:tcW w:w="10890" w:type="dxa"/>
          </w:tcPr>
          <w:p w:rsidR="00E755D5" w:rsidRPr="00E755D5" w:rsidRDefault="00E755D5" w:rsidP="00A160F8">
            <w:pPr>
              <w:pStyle w:val="TOC2"/>
            </w:pPr>
          </w:p>
        </w:tc>
      </w:tr>
      <w:tr w:rsidR="00E755D5" w:rsidRPr="004D72F9" w:rsidTr="00E755D5">
        <w:tc>
          <w:tcPr>
            <w:tcW w:w="10890" w:type="dxa"/>
          </w:tcPr>
          <w:p w:rsidR="00E755D5" w:rsidRPr="00E755D5" w:rsidRDefault="00E755D5" w:rsidP="00A160F8">
            <w:pPr>
              <w:pStyle w:val="TOC2"/>
            </w:pPr>
          </w:p>
        </w:tc>
      </w:tr>
      <w:tr w:rsidR="00E755D5" w:rsidRPr="004D72F9" w:rsidTr="00821BFD">
        <w:trPr>
          <w:cantSplit/>
        </w:trPr>
        <w:tc>
          <w:tcPr>
            <w:tcW w:w="10890" w:type="dxa"/>
            <w:shd w:val="pct15" w:color="auto" w:fill="auto"/>
          </w:tcPr>
          <w:p w:rsidR="00E755D5" w:rsidRPr="00707599" w:rsidRDefault="00707599" w:rsidP="00E755D5">
            <w:pPr>
              <w:pStyle w:val="Heading2"/>
              <w:rPr>
                <w:sz w:val="20"/>
                <w:szCs w:val="20"/>
              </w:rPr>
            </w:pPr>
            <w:bookmarkStart w:id="245" w:name="_Toc413325437"/>
            <w:r w:rsidRPr="00707599">
              <w:rPr>
                <w:rFonts w:cs="Arial"/>
                <w:b/>
                <w:sz w:val="20"/>
                <w:szCs w:val="20"/>
              </w:rPr>
              <w:lastRenderedPageBreak/>
              <w:t>An Bord um Fhaisnéis do Shaoránaigh</w:t>
            </w:r>
            <w:bookmarkEnd w:id="245"/>
          </w:p>
        </w:tc>
      </w:tr>
      <w:tr w:rsidR="00707599" w:rsidRPr="004D72F9" w:rsidTr="00E755D5">
        <w:trPr>
          <w:cantSplit/>
        </w:trPr>
        <w:tc>
          <w:tcPr>
            <w:tcW w:w="10890" w:type="dxa"/>
            <w:shd w:val="pct5" w:color="auto" w:fill="auto"/>
          </w:tcPr>
          <w:p w:rsidR="00707599" w:rsidRPr="00E755D5" w:rsidRDefault="00707599" w:rsidP="00E755D5">
            <w:pPr>
              <w:pStyle w:val="Heading2"/>
              <w:rPr>
                <w:sz w:val="20"/>
                <w:szCs w:val="20"/>
              </w:rPr>
            </w:pPr>
            <w:bookmarkStart w:id="246" w:name="_Toc370478468"/>
            <w:bookmarkStart w:id="247" w:name="_Toc413325438"/>
            <w:r w:rsidRPr="00E755D5">
              <w:rPr>
                <w:sz w:val="20"/>
                <w:szCs w:val="20"/>
              </w:rPr>
              <w:t>An Ráiteas ar Fhreagrachtaí an Bhoird</w:t>
            </w:r>
            <w:bookmarkEnd w:id="246"/>
            <w:bookmarkEnd w:id="247"/>
          </w:p>
        </w:tc>
      </w:tr>
      <w:tr w:rsidR="00E755D5" w:rsidRPr="004D72F9" w:rsidTr="00E755D5">
        <w:trPr>
          <w:cantSplit/>
        </w:trPr>
        <w:tc>
          <w:tcPr>
            <w:tcW w:w="10890" w:type="dxa"/>
          </w:tcPr>
          <w:p w:rsidR="00E755D5" w:rsidRPr="00E755D5" w:rsidRDefault="00E755D5" w:rsidP="00E755D5">
            <w:pPr>
              <w:rPr>
                <w:rFonts w:ascii="Arial" w:hAnsi="Arial" w:cs="Arial"/>
                <w:sz w:val="20"/>
              </w:rPr>
            </w:pPr>
          </w:p>
        </w:tc>
      </w:tr>
      <w:tr w:rsidR="00E755D5" w:rsidRPr="004D72F9" w:rsidTr="00E755D5">
        <w:tc>
          <w:tcPr>
            <w:tcW w:w="10890" w:type="dxa"/>
          </w:tcPr>
          <w:p w:rsidR="00E755D5" w:rsidRPr="00E755D5" w:rsidRDefault="00E755D5" w:rsidP="00E755D5">
            <w:pPr>
              <w:rPr>
                <w:rFonts w:ascii="Arial" w:hAnsi="Arial" w:cs="Arial"/>
                <w:snapToGrid w:val="0"/>
                <w:sz w:val="20"/>
              </w:rPr>
            </w:pPr>
            <w:r w:rsidRPr="00E755D5">
              <w:rPr>
                <w:rFonts w:ascii="Arial" w:hAnsi="Arial" w:cs="Arial"/>
                <w:snapToGrid w:val="0"/>
                <w:sz w:val="20"/>
                <w:lang w:val="en-IE"/>
              </w:rPr>
              <w:t>Éilíonn an tAcht um Chomhairle 2000, Alt 22 (4a), ar Bhord an Bhoird um Fhaisnéis do Shaoránaigh ráitis airgeadais a ullmhú i cibé foirm a cheadóidh an tAire Coimirce Sóisialaí le toiliú an Aire Caiteachais Phoiblí agus Athchóirithe.</w:t>
            </w:r>
            <w:r w:rsidRPr="00E755D5">
              <w:rPr>
                <w:rFonts w:ascii="Arial" w:hAnsi="Arial" w:cs="Arial"/>
                <w:snapToGrid w:val="0"/>
                <w:sz w:val="20"/>
              </w:rPr>
              <w:t xml:space="preserve"> </w:t>
            </w:r>
            <w:r w:rsidRPr="00E755D5">
              <w:rPr>
                <w:rFonts w:ascii="Arial" w:hAnsi="Arial" w:cs="Arial"/>
                <w:snapToGrid w:val="0"/>
                <w:sz w:val="20"/>
                <w:lang w:val="en-IE"/>
              </w:rPr>
              <w:t>Agus na ráitis sin á n-ullmhú, ní foláir don Bhord:</w:t>
            </w: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r w:rsidRPr="00E755D5">
              <w:rPr>
                <w:rFonts w:ascii="Arial" w:hAnsi="Arial" w:cs="Arial"/>
                <w:sz w:val="20"/>
              </w:rPr>
              <w:t>Beartais oiriúnacha chuntasaíochta a roghnú agus iad a chur i bhfeidhm go comhsheasmhach ina dhiaidh sin;</w:t>
            </w:r>
          </w:p>
          <w:p w:rsidR="00E755D5" w:rsidRPr="00E755D5" w:rsidRDefault="00E755D5" w:rsidP="00E755D5">
            <w:pPr>
              <w:rPr>
                <w:rFonts w:ascii="Arial" w:hAnsi="Arial" w:cs="Arial"/>
                <w:sz w:val="20"/>
              </w:rPr>
            </w:pPr>
            <w:r w:rsidRPr="00E755D5">
              <w:rPr>
                <w:rFonts w:ascii="Arial" w:hAnsi="Arial" w:cs="Arial"/>
                <w:sz w:val="20"/>
              </w:rPr>
              <w:t>Breithiúnais agus meastacháin a dhéanamh atá réasúnta agus stuama;</w:t>
            </w:r>
          </w:p>
          <w:p w:rsidR="00E755D5" w:rsidRPr="00E755D5" w:rsidRDefault="00E755D5" w:rsidP="00E755D5">
            <w:pPr>
              <w:rPr>
                <w:rFonts w:ascii="Arial" w:hAnsi="Arial" w:cs="Arial"/>
                <w:sz w:val="20"/>
              </w:rPr>
            </w:pPr>
            <w:r w:rsidRPr="00E755D5">
              <w:rPr>
                <w:rFonts w:ascii="Arial" w:hAnsi="Arial" w:cs="Arial"/>
                <w:sz w:val="20"/>
              </w:rPr>
              <w:t>Na ráitis airgeadais a réiteach ar bhonn gnóthas leantach, mura cuí a mheas go leanfaidh an Bord um Fhaisnéis do Shaoránaigh i mbun feidhme; agus</w:t>
            </w:r>
          </w:p>
          <w:p w:rsidR="00E755D5" w:rsidRPr="00E755D5" w:rsidRDefault="00E755D5" w:rsidP="00E755D5">
            <w:pPr>
              <w:rPr>
                <w:rFonts w:ascii="Arial" w:hAnsi="Arial" w:cs="Arial"/>
                <w:sz w:val="20"/>
              </w:rPr>
            </w:pPr>
            <w:r w:rsidRPr="00E755D5">
              <w:rPr>
                <w:rFonts w:ascii="Arial" w:hAnsi="Arial" w:cs="Arial"/>
                <w:sz w:val="20"/>
              </w:rPr>
              <w:t>A lua cibé acu ar cloíodh nó nár cloíodh leis na caighdeáin infheidhme chuntasaíochta, faoi réir aon imeachtaí ábhartha arna nochtadh agus arna míniú sna ráitis airgeadais.</w:t>
            </w: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r w:rsidRPr="00E755D5">
              <w:rPr>
                <w:rFonts w:ascii="Arial" w:hAnsi="Arial" w:cs="Arial"/>
                <w:sz w:val="20"/>
                <w:lang w:val="en-IE"/>
              </w:rPr>
              <w:t xml:space="preserve">Dearbhaíonn an Bord gur chloígh siad leis na ceanglais thuas agus na ráitis airgeadais á réiteach acu a nochtann, le cruinneas réasúnach ag aon tráth ar bith, staid airgeadais an Bhoird agus a chuireann ar a gcumas a chinntiú go gcomhlíonfaidh na ráitis airgeadais Alt 22 den Acht. </w:t>
            </w:r>
            <w:r w:rsidRPr="00E755D5">
              <w:rPr>
                <w:rFonts w:ascii="Arial" w:hAnsi="Arial" w:cs="Arial"/>
                <w:sz w:val="20"/>
              </w:rPr>
              <w:t xml:space="preserve"> </w:t>
            </w:r>
            <w:r w:rsidRPr="00E755D5">
              <w:rPr>
                <w:rFonts w:ascii="Arial" w:hAnsi="Arial" w:cs="Arial"/>
                <w:sz w:val="20"/>
                <w:lang w:val="en-IE"/>
              </w:rPr>
              <w:t>Tá an Bord freagrach chomh maith as sócmhainní a chosaint agus as bearta réasúnta a dhéanamh chun calaois agus neamhrialtachtaí eile a chosc agus a bhrath.</w:t>
            </w: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r w:rsidRPr="00E755D5">
              <w:rPr>
                <w:rFonts w:ascii="Arial" w:hAnsi="Arial" w:cs="Arial"/>
                <w:sz w:val="20"/>
              </w:rPr>
              <w:t>…………………………………………………………</w:t>
            </w:r>
          </w:p>
          <w:p w:rsidR="00E755D5" w:rsidRPr="00E755D5" w:rsidRDefault="00E755D5" w:rsidP="00E755D5">
            <w:pPr>
              <w:rPr>
                <w:rFonts w:ascii="Arial" w:hAnsi="Arial" w:cs="Arial"/>
                <w:sz w:val="20"/>
              </w:rPr>
            </w:pPr>
            <w:r w:rsidRPr="00E755D5">
              <w:rPr>
                <w:rFonts w:ascii="Arial" w:hAnsi="Arial" w:cs="Arial"/>
                <w:sz w:val="20"/>
              </w:rPr>
              <w:t>Sylda Langford</w:t>
            </w:r>
          </w:p>
          <w:p w:rsidR="00E755D5" w:rsidRPr="00E755D5" w:rsidRDefault="00E755D5" w:rsidP="00E755D5">
            <w:pPr>
              <w:rPr>
                <w:rFonts w:ascii="Arial" w:hAnsi="Arial" w:cs="Arial"/>
                <w:sz w:val="20"/>
              </w:rPr>
            </w:pPr>
            <w:r w:rsidRPr="00E755D5">
              <w:rPr>
                <w:rFonts w:ascii="Arial" w:hAnsi="Arial" w:cs="Arial"/>
                <w:sz w:val="20"/>
              </w:rPr>
              <w:t>Cathaoirleach</w:t>
            </w: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p>
          <w:p w:rsidR="00E755D5" w:rsidRPr="00E755D5" w:rsidRDefault="00E755D5" w:rsidP="00E755D5">
            <w:pPr>
              <w:rPr>
                <w:rFonts w:ascii="Arial" w:hAnsi="Arial" w:cs="Arial"/>
                <w:sz w:val="20"/>
              </w:rPr>
            </w:pPr>
            <w:r w:rsidRPr="00E755D5">
              <w:rPr>
                <w:rFonts w:ascii="Arial" w:hAnsi="Arial" w:cs="Arial"/>
                <w:sz w:val="20"/>
              </w:rPr>
              <w:t>…………………………………………………………</w:t>
            </w:r>
          </w:p>
          <w:p w:rsidR="00E755D5" w:rsidRPr="00E755D5" w:rsidRDefault="00E755D5" w:rsidP="00E755D5">
            <w:pPr>
              <w:rPr>
                <w:rFonts w:ascii="Arial" w:hAnsi="Arial" w:cs="Arial"/>
                <w:sz w:val="20"/>
              </w:rPr>
            </w:pPr>
            <w:r w:rsidRPr="00E755D5">
              <w:rPr>
                <w:rFonts w:ascii="Arial" w:hAnsi="Arial" w:cs="Arial"/>
                <w:sz w:val="20"/>
              </w:rPr>
              <w:t>Josephine Henry</w:t>
            </w:r>
          </w:p>
          <w:p w:rsidR="00E755D5" w:rsidRPr="00E755D5" w:rsidRDefault="00E755D5" w:rsidP="00E755D5">
            <w:pPr>
              <w:rPr>
                <w:rFonts w:ascii="Arial" w:hAnsi="Arial" w:cs="Arial"/>
                <w:sz w:val="20"/>
              </w:rPr>
            </w:pPr>
            <w:r w:rsidRPr="00E755D5">
              <w:rPr>
                <w:rFonts w:ascii="Arial" w:hAnsi="Arial" w:cs="Arial"/>
                <w:sz w:val="20"/>
              </w:rPr>
              <w:t>Comhalta Boird</w:t>
            </w:r>
          </w:p>
          <w:p w:rsidR="00E755D5" w:rsidRPr="00E755D5" w:rsidRDefault="00E755D5" w:rsidP="00E755D5">
            <w:pPr>
              <w:rPr>
                <w:rFonts w:ascii="Arial" w:hAnsi="Arial" w:cs="Arial"/>
                <w:sz w:val="20"/>
              </w:rPr>
            </w:pPr>
          </w:p>
          <w:p w:rsidR="00E755D5" w:rsidRPr="00E755D5" w:rsidRDefault="00E755D5" w:rsidP="00E755D5">
            <w:pPr>
              <w:rPr>
                <w:rFonts w:ascii="Arial" w:hAnsi="Arial" w:cs="Arial"/>
                <w:snapToGrid w:val="0"/>
                <w:sz w:val="20"/>
              </w:rPr>
            </w:pPr>
            <w:r w:rsidRPr="00E755D5">
              <w:rPr>
                <w:rFonts w:ascii="Arial" w:hAnsi="Arial" w:cs="Arial"/>
                <w:snapToGrid w:val="0"/>
                <w:sz w:val="20"/>
              </w:rPr>
              <w:t>Dáta …………………………………………………..</w:t>
            </w:r>
          </w:p>
          <w:p w:rsidR="00E755D5" w:rsidRPr="00E755D5" w:rsidRDefault="00E755D5" w:rsidP="00E755D5">
            <w:pPr>
              <w:rPr>
                <w:rFonts w:ascii="Arial" w:hAnsi="Arial" w:cs="Arial"/>
                <w:sz w:val="20"/>
              </w:rPr>
            </w:pPr>
          </w:p>
        </w:tc>
      </w:tr>
    </w:tbl>
    <w:p w:rsidR="00E755D5" w:rsidRPr="004D72F9" w:rsidRDefault="00E755D5" w:rsidP="00E755D5">
      <w:pPr>
        <w:rPr>
          <w:rFonts w:ascii="Arial" w:hAnsi="Arial" w:cs="Arial"/>
        </w:rPr>
      </w:pPr>
    </w:p>
    <w:p w:rsidR="00E755D5" w:rsidRPr="004D72F9" w:rsidRDefault="00E755D5" w:rsidP="00E755D5">
      <w:pPr>
        <w:rPr>
          <w:rFonts w:ascii="Arial" w:hAnsi="Arial" w:cs="Arial"/>
        </w:rPr>
      </w:pPr>
      <w:r w:rsidRPr="004D72F9">
        <w:rPr>
          <w:rFonts w:ascii="Arial" w:hAnsi="Arial" w:cs="Arial"/>
        </w:rPr>
        <w:br w:type="page"/>
      </w:r>
    </w:p>
    <w:tbl>
      <w:tblPr>
        <w:tblW w:w="10890" w:type="dxa"/>
        <w:tblInd w:w="-612" w:type="dxa"/>
        <w:tblLayout w:type="fixed"/>
        <w:tblLook w:val="0000" w:firstRow="0" w:lastRow="0" w:firstColumn="0" w:lastColumn="0" w:noHBand="0" w:noVBand="0"/>
      </w:tblPr>
      <w:tblGrid>
        <w:gridCol w:w="862"/>
        <w:gridCol w:w="567"/>
        <w:gridCol w:w="3026"/>
        <w:gridCol w:w="3105"/>
        <w:gridCol w:w="3330"/>
      </w:tblGrid>
      <w:tr w:rsidR="00E755D5" w:rsidRPr="004D72F9" w:rsidTr="00821BFD">
        <w:tc>
          <w:tcPr>
            <w:tcW w:w="10890" w:type="dxa"/>
            <w:gridSpan w:val="5"/>
            <w:shd w:val="pct15" w:color="auto" w:fill="auto"/>
          </w:tcPr>
          <w:p w:rsidR="00E755D5" w:rsidRPr="00821BFD" w:rsidRDefault="00707599" w:rsidP="00E755D5">
            <w:pPr>
              <w:pStyle w:val="Heading2"/>
              <w:rPr>
                <w:szCs w:val="22"/>
              </w:rPr>
            </w:pPr>
            <w:bookmarkStart w:id="248" w:name="_Toc413325439"/>
            <w:r w:rsidRPr="00821BFD">
              <w:rPr>
                <w:rFonts w:cs="Arial"/>
                <w:b/>
                <w:szCs w:val="22"/>
              </w:rPr>
              <w:lastRenderedPageBreak/>
              <w:t>An Bord um Fhaisnéis do Shaoránaigh</w:t>
            </w:r>
            <w:bookmarkEnd w:id="248"/>
          </w:p>
        </w:tc>
      </w:tr>
      <w:tr w:rsidR="00707599" w:rsidRPr="004D72F9" w:rsidTr="00E755D5">
        <w:tc>
          <w:tcPr>
            <w:tcW w:w="10890" w:type="dxa"/>
            <w:gridSpan w:val="5"/>
            <w:shd w:val="pct5" w:color="auto" w:fill="auto"/>
          </w:tcPr>
          <w:p w:rsidR="00707599" w:rsidRPr="004D72F9" w:rsidRDefault="00707599" w:rsidP="00E755D5">
            <w:pPr>
              <w:pStyle w:val="Heading2"/>
            </w:pPr>
            <w:bookmarkStart w:id="249" w:name="_Toc370478469"/>
            <w:bookmarkStart w:id="250" w:name="_Toc413325440"/>
            <w:r w:rsidRPr="004D72F9">
              <w:t>An Ráiteas ar Bheartais Chuntasaíochta</w:t>
            </w:r>
            <w:bookmarkEnd w:id="249"/>
            <w:bookmarkEnd w:id="250"/>
          </w:p>
        </w:tc>
      </w:tr>
      <w:tr w:rsidR="00E755D5" w:rsidRPr="004D72F9" w:rsidTr="00E755D5">
        <w:tc>
          <w:tcPr>
            <w:tcW w:w="862" w:type="dxa"/>
          </w:tcPr>
          <w:p w:rsidR="00E755D5" w:rsidRPr="00E755D5" w:rsidRDefault="00E755D5" w:rsidP="00E755D5">
            <w:pPr>
              <w:rPr>
                <w:rFonts w:ascii="Arial" w:hAnsi="Arial" w:cs="Arial"/>
                <w:b/>
                <w:sz w:val="20"/>
              </w:rPr>
            </w:pPr>
          </w:p>
        </w:tc>
        <w:tc>
          <w:tcPr>
            <w:tcW w:w="10028" w:type="dxa"/>
            <w:gridSpan w:val="4"/>
          </w:tcPr>
          <w:p w:rsidR="00E755D5" w:rsidRPr="00E755D5" w:rsidRDefault="00E755D5" w:rsidP="00E755D5">
            <w:pPr>
              <w:rPr>
                <w:rFonts w:ascii="Arial" w:hAnsi="Arial" w:cs="Arial"/>
                <w:b/>
                <w:sz w:val="20"/>
              </w:rPr>
            </w:pPr>
          </w:p>
        </w:tc>
      </w:tr>
      <w:tr w:rsidR="00696F11" w:rsidRPr="004D72F9" w:rsidTr="00E755D5">
        <w:tc>
          <w:tcPr>
            <w:tcW w:w="862" w:type="dxa"/>
          </w:tcPr>
          <w:p w:rsidR="00696F11" w:rsidRPr="00E755D5" w:rsidRDefault="00696F11" w:rsidP="00696F11">
            <w:pPr>
              <w:rPr>
                <w:rFonts w:ascii="Arial" w:hAnsi="Arial" w:cs="Arial"/>
                <w:b/>
                <w:sz w:val="20"/>
              </w:rPr>
            </w:pPr>
            <w:r w:rsidRPr="00E755D5">
              <w:rPr>
                <w:rFonts w:ascii="Arial" w:hAnsi="Arial" w:cs="Arial"/>
                <w:b/>
                <w:sz w:val="20"/>
              </w:rPr>
              <w:t>1.</w:t>
            </w:r>
          </w:p>
        </w:tc>
        <w:tc>
          <w:tcPr>
            <w:tcW w:w="10028" w:type="dxa"/>
            <w:gridSpan w:val="4"/>
          </w:tcPr>
          <w:p w:rsidR="00696F11" w:rsidRPr="00E755D5" w:rsidRDefault="00696F11" w:rsidP="00696F11">
            <w:pPr>
              <w:rPr>
                <w:rFonts w:ascii="Arial" w:hAnsi="Arial" w:cs="Arial"/>
                <w:b/>
                <w:sz w:val="20"/>
              </w:rPr>
            </w:pPr>
            <w:r w:rsidRPr="00E755D5">
              <w:rPr>
                <w:rFonts w:ascii="Arial" w:hAnsi="Arial" w:cs="Arial"/>
                <w:b/>
                <w:sz w:val="20"/>
              </w:rPr>
              <w:t>Bunús na Cuntasaíochta</w:t>
            </w:r>
          </w:p>
        </w:tc>
      </w:tr>
      <w:tr w:rsidR="00696F11" w:rsidRPr="004D72F9" w:rsidTr="00E755D5">
        <w:tc>
          <w:tcPr>
            <w:tcW w:w="862" w:type="dxa"/>
          </w:tcPr>
          <w:p w:rsidR="00696F11" w:rsidRPr="00E755D5" w:rsidRDefault="00696F11" w:rsidP="00E755D5">
            <w:pPr>
              <w:rPr>
                <w:rFonts w:ascii="Arial" w:hAnsi="Arial" w:cs="Arial"/>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 xml:space="preserve">Ullmhaíodh na ráitis airgeadais ar bhonn fabhraithe, ach sna cásanna thíosluaite, faoi choinbhinsiún an chostais stairiúil, agus de réir an Chleachtais Chuntasaíochta a bhfuil glacadh leis go coitianta. </w:t>
            </w:r>
            <w:r w:rsidRPr="00E755D5">
              <w:rPr>
                <w:rFonts w:ascii="Arial" w:hAnsi="Arial" w:cs="Arial"/>
                <w:sz w:val="20"/>
              </w:rPr>
              <w:t xml:space="preserve"> </w:t>
            </w:r>
            <w:r w:rsidRPr="00E755D5">
              <w:rPr>
                <w:rFonts w:ascii="Arial" w:hAnsi="Arial" w:cs="Arial"/>
                <w:sz w:val="20"/>
                <w:lang w:val="en-IE"/>
              </w:rPr>
              <w:t xml:space="preserve">Glacadh leis na caighdeáin tuairiscithe airgeadais arna moladh ag cuideachtaí cuntasaíochta aitheanta, faoi mar a bhíonn siad infheidhme. </w:t>
            </w:r>
            <w:r w:rsidRPr="00E755D5">
              <w:rPr>
                <w:rFonts w:ascii="Arial" w:hAnsi="Arial" w:cs="Arial"/>
                <w:sz w:val="20"/>
              </w:rPr>
              <w:t xml:space="preserve">  </w:t>
            </w:r>
            <w:r w:rsidRPr="00E755D5">
              <w:rPr>
                <w:rFonts w:ascii="Arial" w:hAnsi="Arial" w:cs="Arial"/>
                <w:sz w:val="20"/>
                <w:lang w:val="en-IE"/>
              </w:rPr>
              <w:t>Is é an Euro an t-aonad airgeadra ina bhfuil na ráitis airgeadais ainmnithe</w:t>
            </w:r>
            <w:r w:rsidRPr="00E755D5">
              <w:rPr>
                <w:rFonts w:ascii="Arial" w:hAnsi="Arial" w:cs="Arial"/>
                <w:sz w:val="20"/>
              </w:rPr>
              <w:t>.</w:t>
            </w: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 xml:space="preserve">Cuirtear Seirbhísí um Fhaisnéis do Shaoránaigh (SFSanna) ar fáil trí chuideachtaí neamhspleácha a oibríonn faoi chomhaontú leis an mBord um Fhaisnéis do Shaoránaigh agus níl feidhm ag gaolmhaireacht príomhaí agus gníomhaí. </w:t>
            </w:r>
            <w:r w:rsidRPr="00E755D5">
              <w:rPr>
                <w:rFonts w:ascii="Arial" w:hAnsi="Arial" w:cs="Arial"/>
                <w:sz w:val="20"/>
              </w:rPr>
              <w:t xml:space="preserve"> </w:t>
            </w:r>
            <w:r w:rsidRPr="00E755D5">
              <w:rPr>
                <w:rFonts w:ascii="Arial" w:hAnsi="Arial" w:cs="Arial"/>
                <w:sz w:val="20"/>
                <w:lang w:val="en-IE"/>
              </w:rPr>
              <w:t xml:space="preserve">Dá bhrí sin, ní chuirtear sócmhainní agus dliteanais na gcuideachtaí sin san áireamh sna ráitis airgeadais. </w:t>
            </w:r>
            <w:r w:rsidRPr="00E755D5">
              <w:rPr>
                <w:rFonts w:ascii="Arial" w:hAnsi="Arial" w:cs="Arial"/>
                <w:sz w:val="20"/>
              </w:rPr>
              <w:t xml:space="preserve"> </w:t>
            </w: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 xml:space="preserve">Leasaíodh an tAcht um Chomhairle, 2000 (arna leasú ag an Acht um Fhaisnéis do Shaoránaigh, 2007 le Cuid 4 den Acht um Leas Sóisialach (Forálacha Ilghnéitheacha), 2008, chun feidhmeanna an Bhoird um Fhaisnéis do Shaoránaigh a leathnú chun an tSeirbhís Bhuiséadta agus Comhairle Airgid (an MABS) agus freagrachtaí bainteacha a chuimsiú.  </w:t>
            </w:r>
            <w:r w:rsidRPr="00E755D5">
              <w:rPr>
                <w:rFonts w:ascii="Arial" w:hAnsi="Arial" w:cs="Arial"/>
                <w:sz w:val="20"/>
              </w:rPr>
              <w:t xml:space="preserve"> </w:t>
            </w:r>
            <w:r w:rsidRPr="00E755D5">
              <w:rPr>
                <w:rFonts w:ascii="Arial" w:hAnsi="Arial" w:cs="Arial"/>
                <w:sz w:val="20"/>
                <w:lang w:val="en-IE"/>
              </w:rPr>
              <w:t xml:space="preserve">Áirítear leis seo an MABS a fhorbairt agus a chur chun cinn, faisnéis a chur ar fáil faoin tseirbhís agus oideachas poiblí a chur ar fáil maidir le bainistíocht airgeadais. </w:t>
            </w:r>
            <w:r w:rsidRPr="00E755D5">
              <w:rPr>
                <w:rFonts w:ascii="Arial" w:hAnsi="Arial" w:cs="Arial"/>
                <w:sz w:val="20"/>
              </w:rPr>
              <w:t xml:space="preserve"> </w:t>
            </w:r>
            <w:r w:rsidRPr="00E755D5">
              <w:rPr>
                <w:rFonts w:ascii="Arial" w:hAnsi="Arial" w:cs="Arial"/>
                <w:sz w:val="20"/>
                <w:lang w:val="en-IE"/>
              </w:rPr>
              <w:t xml:space="preserve">Rinneadh foráil don Bhord um Fhaisnéis do Shaoránaigh chun sonraí a thiomsú, tabhairt faoi thaighde agus comhairle agus faisnéis a chur ar fáil don Aire Coimirce Sóisialaí maidir leis an MABS. </w:t>
            </w:r>
            <w:r w:rsidRPr="00E755D5">
              <w:rPr>
                <w:rFonts w:ascii="Arial" w:hAnsi="Arial" w:cs="Arial"/>
                <w:sz w:val="20"/>
              </w:rPr>
              <w:t xml:space="preserve"> </w:t>
            </w:r>
            <w:r w:rsidRPr="00E755D5">
              <w:rPr>
                <w:rFonts w:ascii="Arial" w:hAnsi="Arial" w:cs="Arial"/>
                <w:sz w:val="20"/>
                <w:lang w:val="en-IE"/>
              </w:rPr>
              <w:t>Bhí feidhm ag sannadh na bhfreagrachtaí seo le héifeacht ón 13 Iúil 2009.</w:t>
            </w:r>
            <w:r w:rsidRPr="00E755D5">
              <w:rPr>
                <w:rFonts w:ascii="Arial" w:hAnsi="Arial" w:cs="Arial"/>
                <w:sz w:val="20"/>
              </w:rPr>
              <w:t xml:space="preserve"> </w:t>
            </w: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 xml:space="preserve">Cuirtear an tSeirbhís Bhuiséadta agus Chomhairle Airgid ar fáil trí chuideachtaí neamhspleácha a oibríonn faoi chomhaontú leis an mBord um Fhaisnéis do Shaoránaigh agus níl feidhm ag gaolmhaireacht príomhaí agus gníomhaí. </w:t>
            </w:r>
            <w:r w:rsidRPr="00E755D5">
              <w:rPr>
                <w:rFonts w:ascii="Arial" w:hAnsi="Arial" w:cs="Arial"/>
                <w:sz w:val="20"/>
              </w:rPr>
              <w:t xml:space="preserve">  </w:t>
            </w:r>
            <w:r w:rsidRPr="00E755D5">
              <w:rPr>
                <w:rFonts w:ascii="Arial" w:hAnsi="Arial" w:cs="Arial"/>
                <w:sz w:val="20"/>
                <w:lang w:val="en-IE"/>
              </w:rPr>
              <w:t xml:space="preserve">Dá bhrí sin, ní chuirtear sócmhainní agus dliteanais na gcuideachtaí sin san áireamh sna ráitis airgeadais. </w:t>
            </w:r>
            <w:r w:rsidRPr="00E755D5">
              <w:rPr>
                <w:rFonts w:ascii="Arial" w:hAnsi="Arial" w:cs="Arial"/>
                <w:sz w:val="20"/>
              </w:rPr>
              <w:t xml:space="preserve"> </w:t>
            </w:r>
            <w:r w:rsidRPr="00E755D5">
              <w:rPr>
                <w:rFonts w:ascii="Arial" w:hAnsi="Arial" w:cs="Arial"/>
                <w:sz w:val="20"/>
                <w:lang w:val="en-IE"/>
              </w:rPr>
              <w:t xml:space="preserve">Tá úsáid agus diúscairt sócmhainní arna maoiniú ag an mBord um Fhaisnéis do Shaoránaigh faoi réir srianta atá leagtha amach sa chomhaontú. </w:t>
            </w:r>
            <w:r w:rsidRPr="00E755D5">
              <w:rPr>
                <w:rFonts w:ascii="Arial" w:hAnsi="Arial" w:cs="Arial"/>
                <w:sz w:val="20"/>
              </w:rPr>
              <w:t xml:space="preserve"> </w:t>
            </w:r>
            <w:r w:rsidRPr="00E755D5">
              <w:rPr>
                <w:rFonts w:ascii="Arial" w:hAnsi="Arial" w:cs="Arial"/>
                <w:sz w:val="20"/>
                <w:lang w:val="en-IE"/>
              </w:rPr>
              <w:t>Cuimsítear sna ráitis airgeadais caiteachas a tabhaíodh agus na cuideachtaí á maoiniú le linn na bliana.</w:t>
            </w:r>
            <w:r w:rsidRPr="00E755D5">
              <w:rPr>
                <w:rFonts w:ascii="Arial" w:hAnsi="Arial" w:cs="Arial"/>
                <w:sz w:val="20"/>
              </w:rPr>
              <w:t xml:space="preserve"> </w:t>
            </w: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p>
        </w:tc>
      </w:tr>
      <w:tr w:rsidR="00696F11" w:rsidRPr="004D72F9" w:rsidTr="00E755D5">
        <w:tc>
          <w:tcPr>
            <w:tcW w:w="862" w:type="dxa"/>
          </w:tcPr>
          <w:p w:rsidR="00696F11" w:rsidRPr="00E755D5" w:rsidRDefault="00696F11" w:rsidP="00E755D5">
            <w:pPr>
              <w:rPr>
                <w:rFonts w:ascii="Arial" w:hAnsi="Arial" w:cs="Arial"/>
                <w:b/>
                <w:sz w:val="20"/>
              </w:rPr>
            </w:pPr>
            <w:r w:rsidRPr="00E755D5">
              <w:rPr>
                <w:rFonts w:ascii="Arial" w:hAnsi="Arial" w:cs="Arial"/>
                <w:b/>
                <w:sz w:val="20"/>
              </w:rPr>
              <w:t>2.</w:t>
            </w:r>
          </w:p>
        </w:tc>
        <w:tc>
          <w:tcPr>
            <w:tcW w:w="10028" w:type="dxa"/>
            <w:gridSpan w:val="4"/>
          </w:tcPr>
          <w:p w:rsidR="00696F11" w:rsidRPr="00E755D5" w:rsidRDefault="00696F11" w:rsidP="00E755D5">
            <w:pPr>
              <w:rPr>
                <w:rFonts w:ascii="Arial" w:hAnsi="Arial" w:cs="Arial"/>
                <w:b/>
                <w:sz w:val="20"/>
              </w:rPr>
            </w:pPr>
            <w:r w:rsidRPr="00E755D5">
              <w:rPr>
                <w:rFonts w:ascii="Arial" w:hAnsi="Arial" w:cs="Arial"/>
                <w:b/>
                <w:sz w:val="20"/>
                <w:lang w:val="en-IE"/>
              </w:rPr>
              <w:t>An Tréimhse Chuntasaíochta</w:t>
            </w: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Cumhdaíonn na Ráitis Airgeadais an tréimhse ón 1 Eanáir go dtí an 31 Nollaig 2012</w:t>
            </w:r>
            <w:r w:rsidRPr="00E755D5">
              <w:rPr>
                <w:rFonts w:ascii="Arial" w:hAnsi="Arial" w:cs="Arial"/>
                <w:sz w:val="20"/>
              </w:rPr>
              <w:t>.</w:t>
            </w:r>
          </w:p>
        </w:tc>
      </w:tr>
      <w:tr w:rsidR="00696F11" w:rsidRPr="004D72F9" w:rsidTr="00E755D5">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b/>
                <w:sz w:val="20"/>
              </w:rPr>
            </w:pPr>
          </w:p>
        </w:tc>
      </w:tr>
      <w:tr w:rsidR="00696F11" w:rsidRPr="004D72F9" w:rsidTr="00E755D5">
        <w:tc>
          <w:tcPr>
            <w:tcW w:w="862" w:type="dxa"/>
          </w:tcPr>
          <w:p w:rsidR="00696F11" w:rsidRPr="00E755D5" w:rsidRDefault="00696F11" w:rsidP="00E755D5">
            <w:pPr>
              <w:rPr>
                <w:rFonts w:ascii="Arial" w:hAnsi="Arial" w:cs="Arial"/>
                <w:b/>
                <w:sz w:val="20"/>
              </w:rPr>
            </w:pPr>
            <w:r w:rsidRPr="00E755D5">
              <w:rPr>
                <w:rFonts w:ascii="Arial" w:hAnsi="Arial" w:cs="Arial"/>
                <w:b/>
                <w:sz w:val="20"/>
              </w:rPr>
              <w:t>3.</w:t>
            </w:r>
          </w:p>
        </w:tc>
        <w:tc>
          <w:tcPr>
            <w:tcW w:w="10028" w:type="dxa"/>
            <w:gridSpan w:val="4"/>
          </w:tcPr>
          <w:p w:rsidR="00696F11" w:rsidRPr="00E755D5" w:rsidRDefault="00696F11" w:rsidP="00E755D5">
            <w:pPr>
              <w:rPr>
                <w:rFonts w:ascii="Arial" w:hAnsi="Arial" w:cs="Arial"/>
                <w:b/>
                <w:sz w:val="20"/>
              </w:rPr>
            </w:pPr>
            <w:r w:rsidRPr="00E755D5">
              <w:rPr>
                <w:rFonts w:ascii="Arial" w:hAnsi="Arial" w:cs="Arial"/>
                <w:b/>
                <w:sz w:val="20"/>
              </w:rPr>
              <w:t xml:space="preserve">Aithint Ioncaim </w:t>
            </w:r>
          </w:p>
        </w:tc>
      </w:tr>
      <w:tr w:rsidR="00696F11" w:rsidRPr="004D72F9" w:rsidTr="00E755D5">
        <w:tc>
          <w:tcPr>
            <w:tcW w:w="862" w:type="dxa"/>
          </w:tcPr>
          <w:p w:rsidR="00696F11" w:rsidRPr="00E755D5" w:rsidRDefault="00696F11" w:rsidP="00E755D5">
            <w:pPr>
              <w:rPr>
                <w:rFonts w:ascii="Arial" w:hAnsi="Arial" w:cs="Arial"/>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Cuirtear deontais ón stát san áireamh ar bhonn fáltais airgid</w:t>
            </w:r>
            <w:r w:rsidRPr="00E755D5">
              <w:rPr>
                <w:rFonts w:ascii="Arial" w:hAnsi="Arial" w:cs="Arial"/>
                <w:sz w:val="20"/>
              </w:rPr>
              <w:t xml:space="preserve"> Cuirtear ioncam eile i gcuntas ar bhonn fabhruithe.</w:t>
            </w:r>
          </w:p>
        </w:tc>
      </w:tr>
      <w:tr w:rsidR="00696F11" w:rsidRPr="004D72F9" w:rsidTr="00E755D5">
        <w:tc>
          <w:tcPr>
            <w:tcW w:w="862" w:type="dxa"/>
          </w:tcPr>
          <w:p w:rsidR="00696F11" w:rsidRPr="00E755D5" w:rsidRDefault="00696F11" w:rsidP="00E755D5">
            <w:pPr>
              <w:rPr>
                <w:rFonts w:ascii="Arial" w:hAnsi="Arial" w:cs="Arial"/>
                <w:sz w:val="20"/>
              </w:rPr>
            </w:pPr>
          </w:p>
        </w:tc>
        <w:tc>
          <w:tcPr>
            <w:tcW w:w="10028" w:type="dxa"/>
            <w:gridSpan w:val="4"/>
          </w:tcPr>
          <w:p w:rsidR="00696F11" w:rsidRPr="00E755D5" w:rsidRDefault="00696F11" w:rsidP="00E755D5">
            <w:pPr>
              <w:rPr>
                <w:rFonts w:ascii="Arial" w:hAnsi="Arial" w:cs="Arial"/>
                <w:sz w:val="20"/>
              </w:rPr>
            </w:pPr>
          </w:p>
        </w:tc>
      </w:tr>
      <w:tr w:rsidR="00696F11" w:rsidRPr="004D72F9" w:rsidTr="00E755D5">
        <w:tc>
          <w:tcPr>
            <w:tcW w:w="862" w:type="dxa"/>
          </w:tcPr>
          <w:p w:rsidR="00696F11" w:rsidRPr="00E755D5" w:rsidRDefault="00696F11" w:rsidP="00E755D5">
            <w:pPr>
              <w:rPr>
                <w:rFonts w:ascii="Arial" w:hAnsi="Arial" w:cs="Arial"/>
                <w:b/>
                <w:sz w:val="20"/>
              </w:rPr>
            </w:pPr>
            <w:r w:rsidRPr="00E755D5">
              <w:rPr>
                <w:rFonts w:ascii="Arial" w:hAnsi="Arial" w:cs="Arial"/>
                <w:b/>
                <w:sz w:val="20"/>
              </w:rPr>
              <w:t>4.</w:t>
            </w:r>
          </w:p>
        </w:tc>
        <w:tc>
          <w:tcPr>
            <w:tcW w:w="10028" w:type="dxa"/>
            <w:gridSpan w:val="4"/>
          </w:tcPr>
          <w:p w:rsidR="00696F11" w:rsidRPr="00E755D5" w:rsidRDefault="00696F11" w:rsidP="00E755D5">
            <w:pPr>
              <w:rPr>
                <w:rFonts w:ascii="Arial" w:hAnsi="Arial" w:cs="Arial"/>
                <w:b/>
                <w:sz w:val="20"/>
              </w:rPr>
            </w:pPr>
            <w:r w:rsidRPr="00E755D5">
              <w:rPr>
                <w:rFonts w:ascii="Arial" w:hAnsi="Arial" w:cs="Arial"/>
                <w:b/>
                <w:sz w:val="20"/>
              </w:rPr>
              <w:t>Sócmhainní Seasta agus Dímheas</w:t>
            </w: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(i)</w:t>
            </w: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 xml:space="preserve">Luaitear sócmhainní seasta ag costas lúide dímheas carnach, seachas i gcásanna inar tharla athluacháil. </w:t>
            </w:r>
            <w:r w:rsidRPr="00E755D5">
              <w:rPr>
                <w:rFonts w:ascii="Arial" w:hAnsi="Arial" w:cs="Arial"/>
                <w:sz w:val="20"/>
              </w:rPr>
              <w:t xml:space="preserve"> </w:t>
            </w:r>
            <w:r w:rsidRPr="00E755D5">
              <w:rPr>
                <w:rFonts w:ascii="Arial" w:hAnsi="Arial" w:cs="Arial"/>
                <w:sz w:val="20"/>
                <w:lang w:val="en-IE"/>
              </w:rPr>
              <w:t>Luaitear sócmhainní a athluacháladh ar an luach lúide dímheas carnach.</w:t>
            </w: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(ii)</w:t>
            </w: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 xml:space="preserve">Déantar sócmhainní seasta a dhímheas ar rátaí bliantúla measta chun na sócmhainní a dhíscríobh thar a saolré úsáideach. </w:t>
            </w:r>
            <w:r w:rsidRPr="00E755D5">
              <w:rPr>
                <w:rFonts w:ascii="Arial" w:hAnsi="Arial" w:cs="Arial"/>
                <w:sz w:val="20"/>
              </w:rPr>
              <w:t xml:space="preserve">  </w:t>
            </w:r>
            <w:r w:rsidRPr="00E755D5">
              <w:rPr>
                <w:rFonts w:ascii="Arial" w:hAnsi="Arial" w:cs="Arial"/>
                <w:sz w:val="20"/>
                <w:lang w:val="en-IE"/>
              </w:rPr>
              <w:t xml:space="preserve">Gearrtar dímheas ag leath an ráta bhliantúil i mbliain an cheannaigh. </w:t>
            </w:r>
            <w:r w:rsidRPr="00E755D5">
              <w:rPr>
                <w:rFonts w:ascii="Arial" w:hAnsi="Arial" w:cs="Arial"/>
                <w:sz w:val="20"/>
              </w:rPr>
              <w:t xml:space="preserve">  </w:t>
            </w:r>
            <w:r w:rsidRPr="00E755D5">
              <w:rPr>
                <w:rFonts w:ascii="Arial" w:hAnsi="Arial" w:cs="Arial"/>
                <w:sz w:val="20"/>
                <w:lang w:val="en-IE"/>
              </w:rPr>
              <w:t>Gearrtar dímheas ar na rátaí a leanas:</w:t>
            </w: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9461" w:type="dxa"/>
            <w:gridSpan w:val="3"/>
          </w:tcPr>
          <w:p w:rsidR="00696F11" w:rsidRPr="00E755D5" w:rsidRDefault="00696F11" w:rsidP="00E755D5">
            <w:pPr>
              <w:rPr>
                <w:rFonts w:ascii="Arial" w:hAnsi="Arial" w:cs="Arial"/>
                <w:sz w:val="20"/>
              </w:rPr>
            </w:pP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3026" w:type="dxa"/>
          </w:tcPr>
          <w:p w:rsidR="00696F11" w:rsidRPr="00E755D5" w:rsidRDefault="00696F11" w:rsidP="00E755D5">
            <w:pPr>
              <w:rPr>
                <w:rFonts w:ascii="Arial" w:hAnsi="Arial" w:cs="Arial"/>
                <w:sz w:val="20"/>
              </w:rPr>
            </w:pPr>
            <w:r w:rsidRPr="00E755D5">
              <w:rPr>
                <w:rFonts w:ascii="Arial" w:hAnsi="Arial" w:cs="Arial"/>
                <w:sz w:val="20"/>
              </w:rPr>
              <w:t>Trealamh Ríomhaire</w:t>
            </w:r>
          </w:p>
        </w:tc>
        <w:tc>
          <w:tcPr>
            <w:tcW w:w="3105" w:type="dxa"/>
          </w:tcPr>
          <w:p w:rsidR="00696F11" w:rsidRPr="00E755D5" w:rsidRDefault="00696F11" w:rsidP="00E755D5">
            <w:pPr>
              <w:rPr>
                <w:rFonts w:ascii="Arial" w:hAnsi="Arial" w:cs="Arial"/>
                <w:sz w:val="20"/>
              </w:rPr>
            </w:pPr>
            <w:r w:rsidRPr="00E755D5">
              <w:rPr>
                <w:rFonts w:ascii="Arial" w:hAnsi="Arial" w:cs="Arial"/>
                <w:sz w:val="20"/>
              </w:rPr>
              <w:t>Líne dhíreach</w:t>
            </w:r>
          </w:p>
        </w:tc>
        <w:tc>
          <w:tcPr>
            <w:tcW w:w="3330" w:type="dxa"/>
          </w:tcPr>
          <w:p w:rsidR="00696F11" w:rsidRPr="00E755D5" w:rsidRDefault="00696F11" w:rsidP="00E755D5">
            <w:pPr>
              <w:rPr>
                <w:rFonts w:ascii="Arial" w:hAnsi="Arial" w:cs="Arial"/>
                <w:color w:val="000000"/>
                <w:sz w:val="20"/>
              </w:rPr>
            </w:pPr>
            <w:r w:rsidRPr="00E755D5">
              <w:rPr>
                <w:rFonts w:ascii="Arial" w:hAnsi="Arial" w:cs="Arial"/>
                <w:color w:val="000000"/>
                <w:sz w:val="20"/>
              </w:rPr>
              <w:t>33⅓%</w:t>
            </w: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3026" w:type="dxa"/>
          </w:tcPr>
          <w:p w:rsidR="00696F11" w:rsidRPr="00E755D5" w:rsidRDefault="00696F11" w:rsidP="00E755D5">
            <w:pPr>
              <w:rPr>
                <w:rFonts w:ascii="Arial" w:hAnsi="Arial" w:cs="Arial"/>
                <w:sz w:val="20"/>
              </w:rPr>
            </w:pPr>
            <w:r w:rsidRPr="00E755D5">
              <w:rPr>
                <w:rFonts w:ascii="Arial" w:hAnsi="Arial" w:cs="Arial"/>
                <w:sz w:val="20"/>
              </w:rPr>
              <w:t>Trealamh Oifige</w:t>
            </w:r>
          </w:p>
        </w:tc>
        <w:tc>
          <w:tcPr>
            <w:tcW w:w="3105" w:type="dxa"/>
          </w:tcPr>
          <w:p w:rsidR="00696F11" w:rsidRPr="00E755D5" w:rsidRDefault="00696F11" w:rsidP="00E755D5">
            <w:pPr>
              <w:rPr>
                <w:rFonts w:ascii="Arial" w:hAnsi="Arial" w:cs="Arial"/>
                <w:sz w:val="20"/>
              </w:rPr>
            </w:pPr>
            <w:r w:rsidRPr="00E755D5">
              <w:rPr>
                <w:rFonts w:ascii="Arial" w:hAnsi="Arial" w:cs="Arial"/>
                <w:sz w:val="20"/>
              </w:rPr>
              <w:t>Líne dhíreach</w:t>
            </w:r>
          </w:p>
        </w:tc>
        <w:tc>
          <w:tcPr>
            <w:tcW w:w="3330" w:type="dxa"/>
          </w:tcPr>
          <w:p w:rsidR="00696F11" w:rsidRPr="00E755D5" w:rsidRDefault="00696F11" w:rsidP="00E755D5">
            <w:pPr>
              <w:rPr>
                <w:rFonts w:ascii="Arial" w:hAnsi="Arial" w:cs="Arial"/>
                <w:sz w:val="20"/>
              </w:rPr>
            </w:pPr>
            <w:r w:rsidRPr="00E755D5">
              <w:rPr>
                <w:rFonts w:ascii="Arial" w:hAnsi="Arial" w:cs="Arial"/>
                <w:sz w:val="20"/>
              </w:rPr>
              <w:t>20%</w:t>
            </w: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3026" w:type="dxa"/>
          </w:tcPr>
          <w:p w:rsidR="00696F11" w:rsidRPr="00E755D5" w:rsidRDefault="00696F11" w:rsidP="00E755D5">
            <w:pPr>
              <w:rPr>
                <w:rFonts w:ascii="Arial" w:hAnsi="Arial" w:cs="Arial"/>
                <w:sz w:val="20"/>
              </w:rPr>
            </w:pPr>
            <w:r w:rsidRPr="00E755D5">
              <w:rPr>
                <w:rFonts w:ascii="Arial" w:hAnsi="Arial" w:cs="Arial"/>
                <w:sz w:val="20"/>
              </w:rPr>
              <w:t>Troscán Oifige</w:t>
            </w:r>
          </w:p>
        </w:tc>
        <w:tc>
          <w:tcPr>
            <w:tcW w:w="3105" w:type="dxa"/>
          </w:tcPr>
          <w:p w:rsidR="00696F11" w:rsidRPr="00E755D5" w:rsidRDefault="00696F11" w:rsidP="00E755D5">
            <w:pPr>
              <w:rPr>
                <w:rFonts w:ascii="Arial" w:hAnsi="Arial" w:cs="Arial"/>
                <w:sz w:val="20"/>
              </w:rPr>
            </w:pPr>
            <w:r w:rsidRPr="00E755D5">
              <w:rPr>
                <w:rFonts w:ascii="Arial" w:hAnsi="Arial" w:cs="Arial"/>
                <w:sz w:val="20"/>
              </w:rPr>
              <w:t>Líne dhíreach</w:t>
            </w:r>
          </w:p>
        </w:tc>
        <w:tc>
          <w:tcPr>
            <w:tcW w:w="3330" w:type="dxa"/>
          </w:tcPr>
          <w:p w:rsidR="00696F11" w:rsidRPr="00E755D5" w:rsidRDefault="00696F11" w:rsidP="00E755D5">
            <w:pPr>
              <w:rPr>
                <w:rFonts w:ascii="Arial" w:hAnsi="Arial" w:cs="Arial"/>
                <w:sz w:val="20"/>
              </w:rPr>
            </w:pPr>
            <w:r w:rsidRPr="00E755D5">
              <w:rPr>
                <w:rFonts w:ascii="Arial" w:hAnsi="Arial" w:cs="Arial"/>
                <w:sz w:val="20"/>
              </w:rPr>
              <w:t>12½%</w:t>
            </w: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3026" w:type="dxa"/>
          </w:tcPr>
          <w:p w:rsidR="00696F11" w:rsidRPr="00E755D5" w:rsidRDefault="00696F11" w:rsidP="00E755D5">
            <w:pPr>
              <w:rPr>
                <w:rFonts w:ascii="Arial" w:hAnsi="Arial" w:cs="Arial"/>
                <w:sz w:val="20"/>
              </w:rPr>
            </w:pPr>
            <w:r w:rsidRPr="00E755D5">
              <w:rPr>
                <w:rFonts w:ascii="Arial" w:hAnsi="Arial" w:cs="Arial"/>
                <w:sz w:val="20"/>
              </w:rPr>
              <w:t>Feithiclí</w:t>
            </w:r>
          </w:p>
        </w:tc>
        <w:tc>
          <w:tcPr>
            <w:tcW w:w="3105" w:type="dxa"/>
          </w:tcPr>
          <w:p w:rsidR="00696F11" w:rsidRPr="00E755D5" w:rsidRDefault="00696F11" w:rsidP="00E755D5">
            <w:pPr>
              <w:rPr>
                <w:rFonts w:ascii="Arial" w:hAnsi="Arial" w:cs="Arial"/>
                <w:sz w:val="20"/>
              </w:rPr>
            </w:pPr>
            <w:r w:rsidRPr="00E755D5">
              <w:rPr>
                <w:rFonts w:ascii="Arial" w:hAnsi="Arial" w:cs="Arial"/>
                <w:sz w:val="20"/>
              </w:rPr>
              <w:t>Líne dhíreach</w:t>
            </w:r>
          </w:p>
        </w:tc>
        <w:tc>
          <w:tcPr>
            <w:tcW w:w="3330" w:type="dxa"/>
          </w:tcPr>
          <w:p w:rsidR="00696F11" w:rsidRPr="00E755D5" w:rsidRDefault="00696F11" w:rsidP="00E755D5">
            <w:pPr>
              <w:rPr>
                <w:rFonts w:ascii="Arial" w:hAnsi="Arial" w:cs="Arial"/>
                <w:sz w:val="20"/>
              </w:rPr>
            </w:pPr>
            <w:r w:rsidRPr="00E755D5">
              <w:rPr>
                <w:rFonts w:ascii="Arial" w:hAnsi="Arial" w:cs="Arial"/>
                <w:sz w:val="20"/>
              </w:rPr>
              <w:t>25%</w:t>
            </w: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3026" w:type="dxa"/>
          </w:tcPr>
          <w:p w:rsidR="00696F11" w:rsidRPr="00E755D5" w:rsidRDefault="00696F11" w:rsidP="00E755D5">
            <w:pPr>
              <w:rPr>
                <w:rFonts w:ascii="Arial" w:hAnsi="Arial" w:cs="Arial"/>
                <w:sz w:val="20"/>
              </w:rPr>
            </w:pPr>
            <w:r w:rsidRPr="00E755D5">
              <w:rPr>
                <w:rFonts w:ascii="Arial" w:hAnsi="Arial" w:cs="Arial"/>
                <w:sz w:val="20"/>
              </w:rPr>
              <w:t>Áitreabh – faoi úinéireacht</w:t>
            </w:r>
          </w:p>
        </w:tc>
        <w:tc>
          <w:tcPr>
            <w:tcW w:w="3105" w:type="dxa"/>
            <w:vMerge w:val="restart"/>
          </w:tcPr>
          <w:p w:rsidR="00696F11" w:rsidRPr="00E755D5" w:rsidRDefault="00696F11" w:rsidP="00E755D5">
            <w:pPr>
              <w:rPr>
                <w:rFonts w:ascii="Arial" w:hAnsi="Arial" w:cs="Arial"/>
                <w:sz w:val="20"/>
              </w:rPr>
            </w:pPr>
            <w:r w:rsidRPr="00E755D5">
              <w:rPr>
                <w:rFonts w:ascii="Arial" w:hAnsi="Arial" w:cs="Arial"/>
                <w:sz w:val="20"/>
                <w:lang w:val="en-IE"/>
              </w:rPr>
              <w:t>Dímheasta i gcomhréir le Saolré gheilleagrach gach réadmhaoine</w:t>
            </w:r>
          </w:p>
        </w:tc>
        <w:tc>
          <w:tcPr>
            <w:tcW w:w="3330" w:type="dxa"/>
          </w:tcPr>
          <w:p w:rsidR="00696F11" w:rsidRPr="00E755D5" w:rsidRDefault="00696F11" w:rsidP="00E755D5">
            <w:pPr>
              <w:rPr>
                <w:rFonts w:ascii="Arial" w:hAnsi="Arial" w:cs="Arial"/>
                <w:sz w:val="20"/>
              </w:rPr>
            </w:pPr>
            <w:r w:rsidRPr="00E755D5">
              <w:rPr>
                <w:rFonts w:ascii="Arial" w:hAnsi="Arial" w:cs="Arial"/>
                <w:sz w:val="20"/>
              </w:rPr>
              <w:t>40 bliain (2.5%)</w:t>
            </w: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3026" w:type="dxa"/>
          </w:tcPr>
          <w:p w:rsidR="00696F11" w:rsidRPr="00E755D5" w:rsidRDefault="00696F11" w:rsidP="00E755D5">
            <w:pPr>
              <w:rPr>
                <w:rFonts w:ascii="Arial" w:hAnsi="Arial" w:cs="Arial"/>
                <w:sz w:val="20"/>
              </w:rPr>
            </w:pPr>
          </w:p>
        </w:tc>
        <w:tc>
          <w:tcPr>
            <w:tcW w:w="3105" w:type="dxa"/>
            <w:vMerge/>
          </w:tcPr>
          <w:p w:rsidR="00696F11" w:rsidRPr="00E755D5" w:rsidRDefault="00696F11" w:rsidP="00E755D5">
            <w:pPr>
              <w:rPr>
                <w:rFonts w:ascii="Arial" w:hAnsi="Arial" w:cs="Arial"/>
                <w:sz w:val="20"/>
              </w:rPr>
            </w:pPr>
          </w:p>
        </w:tc>
        <w:tc>
          <w:tcPr>
            <w:tcW w:w="3330" w:type="dxa"/>
          </w:tcPr>
          <w:p w:rsidR="00696F11" w:rsidRPr="00E755D5" w:rsidRDefault="00696F11" w:rsidP="00E755D5">
            <w:pPr>
              <w:rPr>
                <w:rFonts w:ascii="Arial" w:hAnsi="Arial" w:cs="Arial"/>
                <w:sz w:val="20"/>
              </w:rPr>
            </w:pPr>
          </w:p>
        </w:tc>
      </w:tr>
      <w:tr w:rsidR="00696F11" w:rsidRPr="004D72F9" w:rsidTr="00E755D5">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3026" w:type="dxa"/>
          </w:tcPr>
          <w:p w:rsidR="00696F11" w:rsidRPr="00E755D5" w:rsidRDefault="00696F11" w:rsidP="00E755D5">
            <w:pPr>
              <w:rPr>
                <w:rFonts w:ascii="Arial" w:hAnsi="Arial" w:cs="Arial"/>
                <w:sz w:val="20"/>
              </w:rPr>
            </w:pPr>
            <w:r w:rsidRPr="00E755D5">
              <w:rPr>
                <w:rFonts w:ascii="Arial" w:hAnsi="Arial" w:cs="Arial"/>
                <w:sz w:val="20"/>
              </w:rPr>
              <w:t>Áitreabh – ar léas</w:t>
            </w:r>
          </w:p>
        </w:tc>
        <w:tc>
          <w:tcPr>
            <w:tcW w:w="3105" w:type="dxa"/>
          </w:tcPr>
          <w:p w:rsidR="00696F11" w:rsidRPr="00E755D5" w:rsidRDefault="00696F11" w:rsidP="00E755D5">
            <w:pPr>
              <w:rPr>
                <w:rFonts w:ascii="Arial" w:hAnsi="Arial" w:cs="Arial"/>
                <w:sz w:val="20"/>
              </w:rPr>
            </w:pPr>
            <w:r w:rsidRPr="00E755D5">
              <w:rPr>
                <w:rFonts w:ascii="Arial" w:hAnsi="Arial" w:cs="Arial"/>
                <w:sz w:val="20"/>
              </w:rPr>
              <w:t>Dímheasta i gcomhréir le Saolré gheilleagrach gach réadmhaoine</w:t>
            </w:r>
          </w:p>
        </w:tc>
        <w:tc>
          <w:tcPr>
            <w:tcW w:w="3330" w:type="dxa"/>
          </w:tcPr>
          <w:p w:rsidR="00696F11" w:rsidRPr="00E755D5" w:rsidRDefault="00696F11" w:rsidP="00E755D5">
            <w:pPr>
              <w:rPr>
                <w:rFonts w:ascii="Arial" w:hAnsi="Arial" w:cs="Arial"/>
                <w:sz w:val="20"/>
              </w:rPr>
            </w:pPr>
            <w:r w:rsidRPr="00E755D5">
              <w:rPr>
                <w:rFonts w:ascii="Arial" w:hAnsi="Arial" w:cs="Arial"/>
                <w:sz w:val="20"/>
              </w:rPr>
              <w:t>25 bliain (4.0%) le haghaidh Theach Ché Sheoirse</w:t>
            </w:r>
          </w:p>
          <w:p w:rsidR="00696F11" w:rsidRPr="00E755D5" w:rsidRDefault="00696F11" w:rsidP="00E755D5">
            <w:pPr>
              <w:rPr>
                <w:rFonts w:ascii="Arial" w:hAnsi="Arial" w:cs="Arial"/>
                <w:sz w:val="20"/>
              </w:rPr>
            </w:pPr>
            <w:r w:rsidRPr="00E755D5">
              <w:rPr>
                <w:rFonts w:ascii="Arial" w:hAnsi="Arial" w:cs="Arial"/>
                <w:sz w:val="20"/>
              </w:rPr>
              <w:t>40 bliain (2.5%) le haghaidh gach áitribh eile</w:t>
            </w: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(iii)</w:t>
            </w:r>
          </w:p>
        </w:tc>
        <w:tc>
          <w:tcPr>
            <w:tcW w:w="9461" w:type="dxa"/>
            <w:gridSpan w:val="3"/>
          </w:tcPr>
          <w:p w:rsidR="00696F11" w:rsidRPr="00E755D5" w:rsidRDefault="00696F11" w:rsidP="00E755D5">
            <w:pPr>
              <w:rPr>
                <w:rFonts w:ascii="Arial" w:hAnsi="Arial" w:cs="Arial"/>
                <w:sz w:val="20"/>
              </w:rPr>
            </w:pPr>
            <w:r w:rsidRPr="00E755D5">
              <w:rPr>
                <w:rFonts w:ascii="Arial" w:hAnsi="Arial" w:cs="Arial"/>
                <w:color w:val="000000"/>
                <w:sz w:val="20"/>
                <w:lang w:val="en-IE"/>
              </w:rPr>
              <w:t>Tá beartas ag an mBord na Sócmhainní Áitribh atá ina seilbh a athluacháil gach cúig bliana.</w:t>
            </w:r>
            <w:r w:rsidRPr="00E755D5">
              <w:rPr>
                <w:rFonts w:ascii="Arial" w:hAnsi="Arial" w:cs="Arial"/>
                <w:color w:val="000000"/>
                <w:sz w:val="20"/>
              </w:rPr>
              <w:t xml:space="preserve"> </w:t>
            </w:r>
            <w:r w:rsidRPr="00E755D5">
              <w:rPr>
                <w:rFonts w:ascii="Arial" w:hAnsi="Arial" w:cs="Arial"/>
                <w:color w:val="000000"/>
                <w:sz w:val="20"/>
                <w:lang w:val="en-IE"/>
              </w:rPr>
              <w:t>Rinne gnólacht neamhspleách comhairleoirí réadmhaoine athluacháil bunaithe ar Luach Úsáide Geilleagraí an 1 Samhain 2008.</w:t>
            </w: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9461" w:type="dxa"/>
            <w:gridSpan w:val="3"/>
          </w:tcPr>
          <w:p w:rsidR="00696F11" w:rsidRPr="00E755D5" w:rsidRDefault="00696F11" w:rsidP="00E755D5">
            <w:pPr>
              <w:rPr>
                <w:rFonts w:ascii="Arial" w:hAnsi="Arial" w:cs="Arial"/>
                <w:sz w:val="20"/>
              </w:rPr>
            </w:pP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(iv)</w:t>
            </w: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Sa chás go bhfuil athluacháil déanta ar shócmhainn, tá an muirear dímheasa bunaithe ar an tsuim athluacháilte agus ar an tsaolré gheilleagrach úsáideach atá fágtha ar an tsócmhainn.</w:t>
            </w: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9461" w:type="dxa"/>
            <w:gridSpan w:val="3"/>
          </w:tcPr>
          <w:p w:rsidR="00696F11" w:rsidRPr="00E755D5" w:rsidRDefault="00696F11" w:rsidP="00E755D5">
            <w:pPr>
              <w:rPr>
                <w:rFonts w:ascii="Arial" w:hAnsi="Arial" w:cs="Arial"/>
                <w:sz w:val="20"/>
              </w:rPr>
            </w:pP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(v)</w:t>
            </w: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Socraítear an gnóthachan nó an caillteanas atá de thoradh ar dhiúscairt nó cur as úsáid sócmhainne seasta mar an difríocht idir na fáltais ón díolachán agus costas carraeireachta na sócmhainne agus aithnítear sa ráiteas ioncaim é.</w:t>
            </w:r>
          </w:p>
        </w:tc>
      </w:tr>
      <w:tr w:rsidR="00696F11" w:rsidRPr="004D72F9" w:rsidTr="00821BFD">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9461" w:type="dxa"/>
            <w:gridSpan w:val="3"/>
          </w:tcPr>
          <w:p w:rsidR="00696F11" w:rsidRPr="00E755D5" w:rsidRDefault="00696F11" w:rsidP="00E755D5">
            <w:pPr>
              <w:rPr>
                <w:rFonts w:ascii="Arial" w:hAnsi="Arial" w:cs="Arial"/>
                <w:sz w:val="20"/>
                <w:lang w:val="en-IE"/>
              </w:rPr>
            </w:pPr>
          </w:p>
        </w:tc>
      </w:tr>
      <w:tr w:rsidR="00696F11" w:rsidRPr="004D72F9" w:rsidTr="00821BFD">
        <w:trPr>
          <w:cantSplit/>
        </w:trPr>
        <w:tc>
          <w:tcPr>
            <w:tcW w:w="10890" w:type="dxa"/>
            <w:gridSpan w:val="5"/>
            <w:shd w:val="pct15" w:color="auto" w:fill="auto"/>
          </w:tcPr>
          <w:p w:rsidR="00696F11" w:rsidRPr="00821BFD" w:rsidRDefault="00696F11" w:rsidP="00E755D5">
            <w:pPr>
              <w:rPr>
                <w:rFonts w:ascii="Arial Black" w:hAnsi="Arial Black" w:cs="Arial"/>
                <w:b/>
                <w:sz w:val="22"/>
                <w:szCs w:val="22"/>
              </w:rPr>
            </w:pPr>
            <w:r w:rsidRPr="00821BFD">
              <w:rPr>
                <w:rFonts w:ascii="Arial Black" w:hAnsi="Arial Black" w:cs="Arial"/>
                <w:b/>
                <w:sz w:val="22"/>
                <w:szCs w:val="22"/>
              </w:rPr>
              <w:lastRenderedPageBreak/>
              <w:t>An Bord um Fhaisnéis do Shaoránaigh</w:t>
            </w:r>
          </w:p>
        </w:tc>
      </w:tr>
      <w:tr w:rsidR="00696F11" w:rsidRPr="004D72F9" w:rsidTr="00696F11">
        <w:trPr>
          <w:cantSplit/>
        </w:trPr>
        <w:tc>
          <w:tcPr>
            <w:tcW w:w="10890" w:type="dxa"/>
            <w:gridSpan w:val="5"/>
            <w:shd w:val="pct5" w:color="auto" w:fill="auto"/>
          </w:tcPr>
          <w:p w:rsidR="00696F11" w:rsidRPr="00696F11" w:rsidRDefault="00696F11" w:rsidP="00E755D5">
            <w:pPr>
              <w:rPr>
                <w:rFonts w:ascii="Arial Black" w:hAnsi="Arial Black" w:cs="Arial"/>
                <w:b/>
                <w:sz w:val="20"/>
              </w:rPr>
            </w:pPr>
            <w:r w:rsidRPr="00696F11">
              <w:rPr>
                <w:rFonts w:ascii="Arial Black" w:hAnsi="Arial Black" w:cs="Arial"/>
                <w:b/>
                <w:sz w:val="20"/>
              </w:rPr>
              <w:t>An Ráiteas ar Bheartais Chuntasaíochta (ar lean)</w:t>
            </w:r>
          </w:p>
        </w:tc>
      </w:tr>
      <w:tr w:rsidR="00696F11" w:rsidRPr="004D72F9" w:rsidTr="00E755D5">
        <w:trPr>
          <w:cantSplit/>
        </w:trPr>
        <w:tc>
          <w:tcPr>
            <w:tcW w:w="862" w:type="dxa"/>
          </w:tcPr>
          <w:p w:rsidR="00696F11" w:rsidRPr="00E755D5" w:rsidRDefault="00696F11" w:rsidP="00E755D5">
            <w:pPr>
              <w:rPr>
                <w:rFonts w:ascii="Arial" w:hAnsi="Arial" w:cs="Arial"/>
                <w:sz w:val="20"/>
              </w:rPr>
            </w:pPr>
            <w:r w:rsidRPr="00E755D5">
              <w:rPr>
                <w:rFonts w:ascii="Arial" w:hAnsi="Arial" w:cs="Arial"/>
                <w:b/>
                <w:sz w:val="20"/>
              </w:rPr>
              <w:t>5.</w:t>
            </w:r>
          </w:p>
        </w:tc>
        <w:tc>
          <w:tcPr>
            <w:tcW w:w="10028" w:type="dxa"/>
            <w:gridSpan w:val="4"/>
          </w:tcPr>
          <w:p w:rsidR="00696F11" w:rsidRPr="00E755D5" w:rsidRDefault="00696F11" w:rsidP="00E755D5">
            <w:pPr>
              <w:rPr>
                <w:rFonts w:ascii="Arial" w:hAnsi="Arial" w:cs="Arial"/>
                <w:b/>
                <w:sz w:val="20"/>
              </w:rPr>
            </w:pPr>
            <w:r w:rsidRPr="00E755D5">
              <w:rPr>
                <w:rFonts w:ascii="Arial" w:hAnsi="Arial" w:cs="Arial"/>
                <w:b/>
                <w:sz w:val="20"/>
              </w:rPr>
              <w:t>Pinsin</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color w:val="000000"/>
                <w:sz w:val="20"/>
                <w:lang w:val="en-IE"/>
              </w:rPr>
              <w:t xml:space="preserve">Cuireadh scéim uasdátaithe aoisliúntais don Bhord um Fhaisnéis do Shoaránaigh faoi Alt 15 den Acht um Chomhairle, 2000 faoi bhráíd na Roinne Coimirce Sóisialaí lena faomhadh an 23 Iúil 2013 agus táthar ag feitheamh lena faomhadh. </w:t>
            </w:r>
            <w:r w:rsidRPr="00E755D5">
              <w:rPr>
                <w:rFonts w:ascii="Arial" w:hAnsi="Arial" w:cs="Arial"/>
                <w:color w:val="000000"/>
                <w:sz w:val="20"/>
              </w:rPr>
              <w:t xml:space="preserve">  </w:t>
            </w:r>
            <w:r w:rsidRPr="00E755D5">
              <w:rPr>
                <w:rFonts w:ascii="Arial" w:hAnsi="Arial" w:cs="Arial"/>
                <w:color w:val="000000"/>
                <w:sz w:val="20"/>
                <w:lang w:val="en-IE"/>
              </w:rPr>
              <w:t>Faoi láthair, faigheann baill foirne an Bhoird um Fhaisnéis do Shaoránaigh a bhí mar bhaill foirne ag an mBord Náisiúnta Athshlánúcháin (BNA) a théann ar scor sochair aoisliúntais faoi théarmaí Scéim Aoisliúntas an Rialtais Áitiúil; faigheann baill foirne a bhí mar bhaill foirne an Bhoird Náisiúnta Seirbhíse Sóisialaí (BNSS) sochair faoi théarmaí Scéim Aoisliúntais na nGníomhaireachtaí Sláinte Ainmnithe; agus faigheann baill foirne a bhí fostaithe ag an mBord um Fhaisnéis do Shaoránaigh, tar éis é a chur ar bun agus a théann ar scor sochair ar aon dul le téarmaí Scéim Aoisliúntais na nGníomhaireachtaí Sláinte Ainmnithe.</w:t>
            </w:r>
            <w:r w:rsidRPr="00E755D5">
              <w:rPr>
                <w:rFonts w:ascii="Arial" w:hAnsi="Arial" w:cs="Arial"/>
                <w:color w:val="000000"/>
                <w:sz w:val="20"/>
              </w:rPr>
              <w:t xml:space="preserve"> </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b/>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Is scéimeanna pinsin sochair shainithe iad na scéimeanna seo, atá maoinithe go bliantúil ar bhonn ‘íoc de réir a chéile’ ó airgead atá ar fáil don Bhord, lena n-áirítear airgead arna sholáthar ag an Roinn Coimirce Sóisialaí agus ó ranníocaíochtaí bainte as tuarastail na mball foirne.</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 xml:space="preserve">Léiríonn costais phinsin na sochair phinsin a thuilleann fostaithe sa tréimhse agus léirítear iad glan ó ranníocaíochtaí pinsin na mball foirne, rud a choinníonn an Bord um Fhaisnéis do Shaoránaigh.  </w:t>
            </w:r>
            <w:r w:rsidRPr="00E755D5">
              <w:rPr>
                <w:rFonts w:ascii="Arial" w:hAnsi="Arial" w:cs="Arial"/>
                <w:sz w:val="20"/>
              </w:rPr>
              <w:t xml:space="preserve"> </w:t>
            </w:r>
            <w:r w:rsidRPr="00E755D5">
              <w:rPr>
                <w:rFonts w:ascii="Arial" w:hAnsi="Arial" w:cs="Arial"/>
                <w:sz w:val="20"/>
                <w:lang w:val="en-IE"/>
              </w:rPr>
              <w:t>Aithnítear méid atá cothrom leis an táille phinsin mar ioncam sa mhéid is go bhfuil sé in-aisghabhála, agus seach-churtha ag deontais a fuarthas sa bhliain d'fhonn íocaíochtaí pinsin a scaoileadh.</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Léirítear gnóthachain nó caillteanais achtúireacha a thagann chun cinn ar dhliteanais scéime i Ráiteas na nGnóthachan agus na gCaillteanais Aitheanta Iomlán agus aithnítear coigeartú comhfhreagrach sa mhéid atá in-aisghabhála ón Roinn Coimirce Sóisialaí.</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bCs/>
                <w:sz w:val="20"/>
              </w:rPr>
            </w:pPr>
            <w:r w:rsidRPr="00E755D5">
              <w:rPr>
                <w:rFonts w:ascii="Arial" w:hAnsi="Arial" w:cs="Arial"/>
                <w:sz w:val="20"/>
              </w:rPr>
              <w:t xml:space="preserve">Léiríonn Dliteanais Phinsin luach reatha na n-íocaíochtaí pinsin amach anseo a thuill an fhoireann go dtí seo. Léiríonn Cistiú Iarchurtha Pinsin an </w:t>
            </w:r>
            <w:r w:rsidRPr="00E755D5">
              <w:rPr>
                <w:rFonts w:ascii="Arial" w:hAnsi="Arial" w:cs="Arial"/>
                <w:sz w:val="20"/>
                <w:lang w:val="en-IE"/>
              </w:rPr>
              <w:t>tsócmhainn chomhfhreagrach a bheidh le gnóthú ón Roinn Coimirce Sóisialaí le linn tréimhsí sa todhchaí.</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b/>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r w:rsidRPr="00E755D5">
              <w:rPr>
                <w:rFonts w:ascii="Arial" w:hAnsi="Arial" w:cs="Arial"/>
                <w:b/>
                <w:sz w:val="20"/>
              </w:rPr>
              <w:t>6.</w:t>
            </w:r>
          </w:p>
        </w:tc>
        <w:tc>
          <w:tcPr>
            <w:tcW w:w="10028" w:type="dxa"/>
            <w:gridSpan w:val="4"/>
          </w:tcPr>
          <w:p w:rsidR="00696F11" w:rsidRPr="00E755D5" w:rsidRDefault="00696F11" w:rsidP="00E755D5">
            <w:pPr>
              <w:rPr>
                <w:rFonts w:ascii="Arial" w:hAnsi="Arial" w:cs="Arial"/>
                <w:b/>
                <w:sz w:val="20"/>
              </w:rPr>
            </w:pPr>
            <w:r w:rsidRPr="00E755D5">
              <w:rPr>
                <w:rFonts w:ascii="Arial" w:hAnsi="Arial" w:cs="Arial"/>
                <w:b/>
                <w:sz w:val="20"/>
              </w:rPr>
              <w:t>An Cuntas Caipitil</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b/>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sz w:val="20"/>
              </w:rPr>
            </w:pPr>
            <w:r w:rsidRPr="00E755D5">
              <w:rPr>
                <w:rFonts w:ascii="Arial" w:hAnsi="Arial" w:cs="Arial"/>
                <w:sz w:val="20"/>
                <w:lang w:val="en-IE"/>
              </w:rPr>
              <w:t>Léiríonn an Cuntas Caipitil:</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10028" w:type="dxa"/>
            <w:gridSpan w:val="4"/>
          </w:tcPr>
          <w:p w:rsidR="00696F11" w:rsidRPr="00E755D5" w:rsidRDefault="00696F11" w:rsidP="00E755D5">
            <w:pPr>
              <w:rPr>
                <w:rFonts w:ascii="Arial" w:hAnsi="Arial" w:cs="Arial"/>
                <w:b/>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(i)</w:t>
            </w: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luach gan amúchadh an ioncaim as ar baineadh úsáid chun íoc as na sócmhainní; agus</w:t>
            </w: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567" w:type="dxa"/>
          </w:tcPr>
          <w:p w:rsidR="00696F11" w:rsidRPr="00E755D5" w:rsidRDefault="00696F11" w:rsidP="00E755D5">
            <w:pPr>
              <w:rPr>
                <w:rFonts w:ascii="Arial" w:hAnsi="Arial" w:cs="Arial"/>
                <w:b/>
                <w:sz w:val="20"/>
              </w:rPr>
            </w:pPr>
          </w:p>
        </w:tc>
        <w:tc>
          <w:tcPr>
            <w:tcW w:w="9461" w:type="dxa"/>
            <w:gridSpan w:val="3"/>
          </w:tcPr>
          <w:p w:rsidR="00696F11" w:rsidRPr="00E755D5" w:rsidRDefault="00696F11" w:rsidP="00E755D5">
            <w:pPr>
              <w:rPr>
                <w:rFonts w:ascii="Arial" w:hAnsi="Arial" w:cs="Arial"/>
                <w:b/>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(ii)</w:t>
            </w: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an barrachas gan amúchadh a d'eascair as athluacháil sócmhainní seasta.</w:t>
            </w:r>
          </w:p>
        </w:tc>
      </w:tr>
      <w:tr w:rsidR="00696F11" w:rsidRPr="004D72F9" w:rsidTr="00E755D5">
        <w:trPr>
          <w:cantSplit/>
        </w:trPr>
        <w:tc>
          <w:tcPr>
            <w:tcW w:w="10890" w:type="dxa"/>
            <w:gridSpan w:val="5"/>
          </w:tcPr>
          <w:p w:rsidR="00696F11" w:rsidRPr="00E755D5" w:rsidRDefault="00696F11" w:rsidP="00E755D5">
            <w:pPr>
              <w:rPr>
                <w:rFonts w:ascii="Arial" w:hAnsi="Arial" w:cs="Arial"/>
                <w:b/>
                <w:sz w:val="20"/>
              </w:rPr>
            </w:pPr>
          </w:p>
        </w:tc>
      </w:tr>
      <w:tr w:rsidR="00696F11" w:rsidRPr="004D72F9" w:rsidTr="00E755D5">
        <w:trPr>
          <w:cantSplit/>
        </w:trPr>
        <w:tc>
          <w:tcPr>
            <w:tcW w:w="862" w:type="dxa"/>
          </w:tcPr>
          <w:p w:rsidR="00696F11" w:rsidRPr="00E755D5" w:rsidRDefault="00696F11" w:rsidP="00E755D5">
            <w:pPr>
              <w:rPr>
                <w:rFonts w:ascii="Arial" w:hAnsi="Arial" w:cs="Arial"/>
                <w:b/>
                <w:sz w:val="20"/>
              </w:rPr>
            </w:pPr>
            <w:r w:rsidRPr="00E755D5">
              <w:rPr>
                <w:rFonts w:ascii="Arial" w:hAnsi="Arial" w:cs="Arial"/>
                <w:b/>
                <w:sz w:val="20"/>
              </w:rPr>
              <w:t>7.</w:t>
            </w:r>
          </w:p>
        </w:tc>
        <w:tc>
          <w:tcPr>
            <w:tcW w:w="10028" w:type="dxa"/>
            <w:gridSpan w:val="4"/>
          </w:tcPr>
          <w:p w:rsidR="00696F11" w:rsidRPr="00E755D5" w:rsidRDefault="00696F11" w:rsidP="00E755D5">
            <w:pPr>
              <w:rPr>
                <w:rFonts w:ascii="Arial" w:hAnsi="Arial" w:cs="Arial"/>
                <w:sz w:val="20"/>
              </w:rPr>
            </w:pPr>
            <w:r w:rsidRPr="00E755D5">
              <w:rPr>
                <w:rFonts w:ascii="Arial" w:hAnsi="Arial" w:cs="Arial"/>
                <w:b/>
                <w:sz w:val="20"/>
              </w:rPr>
              <w:t>Sócmhainní ar Léas</w:t>
            </w: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9461" w:type="dxa"/>
            <w:gridSpan w:val="3"/>
          </w:tcPr>
          <w:p w:rsidR="00696F11" w:rsidRPr="00E755D5" w:rsidRDefault="00696F11" w:rsidP="00E755D5">
            <w:pPr>
              <w:rPr>
                <w:rFonts w:ascii="Arial" w:hAnsi="Arial" w:cs="Arial"/>
                <w:sz w:val="20"/>
              </w:rPr>
            </w:pP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(a)</w:t>
            </w: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Léasanna Airgeadais</w:t>
            </w: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 xml:space="preserve">Nuair a fuarthas sócmhainn faoi léas airgeadais, áiríodh an cion caipitil den tsócmhainn sna sócmhainní seasta agus dímheasadh thar shaolré í agus áiríodh an cion caipitil atá fós sna hoibleagáidí léasa leis na creidiúnaithe. </w:t>
            </w:r>
            <w:r w:rsidRPr="00E755D5">
              <w:rPr>
                <w:rFonts w:ascii="Arial" w:hAnsi="Arial" w:cs="Arial"/>
                <w:sz w:val="20"/>
              </w:rPr>
              <w:t xml:space="preserve">  </w:t>
            </w:r>
            <w:r w:rsidRPr="00E755D5">
              <w:rPr>
                <w:rFonts w:ascii="Arial" w:hAnsi="Arial" w:cs="Arial"/>
                <w:sz w:val="20"/>
                <w:lang w:val="en-IE"/>
              </w:rPr>
              <w:t>Díscríobhtar an cion úis thar phríomhthréimhse an léasa.</w:t>
            </w: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r w:rsidRPr="00E755D5">
              <w:rPr>
                <w:rFonts w:ascii="Arial" w:hAnsi="Arial" w:cs="Arial"/>
                <w:sz w:val="20"/>
              </w:rPr>
              <w:t>(b)</w:t>
            </w: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rPr>
              <w:t xml:space="preserve">Léasanna Oibriúcháin </w:t>
            </w:r>
          </w:p>
        </w:tc>
      </w:tr>
      <w:tr w:rsidR="00696F11" w:rsidRPr="004D72F9" w:rsidTr="00E755D5">
        <w:trPr>
          <w:cantSplit/>
        </w:trPr>
        <w:tc>
          <w:tcPr>
            <w:tcW w:w="862" w:type="dxa"/>
          </w:tcPr>
          <w:p w:rsidR="00696F11" w:rsidRPr="00E755D5" w:rsidRDefault="00696F11" w:rsidP="00E755D5">
            <w:pPr>
              <w:rPr>
                <w:rFonts w:ascii="Arial" w:hAnsi="Arial" w:cs="Arial"/>
                <w:sz w:val="20"/>
              </w:rPr>
            </w:pPr>
          </w:p>
        </w:tc>
        <w:tc>
          <w:tcPr>
            <w:tcW w:w="567" w:type="dxa"/>
          </w:tcPr>
          <w:p w:rsidR="00696F11" w:rsidRPr="00E755D5" w:rsidRDefault="00696F11" w:rsidP="00E755D5">
            <w:pPr>
              <w:rPr>
                <w:rFonts w:ascii="Arial" w:hAnsi="Arial" w:cs="Arial"/>
                <w:sz w:val="20"/>
              </w:rPr>
            </w:pPr>
          </w:p>
        </w:tc>
        <w:tc>
          <w:tcPr>
            <w:tcW w:w="9461" w:type="dxa"/>
            <w:gridSpan w:val="3"/>
          </w:tcPr>
          <w:p w:rsidR="00696F11" w:rsidRPr="00E755D5" w:rsidRDefault="00696F11" w:rsidP="00E755D5">
            <w:pPr>
              <w:rPr>
                <w:rFonts w:ascii="Arial" w:hAnsi="Arial" w:cs="Arial"/>
                <w:sz w:val="20"/>
              </w:rPr>
            </w:pPr>
            <w:r w:rsidRPr="00E755D5">
              <w:rPr>
                <w:rFonts w:ascii="Arial" w:hAnsi="Arial" w:cs="Arial"/>
                <w:sz w:val="20"/>
                <w:lang w:val="en-IE"/>
              </w:rPr>
              <w:t>Déileáladh le híocaíochtaí cíosa faoi léasanna oibriúcháin sa chuntas ioncaim agus caiteachais de réir mar a tabhaíodh iad.</w:t>
            </w:r>
          </w:p>
        </w:tc>
      </w:tr>
    </w:tbl>
    <w:p w:rsidR="00E755D5" w:rsidRPr="004D72F9" w:rsidRDefault="00E755D5" w:rsidP="00E755D5">
      <w:pPr>
        <w:rPr>
          <w:rFonts w:ascii="Arial" w:hAnsi="Arial" w:cs="Arial"/>
        </w:rPr>
      </w:pPr>
    </w:p>
    <w:p w:rsidR="00E755D5" w:rsidRPr="004D72F9" w:rsidRDefault="00E755D5" w:rsidP="00E755D5">
      <w:pPr>
        <w:rPr>
          <w:rFonts w:ascii="Arial" w:hAnsi="Arial" w:cs="Arial"/>
        </w:rPr>
      </w:pPr>
      <w:r w:rsidRPr="004D72F9">
        <w:rPr>
          <w:rFonts w:ascii="Arial" w:hAnsi="Arial" w:cs="Arial"/>
        </w:rPr>
        <w:br w:type="page"/>
      </w:r>
    </w:p>
    <w:p w:rsidR="00E755D5" w:rsidRPr="004D72F9" w:rsidRDefault="00E755D5" w:rsidP="00E755D5">
      <w:pPr>
        <w:rPr>
          <w:rFonts w:ascii="Arial" w:hAnsi="Arial" w:cs="Arial"/>
        </w:rPr>
      </w:pPr>
    </w:p>
    <w:tbl>
      <w:tblPr>
        <w:tblW w:w="11060" w:type="dxa"/>
        <w:tblInd w:w="-743" w:type="dxa"/>
        <w:tblLayout w:type="fixed"/>
        <w:tblLook w:val="0000" w:firstRow="0" w:lastRow="0" w:firstColumn="0" w:lastColumn="0" w:noHBand="0" w:noVBand="0"/>
      </w:tblPr>
      <w:tblGrid>
        <w:gridCol w:w="4962"/>
        <w:gridCol w:w="425"/>
        <w:gridCol w:w="567"/>
        <w:gridCol w:w="284"/>
        <w:gridCol w:w="992"/>
        <w:gridCol w:w="414"/>
        <w:gridCol w:w="862"/>
        <w:gridCol w:w="850"/>
        <w:gridCol w:w="426"/>
        <w:gridCol w:w="1257"/>
        <w:gridCol w:w="7"/>
        <w:gridCol w:w="14"/>
      </w:tblGrid>
      <w:tr w:rsidR="00E755D5" w:rsidRPr="004D72F9" w:rsidTr="00E755D5">
        <w:trPr>
          <w:gridAfter w:val="2"/>
          <w:wAfter w:w="21" w:type="dxa"/>
          <w:trHeight w:hRule="exact" w:val="360"/>
        </w:trPr>
        <w:tc>
          <w:tcPr>
            <w:tcW w:w="11039" w:type="dxa"/>
            <w:gridSpan w:val="10"/>
            <w:shd w:val="pct25" w:color="auto" w:fill="auto"/>
          </w:tcPr>
          <w:p w:rsidR="00E755D5" w:rsidRPr="00696F11" w:rsidRDefault="00E755D5" w:rsidP="00E755D5">
            <w:pPr>
              <w:rPr>
                <w:rFonts w:ascii="Arial Black" w:hAnsi="Arial Black" w:cs="Arial"/>
                <w:b/>
                <w:sz w:val="22"/>
                <w:szCs w:val="22"/>
                <w:highlight w:val="yellow"/>
              </w:rPr>
            </w:pPr>
            <w:r w:rsidRPr="00696F11">
              <w:rPr>
                <w:rFonts w:ascii="Arial Black" w:hAnsi="Arial Black" w:cs="Arial"/>
                <w:b/>
                <w:sz w:val="22"/>
                <w:szCs w:val="22"/>
              </w:rPr>
              <w:t>An Bord um Fhaisnéis do Shaoránaigh</w:t>
            </w:r>
          </w:p>
        </w:tc>
      </w:tr>
      <w:tr w:rsidR="00E755D5" w:rsidRPr="004D72F9" w:rsidTr="00E755D5">
        <w:trPr>
          <w:gridAfter w:val="1"/>
          <w:wAfter w:w="14" w:type="dxa"/>
        </w:trPr>
        <w:tc>
          <w:tcPr>
            <w:tcW w:w="11046" w:type="dxa"/>
            <w:gridSpan w:val="11"/>
            <w:shd w:val="pct5" w:color="auto" w:fill="auto"/>
          </w:tcPr>
          <w:p w:rsidR="00E755D5" w:rsidRPr="00E755D5" w:rsidRDefault="00E755D5" w:rsidP="00E755D5">
            <w:pPr>
              <w:pStyle w:val="Heading2"/>
              <w:rPr>
                <w:highlight w:val="yellow"/>
              </w:rPr>
            </w:pPr>
            <w:bookmarkStart w:id="251" w:name="_Toc413325441"/>
            <w:r w:rsidRPr="00E755D5">
              <w:t>An Cuntas Ioncaim agus Caiteachais don Bhliain dar Críoch an 31 Nollaig 2013</w:t>
            </w:r>
            <w:bookmarkEnd w:id="251"/>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b/>
                <w:sz w:val="20"/>
              </w:rPr>
            </w:pP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b/>
                <w:sz w:val="20"/>
              </w:rPr>
            </w:pPr>
          </w:p>
        </w:tc>
        <w:tc>
          <w:tcPr>
            <w:tcW w:w="1712" w:type="dxa"/>
            <w:gridSpan w:val="2"/>
          </w:tcPr>
          <w:p w:rsidR="00E755D5" w:rsidRPr="00E755D5" w:rsidRDefault="00E755D5" w:rsidP="00E755D5">
            <w:pPr>
              <w:rPr>
                <w:rFonts w:ascii="Arial" w:hAnsi="Arial" w:cs="Arial"/>
                <w:b/>
                <w:sz w:val="20"/>
              </w:rPr>
            </w:pPr>
          </w:p>
        </w:tc>
        <w:tc>
          <w:tcPr>
            <w:tcW w:w="1690" w:type="dxa"/>
            <w:gridSpan w:val="3"/>
          </w:tcPr>
          <w:p w:rsidR="00E755D5" w:rsidRPr="00E755D5" w:rsidRDefault="00E755D5" w:rsidP="00E755D5">
            <w:pPr>
              <w:rPr>
                <w:rFonts w:ascii="Arial" w:hAnsi="Arial" w:cs="Arial"/>
                <w:b/>
                <w:sz w:val="20"/>
              </w:rPr>
            </w:pP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b/>
                <w:sz w:val="20"/>
              </w:rPr>
            </w:pP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b/>
                <w:sz w:val="20"/>
              </w:rPr>
            </w:pPr>
          </w:p>
        </w:tc>
        <w:tc>
          <w:tcPr>
            <w:tcW w:w="1712"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2013</w:t>
            </w:r>
          </w:p>
        </w:tc>
        <w:tc>
          <w:tcPr>
            <w:tcW w:w="1690" w:type="dxa"/>
            <w:gridSpan w:val="3"/>
          </w:tcPr>
          <w:p w:rsidR="00E755D5" w:rsidRPr="00E755D5" w:rsidRDefault="00E755D5" w:rsidP="002E1CEA">
            <w:pPr>
              <w:jc w:val="center"/>
              <w:rPr>
                <w:rFonts w:ascii="Arial" w:hAnsi="Arial" w:cs="Arial"/>
                <w:b/>
                <w:sz w:val="20"/>
              </w:rPr>
            </w:pPr>
            <w:r w:rsidRPr="00E755D5">
              <w:rPr>
                <w:rFonts w:ascii="Arial" w:hAnsi="Arial" w:cs="Arial"/>
                <w:b/>
                <w:sz w:val="20"/>
              </w:rPr>
              <w:t>2012</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b/>
                <w:sz w:val="20"/>
              </w:rPr>
            </w:pP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Notá</w:t>
            </w:r>
          </w:p>
        </w:tc>
        <w:tc>
          <w:tcPr>
            <w:tcW w:w="1406" w:type="dxa"/>
            <w:gridSpan w:val="2"/>
          </w:tcPr>
          <w:p w:rsidR="00E755D5" w:rsidRPr="00E755D5" w:rsidRDefault="00E755D5" w:rsidP="00E755D5">
            <w:pPr>
              <w:rPr>
                <w:rFonts w:ascii="Arial" w:hAnsi="Arial" w:cs="Arial"/>
                <w:b/>
                <w:sz w:val="20"/>
              </w:rPr>
            </w:pPr>
          </w:p>
        </w:tc>
        <w:tc>
          <w:tcPr>
            <w:tcW w:w="1712"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w:t>
            </w:r>
          </w:p>
        </w:tc>
        <w:tc>
          <w:tcPr>
            <w:tcW w:w="1690" w:type="dxa"/>
            <w:gridSpan w:val="3"/>
          </w:tcPr>
          <w:p w:rsidR="00E755D5" w:rsidRPr="00E755D5" w:rsidRDefault="00E755D5" w:rsidP="002E1CEA">
            <w:pPr>
              <w:jc w:val="center"/>
              <w:rPr>
                <w:rFonts w:ascii="Arial" w:hAnsi="Arial" w:cs="Arial"/>
                <w:b/>
                <w:sz w:val="20"/>
              </w:rPr>
            </w:pPr>
            <w:r w:rsidRPr="00E755D5">
              <w:rPr>
                <w:rFonts w:ascii="Arial" w:hAnsi="Arial" w:cs="Arial"/>
                <w:b/>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E755D5">
            <w:pPr>
              <w:rPr>
                <w:rFonts w:ascii="Arial" w:hAnsi="Arial" w:cs="Arial"/>
                <w:sz w:val="20"/>
              </w:rPr>
            </w:pPr>
          </w:p>
        </w:tc>
        <w:tc>
          <w:tcPr>
            <w:tcW w:w="1690" w:type="dxa"/>
            <w:gridSpan w:val="3"/>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b/>
                <w:sz w:val="20"/>
              </w:rPr>
            </w:pPr>
            <w:r w:rsidRPr="00E755D5">
              <w:rPr>
                <w:rFonts w:ascii="Arial" w:hAnsi="Arial" w:cs="Arial"/>
                <w:b/>
                <w:sz w:val="20"/>
              </w:rPr>
              <w:t>Ioncam</w:t>
            </w: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E755D5">
            <w:pPr>
              <w:rPr>
                <w:rFonts w:ascii="Arial" w:hAnsi="Arial" w:cs="Arial"/>
                <w:sz w:val="20"/>
              </w:rPr>
            </w:pPr>
          </w:p>
        </w:tc>
        <w:tc>
          <w:tcPr>
            <w:tcW w:w="1690" w:type="dxa"/>
            <w:gridSpan w:val="3"/>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Cistiú Stáit</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w:t>
            </w:r>
          </w:p>
        </w:tc>
        <w:tc>
          <w:tcPr>
            <w:tcW w:w="1406" w:type="dxa"/>
            <w:gridSpan w:val="2"/>
          </w:tcPr>
          <w:p w:rsidR="00E755D5" w:rsidRPr="00E755D5" w:rsidRDefault="00E755D5" w:rsidP="00E755D5">
            <w:pPr>
              <w:rPr>
                <w:rFonts w:ascii="Arial" w:hAnsi="Arial" w:cs="Arial"/>
                <w:bCs/>
                <w:sz w:val="20"/>
              </w:rPr>
            </w:pPr>
          </w:p>
        </w:tc>
        <w:tc>
          <w:tcPr>
            <w:tcW w:w="1712" w:type="dxa"/>
            <w:gridSpan w:val="2"/>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46,461,319</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45,816,915</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Ioncam Eile</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2</w:t>
            </w:r>
          </w:p>
        </w:tc>
        <w:tc>
          <w:tcPr>
            <w:tcW w:w="1406" w:type="dxa"/>
            <w:gridSpan w:val="2"/>
          </w:tcPr>
          <w:p w:rsidR="00E755D5" w:rsidRPr="00E755D5" w:rsidRDefault="00E755D5" w:rsidP="00E755D5">
            <w:pPr>
              <w:rPr>
                <w:rFonts w:ascii="Arial" w:hAnsi="Arial" w:cs="Arial"/>
                <w:bCs/>
                <w:sz w:val="20"/>
              </w:rPr>
            </w:pPr>
          </w:p>
        </w:tc>
        <w:tc>
          <w:tcPr>
            <w:tcW w:w="1712" w:type="dxa"/>
            <w:gridSpan w:val="2"/>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495,107</w:t>
            </w:r>
          </w:p>
        </w:tc>
        <w:tc>
          <w:tcPr>
            <w:tcW w:w="1690" w:type="dxa"/>
            <w:gridSpan w:val="3"/>
          </w:tcPr>
          <w:p w:rsidR="00E755D5" w:rsidRPr="00E755D5" w:rsidRDefault="00E755D5" w:rsidP="002E1CEA">
            <w:pPr>
              <w:jc w:val="right"/>
              <w:rPr>
                <w:rFonts w:ascii="Arial" w:hAnsi="Arial" w:cs="Arial"/>
                <w:bCs/>
                <w:sz w:val="20"/>
              </w:rPr>
            </w:pPr>
            <w:r w:rsidRPr="00E755D5">
              <w:rPr>
                <w:rFonts w:ascii="Arial" w:hAnsi="Arial" w:cs="Arial"/>
                <w:bCs/>
                <w:sz w:val="20"/>
              </w:rPr>
              <w:t>288,158</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Glanchistiú Iarchurtha le haghaidh Pinsean</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23 (c)</w:t>
            </w:r>
          </w:p>
        </w:tc>
        <w:tc>
          <w:tcPr>
            <w:tcW w:w="1406" w:type="dxa"/>
            <w:gridSpan w:val="2"/>
          </w:tcPr>
          <w:p w:rsidR="00E755D5" w:rsidRPr="00E755D5" w:rsidRDefault="00E755D5" w:rsidP="00E755D5">
            <w:pPr>
              <w:rPr>
                <w:rFonts w:ascii="Arial" w:hAnsi="Arial" w:cs="Arial"/>
                <w:bCs/>
                <w:sz w:val="20"/>
              </w:rPr>
            </w:pPr>
          </w:p>
        </w:tc>
        <w:tc>
          <w:tcPr>
            <w:tcW w:w="1712" w:type="dxa"/>
            <w:gridSpan w:val="2"/>
            <w:shd w:val="clear" w:color="auto" w:fill="FFFFFF"/>
            <w:vAlign w:val="bottom"/>
          </w:tcPr>
          <w:p w:rsidR="00E755D5" w:rsidRPr="00E755D5" w:rsidRDefault="00E755D5" w:rsidP="002E1CEA">
            <w:pPr>
              <w:jc w:val="right"/>
              <w:rPr>
                <w:rFonts w:ascii="Arial" w:hAnsi="Arial" w:cs="Arial"/>
                <w:sz w:val="20"/>
              </w:rPr>
            </w:pPr>
            <w:r w:rsidRPr="00E755D5">
              <w:rPr>
                <w:rFonts w:ascii="Arial" w:hAnsi="Arial" w:cs="Arial"/>
                <w:sz w:val="20"/>
              </w:rPr>
              <w:t>2,373,000</w:t>
            </w:r>
          </w:p>
        </w:tc>
        <w:tc>
          <w:tcPr>
            <w:tcW w:w="1690" w:type="dxa"/>
            <w:gridSpan w:val="3"/>
            <w:vAlign w:val="bottom"/>
          </w:tcPr>
          <w:p w:rsidR="00E755D5" w:rsidRPr="00E755D5" w:rsidRDefault="00E755D5" w:rsidP="002E1CEA">
            <w:pPr>
              <w:jc w:val="right"/>
              <w:rPr>
                <w:rFonts w:ascii="Arial" w:hAnsi="Arial" w:cs="Arial"/>
                <w:sz w:val="20"/>
              </w:rPr>
            </w:pPr>
            <w:r w:rsidRPr="00E755D5">
              <w:rPr>
                <w:rFonts w:ascii="Arial" w:hAnsi="Arial" w:cs="Arial"/>
                <w:sz w:val="20"/>
              </w:rPr>
              <w:t>1,833,000</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vAlign w:val="bottom"/>
          </w:tcPr>
          <w:p w:rsidR="00E755D5" w:rsidRPr="00E755D5" w:rsidRDefault="00E755D5" w:rsidP="002E1CEA">
            <w:pPr>
              <w:jc w:val="right"/>
              <w:rPr>
                <w:rFonts w:ascii="Arial" w:hAnsi="Arial" w:cs="Arial"/>
                <w:sz w:val="20"/>
              </w:rPr>
            </w:pPr>
            <w:r w:rsidRPr="00E755D5">
              <w:rPr>
                <w:rFonts w:ascii="Arial" w:hAnsi="Arial" w:cs="Arial"/>
                <w:sz w:val="20"/>
              </w:rPr>
              <w:t>49,329,426</w:t>
            </w:r>
          </w:p>
        </w:tc>
        <w:tc>
          <w:tcPr>
            <w:tcW w:w="1690" w:type="dxa"/>
            <w:gridSpan w:val="3"/>
            <w:vAlign w:val="bottom"/>
          </w:tcPr>
          <w:p w:rsidR="00E755D5" w:rsidRPr="00E755D5" w:rsidRDefault="00E755D5" w:rsidP="002E1CEA">
            <w:pPr>
              <w:jc w:val="right"/>
              <w:rPr>
                <w:rFonts w:ascii="Arial" w:hAnsi="Arial" w:cs="Arial"/>
                <w:sz w:val="20"/>
              </w:rPr>
            </w:pPr>
            <w:r w:rsidRPr="00E755D5">
              <w:rPr>
                <w:rFonts w:ascii="Arial" w:hAnsi="Arial" w:cs="Arial"/>
                <w:sz w:val="20"/>
              </w:rPr>
              <w:t>47,938,073</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Aistriú ón gCuntas Caipitil</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21</w:t>
            </w: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vAlign w:val="bottom"/>
          </w:tcPr>
          <w:p w:rsidR="00E755D5" w:rsidRPr="00E755D5" w:rsidRDefault="00E755D5" w:rsidP="002E1CEA">
            <w:pPr>
              <w:jc w:val="right"/>
              <w:rPr>
                <w:rFonts w:ascii="Arial" w:hAnsi="Arial" w:cs="Arial"/>
                <w:sz w:val="20"/>
              </w:rPr>
            </w:pPr>
            <w:r w:rsidRPr="00E755D5">
              <w:rPr>
                <w:rFonts w:ascii="Arial" w:hAnsi="Arial" w:cs="Arial"/>
                <w:sz w:val="20"/>
              </w:rPr>
              <w:t>100,653</w:t>
            </w:r>
          </w:p>
        </w:tc>
        <w:tc>
          <w:tcPr>
            <w:tcW w:w="1690" w:type="dxa"/>
            <w:gridSpan w:val="3"/>
            <w:vAlign w:val="bottom"/>
          </w:tcPr>
          <w:p w:rsidR="00E755D5" w:rsidRPr="00E755D5" w:rsidRDefault="00E755D5" w:rsidP="002E1CEA">
            <w:pPr>
              <w:jc w:val="right"/>
              <w:rPr>
                <w:rFonts w:ascii="Arial" w:hAnsi="Arial" w:cs="Arial"/>
                <w:sz w:val="20"/>
              </w:rPr>
            </w:pPr>
            <w:r w:rsidRPr="00E755D5">
              <w:rPr>
                <w:rFonts w:ascii="Arial" w:hAnsi="Arial" w:cs="Arial"/>
                <w:sz w:val="20"/>
              </w:rPr>
              <w:t>284,798</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b/>
                <w:bCs/>
                <w:sz w:val="20"/>
              </w:rPr>
            </w:pPr>
            <w:r w:rsidRPr="00E755D5">
              <w:rPr>
                <w:rFonts w:ascii="Arial" w:hAnsi="Arial" w:cs="Arial"/>
                <w:b/>
                <w:bCs/>
                <w:sz w:val="20"/>
              </w:rPr>
              <w:t>49,430,079</w:t>
            </w:r>
          </w:p>
        </w:tc>
        <w:tc>
          <w:tcPr>
            <w:tcW w:w="1690" w:type="dxa"/>
            <w:gridSpan w:val="3"/>
          </w:tcPr>
          <w:p w:rsidR="00E755D5" w:rsidRPr="00E755D5" w:rsidRDefault="00E755D5" w:rsidP="002E1CEA">
            <w:pPr>
              <w:jc w:val="right"/>
              <w:rPr>
                <w:rFonts w:ascii="Arial" w:hAnsi="Arial" w:cs="Arial"/>
                <w:b/>
                <w:bCs/>
                <w:sz w:val="20"/>
              </w:rPr>
            </w:pPr>
            <w:r w:rsidRPr="00E755D5">
              <w:rPr>
                <w:rFonts w:ascii="Arial" w:hAnsi="Arial" w:cs="Arial"/>
                <w:b/>
                <w:bCs/>
                <w:sz w:val="20"/>
              </w:rPr>
              <w:t>48,222,871</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b/>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b/>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sz w:val="20"/>
              </w:rPr>
            </w:pPr>
          </w:p>
        </w:tc>
        <w:tc>
          <w:tcPr>
            <w:tcW w:w="1690" w:type="dxa"/>
            <w:gridSpan w:val="3"/>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51"/>
        </w:trPr>
        <w:tc>
          <w:tcPr>
            <w:tcW w:w="5387" w:type="dxa"/>
            <w:gridSpan w:val="2"/>
          </w:tcPr>
          <w:p w:rsidR="00E755D5" w:rsidRPr="00E755D5" w:rsidRDefault="00E755D5" w:rsidP="00E755D5">
            <w:pPr>
              <w:rPr>
                <w:rFonts w:ascii="Arial" w:hAnsi="Arial" w:cs="Arial"/>
                <w:b/>
                <w:sz w:val="20"/>
              </w:rPr>
            </w:pPr>
            <w:r w:rsidRPr="00E755D5">
              <w:rPr>
                <w:rFonts w:ascii="Arial" w:hAnsi="Arial" w:cs="Arial"/>
                <w:b/>
                <w:sz w:val="20"/>
              </w:rPr>
              <w:t>Caiteachas</w:t>
            </w: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sz w:val="20"/>
              </w:rPr>
            </w:pPr>
          </w:p>
        </w:tc>
        <w:tc>
          <w:tcPr>
            <w:tcW w:w="1690" w:type="dxa"/>
            <w:gridSpan w:val="3"/>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Tuarastail</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3</w:t>
            </w:r>
          </w:p>
        </w:tc>
        <w:tc>
          <w:tcPr>
            <w:tcW w:w="1406" w:type="dxa"/>
            <w:gridSpan w:val="2"/>
          </w:tcPr>
          <w:p w:rsidR="00E755D5" w:rsidRPr="00E755D5" w:rsidRDefault="00E755D5" w:rsidP="00E755D5">
            <w:pPr>
              <w:rPr>
                <w:rFonts w:ascii="Arial" w:hAnsi="Arial" w:cs="Arial"/>
                <w:bCs/>
                <w:sz w:val="20"/>
              </w:rPr>
            </w:pPr>
          </w:p>
        </w:tc>
        <w:tc>
          <w:tcPr>
            <w:tcW w:w="1712" w:type="dxa"/>
            <w:gridSpan w:val="2"/>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5,120,707</w:t>
            </w:r>
          </w:p>
        </w:tc>
        <w:tc>
          <w:tcPr>
            <w:tcW w:w="1690" w:type="dxa"/>
            <w:gridSpan w:val="3"/>
          </w:tcPr>
          <w:p w:rsidR="00E755D5" w:rsidRPr="00E755D5" w:rsidRDefault="00E755D5" w:rsidP="002E1CEA">
            <w:pPr>
              <w:jc w:val="right"/>
              <w:rPr>
                <w:rFonts w:ascii="Arial" w:hAnsi="Arial" w:cs="Arial"/>
                <w:bCs/>
                <w:sz w:val="20"/>
              </w:rPr>
            </w:pPr>
            <w:r w:rsidRPr="00E755D5">
              <w:rPr>
                <w:rFonts w:ascii="Arial" w:hAnsi="Arial" w:cs="Arial"/>
                <w:bCs/>
                <w:sz w:val="20"/>
              </w:rPr>
              <w:t>5,178,232</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color w:val="000000"/>
                <w:sz w:val="20"/>
              </w:rPr>
            </w:pPr>
            <w:r w:rsidRPr="00E755D5">
              <w:rPr>
                <w:rFonts w:ascii="Arial" w:hAnsi="Arial" w:cs="Arial"/>
                <w:color w:val="000000"/>
                <w:sz w:val="20"/>
              </w:rPr>
              <w:t>Táillí agus Costais Chomhaltaí an Bhoird</w:t>
            </w:r>
          </w:p>
        </w:tc>
        <w:tc>
          <w:tcPr>
            <w:tcW w:w="851" w:type="dxa"/>
            <w:gridSpan w:val="2"/>
          </w:tcPr>
          <w:p w:rsidR="00E755D5" w:rsidRPr="00E755D5" w:rsidRDefault="00E755D5" w:rsidP="002E1CEA">
            <w:pPr>
              <w:jc w:val="center"/>
              <w:rPr>
                <w:rFonts w:ascii="Arial" w:hAnsi="Arial" w:cs="Arial"/>
                <w:b/>
                <w:color w:val="000000"/>
                <w:sz w:val="20"/>
              </w:rPr>
            </w:pPr>
            <w:r w:rsidRPr="00E755D5">
              <w:rPr>
                <w:rFonts w:ascii="Arial" w:hAnsi="Arial" w:cs="Arial"/>
                <w:b/>
                <w:color w:val="000000"/>
                <w:sz w:val="20"/>
              </w:rPr>
              <w:t>4</w:t>
            </w:r>
          </w:p>
        </w:tc>
        <w:tc>
          <w:tcPr>
            <w:tcW w:w="1406" w:type="dxa"/>
            <w:gridSpan w:val="2"/>
          </w:tcPr>
          <w:p w:rsidR="00E755D5" w:rsidRPr="00E755D5" w:rsidRDefault="00E755D5" w:rsidP="00E755D5">
            <w:pPr>
              <w:rPr>
                <w:rFonts w:ascii="Arial" w:hAnsi="Arial" w:cs="Arial"/>
                <w:bCs/>
                <w:color w:val="000000"/>
                <w:sz w:val="20"/>
              </w:rPr>
            </w:pPr>
          </w:p>
        </w:tc>
        <w:tc>
          <w:tcPr>
            <w:tcW w:w="1712" w:type="dxa"/>
            <w:gridSpan w:val="2"/>
            <w:shd w:val="clear" w:color="auto" w:fill="FFFFFF"/>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64,758</w:t>
            </w:r>
          </w:p>
        </w:tc>
        <w:tc>
          <w:tcPr>
            <w:tcW w:w="1690" w:type="dxa"/>
            <w:gridSpan w:val="3"/>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66,550</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color w:val="000000"/>
                <w:sz w:val="20"/>
              </w:rPr>
            </w:pPr>
            <w:r w:rsidRPr="00E755D5">
              <w:rPr>
                <w:rFonts w:ascii="Arial" w:hAnsi="Arial" w:cs="Arial"/>
                <w:color w:val="000000"/>
                <w:sz w:val="20"/>
              </w:rPr>
              <w:t>Costais Phinsin</w:t>
            </w:r>
          </w:p>
        </w:tc>
        <w:tc>
          <w:tcPr>
            <w:tcW w:w="851" w:type="dxa"/>
            <w:gridSpan w:val="2"/>
          </w:tcPr>
          <w:p w:rsidR="00E755D5" w:rsidRPr="00E755D5" w:rsidRDefault="00E755D5" w:rsidP="002E1CEA">
            <w:pPr>
              <w:jc w:val="center"/>
              <w:rPr>
                <w:rFonts w:ascii="Arial" w:hAnsi="Arial" w:cs="Arial"/>
                <w:b/>
                <w:color w:val="000000"/>
                <w:sz w:val="20"/>
              </w:rPr>
            </w:pPr>
            <w:r w:rsidRPr="00E755D5">
              <w:rPr>
                <w:rFonts w:ascii="Arial" w:hAnsi="Arial" w:cs="Arial"/>
                <w:b/>
                <w:color w:val="000000"/>
                <w:sz w:val="20"/>
              </w:rPr>
              <w:t>23 (a)</w:t>
            </w:r>
          </w:p>
        </w:tc>
        <w:tc>
          <w:tcPr>
            <w:tcW w:w="1406" w:type="dxa"/>
            <w:gridSpan w:val="2"/>
          </w:tcPr>
          <w:p w:rsidR="00E755D5" w:rsidRPr="00E755D5" w:rsidRDefault="00E755D5" w:rsidP="00E755D5">
            <w:pPr>
              <w:rPr>
                <w:rFonts w:ascii="Arial" w:hAnsi="Arial" w:cs="Arial"/>
                <w:bCs/>
                <w:color w:val="000000"/>
                <w:sz w:val="20"/>
              </w:rPr>
            </w:pPr>
          </w:p>
        </w:tc>
        <w:tc>
          <w:tcPr>
            <w:tcW w:w="1712" w:type="dxa"/>
            <w:gridSpan w:val="2"/>
            <w:shd w:val="clear" w:color="auto" w:fill="FFFFFF"/>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2,439,000</w:t>
            </w:r>
          </w:p>
        </w:tc>
        <w:tc>
          <w:tcPr>
            <w:tcW w:w="1690" w:type="dxa"/>
            <w:gridSpan w:val="3"/>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1,939,000</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color w:val="000000"/>
                <w:sz w:val="20"/>
              </w:rPr>
            </w:pPr>
            <w:r w:rsidRPr="00E755D5">
              <w:rPr>
                <w:rFonts w:ascii="Arial" w:hAnsi="Arial" w:cs="Arial"/>
                <w:color w:val="000000"/>
                <w:sz w:val="20"/>
              </w:rPr>
              <w:t xml:space="preserve">Costais Riaracháin </w:t>
            </w:r>
          </w:p>
        </w:tc>
        <w:tc>
          <w:tcPr>
            <w:tcW w:w="851" w:type="dxa"/>
            <w:gridSpan w:val="2"/>
          </w:tcPr>
          <w:p w:rsidR="00E755D5" w:rsidRPr="00E755D5" w:rsidRDefault="00E755D5" w:rsidP="002E1CEA">
            <w:pPr>
              <w:jc w:val="center"/>
              <w:rPr>
                <w:rFonts w:ascii="Arial" w:hAnsi="Arial" w:cs="Arial"/>
                <w:b/>
                <w:color w:val="000000"/>
                <w:sz w:val="20"/>
              </w:rPr>
            </w:pPr>
            <w:r w:rsidRPr="00E755D5">
              <w:rPr>
                <w:rFonts w:ascii="Arial" w:hAnsi="Arial" w:cs="Arial"/>
                <w:b/>
                <w:color w:val="000000"/>
                <w:sz w:val="20"/>
              </w:rPr>
              <w:t>5</w:t>
            </w:r>
          </w:p>
        </w:tc>
        <w:tc>
          <w:tcPr>
            <w:tcW w:w="1406" w:type="dxa"/>
            <w:gridSpan w:val="2"/>
          </w:tcPr>
          <w:p w:rsidR="00E755D5" w:rsidRPr="00E755D5" w:rsidRDefault="00E755D5" w:rsidP="00E755D5">
            <w:pPr>
              <w:rPr>
                <w:rFonts w:ascii="Arial" w:hAnsi="Arial" w:cs="Arial"/>
                <w:bCs/>
                <w:color w:val="000000"/>
                <w:sz w:val="20"/>
              </w:rPr>
            </w:pPr>
          </w:p>
        </w:tc>
        <w:tc>
          <w:tcPr>
            <w:tcW w:w="1712" w:type="dxa"/>
            <w:gridSpan w:val="2"/>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2,301,222</w:t>
            </w:r>
          </w:p>
        </w:tc>
        <w:tc>
          <w:tcPr>
            <w:tcW w:w="1690" w:type="dxa"/>
            <w:gridSpan w:val="3"/>
          </w:tcPr>
          <w:p w:rsidR="00E755D5" w:rsidRPr="00E755D5" w:rsidRDefault="00E755D5" w:rsidP="002E1CEA">
            <w:pPr>
              <w:jc w:val="right"/>
              <w:rPr>
                <w:rFonts w:ascii="Arial" w:hAnsi="Arial" w:cs="Arial"/>
                <w:bCs/>
                <w:sz w:val="20"/>
              </w:rPr>
            </w:pPr>
            <w:r w:rsidRPr="00E755D5">
              <w:rPr>
                <w:rFonts w:ascii="Arial" w:hAnsi="Arial" w:cs="Arial"/>
                <w:bCs/>
                <w:sz w:val="20"/>
              </w:rPr>
              <w:t>2,435,684</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Seirbhísí Réigiúnacha</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8</w:t>
            </w: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14,087,803</w:t>
            </w:r>
          </w:p>
        </w:tc>
        <w:tc>
          <w:tcPr>
            <w:tcW w:w="1690" w:type="dxa"/>
            <w:gridSpan w:val="3"/>
          </w:tcPr>
          <w:p w:rsidR="00E755D5" w:rsidRPr="00E755D5" w:rsidRDefault="00E755D5" w:rsidP="002E1CEA">
            <w:pPr>
              <w:jc w:val="right"/>
              <w:rPr>
                <w:rFonts w:ascii="Arial" w:hAnsi="Arial" w:cs="Arial"/>
                <w:bCs/>
                <w:sz w:val="20"/>
              </w:rPr>
            </w:pPr>
            <w:r w:rsidRPr="00E755D5">
              <w:rPr>
                <w:rFonts w:ascii="Arial" w:hAnsi="Arial" w:cs="Arial"/>
                <w:bCs/>
                <w:sz w:val="20"/>
              </w:rPr>
              <w:t>14,361,436</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Na Seirbhísí Buiséadta agus Comhairle Airgid (an MABS)</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9</w:t>
            </w:r>
          </w:p>
        </w:tc>
        <w:tc>
          <w:tcPr>
            <w:tcW w:w="1406" w:type="dxa"/>
            <w:gridSpan w:val="2"/>
          </w:tcPr>
          <w:p w:rsidR="00E755D5" w:rsidRPr="00E755D5" w:rsidRDefault="00E755D5" w:rsidP="00E755D5">
            <w:pPr>
              <w:rPr>
                <w:rFonts w:ascii="Arial" w:hAnsi="Arial" w:cs="Arial"/>
                <w:bCs/>
                <w:sz w:val="20"/>
              </w:rPr>
            </w:pPr>
          </w:p>
        </w:tc>
        <w:tc>
          <w:tcPr>
            <w:tcW w:w="1712" w:type="dxa"/>
            <w:gridSpan w:val="2"/>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18,830,993</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17,795,182</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Cáilíocht</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10</w:t>
            </w:r>
          </w:p>
        </w:tc>
        <w:tc>
          <w:tcPr>
            <w:tcW w:w="1406" w:type="dxa"/>
            <w:gridSpan w:val="2"/>
          </w:tcPr>
          <w:p w:rsidR="00E755D5" w:rsidRPr="00E755D5" w:rsidRDefault="00E755D5" w:rsidP="00E755D5">
            <w:pPr>
              <w:rPr>
                <w:rFonts w:ascii="Arial" w:hAnsi="Arial" w:cs="Arial"/>
                <w:bCs/>
                <w:sz w:val="20"/>
              </w:rPr>
            </w:pPr>
          </w:p>
        </w:tc>
        <w:tc>
          <w:tcPr>
            <w:tcW w:w="1712" w:type="dxa"/>
            <w:gridSpan w:val="2"/>
            <w:shd w:val="clear" w:color="auto" w:fill="FFFFFF"/>
            <w:vAlign w:val="bottom"/>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166,407</w:t>
            </w:r>
          </w:p>
        </w:tc>
        <w:tc>
          <w:tcPr>
            <w:tcW w:w="1690" w:type="dxa"/>
            <w:gridSpan w:val="3"/>
            <w:vAlign w:val="bottom"/>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50,488</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Acmhainní Faisnéise</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11</w:t>
            </w:r>
          </w:p>
        </w:tc>
        <w:tc>
          <w:tcPr>
            <w:tcW w:w="1406" w:type="dxa"/>
            <w:gridSpan w:val="2"/>
          </w:tcPr>
          <w:p w:rsidR="00E755D5" w:rsidRPr="00E755D5" w:rsidRDefault="00E755D5" w:rsidP="00E755D5">
            <w:pPr>
              <w:rPr>
                <w:rFonts w:ascii="Arial" w:hAnsi="Arial" w:cs="Arial"/>
                <w:bCs/>
                <w:sz w:val="20"/>
              </w:rPr>
            </w:pPr>
          </w:p>
        </w:tc>
        <w:tc>
          <w:tcPr>
            <w:tcW w:w="1712" w:type="dxa"/>
            <w:gridSpan w:val="2"/>
            <w:shd w:val="clear" w:color="auto" w:fill="FFFFFF"/>
            <w:vAlign w:val="bottom"/>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175,263</w:t>
            </w:r>
          </w:p>
        </w:tc>
        <w:tc>
          <w:tcPr>
            <w:tcW w:w="1690" w:type="dxa"/>
            <w:gridSpan w:val="3"/>
            <w:vAlign w:val="bottom"/>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253,233</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Beartas Sóisialta agus Taighde</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12</w:t>
            </w:r>
          </w:p>
        </w:tc>
        <w:tc>
          <w:tcPr>
            <w:tcW w:w="1406" w:type="dxa"/>
            <w:gridSpan w:val="2"/>
          </w:tcPr>
          <w:p w:rsidR="00E755D5" w:rsidRPr="00E755D5" w:rsidRDefault="00E755D5" w:rsidP="00E755D5">
            <w:pPr>
              <w:rPr>
                <w:rFonts w:ascii="Arial" w:hAnsi="Arial" w:cs="Arial"/>
                <w:bCs/>
                <w:sz w:val="20"/>
              </w:rPr>
            </w:pPr>
          </w:p>
        </w:tc>
        <w:tc>
          <w:tcPr>
            <w:tcW w:w="1712" w:type="dxa"/>
            <w:gridSpan w:val="2"/>
            <w:shd w:val="clear" w:color="auto" w:fill="FFFFFF"/>
            <w:vAlign w:val="bottom"/>
          </w:tcPr>
          <w:p w:rsidR="00E755D5" w:rsidRPr="00E755D5" w:rsidRDefault="00E755D5" w:rsidP="002E1CEA">
            <w:pPr>
              <w:jc w:val="right"/>
              <w:rPr>
                <w:rFonts w:ascii="Arial" w:hAnsi="Arial" w:cs="Arial"/>
                <w:bCs/>
                <w:sz w:val="20"/>
              </w:rPr>
            </w:pPr>
            <w:r w:rsidRPr="00E755D5">
              <w:rPr>
                <w:rFonts w:ascii="Arial" w:hAnsi="Arial" w:cs="Arial"/>
                <w:bCs/>
                <w:sz w:val="20"/>
              </w:rPr>
              <w:t>168,230</w:t>
            </w:r>
          </w:p>
        </w:tc>
        <w:tc>
          <w:tcPr>
            <w:tcW w:w="1690" w:type="dxa"/>
            <w:gridSpan w:val="3"/>
            <w:vAlign w:val="bottom"/>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142,241</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Teicneolaíocht Faisnéise agus Cumarsáide</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13</w:t>
            </w: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1,574,860</w:t>
            </w:r>
          </w:p>
        </w:tc>
        <w:tc>
          <w:tcPr>
            <w:tcW w:w="1690" w:type="dxa"/>
            <w:gridSpan w:val="3"/>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1,381,315</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Abhcóideacht</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14</w:t>
            </w:r>
          </w:p>
        </w:tc>
        <w:tc>
          <w:tcPr>
            <w:tcW w:w="1406" w:type="dxa"/>
            <w:gridSpan w:val="2"/>
          </w:tcPr>
          <w:p w:rsidR="00E755D5" w:rsidRPr="00E755D5" w:rsidRDefault="00E755D5" w:rsidP="00E755D5">
            <w:pPr>
              <w:rPr>
                <w:rFonts w:ascii="Arial" w:hAnsi="Arial" w:cs="Arial"/>
                <w:color w:val="000000"/>
                <w:sz w:val="20"/>
              </w:rPr>
            </w:pPr>
          </w:p>
        </w:tc>
        <w:tc>
          <w:tcPr>
            <w:tcW w:w="1712" w:type="dxa"/>
            <w:gridSpan w:val="2"/>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3,795,451</w:t>
            </w:r>
          </w:p>
        </w:tc>
        <w:tc>
          <w:tcPr>
            <w:tcW w:w="1690" w:type="dxa"/>
            <w:gridSpan w:val="3"/>
          </w:tcPr>
          <w:p w:rsidR="00E755D5" w:rsidRPr="00E755D5" w:rsidRDefault="00E755D5" w:rsidP="002E1CEA">
            <w:pPr>
              <w:jc w:val="right"/>
              <w:rPr>
                <w:rFonts w:ascii="Arial" w:hAnsi="Arial" w:cs="Arial"/>
                <w:bCs/>
                <w:sz w:val="20"/>
              </w:rPr>
            </w:pPr>
            <w:r w:rsidRPr="00E755D5">
              <w:rPr>
                <w:rFonts w:ascii="Arial" w:hAnsi="Arial" w:cs="Arial"/>
                <w:bCs/>
                <w:sz w:val="20"/>
              </w:rPr>
              <w:t>3,546,295</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Oiliúint</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15</w:t>
            </w: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275,355</w:t>
            </w:r>
          </w:p>
        </w:tc>
        <w:tc>
          <w:tcPr>
            <w:tcW w:w="1690" w:type="dxa"/>
            <w:gridSpan w:val="3"/>
          </w:tcPr>
          <w:p w:rsidR="00E755D5" w:rsidRPr="00E755D5" w:rsidRDefault="00E755D5" w:rsidP="002E1CEA">
            <w:pPr>
              <w:jc w:val="right"/>
              <w:rPr>
                <w:rFonts w:ascii="Arial" w:hAnsi="Arial" w:cs="Arial"/>
                <w:bCs/>
                <w:color w:val="000000"/>
                <w:sz w:val="20"/>
              </w:rPr>
            </w:pPr>
            <w:r w:rsidRPr="00E755D5">
              <w:rPr>
                <w:rFonts w:ascii="Arial" w:hAnsi="Arial" w:cs="Arial"/>
                <w:bCs/>
                <w:color w:val="000000"/>
                <w:sz w:val="20"/>
              </w:rPr>
              <w:t>242,581</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 xml:space="preserve">An Líne Chabhrach um Fhaisnéis ar Riaráistí Morgáiste </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16</w:t>
            </w: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343,903</w:t>
            </w:r>
          </w:p>
        </w:tc>
        <w:tc>
          <w:tcPr>
            <w:tcW w:w="1690" w:type="dxa"/>
            <w:gridSpan w:val="3"/>
          </w:tcPr>
          <w:p w:rsidR="00E755D5" w:rsidRPr="00E755D5" w:rsidRDefault="00E755D5" w:rsidP="002E1CEA">
            <w:pPr>
              <w:jc w:val="right"/>
              <w:rPr>
                <w:rFonts w:ascii="Arial" w:hAnsi="Arial" w:cs="Arial"/>
                <w:bCs/>
                <w:sz w:val="20"/>
              </w:rPr>
            </w:pPr>
            <w:r w:rsidRPr="00E755D5">
              <w:rPr>
                <w:rFonts w:ascii="Arial" w:hAnsi="Arial" w:cs="Arial"/>
                <w:bCs/>
                <w:sz w:val="20"/>
              </w:rPr>
              <w:t>186,617</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vAlign w:val="bottom"/>
          </w:tcPr>
          <w:p w:rsidR="00E755D5" w:rsidRPr="00E755D5" w:rsidRDefault="00E755D5" w:rsidP="002E1CEA">
            <w:pPr>
              <w:jc w:val="right"/>
              <w:rPr>
                <w:rFonts w:ascii="Arial" w:hAnsi="Arial" w:cs="Arial"/>
                <w:b/>
                <w:bCs/>
                <w:sz w:val="20"/>
              </w:rPr>
            </w:pPr>
            <w:r w:rsidRPr="00E755D5">
              <w:rPr>
                <w:rFonts w:ascii="Arial" w:hAnsi="Arial" w:cs="Arial"/>
                <w:b/>
                <w:bCs/>
                <w:sz w:val="20"/>
              </w:rPr>
              <w:t>49,343,952</w:t>
            </w:r>
          </w:p>
        </w:tc>
        <w:tc>
          <w:tcPr>
            <w:tcW w:w="1690" w:type="dxa"/>
            <w:gridSpan w:val="3"/>
            <w:vAlign w:val="bottom"/>
          </w:tcPr>
          <w:p w:rsidR="00E755D5" w:rsidRPr="00E755D5" w:rsidRDefault="00E755D5" w:rsidP="002E1CEA">
            <w:pPr>
              <w:jc w:val="right"/>
              <w:rPr>
                <w:rFonts w:ascii="Arial" w:hAnsi="Arial" w:cs="Arial"/>
                <w:b/>
                <w:bCs/>
                <w:sz w:val="20"/>
              </w:rPr>
            </w:pPr>
            <w:r w:rsidRPr="00E755D5">
              <w:rPr>
                <w:rFonts w:ascii="Arial" w:hAnsi="Arial" w:cs="Arial"/>
                <w:b/>
                <w:bCs/>
                <w:sz w:val="20"/>
              </w:rPr>
              <w:t>47,578,854</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p>
        </w:tc>
        <w:tc>
          <w:tcPr>
            <w:tcW w:w="1690" w:type="dxa"/>
            <w:gridSpan w:val="3"/>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(Easnamh)/Barrachas don Bhliain</w:t>
            </w:r>
          </w:p>
        </w:tc>
        <w:tc>
          <w:tcPr>
            <w:tcW w:w="851" w:type="dxa"/>
            <w:gridSpan w:val="2"/>
          </w:tcPr>
          <w:p w:rsidR="00E755D5" w:rsidRPr="00E755D5" w:rsidRDefault="00E755D5" w:rsidP="002E1CEA">
            <w:pPr>
              <w:jc w:val="cente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86,127</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644,017</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Style w:val="hps"/>
                <w:rFonts w:ascii="Arial" w:hAnsi="Arial" w:cs="Arial"/>
                <w:color w:val="222222"/>
                <w:sz w:val="20"/>
                <w:lang w:val="ga-IE"/>
              </w:rPr>
              <w:t>Caillteanas Lagaithe</w:t>
            </w:r>
          </w:p>
        </w:tc>
        <w:tc>
          <w:tcPr>
            <w:tcW w:w="851" w:type="dxa"/>
            <w:gridSpan w:val="2"/>
          </w:tcPr>
          <w:p w:rsidR="00E755D5" w:rsidRPr="00E755D5" w:rsidRDefault="00E755D5" w:rsidP="002E1CEA">
            <w:pPr>
              <w:jc w:val="center"/>
              <w:rPr>
                <w:rFonts w:ascii="Arial" w:hAnsi="Arial" w:cs="Arial"/>
                <w:b/>
                <w:sz w:val="20"/>
              </w:rPr>
            </w:pPr>
            <w:r w:rsidRPr="00E755D5">
              <w:rPr>
                <w:rFonts w:ascii="Arial" w:hAnsi="Arial" w:cs="Arial"/>
                <w:b/>
                <w:sz w:val="20"/>
              </w:rPr>
              <w:t>17</w:t>
            </w: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r w:rsidRPr="00E755D5">
              <w:rPr>
                <w:rFonts w:ascii="Arial" w:hAnsi="Arial" w:cs="Arial"/>
                <w:sz w:val="20"/>
              </w:rPr>
              <w:t>(714,370)</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Style w:val="hps"/>
                <w:rFonts w:ascii="Arial" w:hAnsi="Arial" w:cs="Arial"/>
                <w:color w:val="222222"/>
                <w:sz w:val="20"/>
                <w:lang w:val="ga-IE"/>
              </w:rPr>
              <w:t>Barrachas</w:t>
            </w:r>
            <w:r w:rsidRPr="00E755D5">
              <w:rPr>
                <w:rStyle w:val="shorttext"/>
                <w:rFonts w:ascii="Arial" w:hAnsi="Arial" w:cs="Arial"/>
                <w:color w:val="222222"/>
                <w:sz w:val="20"/>
                <w:lang w:val="ga-IE"/>
              </w:rPr>
              <w:t xml:space="preserve"> </w:t>
            </w:r>
            <w:r w:rsidRPr="00E755D5">
              <w:rPr>
                <w:rStyle w:val="hps"/>
                <w:rFonts w:ascii="Arial" w:hAnsi="Arial" w:cs="Arial"/>
                <w:color w:val="222222"/>
                <w:sz w:val="20"/>
                <w:lang w:val="ga-IE"/>
              </w:rPr>
              <w:t>/</w:t>
            </w:r>
            <w:r w:rsidRPr="00E755D5">
              <w:rPr>
                <w:rStyle w:val="shorttext"/>
                <w:rFonts w:ascii="Arial" w:hAnsi="Arial" w:cs="Arial"/>
                <w:color w:val="222222"/>
                <w:sz w:val="20"/>
                <w:lang w:val="ga-IE"/>
              </w:rPr>
              <w:t xml:space="preserve"> </w:t>
            </w:r>
            <w:r w:rsidRPr="00E755D5">
              <w:rPr>
                <w:rStyle w:val="hps"/>
                <w:rFonts w:ascii="Arial" w:hAnsi="Arial" w:cs="Arial"/>
                <w:color w:val="222222"/>
                <w:sz w:val="20"/>
                <w:lang w:val="ga-IE"/>
              </w:rPr>
              <w:t>(</w:t>
            </w:r>
            <w:r w:rsidRPr="00E755D5">
              <w:rPr>
                <w:rStyle w:val="shorttext"/>
                <w:rFonts w:ascii="Arial" w:hAnsi="Arial" w:cs="Arial"/>
                <w:color w:val="222222"/>
                <w:sz w:val="20"/>
                <w:lang w:val="ga-IE"/>
              </w:rPr>
              <w:t xml:space="preserve">Easnamh) </w:t>
            </w:r>
            <w:r w:rsidRPr="00E755D5">
              <w:rPr>
                <w:rStyle w:val="hps"/>
                <w:rFonts w:ascii="Arial" w:hAnsi="Arial" w:cs="Arial"/>
                <w:color w:val="222222"/>
                <w:sz w:val="20"/>
                <w:lang w:val="ga-IE"/>
              </w:rPr>
              <w:t>don Bhliain</w:t>
            </w: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r w:rsidRPr="00E755D5">
              <w:rPr>
                <w:rFonts w:ascii="Arial" w:hAnsi="Arial" w:cs="Arial"/>
                <w:sz w:val="20"/>
              </w:rPr>
              <w:t>(628,243)</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644,017</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p>
        </w:tc>
        <w:tc>
          <w:tcPr>
            <w:tcW w:w="1690" w:type="dxa"/>
            <w:gridSpan w:val="3"/>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Barrachas amhail an 1 Eanáir</w:t>
            </w: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r w:rsidRPr="00E755D5">
              <w:rPr>
                <w:rFonts w:ascii="Arial" w:hAnsi="Arial" w:cs="Arial"/>
                <w:sz w:val="20"/>
              </w:rPr>
              <w:t>2,027,705</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1,383,688</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r w:rsidRPr="00E755D5">
              <w:rPr>
                <w:rFonts w:ascii="Arial" w:hAnsi="Arial" w:cs="Arial"/>
                <w:sz w:val="20"/>
              </w:rPr>
              <w:t>Barrachas amhail an 31 Nollaig</w:t>
            </w: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1,399,462</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2,027,705</w:t>
            </w:r>
          </w:p>
        </w:tc>
      </w:tr>
      <w:tr w:rsidR="00E755D5" w:rsidRPr="00E755D5" w:rsidTr="00E755D5">
        <w:trPr>
          <w:gridAfter w:val="1"/>
          <w:wAfter w:w="14" w:type="dxa"/>
          <w:trHeight w:val="240"/>
        </w:trPr>
        <w:tc>
          <w:tcPr>
            <w:tcW w:w="5387" w:type="dxa"/>
            <w:gridSpan w:val="2"/>
          </w:tcPr>
          <w:p w:rsidR="00E755D5" w:rsidRPr="00E755D5" w:rsidRDefault="00E755D5" w:rsidP="00E755D5">
            <w:pPr>
              <w:rPr>
                <w:rFonts w:ascii="Arial" w:hAnsi="Arial" w:cs="Arial"/>
                <w:sz w:val="20"/>
              </w:rPr>
            </w:pPr>
          </w:p>
        </w:tc>
        <w:tc>
          <w:tcPr>
            <w:tcW w:w="851" w:type="dxa"/>
            <w:gridSpan w:val="2"/>
          </w:tcPr>
          <w:p w:rsidR="00E755D5" w:rsidRPr="00E755D5" w:rsidRDefault="00E755D5" w:rsidP="00E755D5">
            <w:pPr>
              <w:rPr>
                <w:rFonts w:ascii="Arial" w:hAnsi="Arial" w:cs="Arial"/>
                <w:b/>
                <w:sz w:val="20"/>
              </w:rPr>
            </w:pPr>
          </w:p>
        </w:tc>
        <w:tc>
          <w:tcPr>
            <w:tcW w:w="1406" w:type="dxa"/>
            <w:gridSpan w:val="2"/>
          </w:tcPr>
          <w:p w:rsidR="00E755D5" w:rsidRPr="00E755D5" w:rsidRDefault="00E755D5" w:rsidP="00E755D5">
            <w:pPr>
              <w:rPr>
                <w:rFonts w:ascii="Arial" w:hAnsi="Arial" w:cs="Arial"/>
                <w:sz w:val="20"/>
              </w:rPr>
            </w:pPr>
          </w:p>
        </w:tc>
        <w:tc>
          <w:tcPr>
            <w:tcW w:w="1712" w:type="dxa"/>
            <w:gridSpan w:val="2"/>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690" w:type="dxa"/>
            <w:gridSpan w:val="3"/>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cantSplit/>
          <w:trHeight w:val="240"/>
        </w:trPr>
        <w:tc>
          <w:tcPr>
            <w:tcW w:w="11046" w:type="dxa"/>
            <w:gridSpan w:val="11"/>
          </w:tcPr>
          <w:p w:rsidR="00E755D5" w:rsidRPr="00E755D5" w:rsidRDefault="00E755D5" w:rsidP="00E755D5">
            <w:pPr>
              <w:rPr>
                <w:rFonts w:ascii="Arial" w:hAnsi="Arial" w:cs="Arial"/>
                <w:sz w:val="20"/>
              </w:rPr>
            </w:pPr>
          </w:p>
        </w:tc>
      </w:tr>
      <w:tr w:rsidR="00E755D5" w:rsidRPr="00E755D5" w:rsidTr="00E755D5">
        <w:trPr>
          <w:gridAfter w:val="1"/>
          <w:wAfter w:w="14" w:type="dxa"/>
          <w:cantSplit/>
          <w:trHeight w:val="240"/>
        </w:trPr>
        <w:tc>
          <w:tcPr>
            <w:tcW w:w="11046" w:type="dxa"/>
            <w:gridSpan w:val="11"/>
          </w:tcPr>
          <w:p w:rsidR="00E755D5" w:rsidRPr="00E755D5" w:rsidRDefault="00E755D5" w:rsidP="00E755D5">
            <w:pPr>
              <w:rPr>
                <w:rFonts w:ascii="Arial" w:hAnsi="Arial" w:cs="Arial"/>
                <w:sz w:val="20"/>
              </w:rPr>
            </w:pPr>
          </w:p>
        </w:tc>
      </w:tr>
      <w:tr w:rsidR="00E755D5" w:rsidRPr="00E755D5" w:rsidTr="00E755D5">
        <w:trPr>
          <w:gridAfter w:val="1"/>
          <w:wAfter w:w="14" w:type="dxa"/>
          <w:cantSplit/>
          <w:trHeight w:val="240"/>
        </w:trPr>
        <w:tc>
          <w:tcPr>
            <w:tcW w:w="11046" w:type="dxa"/>
            <w:gridSpan w:val="11"/>
          </w:tcPr>
          <w:p w:rsidR="00E755D5" w:rsidRPr="00E755D5" w:rsidRDefault="00E755D5" w:rsidP="00E755D5">
            <w:pPr>
              <w:rPr>
                <w:rFonts w:ascii="Arial" w:hAnsi="Arial" w:cs="Arial"/>
                <w:sz w:val="20"/>
              </w:rPr>
            </w:pPr>
          </w:p>
        </w:tc>
      </w:tr>
      <w:tr w:rsidR="00E755D5" w:rsidRPr="004D72F9" w:rsidTr="00E755D5">
        <w:tc>
          <w:tcPr>
            <w:tcW w:w="11060" w:type="dxa"/>
            <w:gridSpan w:val="12"/>
          </w:tcPr>
          <w:p w:rsidR="00E755D5" w:rsidRPr="00E755D5" w:rsidRDefault="00E755D5" w:rsidP="00E755D5">
            <w:pPr>
              <w:rPr>
                <w:rFonts w:ascii="Arial" w:hAnsi="Arial" w:cs="Arial"/>
                <w:sz w:val="20"/>
              </w:rPr>
            </w:pPr>
          </w:p>
        </w:tc>
      </w:tr>
      <w:tr w:rsidR="00E755D5" w:rsidRPr="004D72F9" w:rsidTr="00E755D5">
        <w:tc>
          <w:tcPr>
            <w:tcW w:w="11060" w:type="dxa"/>
            <w:gridSpan w:val="12"/>
          </w:tcPr>
          <w:p w:rsidR="00E755D5" w:rsidRPr="00E755D5" w:rsidRDefault="00E755D5" w:rsidP="00E755D5">
            <w:pPr>
              <w:rPr>
                <w:rFonts w:ascii="Arial" w:hAnsi="Arial" w:cs="Arial"/>
                <w:sz w:val="20"/>
              </w:rPr>
            </w:pPr>
            <w:r w:rsidRPr="00E755D5">
              <w:rPr>
                <w:rFonts w:ascii="Arial" w:hAnsi="Arial" w:cs="Arial"/>
                <w:sz w:val="20"/>
              </w:rPr>
              <w:t>Baineann na torthaí don tréimhse le hoibríochtaí leanúnacha.</w:t>
            </w:r>
          </w:p>
        </w:tc>
      </w:tr>
      <w:tr w:rsidR="00E755D5" w:rsidRPr="004D72F9" w:rsidTr="00E755D5">
        <w:tc>
          <w:tcPr>
            <w:tcW w:w="11060" w:type="dxa"/>
            <w:gridSpan w:val="12"/>
          </w:tcPr>
          <w:p w:rsidR="00E755D5" w:rsidRPr="00E755D5" w:rsidRDefault="00E755D5" w:rsidP="00E755D5">
            <w:pPr>
              <w:rPr>
                <w:rFonts w:ascii="Arial" w:hAnsi="Arial" w:cs="Arial"/>
                <w:b/>
                <w:sz w:val="20"/>
              </w:rPr>
            </w:pPr>
          </w:p>
        </w:tc>
      </w:tr>
      <w:tr w:rsidR="00E755D5" w:rsidRPr="004D72F9" w:rsidTr="00E755D5">
        <w:tc>
          <w:tcPr>
            <w:tcW w:w="11060" w:type="dxa"/>
            <w:gridSpan w:val="12"/>
          </w:tcPr>
          <w:p w:rsidR="00E755D5" w:rsidRPr="00E755D5" w:rsidRDefault="00E755D5" w:rsidP="00E755D5">
            <w:pPr>
              <w:rPr>
                <w:rFonts w:ascii="Arial" w:hAnsi="Arial" w:cs="Arial"/>
                <w:sz w:val="20"/>
              </w:rPr>
            </w:pPr>
            <w:r w:rsidRPr="00E755D5">
              <w:rPr>
                <w:rFonts w:ascii="Arial" w:hAnsi="Arial" w:cs="Arial"/>
                <w:sz w:val="20"/>
              </w:rPr>
              <w:t>Cruthaíonn an Ráiteas ar Bheartais Chuntasaíochta agus Nótaí 1 go dtí 26 cuid de na ráitis airgeadais seo.</w:t>
            </w:r>
          </w:p>
        </w:tc>
      </w:tr>
      <w:tr w:rsidR="00E755D5" w:rsidRPr="004D72F9" w:rsidTr="00E755D5">
        <w:tc>
          <w:tcPr>
            <w:tcW w:w="11060" w:type="dxa"/>
            <w:gridSpan w:val="12"/>
          </w:tcPr>
          <w:p w:rsidR="00E755D5" w:rsidRPr="00E755D5" w:rsidRDefault="00E755D5" w:rsidP="00E755D5">
            <w:pPr>
              <w:rPr>
                <w:rFonts w:ascii="Arial" w:hAnsi="Arial" w:cs="Arial"/>
                <w:sz w:val="20"/>
              </w:rPr>
            </w:pPr>
          </w:p>
        </w:tc>
      </w:tr>
      <w:tr w:rsidR="00E755D5" w:rsidRPr="004D72F9" w:rsidTr="00E755D5">
        <w:tc>
          <w:tcPr>
            <w:tcW w:w="11060" w:type="dxa"/>
            <w:gridSpan w:val="12"/>
          </w:tcPr>
          <w:p w:rsidR="00E755D5" w:rsidRPr="00E755D5" w:rsidRDefault="00E755D5" w:rsidP="00E755D5">
            <w:pPr>
              <w:rPr>
                <w:rFonts w:ascii="Arial" w:hAnsi="Arial" w:cs="Arial"/>
                <w:sz w:val="20"/>
              </w:rPr>
            </w:pPr>
            <w:r w:rsidRPr="00E755D5">
              <w:rPr>
                <w:rFonts w:ascii="Arial" w:hAnsi="Arial" w:cs="Arial"/>
                <w:sz w:val="20"/>
              </w:rPr>
              <w:t xml:space="preserve">………………………………………………………   </w:t>
            </w:r>
          </w:p>
          <w:p w:rsidR="00E755D5" w:rsidRPr="00E755D5" w:rsidRDefault="00E755D5" w:rsidP="00E755D5">
            <w:pPr>
              <w:rPr>
                <w:rFonts w:ascii="Arial" w:hAnsi="Arial" w:cs="Arial"/>
                <w:sz w:val="20"/>
              </w:rPr>
            </w:pPr>
            <w:r w:rsidRPr="00E755D5">
              <w:rPr>
                <w:rFonts w:ascii="Arial" w:hAnsi="Arial" w:cs="Arial"/>
                <w:sz w:val="20"/>
              </w:rPr>
              <w:t>Sylda Langford</w:t>
            </w:r>
          </w:p>
          <w:p w:rsidR="00E755D5" w:rsidRPr="00E755D5" w:rsidRDefault="00E755D5" w:rsidP="00E755D5">
            <w:pPr>
              <w:rPr>
                <w:rFonts w:ascii="Arial" w:hAnsi="Arial" w:cs="Arial"/>
                <w:sz w:val="20"/>
              </w:rPr>
            </w:pPr>
            <w:r w:rsidRPr="00E755D5">
              <w:rPr>
                <w:rFonts w:ascii="Arial" w:hAnsi="Arial" w:cs="Arial"/>
                <w:sz w:val="20"/>
              </w:rPr>
              <w:t>Cathaoirleach</w:t>
            </w:r>
          </w:p>
        </w:tc>
      </w:tr>
      <w:tr w:rsidR="00E755D5" w:rsidRPr="004D72F9" w:rsidTr="00E755D5">
        <w:tc>
          <w:tcPr>
            <w:tcW w:w="11060" w:type="dxa"/>
            <w:gridSpan w:val="12"/>
          </w:tcPr>
          <w:p w:rsidR="00E755D5" w:rsidRPr="00E755D5" w:rsidRDefault="00E755D5" w:rsidP="00E755D5">
            <w:pPr>
              <w:rPr>
                <w:rFonts w:ascii="Arial" w:hAnsi="Arial" w:cs="Arial"/>
                <w:sz w:val="20"/>
              </w:rPr>
            </w:pPr>
          </w:p>
        </w:tc>
      </w:tr>
      <w:tr w:rsidR="00E755D5" w:rsidRPr="004D72F9" w:rsidTr="00E755D5">
        <w:tc>
          <w:tcPr>
            <w:tcW w:w="11060" w:type="dxa"/>
            <w:gridSpan w:val="12"/>
          </w:tcPr>
          <w:p w:rsidR="00E755D5" w:rsidRPr="00E755D5" w:rsidRDefault="00E755D5" w:rsidP="00E755D5">
            <w:pPr>
              <w:rPr>
                <w:rFonts w:ascii="Arial" w:hAnsi="Arial" w:cs="Arial"/>
                <w:sz w:val="20"/>
              </w:rPr>
            </w:pPr>
          </w:p>
        </w:tc>
      </w:tr>
      <w:tr w:rsidR="00E755D5" w:rsidRPr="004D72F9" w:rsidTr="00E755D5">
        <w:tc>
          <w:tcPr>
            <w:tcW w:w="11060" w:type="dxa"/>
            <w:gridSpan w:val="12"/>
          </w:tcPr>
          <w:p w:rsidR="00E755D5" w:rsidRPr="00E755D5" w:rsidRDefault="00E755D5" w:rsidP="00E755D5">
            <w:pPr>
              <w:rPr>
                <w:rFonts w:ascii="Arial" w:hAnsi="Arial" w:cs="Arial"/>
                <w:sz w:val="20"/>
              </w:rPr>
            </w:pPr>
            <w:r w:rsidRPr="00E755D5">
              <w:rPr>
                <w:rFonts w:ascii="Arial" w:hAnsi="Arial" w:cs="Arial"/>
                <w:sz w:val="20"/>
              </w:rPr>
              <w:t xml:space="preserve">………………………………………………………   </w:t>
            </w:r>
          </w:p>
          <w:p w:rsidR="00E755D5" w:rsidRPr="00E755D5" w:rsidRDefault="00E755D5" w:rsidP="00E755D5">
            <w:pPr>
              <w:rPr>
                <w:rFonts w:ascii="Arial" w:hAnsi="Arial" w:cs="Arial"/>
                <w:sz w:val="20"/>
              </w:rPr>
            </w:pPr>
            <w:r w:rsidRPr="00E755D5">
              <w:rPr>
                <w:rFonts w:ascii="Arial" w:hAnsi="Arial" w:cs="Arial"/>
                <w:sz w:val="20"/>
              </w:rPr>
              <w:t>Josephine Henry</w:t>
            </w:r>
          </w:p>
          <w:p w:rsidR="00E755D5" w:rsidRPr="00E755D5" w:rsidRDefault="00E755D5" w:rsidP="00E755D5">
            <w:pPr>
              <w:rPr>
                <w:rFonts w:ascii="Arial" w:hAnsi="Arial" w:cs="Arial"/>
                <w:sz w:val="20"/>
              </w:rPr>
            </w:pPr>
            <w:r w:rsidRPr="00E755D5">
              <w:rPr>
                <w:rFonts w:ascii="Arial" w:hAnsi="Arial" w:cs="Arial"/>
                <w:sz w:val="20"/>
              </w:rPr>
              <w:t>Comhalta Boird</w:t>
            </w:r>
          </w:p>
        </w:tc>
      </w:tr>
      <w:tr w:rsidR="00E755D5" w:rsidRPr="004D72F9" w:rsidTr="00E755D5">
        <w:tc>
          <w:tcPr>
            <w:tcW w:w="11060" w:type="dxa"/>
            <w:gridSpan w:val="12"/>
          </w:tcPr>
          <w:p w:rsidR="00E755D5" w:rsidRPr="00E755D5" w:rsidRDefault="00E755D5" w:rsidP="00E755D5">
            <w:pPr>
              <w:rPr>
                <w:rFonts w:ascii="Arial" w:hAnsi="Arial" w:cs="Arial"/>
                <w:sz w:val="20"/>
              </w:rPr>
            </w:pPr>
          </w:p>
        </w:tc>
      </w:tr>
      <w:tr w:rsidR="00E755D5" w:rsidRPr="004D72F9" w:rsidTr="00E755D5">
        <w:tc>
          <w:tcPr>
            <w:tcW w:w="11060" w:type="dxa"/>
            <w:gridSpan w:val="12"/>
          </w:tcPr>
          <w:p w:rsidR="00E755D5" w:rsidRPr="00E755D5" w:rsidRDefault="00E755D5" w:rsidP="00E755D5">
            <w:pPr>
              <w:rPr>
                <w:rFonts w:ascii="Arial" w:hAnsi="Arial" w:cs="Arial"/>
                <w:sz w:val="20"/>
              </w:rPr>
            </w:pPr>
            <w:r w:rsidRPr="00E755D5">
              <w:rPr>
                <w:rFonts w:ascii="Arial" w:hAnsi="Arial" w:cs="Arial"/>
                <w:sz w:val="20"/>
              </w:rPr>
              <w:t>Dáta …………………………………………………..</w:t>
            </w:r>
          </w:p>
        </w:tc>
      </w:tr>
      <w:tr w:rsidR="00E755D5" w:rsidRPr="004D72F9" w:rsidTr="00821BFD">
        <w:tc>
          <w:tcPr>
            <w:tcW w:w="11060" w:type="dxa"/>
            <w:gridSpan w:val="12"/>
          </w:tcPr>
          <w:p w:rsidR="00E755D5" w:rsidRPr="00E755D5" w:rsidRDefault="00E755D5" w:rsidP="00E755D5">
            <w:pPr>
              <w:rPr>
                <w:rFonts w:ascii="Arial" w:hAnsi="Arial" w:cs="Arial"/>
                <w:sz w:val="20"/>
              </w:rPr>
            </w:pPr>
          </w:p>
        </w:tc>
      </w:tr>
      <w:tr w:rsidR="00E755D5" w:rsidRPr="004D72F9" w:rsidTr="00821BFD">
        <w:tc>
          <w:tcPr>
            <w:tcW w:w="11060" w:type="dxa"/>
            <w:gridSpan w:val="12"/>
            <w:shd w:val="pct15" w:color="auto" w:fill="auto"/>
          </w:tcPr>
          <w:p w:rsidR="00E755D5" w:rsidRPr="00E755D5" w:rsidRDefault="00696F11" w:rsidP="00E755D5">
            <w:pPr>
              <w:rPr>
                <w:rFonts w:ascii="Arial" w:hAnsi="Arial" w:cs="Arial"/>
                <w:sz w:val="20"/>
              </w:rPr>
            </w:pPr>
            <w:r w:rsidRPr="00696F11">
              <w:rPr>
                <w:rFonts w:ascii="Arial Black" w:hAnsi="Arial Black" w:cs="Arial"/>
                <w:b/>
                <w:sz w:val="22"/>
                <w:szCs w:val="22"/>
              </w:rPr>
              <w:lastRenderedPageBreak/>
              <w:t>An Bord um Fhaisnéis do Shaoránaigh</w:t>
            </w:r>
          </w:p>
        </w:tc>
      </w:tr>
      <w:tr w:rsidR="00E755D5" w:rsidRPr="004D72F9" w:rsidTr="00E755D5">
        <w:trPr>
          <w:cantSplit/>
        </w:trPr>
        <w:tc>
          <w:tcPr>
            <w:tcW w:w="11060" w:type="dxa"/>
            <w:gridSpan w:val="12"/>
            <w:shd w:val="pct5" w:color="auto" w:fill="auto"/>
          </w:tcPr>
          <w:p w:rsidR="00E755D5" w:rsidRPr="00696F11" w:rsidRDefault="00E755D5" w:rsidP="00696F11">
            <w:pPr>
              <w:pStyle w:val="Heading2"/>
            </w:pPr>
            <w:bookmarkStart w:id="252" w:name="_Toc413325442"/>
            <w:r w:rsidRPr="00696F11">
              <w:t>Ráiteas na nGnóthachan agus na gCaillteanas Aitheanta Iomlán don Bhliain dar Críoch an 31 Nollaig 2013</w:t>
            </w:r>
            <w:bookmarkEnd w:id="252"/>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sz w:val="20"/>
              </w:rPr>
            </w:pPr>
          </w:p>
        </w:tc>
        <w:tc>
          <w:tcPr>
            <w:tcW w:w="1278" w:type="dxa"/>
            <w:gridSpan w:val="3"/>
          </w:tcPr>
          <w:p w:rsidR="00E755D5" w:rsidRPr="00E755D5" w:rsidRDefault="00E755D5" w:rsidP="00E755D5">
            <w:pPr>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2E1CEA">
            <w:pPr>
              <w:jc w:val="center"/>
              <w:rPr>
                <w:rFonts w:ascii="Arial" w:hAnsi="Arial" w:cs="Arial"/>
                <w:sz w:val="20"/>
              </w:rPr>
            </w:pPr>
          </w:p>
        </w:tc>
        <w:tc>
          <w:tcPr>
            <w:tcW w:w="1276" w:type="dxa"/>
            <w:gridSpan w:val="2"/>
          </w:tcPr>
          <w:p w:rsidR="00E755D5" w:rsidRPr="00E755D5" w:rsidRDefault="00E755D5" w:rsidP="002E1CEA">
            <w:pPr>
              <w:jc w:val="center"/>
              <w:rPr>
                <w:rFonts w:ascii="Arial" w:hAnsi="Arial" w:cs="Arial"/>
                <w:sz w:val="20"/>
              </w:rPr>
            </w:pPr>
            <w:r w:rsidRPr="00E755D5">
              <w:rPr>
                <w:rFonts w:ascii="Arial" w:hAnsi="Arial" w:cs="Arial"/>
                <w:b/>
                <w:sz w:val="20"/>
              </w:rPr>
              <w:t>2013</w:t>
            </w:r>
          </w:p>
        </w:tc>
        <w:tc>
          <w:tcPr>
            <w:tcW w:w="1276" w:type="dxa"/>
            <w:gridSpan w:val="2"/>
          </w:tcPr>
          <w:p w:rsidR="00E755D5" w:rsidRPr="00E755D5" w:rsidRDefault="00E755D5" w:rsidP="002E1CEA">
            <w:pPr>
              <w:jc w:val="center"/>
              <w:rPr>
                <w:rFonts w:ascii="Arial" w:hAnsi="Arial" w:cs="Arial"/>
                <w:sz w:val="20"/>
              </w:rPr>
            </w:pPr>
          </w:p>
        </w:tc>
        <w:tc>
          <w:tcPr>
            <w:tcW w:w="1278" w:type="dxa"/>
            <w:gridSpan w:val="3"/>
          </w:tcPr>
          <w:p w:rsidR="00E755D5" w:rsidRPr="00E755D5" w:rsidRDefault="00E755D5" w:rsidP="002E1CEA">
            <w:pPr>
              <w:jc w:val="center"/>
              <w:rPr>
                <w:rFonts w:ascii="Arial" w:hAnsi="Arial" w:cs="Arial"/>
                <w:sz w:val="20"/>
              </w:rPr>
            </w:pPr>
            <w:r w:rsidRPr="00E755D5">
              <w:rPr>
                <w:rFonts w:ascii="Arial" w:hAnsi="Arial" w:cs="Arial"/>
                <w:b/>
                <w:sz w:val="20"/>
              </w:rPr>
              <w:t>2012</w:t>
            </w: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2E1CEA">
            <w:pPr>
              <w:jc w:val="center"/>
              <w:rPr>
                <w:rFonts w:ascii="Arial" w:hAnsi="Arial" w:cs="Arial"/>
                <w:sz w:val="20"/>
              </w:rPr>
            </w:pPr>
            <w:r w:rsidRPr="00E755D5">
              <w:rPr>
                <w:rFonts w:ascii="Arial" w:hAnsi="Arial" w:cs="Arial"/>
                <w:b/>
                <w:sz w:val="20"/>
              </w:rPr>
              <w:t>Notá</w:t>
            </w:r>
          </w:p>
        </w:tc>
        <w:tc>
          <w:tcPr>
            <w:tcW w:w="1276" w:type="dxa"/>
            <w:gridSpan w:val="2"/>
          </w:tcPr>
          <w:p w:rsidR="00E755D5" w:rsidRPr="00E755D5" w:rsidRDefault="00E755D5" w:rsidP="002E1CEA">
            <w:pPr>
              <w:jc w:val="center"/>
              <w:rPr>
                <w:rFonts w:ascii="Arial" w:hAnsi="Arial" w:cs="Arial"/>
                <w:sz w:val="20"/>
              </w:rPr>
            </w:pPr>
            <w:r w:rsidRPr="00E755D5">
              <w:rPr>
                <w:rFonts w:ascii="Arial" w:hAnsi="Arial" w:cs="Arial"/>
                <w:b/>
                <w:sz w:val="20"/>
              </w:rPr>
              <w:t>€</w:t>
            </w:r>
          </w:p>
        </w:tc>
        <w:tc>
          <w:tcPr>
            <w:tcW w:w="1276" w:type="dxa"/>
            <w:gridSpan w:val="2"/>
          </w:tcPr>
          <w:p w:rsidR="00E755D5" w:rsidRPr="00E755D5" w:rsidRDefault="00E755D5" w:rsidP="002E1CEA">
            <w:pPr>
              <w:jc w:val="center"/>
              <w:rPr>
                <w:rFonts w:ascii="Arial" w:hAnsi="Arial" w:cs="Arial"/>
                <w:sz w:val="20"/>
              </w:rPr>
            </w:pPr>
            <w:r w:rsidRPr="00E755D5">
              <w:rPr>
                <w:rFonts w:ascii="Arial" w:hAnsi="Arial" w:cs="Arial"/>
                <w:b/>
                <w:sz w:val="20"/>
              </w:rPr>
              <w:t>€</w:t>
            </w:r>
          </w:p>
        </w:tc>
        <w:tc>
          <w:tcPr>
            <w:tcW w:w="1276" w:type="dxa"/>
            <w:gridSpan w:val="2"/>
          </w:tcPr>
          <w:p w:rsidR="00E755D5" w:rsidRPr="00E755D5" w:rsidRDefault="00E755D5" w:rsidP="002E1CEA">
            <w:pPr>
              <w:jc w:val="center"/>
              <w:rPr>
                <w:rFonts w:ascii="Arial" w:hAnsi="Arial" w:cs="Arial"/>
                <w:sz w:val="20"/>
              </w:rPr>
            </w:pPr>
            <w:r w:rsidRPr="00E755D5">
              <w:rPr>
                <w:rFonts w:ascii="Arial" w:hAnsi="Arial" w:cs="Arial"/>
                <w:b/>
                <w:sz w:val="20"/>
              </w:rPr>
              <w:t>€</w:t>
            </w:r>
          </w:p>
        </w:tc>
        <w:tc>
          <w:tcPr>
            <w:tcW w:w="1278" w:type="dxa"/>
            <w:gridSpan w:val="3"/>
          </w:tcPr>
          <w:p w:rsidR="00E755D5" w:rsidRPr="00E755D5" w:rsidRDefault="00E755D5" w:rsidP="002E1CEA">
            <w:pPr>
              <w:jc w:val="center"/>
              <w:rPr>
                <w:rFonts w:ascii="Arial" w:hAnsi="Arial" w:cs="Arial"/>
                <w:sz w:val="20"/>
              </w:rPr>
            </w:pPr>
            <w:r w:rsidRPr="00E755D5">
              <w:rPr>
                <w:rFonts w:ascii="Arial" w:hAnsi="Arial" w:cs="Arial"/>
                <w:b/>
                <w:sz w:val="20"/>
              </w:rPr>
              <w:t>€</w:t>
            </w:r>
          </w:p>
        </w:tc>
      </w:tr>
      <w:tr w:rsidR="00E755D5" w:rsidRPr="004D72F9" w:rsidTr="00E755D5">
        <w:trPr>
          <w:cantSplit/>
        </w:trPr>
        <w:tc>
          <w:tcPr>
            <w:tcW w:w="4962" w:type="dxa"/>
          </w:tcPr>
          <w:p w:rsidR="00E755D5" w:rsidRPr="00E755D5" w:rsidRDefault="00E755D5" w:rsidP="00E755D5">
            <w:pPr>
              <w:rPr>
                <w:rFonts w:ascii="Arial" w:hAnsi="Arial" w:cs="Arial"/>
                <w:sz w:val="20"/>
              </w:rPr>
            </w:pPr>
            <w:r w:rsidRPr="00E755D5">
              <w:rPr>
                <w:rFonts w:ascii="Arial" w:hAnsi="Arial" w:cs="Arial"/>
                <w:sz w:val="20"/>
              </w:rPr>
              <w:t>(Easnamh)/Barrachas don Bhliain</w:t>
            </w:r>
          </w:p>
        </w:tc>
        <w:tc>
          <w:tcPr>
            <w:tcW w:w="992" w:type="dxa"/>
            <w:gridSpan w:val="2"/>
          </w:tcPr>
          <w:p w:rsidR="00E755D5" w:rsidRPr="00E755D5" w:rsidRDefault="00E755D5" w:rsidP="002E1CEA">
            <w:pPr>
              <w:jc w:val="center"/>
              <w:rPr>
                <w:rFonts w:ascii="Arial" w:hAnsi="Arial" w:cs="Arial"/>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sz w:val="20"/>
              </w:rPr>
            </w:pPr>
            <w:r w:rsidRPr="00E755D5">
              <w:rPr>
                <w:rFonts w:ascii="Arial" w:hAnsi="Arial" w:cs="Arial"/>
                <w:sz w:val="20"/>
              </w:rPr>
              <w:t>(628,243)</w:t>
            </w: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sz w:val="20"/>
              </w:rPr>
            </w:pPr>
            <w:r w:rsidRPr="00E755D5">
              <w:rPr>
                <w:rFonts w:ascii="Arial" w:hAnsi="Arial" w:cs="Arial"/>
                <w:sz w:val="20"/>
              </w:rPr>
              <w:t>644,017</w:t>
            </w: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2E1CEA">
            <w:pPr>
              <w:jc w:val="center"/>
              <w:rPr>
                <w:rFonts w:ascii="Arial" w:hAnsi="Arial" w:cs="Arial"/>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b/>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r w:rsidRPr="00E755D5">
              <w:rPr>
                <w:rFonts w:ascii="Arial" w:hAnsi="Arial" w:cs="Arial"/>
                <w:bCs/>
                <w:sz w:val="20"/>
              </w:rPr>
              <w:t>Barrachas Neamhréadaithe ar Athluacháil Talún agus Foirgneamh</w:t>
            </w:r>
          </w:p>
        </w:tc>
        <w:tc>
          <w:tcPr>
            <w:tcW w:w="992" w:type="dxa"/>
            <w:gridSpan w:val="2"/>
          </w:tcPr>
          <w:p w:rsidR="00E755D5" w:rsidRPr="00E755D5" w:rsidRDefault="00E755D5" w:rsidP="002E1CEA">
            <w:pPr>
              <w:jc w:val="center"/>
              <w:rPr>
                <w:rFonts w:ascii="Arial" w:hAnsi="Arial" w:cs="Arial"/>
                <w:b/>
                <w:bCs/>
                <w:sz w:val="20"/>
              </w:rPr>
            </w:pPr>
            <w:r w:rsidRPr="00E755D5">
              <w:rPr>
                <w:rFonts w:ascii="Arial" w:hAnsi="Arial" w:cs="Arial"/>
                <w:b/>
                <w:bCs/>
                <w:sz w:val="20"/>
              </w:rPr>
              <w:t>17</w:t>
            </w: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sz w:val="20"/>
              </w:rPr>
            </w:pPr>
            <w:r w:rsidRPr="00E755D5">
              <w:rPr>
                <w:rFonts w:ascii="Arial" w:hAnsi="Arial" w:cs="Arial"/>
                <w:sz w:val="20"/>
              </w:rPr>
              <w:t>(2,803,193)</w:t>
            </w: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b/>
                <w:sz w:val="20"/>
              </w:rPr>
            </w:pPr>
            <w:r w:rsidRPr="00E755D5">
              <w:rPr>
                <w:rFonts w:ascii="Arial" w:hAnsi="Arial" w:cs="Arial"/>
                <w:b/>
                <w:sz w:val="20"/>
              </w:rPr>
              <w:t>-</w:t>
            </w: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2E1CEA">
            <w:pPr>
              <w:jc w:val="center"/>
              <w:rPr>
                <w:rFonts w:ascii="Arial" w:hAnsi="Arial" w:cs="Arial"/>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b/>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r w:rsidRPr="00E755D5">
              <w:rPr>
                <w:rFonts w:ascii="Arial" w:hAnsi="Arial" w:cs="Arial"/>
                <w:bCs/>
                <w:sz w:val="20"/>
              </w:rPr>
              <w:t>Gnóthachan Achtúireach ar Dhliteanais Phinsin</w:t>
            </w:r>
          </w:p>
        </w:tc>
        <w:tc>
          <w:tcPr>
            <w:tcW w:w="992" w:type="dxa"/>
            <w:gridSpan w:val="2"/>
          </w:tcPr>
          <w:p w:rsidR="00E755D5" w:rsidRPr="00E755D5" w:rsidRDefault="00E755D5" w:rsidP="002E1CEA">
            <w:pPr>
              <w:jc w:val="center"/>
              <w:rPr>
                <w:rFonts w:ascii="Arial" w:hAnsi="Arial" w:cs="Arial"/>
                <w:sz w:val="20"/>
              </w:rPr>
            </w:pPr>
            <w:r w:rsidRPr="00E755D5">
              <w:rPr>
                <w:rFonts w:ascii="Arial" w:hAnsi="Arial" w:cs="Arial"/>
                <w:b/>
                <w:bCs/>
                <w:sz w:val="20"/>
              </w:rPr>
              <w:t>23 (b), (e)</w:t>
            </w: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b/>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r w:rsidRPr="00E755D5">
              <w:rPr>
                <w:rFonts w:ascii="Arial" w:hAnsi="Arial" w:cs="Arial"/>
                <w:bCs/>
                <w:sz w:val="20"/>
              </w:rPr>
              <w:t>i. (Caillteanas)/Gnóthachan ó Thaithí ar Dhliteanas Pinsin</w:t>
            </w:r>
          </w:p>
        </w:tc>
        <w:tc>
          <w:tcPr>
            <w:tcW w:w="992" w:type="dxa"/>
            <w:gridSpan w:val="2"/>
          </w:tcPr>
          <w:p w:rsidR="00E755D5" w:rsidRPr="00E755D5" w:rsidRDefault="00E755D5" w:rsidP="002E1CEA">
            <w:pPr>
              <w:jc w:val="center"/>
              <w:rPr>
                <w:rFonts w:ascii="Arial" w:hAnsi="Arial" w:cs="Arial"/>
                <w:b/>
                <w:bCs/>
                <w:sz w:val="20"/>
              </w:rPr>
            </w:pPr>
          </w:p>
        </w:tc>
        <w:tc>
          <w:tcPr>
            <w:tcW w:w="1276" w:type="dxa"/>
            <w:gridSpan w:val="2"/>
          </w:tcPr>
          <w:p w:rsidR="00E755D5" w:rsidRPr="00E755D5" w:rsidRDefault="00E755D5" w:rsidP="00552190">
            <w:pPr>
              <w:jc w:val="right"/>
              <w:rPr>
                <w:rFonts w:ascii="Arial" w:hAnsi="Arial" w:cs="Arial"/>
                <w:sz w:val="20"/>
              </w:rPr>
            </w:pPr>
            <w:r w:rsidRPr="00E755D5">
              <w:rPr>
                <w:rFonts w:ascii="Arial" w:hAnsi="Arial" w:cs="Arial"/>
                <w:sz w:val="20"/>
              </w:rPr>
              <w:t>2,473,000</w:t>
            </w:r>
          </w:p>
        </w:tc>
        <w:tc>
          <w:tcPr>
            <w:tcW w:w="1276" w:type="dxa"/>
            <w:gridSpan w:val="2"/>
          </w:tcPr>
          <w:p w:rsidR="00E755D5" w:rsidRPr="00E755D5" w:rsidRDefault="00E755D5" w:rsidP="00552190">
            <w:pPr>
              <w:jc w:val="right"/>
              <w:rPr>
                <w:rFonts w:ascii="Arial" w:hAnsi="Arial" w:cs="Arial"/>
                <w:sz w:val="20"/>
              </w:rPr>
            </w:pPr>
          </w:p>
        </w:tc>
        <w:tc>
          <w:tcPr>
            <w:tcW w:w="1276" w:type="dxa"/>
            <w:gridSpan w:val="2"/>
          </w:tcPr>
          <w:p w:rsidR="00E755D5" w:rsidRPr="00E755D5" w:rsidRDefault="00E755D5" w:rsidP="00552190">
            <w:pPr>
              <w:jc w:val="right"/>
              <w:rPr>
                <w:rFonts w:ascii="Arial" w:hAnsi="Arial" w:cs="Arial"/>
                <w:sz w:val="20"/>
              </w:rPr>
            </w:pPr>
            <w:r w:rsidRPr="00E755D5">
              <w:rPr>
                <w:rFonts w:ascii="Arial" w:hAnsi="Arial" w:cs="Arial"/>
                <w:sz w:val="20"/>
              </w:rPr>
              <w:t>(1,100,000)</w:t>
            </w:r>
          </w:p>
        </w:tc>
        <w:tc>
          <w:tcPr>
            <w:tcW w:w="1278" w:type="dxa"/>
            <w:gridSpan w:val="3"/>
          </w:tcPr>
          <w:p w:rsidR="00E755D5" w:rsidRPr="00E755D5" w:rsidRDefault="00E755D5" w:rsidP="00552190">
            <w:pPr>
              <w:jc w:val="right"/>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2E1CEA">
            <w:pPr>
              <w:jc w:val="center"/>
              <w:rPr>
                <w:rFonts w:ascii="Arial" w:hAnsi="Arial" w:cs="Arial"/>
                <w:b/>
                <w:bCs/>
                <w:sz w:val="20"/>
              </w:rPr>
            </w:pPr>
          </w:p>
        </w:tc>
        <w:tc>
          <w:tcPr>
            <w:tcW w:w="1276" w:type="dxa"/>
            <w:gridSpan w:val="2"/>
          </w:tcPr>
          <w:p w:rsidR="00E755D5" w:rsidRPr="00E755D5" w:rsidRDefault="00E755D5" w:rsidP="00552190">
            <w:pPr>
              <w:jc w:val="right"/>
              <w:rPr>
                <w:rFonts w:ascii="Arial" w:hAnsi="Arial" w:cs="Arial"/>
                <w:sz w:val="20"/>
              </w:rPr>
            </w:pPr>
          </w:p>
        </w:tc>
        <w:tc>
          <w:tcPr>
            <w:tcW w:w="1276" w:type="dxa"/>
            <w:gridSpan w:val="2"/>
          </w:tcPr>
          <w:p w:rsidR="00E755D5" w:rsidRPr="00E755D5" w:rsidRDefault="00E755D5" w:rsidP="00552190">
            <w:pPr>
              <w:jc w:val="right"/>
              <w:rPr>
                <w:rFonts w:ascii="Arial" w:hAnsi="Arial" w:cs="Arial"/>
                <w:sz w:val="20"/>
              </w:rPr>
            </w:pPr>
          </w:p>
        </w:tc>
        <w:tc>
          <w:tcPr>
            <w:tcW w:w="1276" w:type="dxa"/>
            <w:gridSpan w:val="2"/>
          </w:tcPr>
          <w:p w:rsidR="00E755D5" w:rsidRPr="00E755D5" w:rsidRDefault="00E755D5" w:rsidP="00552190">
            <w:pPr>
              <w:jc w:val="right"/>
              <w:rPr>
                <w:rFonts w:ascii="Arial" w:hAnsi="Arial" w:cs="Arial"/>
                <w:sz w:val="20"/>
              </w:rPr>
            </w:pPr>
          </w:p>
        </w:tc>
        <w:tc>
          <w:tcPr>
            <w:tcW w:w="1278" w:type="dxa"/>
            <w:gridSpan w:val="3"/>
          </w:tcPr>
          <w:p w:rsidR="00E755D5" w:rsidRPr="00E755D5" w:rsidRDefault="00E755D5" w:rsidP="00552190">
            <w:pPr>
              <w:jc w:val="right"/>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r w:rsidRPr="00E755D5">
              <w:rPr>
                <w:rFonts w:ascii="Arial" w:hAnsi="Arial" w:cs="Arial"/>
                <w:bCs/>
                <w:sz w:val="20"/>
              </w:rPr>
              <w:t>ii. Athruithe ar Thoimhdí faoin Luach Reatha</w:t>
            </w:r>
          </w:p>
        </w:tc>
        <w:tc>
          <w:tcPr>
            <w:tcW w:w="992" w:type="dxa"/>
            <w:gridSpan w:val="2"/>
          </w:tcPr>
          <w:p w:rsidR="00E755D5" w:rsidRPr="00E755D5" w:rsidRDefault="00E755D5" w:rsidP="002E1CEA">
            <w:pPr>
              <w:jc w:val="center"/>
              <w:rPr>
                <w:rFonts w:ascii="Arial" w:hAnsi="Arial" w:cs="Arial"/>
                <w:b/>
                <w:bCs/>
                <w:sz w:val="20"/>
              </w:rPr>
            </w:pPr>
          </w:p>
        </w:tc>
        <w:tc>
          <w:tcPr>
            <w:tcW w:w="1276" w:type="dxa"/>
            <w:gridSpan w:val="2"/>
          </w:tcPr>
          <w:p w:rsidR="00E755D5" w:rsidRPr="00E755D5" w:rsidRDefault="00E755D5" w:rsidP="00552190">
            <w:pPr>
              <w:jc w:val="right"/>
              <w:rPr>
                <w:rFonts w:ascii="Arial" w:hAnsi="Arial" w:cs="Arial"/>
                <w:sz w:val="20"/>
              </w:rPr>
            </w:pPr>
            <w:r w:rsidRPr="00E755D5">
              <w:rPr>
                <w:rFonts w:ascii="Arial" w:hAnsi="Arial" w:cs="Arial"/>
                <w:sz w:val="20"/>
              </w:rPr>
              <w:t>-</w:t>
            </w:r>
          </w:p>
        </w:tc>
        <w:tc>
          <w:tcPr>
            <w:tcW w:w="1276" w:type="dxa"/>
            <w:gridSpan w:val="2"/>
          </w:tcPr>
          <w:p w:rsidR="00E755D5" w:rsidRPr="00E755D5" w:rsidRDefault="00E755D5" w:rsidP="00552190">
            <w:pPr>
              <w:jc w:val="right"/>
              <w:rPr>
                <w:rFonts w:ascii="Arial" w:hAnsi="Arial" w:cs="Arial"/>
                <w:sz w:val="20"/>
              </w:rPr>
            </w:pPr>
          </w:p>
        </w:tc>
        <w:tc>
          <w:tcPr>
            <w:tcW w:w="1276" w:type="dxa"/>
            <w:gridSpan w:val="2"/>
          </w:tcPr>
          <w:p w:rsidR="00E755D5" w:rsidRPr="00E755D5" w:rsidRDefault="00E755D5" w:rsidP="00552190">
            <w:pPr>
              <w:jc w:val="right"/>
              <w:rPr>
                <w:rFonts w:ascii="Arial" w:hAnsi="Arial" w:cs="Arial"/>
                <w:sz w:val="20"/>
              </w:rPr>
            </w:pPr>
            <w:r w:rsidRPr="00E755D5">
              <w:rPr>
                <w:rFonts w:ascii="Arial" w:hAnsi="Arial" w:cs="Arial"/>
                <w:sz w:val="20"/>
              </w:rPr>
              <w:t>(5,505,000)</w:t>
            </w:r>
          </w:p>
        </w:tc>
        <w:tc>
          <w:tcPr>
            <w:tcW w:w="1278" w:type="dxa"/>
            <w:gridSpan w:val="3"/>
          </w:tcPr>
          <w:p w:rsidR="00E755D5" w:rsidRPr="00E755D5" w:rsidRDefault="00E755D5" w:rsidP="00552190">
            <w:pPr>
              <w:jc w:val="right"/>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2E1CEA">
            <w:pPr>
              <w:jc w:val="center"/>
              <w:rPr>
                <w:rFonts w:ascii="Arial" w:hAnsi="Arial" w:cs="Arial"/>
                <w:b/>
                <w:bCs/>
                <w:sz w:val="20"/>
              </w:rPr>
            </w:pPr>
          </w:p>
        </w:tc>
        <w:tc>
          <w:tcPr>
            <w:tcW w:w="1276" w:type="dxa"/>
            <w:gridSpan w:val="2"/>
          </w:tcPr>
          <w:p w:rsidR="00E755D5" w:rsidRPr="00E755D5" w:rsidRDefault="00E755D5" w:rsidP="00552190">
            <w:pPr>
              <w:jc w:val="right"/>
              <w:rPr>
                <w:rFonts w:ascii="Arial" w:hAnsi="Arial" w:cs="Arial"/>
                <w:b/>
                <w:sz w:val="20"/>
              </w:rPr>
            </w:pPr>
            <w:r w:rsidRPr="00E755D5">
              <w:rPr>
                <w:rFonts w:ascii="Arial" w:hAnsi="Arial" w:cs="Arial"/>
                <w:sz w:val="20"/>
              </w:rPr>
              <w:t>-------------</w:t>
            </w:r>
          </w:p>
        </w:tc>
        <w:tc>
          <w:tcPr>
            <w:tcW w:w="1276" w:type="dxa"/>
            <w:gridSpan w:val="2"/>
          </w:tcPr>
          <w:p w:rsidR="00E755D5" w:rsidRPr="00E755D5" w:rsidRDefault="00E755D5" w:rsidP="00552190">
            <w:pPr>
              <w:jc w:val="right"/>
              <w:rPr>
                <w:rFonts w:ascii="Arial" w:hAnsi="Arial" w:cs="Arial"/>
                <w:sz w:val="20"/>
              </w:rPr>
            </w:pPr>
          </w:p>
        </w:tc>
        <w:tc>
          <w:tcPr>
            <w:tcW w:w="1276" w:type="dxa"/>
            <w:gridSpan w:val="2"/>
          </w:tcPr>
          <w:p w:rsidR="00E755D5" w:rsidRPr="00E755D5" w:rsidRDefault="00E755D5" w:rsidP="00552190">
            <w:pPr>
              <w:jc w:val="right"/>
              <w:rPr>
                <w:rFonts w:ascii="Arial" w:hAnsi="Arial" w:cs="Arial"/>
                <w:b/>
                <w:sz w:val="20"/>
              </w:rPr>
            </w:pPr>
            <w:r w:rsidRPr="00E755D5">
              <w:rPr>
                <w:rFonts w:ascii="Arial" w:hAnsi="Arial" w:cs="Arial"/>
                <w:sz w:val="20"/>
              </w:rPr>
              <w:t>-------------</w:t>
            </w:r>
          </w:p>
        </w:tc>
        <w:tc>
          <w:tcPr>
            <w:tcW w:w="1278" w:type="dxa"/>
            <w:gridSpan w:val="3"/>
          </w:tcPr>
          <w:p w:rsidR="00E755D5" w:rsidRPr="00E755D5" w:rsidRDefault="00E755D5" w:rsidP="00552190">
            <w:pPr>
              <w:jc w:val="right"/>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r w:rsidRPr="00E755D5">
              <w:rPr>
                <w:rFonts w:ascii="Arial" w:hAnsi="Arial" w:cs="Arial"/>
                <w:bCs/>
                <w:sz w:val="20"/>
              </w:rPr>
              <w:t>iii. (Caillteanas)/Gnóthachan ar Dhliteanais Phinsin</w:t>
            </w:r>
          </w:p>
        </w:tc>
        <w:tc>
          <w:tcPr>
            <w:tcW w:w="992" w:type="dxa"/>
            <w:gridSpan w:val="2"/>
          </w:tcPr>
          <w:p w:rsidR="00E755D5" w:rsidRPr="00E755D5" w:rsidRDefault="00E755D5" w:rsidP="002E1CEA">
            <w:pPr>
              <w:jc w:val="center"/>
              <w:rPr>
                <w:rFonts w:ascii="Arial" w:hAnsi="Arial" w:cs="Arial"/>
                <w:b/>
                <w:bCs/>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sz w:val="20"/>
              </w:rPr>
            </w:pPr>
            <w:r w:rsidRPr="00E755D5">
              <w:rPr>
                <w:rFonts w:ascii="Arial" w:hAnsi="Arial" w:cs="Arial"/>
                <w:sz w:val="20"/>
              </w:rPr>
              <w:t>2,473,000</w:t>
            </w: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sz w:val="20"/>
              </w:rPr>
            </w:pPr>
            <w:r w:rsidRPr="00E755D5">
              <w:rPr>
                <w:rFonts w:ascii="Arial" w:hAnsi="Arial" w:cs="Arial"/>
                <w:sz w:val="20"/>
              </w:rPr>
              <w:t>(6,605,000)</w:t>
            </w: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2E1CEA">
            <w:pPr>
              <w:jc w:val="center"/>
              <w:rPr>
                <w:rFonts w:ascii="Arial" w:hAnsi="Arial" w:cs="Arial"/>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b/>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r w:rsidRPr="00E755D5">
              <w:rPr>
                <w:rFonts w:ascii="Arial" w:hAnsi="Arial" w:cs="Arial"/>
                <w:sz w:val="20"/>
              </w:rPr>
              <w:t>Coigeartú an Chistithe Iarchurtha Pinsin</w:t>
            </w:r>
          </w:p>
        </w:tc>
        <w:tc>
          <w:tcPr>
            <w:tcW w:w="992" w:type="dxa"/>
            <w:gridSpan w:val="2"/>
          </w:tcPr>
          <w:p w:rsidR="00E755D5" w:rsidRPr="00E755D5" w:rsidRDefault="00E755D5" w:rsidP="002E1CEA">
            <w:pPr>
              <w:jc w:val="center"/>
              <w:rPr>
                <w:rFonts w:ascii="Arial" w:hAnsi="Arial" w:cs="Arial"/>
                <w:sz w:val="20"/>
              </w:rPr>
            </w:pPr>
            <w:r w:rsidRPr="00E755D5">
              <w:rPr>
                <w:rFonts w:ascii="Arial" w:hAnsi="Arial" w:cs="Arial"/>
                <w:b/>
                <w:bCs/>
                <w:sz w:val="20"/>
              </w:rPr>
              <w:t>23 (b), (e)</w:t>
            </w: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sz w:val="20"/>
              </w:rPr>
            </w:pPr>
            <w:r w:rsidRPr="00E755D5">
              <w:rPr>
                <w:rFonts w:ascii="Arial" w:hAnsi="Arial" w:cs="Arial"/>
                <w:sz w:val="20"/>
              </w:rPr>
              <w:t>(2,473,000)</w:t>
            </w: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sz w:val="20"/>
              </w:rPr>
            </w:pPr>
            <w:r w:rsidRPr="00E755D5">
              <w:rPr>
                <w:rFonts w:ascii="Arial" w:hAnsi="Arial" w:cs="Arial"/>
                <w:sz w:val="20"/>
              </w:rPr>
              <w:t>6,605,000</w:t>
            </w: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r w:rsidRPr="00E755D5">
              <w:rPr>
                <w:rFonts w:ascii="Arial" w:hAnsi="Arial" w:cs="Arial"/>
                <w:sz w:val="20"/>
              </w:rPr>
              <w:t>--------------</w:t>
            </w: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b/>
                <w:sz w:val="20"/>
              </w:rPr>
            </w:pPr>
            <w:r w:rsidRPr="00E755D5">
              <w:rPr>
                <w:rFonts w:ascii="Arial" w:hAnsi="Arial" w:cs="Arial"/>
                <w:sz w:val="20"/>
              </w:rPr>
              <w:t>--------------</w:t>
            </w:r>
          </w:p>
        </w:tc>
      </w:tr>
      <w:tr w:rsidR="00E755D5" w:rsidRPr="004D72F9" w:rsidTr="00E755D5">
        <w:trPr>
          <w:cantSplit/>
        </w:trPr>
        <w:tc>
          <w:tcPr>
            <w:tcW w:w="4962" w:type="dxa"/>
          </w:tcPr>
          <w:p w:rsidR="00E755D5" w:rsidRPr="00E755D5" w:rsidRDefault="00E755D5" w:rsidP="00E755D5">
            <w:pPr>
              <w:rPr>
                <w:rFonts w:ascii="Arial" w:hAnsi="Arial" w:cs="Arial"/>
                <w:bCs/>
                <w:sz w:val="20"/>
              </w:rPr>
            </w:pPr>
            <w:r w:rsidRPr="00E755D5">
              <w:rPr>
                <w:rFonts w:ascii="Arial" w:hAnsi="Arial" w:cs="Arial"/>
                <w:b/>
                <w:bCs/>
                <w:sz w:val="20"/>
              </w:rPr>
              <w:t>Gnóthachain/(Caillteanais) Aitheanta Iomlána don Bhliain</w:t>
            </w: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r w:rsidRPr="00E755D5">
              <w:rPr>
                <w:rFonts w:ascii="Arial" w:hAnsi="Arial" w:cs="Arial"/>
                <w:b/>
                <w:sz w:val="20"/>
              </w:rPr>
              <w:t>(3,431,436)</w:t>
            </w: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b/>
                <w:sz w:val="20"/>
              </w:rPr>
            </w:pPr>
            <w:r w:rsidRPr="00E755D5">
              <w:rPr>
                <w:rFonts w:ascii="Arial" w:hAnsi="Arial" w:cs="Arial"/>
                <w:b/>
                <w:sz w:val="20"/>
              </w:rPr>
              <w:t>644,017</w:t>
            </w: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552190">
            <w:pPr>
              <w:jc w:val="right"/>
              <w:rPr>
                <w:rFonts w:ascii="Arial" w:hAnsi="Arial" w:cs="Arial"/>
                <w:b/>
                <w:sz w:val="20"/>
              </w:rPr>
            </w:pPr>
          </w:p>
        </w:tc>
        <w:tc>
          <w:tcPr>
            <w:tcW w:w="1276" w:type="dxa"/>
            <w:gridSpan w:val="2"/>
          </w:tcPr>
          <w:p w:rsidR="00E755D5" w:rsidRPr="00E755D5" w:rsidRDefault="00E755D5" w:rsidP="00552190">
            <w:pPr>
              <w:jc w:val="right"/>
              <w:rPr>
                <w:rFonts w:ascii="Arial" w:hAnsi="Arial" w:cs="Arial"/>
                <w:b/>
                <w:sz w:val="20"/>
              </w:rPr>
            </w:pPr>
            <w:r w:rsidRPr="00E755D5">
              <w:rPr>
                <w:rFonts w:ascii="Arial" w:hAnsi="Arial" w:cs="Arial"/>
                <w:sz w:val="20"/>
              </w:rPr>
              <w:t>========</w:t>
            </w:r>
          </w:p>
        </w:tc>
        <w:tc>
          <w:tcPr>
            <w:tcW w:w="1276" w:type="dxa"/>
            <w:gridSpan w:val="2"/>
          </w:tcPr>
          <w:p w:rsidR="00E755D5" w:rsidRPr="00E755D5" w:rsidRDefault="00E755D5" w:rsidP="00552190">
            <w:pPr>
              <w:jc w:val="right"/>
              <w:rPr>
                <w:rFonts w:ascii="Arial" w:hAnsi="Arial" w:cs="Arial"/>
                <w:b/>
                <w:sz w:val="20"/>
              </w:rPr>
            </w:pPr>
          </w:p>
        </w:tc>
        <w:tc>
          <w:tcPr>
            <w:tcW w:w="1278" w:type="dxa"/>
            <w:gridSpan w:val="3"/>
          </w:tcPr>
          <w:p w:rsidR="00E755D5" w:rsidRPr="00E755D5" w:rsidRDefault="00E755D5" w:rsidP="00552190">
            <w:pPr>
              <w:jc w:val="right"/>
              <w:rPr>
                <w:rFonts w:ascii="Arial" w:hAnsi="Arial" w:cs="Arial"/>
                <w:b/>
                <w:sz w:val="20"/>
              </w:rPr>
            </w:pPr>
            <w:r w:rsidRPr="00E755D5">
              <w:rPr>
                <w:rFonts w:ascii="Arial" w:hAnsi="Arial" w:cs="Arial"/>
                <w:sz w:val="20"/>
              </w:rPr>
              <w:t>========</w:t>
            </w: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6"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8" w:type="dxa"/>
            <w:gridSpan w:val="3"/>
          </w:tcPr>
          <w:p w:rsidR="00E755D5" w:rsidRPr="00E755D5" w:rsidRDefault="00E755D5" w:rsidP="00E755D5">
            <w:pPr>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6"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8" w:type="dxa"/>
            <w:gridSpan w:val="3"/>
          </w:tcPr>
          <w:p w:rsidR="00E755D5" w:rsidRPr="00E755D5" w:rsidRDefault="00E755D5" w:rsidP="00E755D5">
            <w:pPr>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6"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8" w:type="dxa"/>
            <w:gridSpan w:val="3"/>
          </w:tcPr>
          <w:p w:rsidR="00E755D5" w:rsidRPr="00E755D5" w:rsidRDefault="00E755D5" w:rsidP="00E755D5">
            <w:pPr>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6"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8" w:type="dxa"/>
            <w:gridSpan w:val="3"/>
          </w:tcPr>
          <w:p w:rsidR="00E755D5" w:rsidRPr="00E755D5" w:rsidRDefault="00E755D5" w:rsidP="00E755D5">
            <w:pPr>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6"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8" w:type="dxa"/>
            <w:gridSpan w:val="3"/>
          </w:tcPr>
          <w:p w:rsidR="00E755D5" w:rsidRPr="00E755D5" w:rsidRDefault="00E755D5" w:rsidP="00E755D5">
            <w:pPr>
              <w:rPr>
                <w:rFonts w:ascii="Arial" w:hAnsi="Arial" w:cs="Arial"/>
                <w:sz w:val="20"/>
              </w:rPr>
            </w:pPr>
          </w:p>
        </w:tc>
      </w:tr>
      <w:tr w:rsidR="00E755D5" w:rsidRPr="004D72F9" w:rsidTr="00E755D5">
        <w:trPr>
          <w:cantSplit/>
        </w:trPr>
        <w:tc>
          <w:tcPr>
            <w:tcW w:w="4962" w:type="dxa"/>
          </w:tcPr>
          <w:p w:rsidR="00E755D5" w:rsidRPr="00E755D5" w:rsidRDefault="00E755D5" w:rsidP="00E755D5">
            <w:pPr>
              <w:rPr>
                <w:rFonts w:ascii="Arial" w:hAnsi="Arial" w:cs="Arial"/>
                <w:bCs/>
                <w:sz w:val="20"/>
              </w:rPr>
            </w:pPr>
          </w:p>
        </w:tc>
        <w:tc>
          <w:tcPr>
            <w:tcW w:w="992"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6" w:type="dxa"/>
            <w:gridSpan w:val="2"/>
          </w:tcPr>
          <w:p w:rsidR="00E755D5" w:rsidRPr="00E755D5" w:rsidRDefault="00E755D5" w:rsidP="00E755D5">
            <w:pPr>
              <w:rPr>
                <w:rFonts w:ascii="Arial" w:hAnsi="Arial" w:cs="Arial"/>
                <w:sz w:val="20"/>
              </w:rPr>
            </w:pPr>
          </w:p>
        </w:tc>
        <w:tc>
          <w:tcPr>
            <w:tcW w:w="1276" w:type="dxa"/>
            <w:gridSpan w:val="2"/>
          </w:tcPr>
          <w:p w:rsidR="00E755D5" w:rsidRPr="00E755D5" w:rsidRDefault="00E755D5" w:rsidP="00E755D5">
            <w:pPr>
              <w:rPr>
                <w:rFonts w:ascii="Arial" w:hAnsi="Arial" w:cs="Arial"/>
                <w:b/>
                <w:sz w:val="20"/>
              </w:rPr>
            </w:pPr>
          </w:p>
        </w:tc>
        <w:tc>
          <w:tcPr>
            <w:tcW w:w="1278" w:type="dxa"/>
            <w:gridSpan w:val="3"/>
          </w:tcPr>
          <w:p w:rsidR="00E755D5" w:rsidRPr="00E755D5" w:rsidRDefault="00E755D5" w:rsidP="00E755D5">
            <w:pPr>
              <w:rPr>
                <w:rFonts w:ascii="Arial" w:hAnsi="Arial" w:cs="Arial"/>
                <w:sz w:val="20"/>
              </w:rPr>
            </w:pPr>
          </w:p>
        </w:tc>
      </w:tr>
      <w:tr w:rsidR="00E755D5" w:rsidRPr="004D72F9" w:rsidTr="00E755D5">
        <w:tc>
          <w:tcPr>
            <w:tcW w:w="11060" w:type="dxa"/>
            <w:gridSpan w:val="12"/>
          </w:tcPr>
          <w:p w:rsidR="00E755D5" w:rsidRPr="00E755D5" w:rsidRDefault="00E755D5" w:rsidP="00E755D5">
            <w:pPr>
              <w:rPr>
                <w:rFonts w:ascii="Arial" w:hAnsi="Arial" w:cs="Arial"/>
                <w:snapToGrid w:val="0"/>
                <w:sz w:val="20"/>
              </w:rPr>
            </w:pPr>
            <w:r w:rsidRPr="00E755D5">
              <w:rPr>
                <w:rFonts w:ascii="Arial" w:hAnsi="Arial" w:cs="Arial"/>
                <w:snapToGrid w:val="0"/>
                <w:sz w:val="20"/>
              </w:rPr>
              <w:t>Cruthaíonn an Ráiteas ar Bheartais Chuntasaíochta agus Nótaí 1 go dtí 26 cuid de na ráitis airgeadais seo.</w:t>
            </w:r>
          </w:p>
        </w:tc>
      </w:tr>
      <w:tr w:rsidR="00E755D5" w:rsidRPr="004D72F9" w:rsidTr="00E755D5">
        <w:tc>
          <w:tcPr>
            <w:tcW w:w="11060" w:type="dxa"/>
            <w:gridSpan w:val="12"/>
          </w:tcPr>
          <w:p w:rsidR="00E755D5" w:rsidRPr="00E755D5" w:rsidRDefault="00E755D5" w:rsidP="00E755D5">
            <w:pPr>
              <w:rPr>
                <w:rFonts w:ascii="Arial" w:hAnsi="Arial" w:cs="Arial"/>
                <w:sz w:val="20"/>
              </w:rPr>
            </w:pPr>
          </w:p>
        </w:tc>
      </w:tr>
      <w:tr w:rsidR="00E755D5" w:rsidRPr="004D72F9" w:rsidTr="00E755D5">
        <w:tc>
          <w:tcPr>
            <w:tcW w:w="11060" w:type="dxa"/>
            <w:gridSpan w:val="12"/>
          </w:tcPr>
          <w:p w:rsidR="00E755D5" w:rsidRPr="00E755D5" w:rsidRDefault="00E755D5" w:rsidP="00E755D5">
            <w:pPr>
              <w:rPr>
                <w:rFonts w:ascii="Arial" w:hAnsi="Arial" w:cs="Arial"/>
                <w:snapToGrid w:val="0"/>
                <w:sz w:val="20"/>
              </w:rPr>
            </w:pPr>
            <w:r w:rsidRPr="00E755D5">
              <w:rPr>
                <w:rFonts w:ascii="Arial" w:hAnsi="Arial" w:cs="Arial"/>
                <w:snapToGrid w:val="0"/>
                <w:sz w:val="20"/>
              </w:rPr>
              <w:t xml:space="preserve">……………………………………………………….   </w:t>
            </w:r>
          </w:p>
          <w:p w:rsidR="00E755D5" w:rsidRPr="00E755D5" w:rsidRDefault="00E755D5" w:rsidP="00E755D5">
            <w:pPr>
              <w:rPr>
                <w:rFonts w:ascii="Arial" w:hAnsi="Arial" w:cs="Arial"/>
                <w:snapToGrid w:val="0"/>
                <w:sz w:val="20"/>
              </w:rPr>
            </w:pPr>
            <w:r w:rsidRPr="00E755D5">
              <w:rPr>
                <w:rFonts w:ascii="Arial" w:hAnsi="Arial" w:cs="Arial"/>
                <w:snapToGrid w:val="0"/>
                <w:sz w:val="20"/>
              </w:rPr>
              <w:t>Sylda Langford</w:t>
            </w:r>
          </w:p>
          <w:p w:rsidR="00E755D5" w:rsidRPr="00E755D5" w:rsidRDefault="00E755D5" w:rsidP="00E755D5">
            <w:pPr>
              <w:rPr>
                <w:rFonts w:ascii="Arial" w:hAnsi="Arial" w:cs="Arial"/>
                <w:snapToGrid w:val="0"/>
                <w:sz w:val="20"/>
              </w:rPr>
            </w:pPr>
            <w:r w:rsidRPr="00E755D5">
              <w:rPr>
                <w:rFonts w:ascii="Arial" w:hAnsi="Arial" w:cs="Arial"/>
                <w:snapToGrid w:val="0"/>
                <w:sz w:val="20"/>
              </w:rPr>
              <w:t>Cathaoirleach</w:t>
            </w:r>
          </w:p>
        </w:tc>
      </w:tr>
      <w:tr w:rsidR="00E755D5" w:rsidRPr="004D72F9" w:rsidTr="00E755D5">
        <w:tc>
          <w:tcPr>
            <w:tcW w:w="11060" w:type="dxa"/>
            <w:gridSpan w:val="12"/>
          </w:tcPr>
          <w:p w:rsidR="00E755D5" w:rsidRPr="00E755D5" w:rsidRDefault="00E755D5" w:rsidP="00E755D5">
            <w:pPr>
              <w:rPr>
                <w:rFonts w:ascii="Arial" w:hAnsi="Arial" w:cs="Arial"/>
                <w:snapToGrid w:val="0"/>
                <w:sz w:val="20"/>
              </w:rPr>
            </w:pPr>
          </w:p>
        </w:tc>
      </w:tr>
      <w:tr w:rsidR="00E755D5" w:rsidRPr="004D72F9" w:rsidTr="00E755D5">
        <w:tc>
          <w:tcPr>
            <w:tcW w:w="11060" w:type="dxa"/>
            <w:gridSpan w:val="12"/>
          </w:tcPr>
          <w:p w:rsidR="00E755D5" w:rsidRPr="00E755D5" w:rsidRDefault="00E755D5" w:rsidP="00E755D5">
            <w:pPr>
              <w:rPr>
                <w:rFonts w:ascii="Arial" w:hAnsi="Arial" w:cs="Arial"/>
                <w:snapToGrid w:val="0"/>
                <w:sz w:val="20"/>
              </w:rPr>
            </w:pPr>
          </w:p>
        </w:tc>
      </w:tr>
      <w:tr w:rsidR="00E755D5" w:rsidRPr="004D72F9" w:rsidTr="00E755D5">
        <w:tc>
          <w:tcPr>
            <w:tcW w:w="11060" w:type="dxa"/>
            <w:gridSpan w:val="12"/>
          </w:tcPr>
          <w:p w:rsidR="00E755D5" w:rsidRPr="00E755D5" w:rsidRDefault="00E755D5" w:rsidP="00E755D5">
            <w:pPr>
              <w:rPr>
                <w:rFonts w:ascii="Arial" w:hAnsi="Arial" w:cs="Arial"/>
                <w:sz w:val="20"/>
              </w:rPr>
            </w:pPr>
            <w:r w:rsidRPr="00E755D5">
              <w:rPr>
                <w:rFonts w:ascii="Arial" w:hAnsi="Arial" w:cs="Arial"/>
                <w:sz w:val="20"/>
              </w:rPr>
              <w:t xml:space="preserve">……………………………………………………….   </w:t>
            </w:r>
          </w:p>
          <w:p w:rsidR="00E755D5" w:rsidRPr="00E755D5" w:rsidRDefault="00E755D5" w:rsidP="00E755D5">
            <w:pPr>
              <w:rPr>
                <w:rFonts w:ascii="Arial" w:hAnsi="Arial" w:cs="Arial"/>
                <w:sz w:val="20"/>
              </w:rPr>
            </w:pPr>
            <w:r w:rsidRPr="00E755D5">
              <w:rPr>
                <w:rFonts w:ascii="Arial" w:hAnsi="Arial" w:cs="Arial"/>
                <w:sz w:val="20"/>
              </w:rPr>
              <w:t>Josephine Henry</w:t>
            </w:r>
          </w:p>
          <w:p w:rsidR="00E755D5" w:rsidRPr="00E755D5" w:rsidRDefault="00E755D5" w:rsidP="00E755D5">
            <w:pPr>
              <w:rPr>
                <w:rFonts w:ascii="Arial" w:hAnsi="Arial" w:cs="Arial"/>
                <w:sz w:val="20"/>
              </w:rPr>
            </w:pPr>
            <w:r w:rsidRPr="00E755D5">
              <w:rPr>
                <w:rFonts w:ascii="Arial" w:hAnsi="Arial" w:cs="Arial"/>
                <w:sz w:val="20"/>
              </w:rPr>
              <w:t>Comhalta Boird</w:t>
            </w:r>
          </w:p>
        </w:tc>
      </w:tr>
      <w:tr w:rsidR="00E755D5" w:rsidRPr="004D72F9" w:rsidTr="00E755D5">
        <w:tc>
          <w:tcPr>
            <w:tcW w:w="11060" w:type="dxa"/>
            <w:gridSpan w:val="12"/>
          </w:tcPr>
          <w:p w:rsidR="00E755D5" w:rsidRPr="00E755D5" w:rsidRDefault="00E755D5" w:rsidP="00E755D5">
            <w:pPr>
              <w:rPr>
                <w:rFonts w:ascii="Arial" w:hAnsi="Arial" w:cs="Arial"/>
                <w:sz w:val="20"/>
              </w:rPr>
            </w:pPr>
            <w:r w:rsidRPr="00E755D5">
              <w:rPr>
                <w:rFonts w:ascii="Arial" w:hAnsi="Arial" w:cs="Arial"/>
                <w:sz w:val="20"/>
              </w:rPr>
              <w:tab/>
            </w:r>
          </w:p>
        </w:tc>
      </w:tr>
      <w:tr w:rsidR="00E755D5" w:rsidRPr="004D72F9" w:rsidTr="00E755D5">
        <w:tc>
          <w:tcPr>
            <w:tcW w:w="11060" w:type="dxa"/>
            <w:gridSpan w:val="12"/>
          </w:tcPr>
          <w:p w:rsidR="00E755D5" w:rsidRPr="00E755D5" w:rsidRDefault="00E755D5" w:rsidP="00E755D5">
            <w:pPr>
              <w:rPr>
                <w:rFonts w:ascii="Arial" w:hAnsi="Arial" w:cs="Arial"/>
                <w:sz w:val="20"/>
              </w:rPr>
            </w:pPr>
            <w:r w:rsidRPr="00E755D5">
              <w:rPr>
                <w:rFonts w:ascii="Arial" w:hAnsi="Arial" w:cs="Arial"/>
                <w:sz w:val="20"/>
              </w:rPr>
              <w:t>Dáta …………………………………………………..</w:t>
            </w:r>
          </w:p>
        </w:tc>
      </w:tr>
    </w:tbl>
    <w:p w:rsidR="00E755D5" w:rsidRPr="004D72F9" w:rsidRDefault="00E755D5" w:rsidP="00E755D5">
      <w:pPr>
        <w:rPr>
          <w:rFonts w:ascii="Arial" w:hAnsi="Arial" w:cs="Arial"/>
        </w:rPr>
      </w:pPr>
      <w:r w:rsidRPr="004D72F9">
        <w:rPr>
          <w:rFonts w:ascii="Arial" w:hAnsi="Arial" w:cs="Arial"/>
        </w:rPr>
        <w:br w:type="page"/>
      </w:r>
    </w:p>
    <w:tbl>
      <w:tblPr>
        <w:tblW w:w="10929" w:type="dxa"/>
        <w:tblInd w:w="-612" w:type="dxa"/>
        <w:tblLayout w:type="fixed"/>
        <w:tblLook w:val="0000" w:firstRow="0" w:lastRow="0" w:firstColumn="0" w:lastColumn="0" w:noHBand="0" w:noVBand="0"/>
      </w:tblPr>
      <w:tblGrid>
        <w:gridCol w:w="5256"/>
        <w:gridCol w:w="993"/>
        <w:gridCol w:w="1275"/>
        <w:gridCol w:w="1690"/>
        <w:gridCol w:w="1701"/>
        <w:gridCol w:w="14"/>
      </w:tblGrid>
      <w:tr w:rsidR="00E755D5" w:rsidRPr="004D72F9" w:rsidTr="00BE3BBF">
        <w:trPr>
          <w:gridAfter w:val="1"/>
          <w:wAfter w:w="14" w:type="dxa"/>
        </w:trPr>
        <w:tc>
          <w:tcPr>
            <w:tcW w:w="10915" w:type="dxa"/>
            <w:gridSpan w:val="5"/>
            <w:shd w:val="pct15" w:color="auto" w:fill="auto"/>
          </w:tcPr>
          <w:p w:rsidR="00E755D5" w:rsidRPr="004D72F9" w:rsidRDefault="00696F11" w:rsidP="00E755D5">
            <w:pPr>
              <w:pStyle w:val="Heading2"/>
            </w:pPr>
            <w:bookmarkStart w:id="253" w:name="_Toc413325443"/>
            <w:r w:rsidRPr="00696F11">
              <w:rPr>
                <w:rFonts w:cs="Arial"/>
                <w:b/>
                <w:szCs w:val="22"/>
              </w:rPr>
              <w:lastRenderedPageBreak/>
              <w:t>An Bord um Fhaisnéis do Shaoránaigh</w:t>
            </w:r>
            <w:bookmarkEnd w:id="253"/>
          </w:p>
        </w:tc>
      </w:tr>
      <w:tr w:rsidR="00696F11" w:rsidRPr="004D72F9" w:rsidTr="00E755D5">
        <w:trPr>
          <w:gridAfter w:val="1"/>
          <w:wAfter w:w="14" w:type="dxa"/>
        </w:trPr>
        <w:tc>
          <w:tcPr>
            <w:tcW w:w="10915" w:type="dxa"/>
            <w:gridSpan w:val="5"/>
            <w:shd w:val="pct5" w:color="auto" w:fill="auto"/>
          </w:tcPr>
          <w:p w:rsidR="00696F11" w:rsidRPr="004D72F9" w:rsidRDefault="00696F11" w:rsidP="00E755D5">
            <w:pPr>
              <w:pStyle w:val="Heading2"/>
            </w:pPr>
            <w:bookmarkStart w:id="254" w:name="_Toc413325444"/>
            <w:r w:rsidRPr="004D72F9">
              <w:t>Clár Comhardaithe amhail an 31 Nollaig</w:t>
            </w:r>
            <w:r w:rsidRPr="004D72F9">
              <w:rPr>
                <w:i/>
              </w:rPr>
              <w:t xml:space="preserve"> </w:t>
            </w:r>
            <w:r w:rsidRPr="004D72F9">
              <w:t>2013</w:t>
            </w:r>
            <w:bookmarkEnd w:id="254"/>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b/>
                <w:sz w:val="20"/>
              </w:rPr>
            </w:pPr>
          </w:p>
        </w:tc>
        <w:tc>
          <w:tcPr>
            <w:tcW w:w="1690" w:type="dxa"/>
          </w:tcPr>
          <w:p w:rsidR="00E755D5" w:rsidRPr="00E755D5" w:rsidRDefault="00E755D5" w:rsidP="00E755D5">
            <w:pPr>
              <w:rPr>
                <w:rFonts w:ascii="Arial" w:hAnsi="Arial" w:cs="Arial"/>
                <w:b/>
                <w:sz w:val="20"/>
              </w:rPr>
            </w:pPr>
          </w:p>
        </w:tc>
        <w:tc>
          <w:tcPr>
            <w:tcW w:w="1701" w:type="dxa"/>
          </w:tcPr>
          <w:p w:rsidR="00E755D5" w:rsidRPr="00E755D5" w:rsidRDefault="00E755D5" w:rsidP="00E755D5">
            <w:pPr>
              <w:rPr>
                <w:rFonts w:ascii="Arial" w:hAnsi="Arial" w:cs="Arial"/>
                <w:b/>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552190">
            <w:pPr>
              <w:jc w:val="center"/>
              <w:rPr>
                <w:rFonts w:ascii="Arial" w:hAnsi="Arial" w:cs="Arial"/>
                <w:b/>
                <w:sz w:val="20"/>
              </w:rPr>
            </w:pPr>
          </w:p>
        </w:tc>
        <w:tc>
          <w:tcPr>
            <w:tcW w:w="1690" w:type="dxa"/>
          </w:tcPr>
          <w:p w:rsidR="00E755D5" w:rsidRPr="00E755D5" w:rsidRDefault="00E755D5" w:rsidP="00552190">
            <w:pPr>
              <w:jc w:val="center"/>
              <w:rPr>
                <w:rFonts w:ascii="Arial" w:hAnsi="Arial" w:cs="Arial"/>
                <w:b/>
                <w:sz w:val="20"/>
              </w:rPr>
            </w:pPr>
            <w:r w:rsidRPr="00E755D5">
              <w:rPr>
                <w:rFonts w:ascii="Arial" w:hAnsi="Arial" w:cs="Arial"/>
                <w:b/>
                <w:sz w:val="20"/>
              </w:rPr>
              <w:t>2013</w:t>
            </w:r>
          </w:p>
        </w:tc>
        <w:tc>
          <w:tcPr>
            <w:tcW w:w="1701" w:type="dxa"/>
          </w:tcPr>
          <w:p w:rsidR="00E755D5" w:rsidRPr="00E755D5" w:rsidRDefault="00E755D5" w:rsidP="00552190">
            <w:pPr>
              <w:jc w:val="center"/>
              <w:rPr>
                <w:rFonts w:ascii="Arial" w:hAnsi="Arial" w:cs="Arial"/>
                <w:b/>
                <w:sz w:val="20"/>
              </w:rPr>
            </w:pPr>
            <w:r w:rsidRPr="00E755D5">
              <w:rPr>
                <w:rFonts w:ascii="Arial" w:hAnsi="Arial" w:cs="Arial"/>
                <w:b/>
                <w:sz w:val="20"/>
              </w:rPr>
              <w:t>2012</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r w:rsidRPr="00E755D5">
              <w:rPr>
                <w:rFonts w:ascii="Arial" w:hAnsi="Arial" w:cs="Arial"/>
                <w:b/>
                <w:sz w:val="20"/>
              </w:rPr>
              <w:t>Notá</w:t>
            </w:r>
          </w:p>
        </w:tc>
        <w:tc>
          <w:tcPr>
            <w:tcW w:w="1275" w:type="dxa"/>
          </w:tcPr>
          <w:p w:rsidR="00E755D5" w:rsidRPr="00E755D5" w:rsidRDefault="00E755D5" w:rsidP="00552190">
            <w:pPr>
              <w:jc w:val="center"/>
              <w:rPr>
                <w:rFonts w:ascii="Arial" w:hAnsi="Arial" w:cs="Arial"/>
                <w:b/>
                <w:sz w:val="20"/>
              </w:rPr>
            </w:pPr>
          </w:p>
        </w:tc>
        <w:tc>
          <w:tcPr>
            <w:tcW w:w="1690" w:type="dxa"/>
          </w:tcPr>
          <w:p w:rsidR="00E755D5" w:rsidRPr="00E755D5" w:rsidRDefault="00E755D5" w:rsidP="00552190">
            <w:pPr>
              <w:jc w:val="center"/>
              <w:rPr>
                <w:rFonts w:ascii="Arial" w:hAnsi="Arial" w:cs="Arial"/>
                <w:b/>
                <w:sz w:val="20"/>
              </w:rPr>
            </w:pPr>
            <w:r w:rsidRPr="00E755D5">
              <w:rPr>
                <w:rFonts w:ascii="Arial" w:hAnsi="Arial" w:cs="Arial"/>
                <w:b/>
                <w:sz w:val="20"/>
              </w:rPr>
              <w:t>€</w:t>
            </w:r>
          </w:p>
        </w:tc>
        <w:tc>
          <w:tcPr>
            <w:tcW w:w="1701" w:type="dxa"/>
          </w:tcPr>
          <w:p w:rsidR="00E755D5" w:rsidRPr="00E755D5" w:rsidRDefault="00E755D5" w:rsidP="00552190">
            <w:pPr>
              <w:jc w:val="center"/>
              <w:rPr>
                <w:rFonts w:ascii="Arial" w:hAnsi="Arial" w:cs="Arial"/>
                <w:b/>
                <w:sz w:val="20"/>
              </w:rPr>
            </w:pPr>
            <w:r w:rsidRPr="00E755D5">
              <w:rPr>
                <w:rFonts w:ascii="Arial" w:hAnsi="Arial" w:cs="Arial"/>
                <w:b/>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r w:rsidRPr="00E755D5">
              <w:rPr>
                <w:rFonts w:ascii="Arial" w:hAnsi="Arial" w:cs="Arial"/>
                <w:b/>
                <w:sz w:val="20"/>
              </w:rPr>
              <w:t>Sócmhainní Seasta</w:t>
            </w:r>
          </w:p>
        </w:tc>
        <w:tc>
          <w:tcPr>
            <w:tcW w:w="993" w:type="dxa"/>
          </w:tcPr>
          <w:p w:rsidR="00E755D5" w:rsidRPr="00E755D5" w:rsidRDefault="00E755D5" w:rsidP="00552190">
            <w:pPr>
              <w:jc w:val="center"/>
              <w:rPr>
                <w:rFonts w:ascii="Arial" w:hAnsi="Arial" w:cs="Arial"/>
                <w:b/>
                <w:sz w:val="20"/>
              </w:rPr>
            </w:pPr>
            <w:r w:rsidRPr="00E755D5">
              <w:rPr>
                <w:rFonts w:ascii="Arial" w:hAnsi="Arial" w:cs="Arial"/>
                <w:b/>
                <w:sz w:val="20"/>
              </w:rPr>
              <w:t>17</w:t>
            </w: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4,848,602</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8,466,818</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p>
        </w:tc>
        <w:tc>
          <w:tcPr>
            <w:tcW w:w="1701" w:type="dxa"/>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r w:rsidRPr="00E755D5">
              <w:rPr>
                <w:rFonts w:ascii="Arial" w:hAnsi="Arial" w:cs="Arial"/>
                <w:b/>
                <w:sz w:val="20"/>
              </w:rPr>
              <w:t>Sócmhainní Reatha</w:t>
            </w: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p>
        </w:tc>
        <w:tc>
          <w:tcPr>
            <w:tcW w:w="1701" w:type="dxa"/>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r w:rsidRPr="00E755D5">
              <w:rPr>
                <w:rFonts w:ascii="Arial" w:hAnsi="Arial" w:cs="Arial"/>
                <w:sz w:val="20"/>
              </w:rPr>
              <w:t>Féichiúnaithe agus Réamhíocaíochtaí</w:t>
            </w:r>
          </w:p>
        </w:tc>
        <w:tc>
          <w:tcPr>
            <w:tcW w:w="993" w:type="dxa"/>
          </w:tcPr>
          <w:p w:rsidR="00E755D5" w:rsidRPr="00E755D5" w:rsidRDefault="00E755D5" w:rsidP="00552190">
            <w:pPr>
              <w:jc w:val="center"/>
              <w:rPr>
                <w:rFonts w:ascii="Arial" w:hAnsi="Arial" w:cs="Arial"/>
                <w:b/>
                <w:sz w:val="20"/>
              </w:rPr>
            </w:pPr>
            <w:r w:rsidRPr="00E755D5">
              <w:rPr>
                <w:rFonts w:ascii="Arial" w:hAnsi="Arial" w:cs="Arial"/>
                <w:b/>
                <w:sz w:val="20"/>
              </w:rPr>
              <w:t>19</w:t>
            </w: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874,419</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896,786</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r w:rsidRPr="00E755D5">
              <w:rPr>
                <w:rFonts w:ascii="Arial" w:hAnsi="Arial" w:cs="Arial"/>
                <w:sz w:val="20"/>
              </w:rPr>
              <w:t>Airgead ar Láimh agus sa Bhanc</w:t>
            </w: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1,586,012</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1,379,255</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2,460,431</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2,276,041</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p>
        </w:tc>
        <w:tc>
          <w:tcPr>
            <w:tcW w:w="1701" w:type="dxa"/>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r w:rsidRPr="00E755D5">
              <w:rPr>
                <w:rFonts w:ascii="Arial" w:hAnsi="Arial" w:cs="Arial"/>
                <w:b/>
                <w:sz w:val="20"/>
              </w:rPr>
              <w:t>Dliteanais Reatha</w:t>
            </w: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p>
        </w:tc>
        <w:tc>
          <w:tcPr>
            <w:tcW w:w="1701" w:type="dxa"/>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r w:rsidRPr="00E755D5">
              <w:rPr>
                <w:rFonts w:ascii="Arial" w:hAnsi="Arial" w:cs="Arial"/>
                <w:sz w:val="20"/>
              </w:rPr>
              <w:t>Creidiúnaithe: Suimeanna atá dlite laistigh de bhliain amháin</w:t>
            </w:r>
          </w:p>
        </w:tc>
        <w:tc>
          <w:tcPr>
            <w:tcW w:w="993" w:type="dxa"/>
          </w:tcPr>
          <w:p w:rsidR="00E755D5" w:rsidRPr="00E755D5" w:rsidRDefault="00E755D5" w:rsidP="00552190">
            <w:pPr>
              <w:jc w:val="center"/>
              <w:rPr>
                <w:rFonts w:ascii="Arial" w:hAnsi="Arial" w:cs="Arial"/>
                <w:b/>
                <w:sz w:val="20"/>
              </w:rPr>
            </w:pPr>
            <w:r w:rsidRPr="00E755D5">
              <w:rPr>
                <w:rFonts w:ascii="Arial" w:hAnsi="Arial" w:cs="Arial"/>
                <w:b/>
                <w:sz w:val="20"/>
              </w:rPr>
              <w:t>20</w:t>
            </w:r>
          </w:p>
        </w:tc>
        <w:tc>
          <w:tcPr>
            <w:tcW w:w="1275" w:type="dxa"/>
          </w:tcPr>
          <w:p w:rsidR="00E755D5" w:rsidRPr="00E755D5" w:rsidRDefault="00E755D5" w:rsidP="00E755D5">
            <w:pPr>
              <w:rPr>
                <w:rFonts w:ascii="Arial" w:hAnsi="Arial" w:cs="Arial"/>
                <w:bCs/>
                <w:sz w:val="20"/>
              </w:rPr>
            </w:pPr>
          </w:p>
        </w:tc>
        <w:tc>
          <w:tcPr>
            <w:tcW w:w="1690" w:type="dxa"/>
            <w:shd w:val="clear" w:color="auto" w:fill="FFFFFF"/>
          </w:tcPr>
          <w:p w:rsidR="00E755D5" w:rsidRPr="00E755D5" w:rsidRDefault="00E755D5" w:rsidP="002E1CEA">
            <w:pPr>
              <w:jc w:val="right"/>
              <w:rPr>
                <w:rFonts w:ascii="Arial" w:hAnsi="Arial" w:cs="Arial"/>
                <w:bCs/>
                <w:sz w:val="20"/>
              </w:rPr>
            </w:pPr>
            <w:r w:rsidRPr="00E755D5">
              <w:rPr>
                <w:rFonts w:ascii="Arial" w:hAnsi="Arial" w:cs="Arial"/>
                <w:bCs/>
                <w:sz w:val="20"/>
              </w:rPr>
              <w:t>(346,599)</w:t>
            </w:r>
          </w:p>
        </w:tc>
        <w:tc>
          <w:tcPr>
            <w:tcW w:w="1701" w:type="dxa"/>
          </w:tcPr>
          <w:p w:rsidR="00E755D5" w:rsidRPr="00E755D5" w:rsidRDefault="00E755D5" w:rsidP="002E1CEA">
            <w:pPr>
              <w:jc w:val="right"/>
              <w:rPr>
                <w:rFonts w:ascii="Arial" w:hAnsi="Arial" w:cs="Arial"/>
                <w:bCs/>
                <w:sz w:val="20"/>
              </w:rPr>
            </w:pPr>
            <w:r w:rsidRPr="00E755D5">
              <w:rPr>
                <w:rFonts w:ascii="Arial" w:hAnsi="Arial" w:cs="Arial"/>
                <w:bCs/>
                <w:sz w:val="20"/>
              </w:rPr>
              <w:t>(248,336)</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bCs/>
                <w:sz w:val="20"/>
              </w:rPr>
            </w:pPr>
          </w:p>
        </w:tc>
        <w:tc>
          <w:tcPr>
            <w:tcW w:w="1690" w:type="dxa"/>
            <w:shd w:val="clear" w:color="auto" w:fill="FFFFFF"/>
          </w:tcPr>
          <w:p w:rsidR="00E755D5" w:rsidRPr="00E755D5" w:rsidRDefault="00E755D5" w:rsidP="002E1CEA">
            <w:pPr>
              <w:jc w:val="right"/>
              <w:rPr>
                <w:rFonts w:ascii="Arial" w:hAnsi="Arial" w:cs="Arial"/>
                <w:bCs/>
                <w:sz w:val="20"/>
              </w:rPr>
            </w:pPr>
          </w:p>
        </w:tc>
        <w:tc>
          <w:tcPr>
            <w:tcW w:w="1701" w:type="dxa"/>
          </w:tcPr>
          <w:p w:rsidR="00E755D5" w:rsidRPr="00E755D5" w:rsidRDefault="00E755D5" w:rsidP="002E1CEA">
            <w:pPr>
              <w:jc w:val="right"/>
              <w:rPr>
                <w:rFonts w:ascii="Arial" w:hAnsi="Arial" w:cs="Arial"/>
                <w:bCs/>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r w:rsidRPr="00E755D5">
              <w:rPr>
                <w:rFonts w:ascii="Arial" w:hAnsi="Arial" w:cs="Arial"/>
                <w:b/>
                <w:sz w:val="20"/>
              </w:rPr>
              <w:t>Glansócmhainní Reatha</w:t>
            </w: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2,113,832</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2,027,705</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p>
        </w:tc>
        <w:tc>
          <w:tcPr>
            <w:tcW w:w="1701" w:type="dxa"/>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r w:rsidRPr="00E755D5">
              <w:rPr>
                <w:rFonts w:ascii="Arial" w:hAnsi="Arial" w:cs="Arial"/>
                <w:b/>
                <w:sz w:val="20"/>
              </w:rPr>
              <w:t>Sócmhainní Iomlána lúide Dliteanais roimh Phinsin</w:t>
            </w: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b/>
                <w:bCs/>
                <w:sz w:val="20"/>
              </w:rPr>
            </w:pPr>
            <w:r w:rsidRPr="00E755D5">
              <w:rPr>
                <w:rFonts w:ascii="Arial" w:hAnsi="Arial" w:cs="Arial"/>
                <w:b/>
                <w:bCs/>
                <w:sz w:val="20"/>
              </w:rPr>
              <w:t>6,962,434</w:t>
            </w:r>
          </w:p>
        </w:tc>
        <w:tc>
          <w:tcPr>
            <w:tcW w:w="1701" w:type="dxa"/>
          </w:tcPr>
          <w:p w:rsidR="00E755D5" w:rsidRPr="00E755D5" w:rsidRDefault="00E755D5" w:rsidP="002E1CEA">
            <w:pPr>
              <w:jc w:val="right"/>
              <w:rPr>
                <w:rFonts w:ascii="Arial" w:hAnsi="Arial" w:cs="Arial"/>
                <w:b/>
                <w:bCs/>
                <w:sz w:val="20"/>
              </w:rPr>
            </w:pPr>
            <w:r w:rsidRPr="00E755D5">
              <w:rPr>
                <w:rFonts w:ascii="Arial" w:hAnsi="Arial" w:cs="Arial"/>
                <w:b/>
                <w:bCs/>
                <w:sz w:val="20"/>
              </w:rPr>
              <w:t>10,494,523</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p>
        </w:tc>
        <w:tc>
          <w:tcPr>
            <w:tcW w:w="1701" w:type="dxa"/>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Cs/>
                <w:sz w:val="20"/>
              </w:rPr>
            </w:pPr>
            <w:r w:rsidRPr="00E755D5">
              <w:rPr>
                <w:rFonts w:ascii="Arial" w:hAnsi="Arial" w:cs="Arial"/>
                <w:bCs/>
                <w:sz w:val="20"/>
              </w:rPr>
              <w:t>Cistiú Iarchurtha Pinsin</w:t>
            </w:r>
          </w:p>
        </w:tc>
        <w:tc>
          <w:tcPr>
            <w:tcW w:w="993" w:type="dxa"/>
          </w:tcPr>
          <w:p w:rsidR="00E755D5" w:rsidRPr="00E755D5" w:rsidRDefault="00E755D5" w:rsidP="00552190">
            <w:pPr>
              <w:jc w:val="center"/>
              <w:rPr>
                <w:rFonts w:ascii="Arial" w:hAnsi="Arial" w:cs="Arial"/>
                <w:b/>
                <w:sz w:val="20"/>
              </w:rPr>
            </w:pPr>
            <w:r w:rsidRPr="00E755D5">
              <w:rPr>
                <w:rFonts w:ascii="Arial" w:hAnsi="Arial" w:cs="Arial"/>
                <w:b/>
                <w:sz w:val="20"/>
              </w:rPr>
              <w:t>23 (c)</w:t>
            </w: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32,500,000</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32,600,000</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Cs/>
                <w:sz w:val="20"/>
              </w:rPr>
            </w:pPr>
            <w:r w:rsidRPr="00E755D5">
              <w:rPr>
                <w:rFonts w:ascii="Arial" w:hAnsi="Arial" w:cs="Arial"/>
                <w:bCs/>
                <w:sz w:val="20"/>
              </w:rPr>
              <w:t>Dliteanais Phinsin</w:t>
            </w:r>
          </w:p>
        </w:tc>
        <w:tc>
          <w:tcPr>
            <w:tcW w:w="993" w:type="dxa"/>
          </w:tcPr>
          <w:p w:rsidR="00E755D5" w:rsidRPr="00E755D5" w:rsidRDefault="00E755D5" w:rsidP="00552190">
            <w:pPr>
              <w:jc w:val="center"/>
              <w:rPr>
                <w:rFonts w:ascii="Arial" w:hAnsi="Arial" w:cs="Arial"/>
                <w:b/>
                <w:sz w:val="20"/>
              </w:rPr>
            </w:pPr>
            <w:r w:rsidRPr="00E755D5">
              <w:rPr>
                <w:rFonts w:ascii="Arial" w:hAnsi="Arial" w:cs="Arial"/>
                <w:b/>
                <w:sz w:val="20"/>
              </w:rPr>
              <w:t>23 (d)</w:t>
            </w: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(32,500,000)</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(32,600,000)</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r w:rsidRPr="00E755D5">
              <w:rPr>
                <w:rFonts w:ascii="Arial" w:hAnsi="Arial" w:cs="Arial"/>
                <w:b/>
                <w:sz w:val="20"/>
              </w:rPr>
              <w:t>Sócmhainní Iomlána lúide Dliteanais Reatha</w:t>
            </w: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b/>
                <w:sz w:val="20"/>
              </w:rPr>
            </w:pPr>
          </w:p>
        </w:tc>
        <w:tc>
          <w:tcPr>
            <w:tcW w:w="1690" w:type="dxa"/>
            <w:shd w:val="clear" w:color="auto" w:fill="FFFFFF"/>
          </w:tcPr>
          <w:p w:rsidR="00E755D5" w:rsidRPr="00E755D5" w:rsidRDefault="00E755D5" w:rsidP="002E1CEA">
            <w:pPr>
              <w:jc w:val="right"/>
              <w:rPr>
                <w:rFonts w:ascii="Arial" w:hAnsi="Arial" w:cs="Arial"/>
                <w:b/>
                <w:bCs/>
                <w:sz w:val="20"/>
              </w:rPr>
            </w:pPr>
            <w:r w:rsidRPr="00E755D5">
              <w:rPr>
                <w:rFonts w:ascii="Arial" w:hAnsi="Arial" w:cs="Arial"/>
                <w:b/>
                <w:bCs/>
                <w:sz w:val="20"/>
              </w:rPr>
              <w:t>6,962,434</w:t>
            </w:r>
          </w:p>
        </w:tc>
        <w:tc>
          <w:tcPr>
            <w:tcW w:w="1701" w:type="dxa"/>
          </w:tcPr>
          <w:p w:rsidR="00E755D5" w:rsidRPr="00E755D5" w:rsidRDefault="00E755D5" w:rsidP="002E1CEA">
            <w:pPr>
              <w:jc w:val="right"/>
              <w:rPr>
                <w:rFonts w:ascii="Arial" w:hAnsi="Arial" w:cs="Arial"/>
                <w:b/>
                <w:bCs/>
                <w:sz w:val="20"/>
              </w:rPr>
            </w:pPr>
            <w:r w:rsidRPr="00E755D5">
              <w:rPr>
                <w:rFonts w:ascii="Arial" w:hAnsi="Arial" w:cs="Arial"/>
                <w:b/>
                <w:bCs/>
                <w:sz w:val="20"/>
              </w:rPr>
              <w:t>10,494,523</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p>
        </w:tc>
        <w:tc>
          <w:tcPr>
            <w:tcW w:w="1701" w:type="dxa"/>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r w:rsidRPr="00E755D5">
              <w:rPr>
                <w:rFonts w:ascii="Arial" w:hAnsi="Arial" w:cs="Arial"/>
                <w:b/>
                <w:sz w:val="20"/>
              </w:rPr>
              <w:t>Arna léiriú ag</w:t>
            </w:r>
          </w:p>
        </w:tc>
        <w:tc>
          <w:tcPr>
            <w:tcW w:w="993" w:type="dxa"/>
          </w:tcPr>
          <w:p w:rsidR="00E755D5" w:rsidRPr="00E755D5" w:rsidRDefault="00E755D5" w:rsidP="00552190">
            <w:pPr>
              <w:jc w:val="cente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p>
        </w:tc>
        <w:tc>
          <w:tcPr>
            <w:tcW w:w="1701" w:type="dxa"/>
          </w:tcPr>
          <w:p w:rsidR="00E755D5" w:rsidRPr="00E755D5" w:rsidRDefault="00E755D5" w:rsidP="002E1CEA">
            <w:pPr>
              <w:jc w:val="right"/>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r w:rsidRPr="00E755D5">
              <w:rPr>
                <w:rFonts w:ascii="Arial" w:hAnsi="Arial" w:cs="Arial"/>
                <w:sz w:val="20"/>
              </w:rPr>
              <w:t>An Cuntas Caipitil</w:t>
            </w:r>
          </w:p>
        </w:tc>
        <w:tc>
          <w:tcPr>
            <w:tcW w:w="993" w:type="dxa"/>
          </w:tcPr>
          <w:p w:rsidR="00E755D5" w:rsidRPr="00E755D5" w:rsidRDefault="00E755D5" w:rsidP="00552190">
            <w:pPr>
              <w:jc w:val="center"/>
              <w:rPr>
                <w:rFonts w:ascii="Arial" w:hAnsi="Arial" w:cs="Arial"/>
                <w:b/>
                <w:sz w:val="20"/>
              </w:rPr>
            </w:pPr>
            <w:r w:rsidRPr="00E755D5">
              <w:rPr>
                <w:rFonts w:ascii="Arial" w:hAnsi="Arial" w:cs="Arial"/>
                <w:b/>
                <w:sz w:val="20"/>
              </w:rPr>
              <w:t>21</w:t>
            </w: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4,848,602</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8,466,818</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r w:rsidRPr="00E755D5">
              <w:rPr>
                <w:rFonts w:ascii="Arial" w:hAnsi="Arial" w:cs="Arial"/>
                <w:sz w:val="20"/>
              </w:rPr>
              <w:t>An Cuntas Ioncaim agus Caiteachais</w:t>
            </w: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2,113,832</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2,027,705</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b/>
                <w:sz w:val="20"/>
              </w:rPr>
            </w:pPr>
          </w:p>
        </w:tc>
        <w:tc>
          <w:tcPr>
            <w:tcW w:w="1690" w:type="dxa"/>
            <w:shd w:val="clear" w:color="auto" w:fill="FFFFFF"/>
          </w:tcPr>
          <w:p w:rsidR="00E755D5" w:rsidRPr="00E755D5" w:rsidRDefault="00E755D5" w:rsidP="002E1CEA">
            <w:pPr>
              <w:jc w:val="right"/>
              <w:rPr>
                <w:rFonts w:ascii="Arial" w:hAnsi="Arial" w:cs="Arial"/>
                <w:b/>
                <w:bCs/>
                <w:sz w:val="20"/>
              </w:rPr>
            </w:pPr>
            <w:r w:rsidRPr="00E755D5">
              <w:rPr>
                <w:rFonts w:ascii="Arial" w:hAnsi="Arial" w:cs="Arial"/>
                <w:b/>
                <w:bCs/>
                <w:sz w:val="20"/>
              </w:rPr>
              <w:t>6,962,434</w:t>
            </w:r>
          </w:p>
        </w:tc>
        <w:tc>
          <w:tcPr>
            <w:tcW w:w="1701" w:type="dxa"/>
          </w:tcPr>
          <w:p w:rsidR="00E755D5" w:rsidRPr="00E755D5" w:rsidRDefault="00E755D5" w:rsidP="002E1CEA">
            <w:pPr>
              <w:jc w:val="right"/>
              <w:rPr>
                <w:rFonts w:ascii="Arial" w:hAnsi="Arial" w:cs="Arial"/>
                <w:b/>
                <w:bCs/>
                <w:sz w:val="20"/>
              </w:rPr>
            </w:pPr>
            <w:r w:rsidRPr="00E755D5">
              <w:rPr>
                <w:rFonts w:ascii="Arial" w:hAnsi="Arial" w:cs="Arial"/>
                <w:b/>
                <w:bCs/>
                <w:sz w:val="20"/>
              </w:rPr>
              <w:t>10,494,523</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E755D5" w:rsidTr="00E755D5">
        <w:trPr>
          <w:gridAfter w:val="1"/>
          <w:wAfter w:w="14" w:type="dxa"/>
          <w:trHeight w:val="240"/>
        </w:trPr>
        <w:tc>
          <w:tcPr>
            <w:tcW w:w="5256" w:type="dxa"/>
          </w:tcPr>
          <w:p w:rsidR="00E755D5" w:rsidRPr="00E755D5" w:rsidRDefault="00E755D5" w:rsidP="00E755D5">
            <w:pPr>
              <w:rPr>
                <w:rFonts w:ascii="Arial" w:hAnsi="Arial" w:cs="Arial"/>
                <w:b/>
                <w:sz w:val="20"/>
              </w:rPr>
            </w:pPr>
          </w:p>
        </w:tc>
        <w:tc>
          <w:tcPr>
            <w:tcW w:w="993" w:type="dxa"/>
          </w:tcPr>
          <w:p w:rsidR="00E755D5" w:rsidRPr="00E755D5" w:rsidRDefault="00E755D5" w:rsidP="00E755D5">
            <w:pPr>
              <w:rPr>
                <w:rFonts w:ascii="Arial" w:hAnsi="Arial" w:cs="Arial"/>
                <w:b/>
                <w:sz w:val="20"/>
              </w:rPr>
            </w:pPr>
          </w:p>
        </w:tc>
        <w:tc>
          <w:tcPr>
            <w:tcW w:w="1275" w:type="dxa"/>
          </w:tcPr>
          <w:p w:rsidR="00E755D5" w:rsidRPr="00E755D5" w:rsidRDefault="00E755D5" w:rsidP="00E755D5">
            <w:pPr>
              <w:rPr>
                <w:rFonts w:ascii="Arial" w:hAnsi="Arial" w:cs="Arial"/>
                <w:sz w:val="20"/>
              </w:rPr>
            </w:pPr>
          </w:p>
        </w:tc>
        <w:tc>
          <w:tcPr>
            <w:tcW w:w="1690"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r>
      <w:tr w:rsidR="00E755D5" w:rsidRPr="004D72F9" w:rsidTr="00E755D5">
        <w:trPr>
          <w:trHeight w:val="240"/>
        </w:trPr>
        <w:tc>
          <w:tcPr>
            <w:tcW w:w="10929" w:type="dxa"/>
            <w:gridSpan w:val="6"/>
          </w:tcPr>
          <w:p w:rsidR="00E755D5" w:rsidRPr="00E755D5" w:rsidRDefault="00E755D5" w:rsidP="00E755D5">
            <w:pPr>
              <w:rPr>
                <w:rFonts w:ascii="Arial" w:hAnsi="Arial" w:cs="Arial"/>
                <w:sz w:val="20"/>
              </w:rPr>
            </w:pPr>
            <w:r w:rsidRPr="00E755D5">
              <w:rPr>
                <w:rFonts w:ascii="Arial" w:hAnsi="Arial" w:cs="Arial"/>
                <w:sz w:val="20"/>
              </w:rPr>
              <w:t>Cruthaíonn an Ráiteas ar Bheartais Chuntasaíochta agus Nótaí 1 go dtí 26 cuid de na ráitis airgeadais seo.</w:t>
            </w:r>
          </w:p>
        </w:tc>
      </w:tr>
      <w:tr w:rsidR="00E755D5" w:rsidRPr="004D72F9" w:rsidTr="00E755D5">
        <w:trPr>
          <w:trHeight w:val="240"/>
        </w:trPr>
        <w:tc>
          <w:tcPr>
            <w:tcW w:w="10929" w:type="dxa"/>
            <w:gridSpan w:val="6"/>
          </w:tcPr>
          <w:p w:rsidR="00E755D5" w:rsidRPr="00E755D5" w:rsidRDefault="00E755D5" w:rsidP="00E755D5">
            <w:pPr>
              <w:rPr>
                <w:rFonts w:ascii="Arial" w:hAnsi="Arial" w:cs="Arial"/>
                <w:b/>
                <w:sz w:val="20"/>
              </w:rPr>
            </w:pPr>
          </w:p>
        </w:tc>
      </w:tr>
      <w:tr w:rsidR="00E755D5" w:rsidRPr="004D72F9" w:rsidTr="00E755D5">
        <w:tc>
          <w:tcPr>
            <w:tcW w:w="10929" w:type="dxa"/>
            <w:gridSpan w:val="6"/>
          </w:tcPr>
          <w:p w:rsidR="00E755D5" w:rsidRPr="00E755D5" w:rsidRDefault="00E755D5" w:rsidP="00E755D5">
            <w:pPr>
              <w:rPr>
                <w:rFonts w:ascii="Arial" w:hAnsi="Arial" w:cs="Arial"/>
                <w:sz w:val="20"/>
              </w:rPr>
            </w:pPr>
            <w:r w:rsidRPr="00E755D5">
              <w:rPr>
                <w:rFonts w:ascii="Arial" w:hAnsi="Arial" w:cs="Arial"/>
                <w:sz w:val="20"/>
              </w:rPr>
              <w:t xml:space="preserve">……………………………………………………….   </w:t>
            </w:r>
          </w:p>
          <w:p w:rsidR="00E755D5" w:rsidRPr="00E755D5" w:rsidRDefault="00E755D5" w:rsidP="00E755D5">
            <w:pPr>
              <w:rPr>
                <w:rFonts w:ascii="Arial" w:hAnsi="Arial" w:cs="Arial"/>
                <w:sz w:val="20"/>
              </w:rPr>
            </w:pPr>
            <w:r w:rsidRPr="00E755D5">
              <w:rPr>
                <w:rFonts w:ascii="Arial" w:hAnsi="Arial" w:cs="Arial"/>
                <w:sz w:val="20"/>
              </w:rPr>
              <w:t>Sylda Langford</w:t>
            </w:r>
          </w:p>
          <w:p w:rsidR="00E755D5" w:rsidRPr="00E755D5" w:rsidRDefault="00E755D5" w:rsidP="00E755D5">
            <w:pPr>
              <w:rPr>
                <w:rFonts w:ascii="Arial" w:hAnsi="Arial" w:cs="Arial"/>
                <w:sz w:val="20"/>
              </w:rPr>
            </w:pPr>
            <w:r w:rsidRPr="00E755D5">
              <w:rPr>
                <w:rFonts w:ascii="Arial" w:hAnsi="Arial" w:cs="Arial"/>
                <w:sz w:val="20"/>
              </w:rPr>
              <w:t>Cathaoirleach</w:t>
            </w:r>
          </w:p>
        </w:tc>
      </w:tr>
      <w:tr w:rsidR="00E755D5" w:rsidRPr="004D72F9" w:rsidTr="00E755D5">
        <w:tc>
          <w:tcPr>
            <w:tcW w:w="10929" w:type="dxa"/>
            <w:gridSpan w:val="6"/>
          </w:tcPr>
          <w:p w:rsidR="00E755D5" w:rsidRPr="00E755D5" w:rsidRDefault="00E755D5" w:rsidP="00E755D5">
            <w:pPr>
              <w:rPr>
                <w:rFonts w:ascii="Arial" w:hAnsi="Arial" w:cs="Arial"/>
                <w:sz w:val="20"/>
              </w:rPr>
            </w:pPr>
          </w:p>
        </w:tc>
      </w:tr>
      <w:tr w:rsidR="00E755D5" w:rsidRPr="004D72F9" w:rsidTr="00E755D5">
        <w:tc>
          <w:tcPr>
            <w:tcW w:w="10929" w:type="dxa"/>
            <w:gridSpan w:val="6"/>
          </w:tcPr>
          <w:p w:rsidR="00E755D5" w:rsidRPr="00E755D5" w:rsidRDefault="00E755D5" w:rsidP="00E755D5">
            <w:pPr>
              <w:rPr>
                <w:rFonts w:ascii="Arial" w:hAnsi="Arial" w:cs="Arial"/>
                <w:sz w:val="20"/>
              </w:rPr>
            </w:pPr>
          </w:p>
        </w:tc>
      </w:tr>
      <w:tr w:rsidR="00E755D5" w:rsidRPr="004D72F9" w:rsidTr="00E755D5">
        <w:tc>
          <w:tcPr>
            <w:tcW w:w="10929" w:type="dxa"/>
            <w:gridSpan w:val="6"/>
          </w:tcPr>
          <w:p w:rsidR="00E755D5" w:rsidRPr="00E755D5" w:rsidRDefault="00E755D5" w:rsidP="00E755D5">
            <w:pPr>
              <w:rPr>
                <w:rFonts w:ascii="Arial" w:hAnsi="Arial" w:cs="Arial"/>
                <w:sz w:val="20"/>
              </w:rPr>
            </w:pPr>
            <w:r w:rsidRPr="00E755D5">
              <w:rPr>
                <w:rFonts w:ascii="Arial" w:hAnsi="Arial" w:cs="Arial"/>
                <w:sz w:val="20"/>
              </w:rPr>
              <w:t xml:space="preserve">……………………………………………………….   </w:t>
            </w:r>
          </w:p>
          <w:p w:rsidR="00E755D5" w:rsidRPr="00E755D5" w:rsidRDefault="00E755D5" w:rsidP="00E755D5">
            <w:pPr>
              <w:rPr>
                <w:rFonts w:ascii="Arial" w:hAnsi="Arial" w:cs="Arial"/>
                <w:sz w:val="20"/>
              </w:rPr>
            </w:pPr>
            <w:r w:rsidRPr="00E755D5">
              <w:rPr>
                <w:rFonts w:ascii="Arial" w:hAnsi="Arial" w:cs="Arial"/>
                <w:sz w:val="20"/>
              </w:rPr>
              <w:t>Josephine Henry</w:t>
            </w:r>
          </w:p>
          <w:p w:rsidR="00E755D5" w:rsidRPr="00E755D5" w:rsidRDefault="00E755D5" w:rsidP="00E755D5">
            <w:pPr>
              <w:rPr>
                <w:rFonts w:ascii="Arial" w:hAnsi="Arial" w:cs="Arial"/>
                <w:sz w:val="20"/>
              </w:rPr>
            </w:pPr>
            <w:r w:rsidRPr="00E755D5">
              <w:rPr>
                <w:rFonts w:ascii="Arial" w:hAnsi="Arial" w:cs="Arial"/>
                <w:sz w:val="20"/>
              </w:rPr>
              <w:t>Comhalta Boird</w:t>
            </w:r>
          </w:p>
        </w:tc>
      </w:tr>
      <w:tr w:rsidR="00E755D5" w:rsidRPr="004D72F9" w:rsidTr="00E755D5">
        <w:tc>
          <w:tcPr>
            <w:tcW w:w="10929" w:type="dxa"/>
            <w:gridSpan w:val="6"/>
          </w:tcPr>
          <w:p w:rsidR="00E755D5" w:rsidRPr="00E755D5" w:rsidRDefault="00E755D5" w:rsidP="00E755D5">
            <w:pPr>
              <w:rPr>
                <w:rFonts w:ascii="Arial" w:hAnsi="Arial" w:cs="Arial"/>
                <w:sz w:val="20"/>
              </w:rPr>
            </w:pPr>
          </w:p>
        </w:tc>
      </w:tr>
      <w:tr w:rsidR="00E755D5" w:rsidRPr="004D72F9" w:rsidTr="00E755D5">
        <w:tc>
          <w:tcPr>
            <w:tcW w:w="10929" w:type="dxa"/>
            <w:gridSpan w:val="6"/>
          </w:tcPr>
          <w:p w:rsidR="00E755D5" w:rsidRPr="00E755D5" w:rsidRDefault="00E755D5" w:rsidP="00E755D5">
            <w:pPr>
              <w:rPr>
                <w:rFonts w:ascii="Arial" w:hAnsi="Arial" w:cs="Arial"/>
                <w:sz w:val="20"/>
              </w:rPr>
            </w:pPr>
            <w:r w:rsidRPr="00E755D5">
              <w:rPr>
                <w:rFonts w:ascii="Arial" w:hAnsi="Arial" w:cs="Arial"/>
                <w:sz w:val="20"/>
              </w:rPr>
              <w:t>Dáta ……………………………………………………</w:t>
            </w:r>
          </w:p>
        </w:tc>
      </w:tr>
      <w:tr w:rsidR="00E755D5" w:rsidRPr="004D72F9" w:rsidTr="00E755D5">
        <w:tc>
          <w:tcPr>
            <w:tcW w:w="10929" w:type="dxa"/>
            <w:gridSpan w:val="6"/>
          </w:tcPr>
          <w:p w:rsidR="00E755D5" w:rsidRPr="004D72F9" w:rsidRDefault="00E755D5" w:rsidP="00E755D5">
            <w:pPr>
              <w:rPr>
                <w:rFonts w:ascii="Arial" w:hAnsi="Arial" w:cs="Arial"/>
              </w:rPr>
            </w:pPr>
          </w:p>
        </w:tc>
      </w:tr>
      <w:tr w:rsidR="00E755D5" w:rsidRPr="004D72F9" w:rsidTr="00E755D5">
        <w:tc>
          <w:tcPr>
            <w:tcW w:w="10929" w:type="dxa"/>
            <w:gridSpan w:val="6"/>
          </w:tcPr>
          <w:p w:rsidR="00E755D5" w:rsidRPr="004D72F9" w:rsidRDefault="00E755D5" w:rsidP="00E755D5">
            <w:pPr>
              <w:rPr>
                <w:rFonts w:ascii="Arial" w:hAnsi="Arial" w:cs="Arial"/>
              </w:rPr>
            </w:pPr>
          </w:p>
        </w:tc>
      </w:tr>
      <w:tr w:rsidR="00E755D5" w:rsidRPr="004D72F9" w:rsidTr="00E755D5">
        <w:tc>
          <w:tcPr>
            <w:tcW w:w="10929" w:type="dxa"/>
            <w:gridSpan w:val="6"/>
          </w:tcPr>
          <w:p w:rsidR="00E755D5" w:rsidRPr="004D72F9" w:rsidRDefault="00E755D5" w:rsidP="00E755D5">
            <w:pPr>
              <w:rPr>
                <w:rFonts w:ascii="Arial" w:hAnsi="Arial" w:cs="Arial"/>
              </w:rPr>
            </w:pPr>
          </w:p>
        </w:tc>
      </w:tr>
    </w:tbl>
    <w:p w:rsidR="00E755D5" w:rsidRDefault="00E755D5" w:rsidP="00E755D5">
      <w:pPr>
        <w:rPr>
          <w:rFonts w:ascii="Arial" w:hAnsi="Arial" w:cs="Arial"/>
        </w:rPr>
      </w:pPr>
    </w:p>
    <w:p w:rsidR="00E755D5" w:rsidRDefault="00E755D5">
      <w:pPr>
        <w:rPr>
          <w:rFonts w:ascii="Arial" w:hAnsi="Arial" w:cs="Arial"/>
        </w:rPr>
      </w:pPr>
      <w:r>
        <w:rPr>
          <w:rFonts w:ascii="Arial" w:hAnsi="Arial" w:cs="Arial"/>
        </w:rPr>
        <w:br w:type="page"/>
      </w:r>
    </w:p>
    <w:tbl>
      <w:tblPr>
        <w:tblW w:w="11068" w:type="dxa"/>
        <w:tblInd w:w="-612" w:type="dxa"/>
        <w:tblLayout w:type="fixed"/>
        <w:tblLook w:val="0000" w:firstRow="0" w:lastRow="0" w:firstColumn="0" w:lastColumn="0" w:noHBand="0" w:noVBand="0"/>
      </w:tblPr>
      <w:tblGrid>
        <w:gridCol w:w="5540"/>
        <w:gridCol w:w="1134"/>
        <w:gridCol w:w="1134"/>
        <w:gridCol w:w="1701"/>
        <w:gridCol w:w="1559"/>
      </w:tblGrid>
      <w:tr w:rsidR="00E755D5" w:rsidRPr="004D72F9" w:rsidTr="00E755D5">
        <w:tc>
          <w:tcPr>
            <w:tcW w:w="11068" w:type="dxa"/>
            <w:gridSpan w:val="5"/>
            <w:shd w:val="pct25" w:color="auto" w:fill="auto"/>
          </w:tcPr>
          <w:p w:rsidR="00E755D5" w:rsidRPr="004D72F9" w:rsidRDefault="00696F11" w:rsidP="00E755D5">
            <w:pPr>
              <w:rPr>
                <w:rFonts w:ascii="Arial" w:hAnsi="Arial" w:cs="Arial"/>
                <w:b/>
              </w:rPr>
            </w:pPr>
            <w:r w:rsidRPr="00696F11">
              <w:rPr>
                <w:rFonts w:ascii="Arial Black" w:hAnsi="Arial Black" w:cs="Arial"/>
                <w:b/>
                <w:sz w:val="22"/>
                <w:szCs w:val="22"/>
              </w:rPr>
              <w:lastRenderedPageBreak/>
              <w:t>An Bord um Fhaisnéis do Shaoránaigh</w:t>
            </w:r>
          </w:p>
        </w:tc>
      </w:tr>
      <w:tr w:rsidR="00E755D5" w:rsidRPr="004D72F9" w:rsidTr="00E755D5">
        <w:tc>
          <w:tcPr>
            <w:tcW w:w="11068" w:type="dxa"/>
            <w:gridSpan w:val="5"/>
            <w:shd w:val="pct5" w:color="auto" w:fill="auto"/>
          </w:tcPr>
          <w:p w:rsidR="00E755D5" w:rsidRPr="004D72F9" w:rsidRDefault="00E755D5" w:rsidP="00E755D5">
            <w:pPr>
              <w:pStyle w:val="Heading2"/>
            </w:pPr>
            <w:bookmarkStart w:id="255" w:name="_Toc413325445"/>
            <w:r w:rsidRPr="004F6A5E">
              <w:t xml:space="preserve">An Ráiteas ar Shreabhadh Airgid </w:t>
            </w:r>
            <w:r w:rsidRPr="004D72F9">
              <w:t>don Bhliain dar críoch an 31 Nollaig 2013</w:t>
            </w:r>
            <w:bookmarkEnd w:id="255"/>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c>
          <w:tcPr>
            <w:tcW w:w="1559" w:type="dxa"/>
          </w:tcPr>
          <w:p w:rsidR="00E755D5" w:rsidRPr="00E755D5" w:rsidRDefault="00E755D5" w:rsidP="00E755D5">
            <w:pPr>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p>
        </w:tc>
        <w:tc>
          <w:tcPr>
            <w:tcW w:w="1134" w:type="dxa"/>
          </w:tcPr>
          <w:p w:rsidR="00E755D5" w:rsidRPr="00E755D5" w:rsidRDefault="00E755D5" w:rsidP="00552190">
            <w:pPr>
              <w:jc w:val="center"/>
              <w:rPr>
                <w:rFonts w:ascii="Arial" w:hAnsi="Arial" w:cs="Arial"/>
                <w:b/>
                <w:sz w:val="20"/>
              </w:rPr>
            </w:pPr>
          </w:p>
        </w:tc>
        <w:tc>
          <w:tcPr>
            <w:tcW w:w="1134" w:type="dxa"/>
          </w:tcPr>
          <w:p w:rsidR="00E755D5" w:rsidRPr="00E755D5" w:rsidRDefault="00E755D5" w:rsidP="00552190">
            <w:pPr>
              <w:jc w:val="center"/>
              <w:rPr>
                <w:rFonts w:ascii="Arial" w:hAnsi="Arial" w:cs="Arial"/>
                <w:b/>
                <w:sz w:val="20"/>
              </w:rPr>
            </w:pPr>
          </w:p>
        </w:tc>
        <w:tc>
          <w:tcPr>
            <w:tcW w:w="1701" w:type="dxa"/>
          </w:tcPr>
          <w:p w:rsidR="00E755D5" w:rsidRPr="00E755D5" w:rsidRDefault="00E755D5" w:rsidP="00552190">
            <w:pPr>
              <w:jc w:val="center"/>
              <w:rPr>
                <w:rFonts w:ascii="Arial" w:hAnsi="Arial" w:cs="Arial"/>
                <w:b/>
                <w:sz w:val="20"/>
              </w:rPr>
            </w:pPr>
            <w:r w:rsidRPr="00E755D5">
              <w:rPr>
                <w:rFonts w:ascii="Arial" w:hAnsi="Arial" w:cs="Arial"/>
                <w:b/>
                <w:sz w:val="20"/>
              </w:rPr>
              <w:t>2013</w:t>
            </w:r>
          </w:p>
        </w:tc>
        <w:tc>
          <w:tcPr>
            <w:tcW w:w="1559" w:type="dxa"/>
          </w:tcPr>
          <w:p w:rsidR="00E755D5" w:rsidRPr="00E755D5" w:rsidRDefault="00E755D5" w:rsidP="00552190">
            <w:pPr>
              <w:jc w:val="center"/>
              <w:rPr>
                <w:rFonts w:ascii="Arial" w:hAnsi="Arial" w:cs="Arial"/>
                <w:b/>
                <w:sz w:val="20"/>
              </w:rPr>
            </w:pPr>
            <w:r w:rsidRPr="00E755D5">
              <w:rPr>
                <w:rFonts w:ascii="Arial" w:hAnsi="Arial" w:cs="Arial"/>
                <w:b/>
                <w:sz w:val="20"/>
              </w:rPr>
              <w:t>2012</w:t>
            </w: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p>
        </w:tc>
        <w:tc>
          <w:tcPr>
            <w:tcW w:w="1134" w:type="dxa"/>
          </w:tcPr>
          <w:p w:rsidR="00E755D5" w:rsidRPr="00E755D5" w:rsidRDefault="00E755D5" w:rsidP="00552190">
            <w:pPr>
              <w:jc w:val="center"/>
              <w:rPr>
                <w:rFonts w:ascii="Arial" w:hAnsi="Arial" w:cs="Arial"/>
                <w:b/>
                <w:sz w:val="20"/>
              </w:rPr>
            </w:pPr>
            <w:r w:rsidRPr="00E755D5">
              <w:rPr>
                <w:rFonts w:ascii="Arial" w:hAnsi="Arial" w:cs="Arial"/>
                <w:b/>
                <w:sz w:val="20"/>
              </w:rPr>
              <w:t>Notá</w:t>
            </w:r>
          </w:p>
        </w:tc>
        <w:tc>
          <w:tcPr>
            <w:tcW w:w="1134" w:type="dxa"/>
          </w:tcPr>
          <w:p w:rsidR="00E755D5" w:rsidRPr="00E755D5" w:rsidRDefault="00E755D5" w:rsidP="00552190">
            <w:pPr>
              <w:jc w:val="center"/>
              <w:rPr>
                <w:rFonts w:ascii="Arial" w:hAnsi="Arial" w:cs="Arial"/>
                <w:b/>
                <w:sz w:val="20"/>
              </w:rPr>
            </w:pPr>
          </w:p>
        </w:tc>
        <w:tc>
          <w:tcPr>
            <w:tcW w:w="1701" w:type="dxa"/>
          </w:tcPr>
          <w:p w:rsidR="00E755D5" w:rsidRPr="00E755D5" w:rsidRDefault="00E755D5" w:rsidP="00552190">
            <w:pPr>
              <w:jc w:val="center"/>
              <w:rPr>
                <w:rFonts w:ascii="Arial" w:hAnsi="Arial" w:cs="Arial"/>
                <w:b/>
                <w:sz w:val="20"/>
              </w:rPr>
            </w:pPr>
            <w:r w:rsidRPr="00E755D5">
              <w:rPr>
                <w:rFonts w:ascii="Arial" w:hAnsi="Arial" w:cs="Arial"/>
                <w:b/>
                <w:sz w:val="20"/>
              </w:rPr>
              <w:t>€</w:t>
            </w:r>
          </w:p>
        </w:tc>
        <w:tc>
          <w:tcPr>
            <w:tcW w:w="1559" w:type="dxa"/>
          </w:tcPr>
          <w:p w:rsidR="00E755D5" w:rsidRPr="00E755D5" w:rsidRDefault="00E755D5" w:rsidP="00552190">
            <w:pPr>
              <w:jc w:val="center"/>
              <w:rPr>
                <w:rFonts w:ascii="Arial" w:hAnsi="Arial" w:cs="Arial"/>
                <w:b/>
                <w:sz w:val="20"/>
              </w:rPr>
            </w:pPr>
            <w:r w:rsidRPr="00E755D5">
              <w:rPr>
                <w:rFonts w:ascii="Arial" w:hAnsi="Arial" w:cs="Arial"/>
                <w:b/>
                <w:sz w:val="20"/>
              </w:rPr>
              <w:t>€</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c>
          <w:tcPr>
            <w:tcW w:w="1559" w:type="dxa"/>
          </w:tcPr>
          <w:p w:rsidR="00E755D5" w:rsidRPr="00E755D5" w:rsidRDefault="00E755D5" w:rsidP="00E755D5">
            <w:pPr>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r w:rsidRPr="00E755D5">
              <w:rPr>
                <w:rFonts w:ascii="Arial" w:hAnsi="Arial" w:cs="Arial"/>
                <w:b/>
                <w:sz w:val="20"/>
              </w:rPr>
              <w:t>Réiteach an Bharrachais don Tréimhse chuig Glan-Insreabhadh Airgid ó Ghníomhaíochtaí Oibriúcháin</w:t>
            </w: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c>
          <w:tcPr>
            <w:tcW w:w="1559" w:type="dxa"/>
          </w:tcPr>
          <w:p w:rsidR="00E755D5" w:rsidRPr="00E755D5" w:rsidRDefault="00E755D5" w:rsidP="00E755D5">
            <w:pPr>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c>
          <w:tcPr>
            <w:tcW w:w="1559" w:type="dxa"/>
          </w:tcPr>
          <w:p w:rsidR="00E755D5" w:rsidRPr="00E755D5" w:rsidRDefault="00E755D5" w:rsidP="00E755D5">
            <w:pPr>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Barrachas/(Easnamh) don Bhliain</w:t>
            </w:r>
          </w:p>
        </w:tc>
        <w:tc>
          <w:tcPr>
            <w:tcW w:w="1134"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(628,243)</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644,017</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Aistriú (ó)/chuig an gCuntas Caipitil</w:t>
            </w:r>
          </w:p>
        </w:tc>
        <w:tc>
          <w:tcPr>
            <w:tcW w:w="1134"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714,370</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Style w:val="hps"/>
                <w:rFonts w:ascii="Arial" w:hAnsi="Arial" w:cs="Arial"/>
                <w:color w:val="222222"/>
                <w:sz w:val="20"/>
                <w:lang w:val="ga-IE"/>
              </w:rPr>
              <w:t>Caillteanas Lagaithe</w:t>
            </w:r>
          </w:p>
        </w:tc>
        <w:tc>
          <w:tcPr>
            <w:tcW w:w="1134"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(100,653)</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(284,798)</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Dímheas</w:t>
            </w:r>
          </w:p>
        </w:tc>
        <w:tc>
          <w:tcPr>
            <w:tcW w:w="1134"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337,891</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372,196</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 xml:space="preserve">(Méadú)/Laghdú ar Fhéichiúnaithe </w:t>
            </w:r>
          </w:p>
        </w:tc>
        <w:tc>
          <w:tcPr>
            <w:tcW w:w="1134"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22,367</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(316,390)</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(Laghdú)/Méadú ar Chreidiúnaithe</w:t>
            </w:r>
          </w:p>
        </w:tc>
        <w:tc>
          <w:tcPr>
            <w:tcW w:w="1134"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98,263</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31,836</w:t>
            </w:r>
          </w:p>
        </w:tc>
      </w:tr>
      <w:tr w:rsidR="00E755D5" w:rsidRPr="004D72F9" w:rsidTr="00E755D5">
        <w:trPr>
          <w:cantSplit/>
          <w:trHeight w:val="240"/>
        </w:trPr>
        <w:tc>
          <w:tcPr>
            <w:tcW w:w="5540" w:type="dxa"/>
          </w:tcPr>
          <w:p w:rsidR="00E755D5" w:rsidRPr="00E755D5" w:rsidRDefault="00E755D5" w:rsidP="00E755D5">
            <w:pPr>
              <w:rPr>
                <w:rFonts w:ascii="Arial" w:hAnsi="Arial" w:cs="Arial"/>
                <w:b/>
                <w:caps/>
                <w:sz w:val="20"/>
              </w:rPr>
            </w:pPr>
          </w:p>
        </w:tc>
        <w:tc>
          <w:tcPr>
            <w:tcW w:w="1134"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4D72F9" w:rsidTr="00E755D5">
        <w:trPr>
          <w:cantSplit/>
          <w:trHeight w:val="240"/>
        </w:trPr>
        <w:tc>
          <w:tcPr>
            <w:tcW w:w="5540" w:type="dxa"/>
          </w:tcPr>
          <w:p w:rsidR="00E755D5" w:rsidRPr="00E755D5" w:rsidRDefault="00E755D5" w:rsidP="00E755D5">
            <w:pPr>
              <w:rPr>
                <w:rFonts w:ascii="Arial" w:hAnsi="Arial" w:cs="Arial"/>
                <w:caps/>
                <w:sz w:val="20"/>
              </w:rPr>
            </w:pPr>
            <w:r w:rsidRPr="00E755D5">
              <w:rPr>
                <w:rFonts w:ascii="Arial" w:hAnsi="Arial" w:cs="Arial"/>
                <w:sz w:val="20"/>
              </w:rPr>
              <w:t>Glan-Insreabhadh/(Eis-sreabhadh) Airgid ó Ghníomhaíochtaí Oibriúcháin</w:t>
            </w:r>
          </w:p>
        </w:tc>
        <w:tc>
          <w:tcPr>
            <w:tcW w:w="1134" w:type="dxa"/>
          </w:tcPr>
          <w:p w:rsidR="00E755D5" w:rsidRPr="00E755D5" w:rsidRDefault="00E755D5" w:rsidP="00E755D5">
            <w:pPr>
              <w:rPr>
                <w:rFonts w:ascii="Arial" w:hAnsi="Arial" w:cs="Arial"/>
                <w:b/>
                <w:sz w:val="20"/>
              </w:rPr>
            </w:pPr>
          </w:p>
        </w:tc>
        <w:tc>
          <w:tcPr>
            <w:tcW w:w="1134" w:type="dxa"/>
            <w:shd w:val="clear" w:color="auto" w:fill="FFFFFF"/>
          </w:tcPr>
          <w:p w:rsidR="00E755D5" w:rsidRPr="00E755D5" w:rsidRDefault="00E755D5" w:rsidP="00E755D5">
            <w:pPr>
              <w:rPr>
                <w:rFonts w:ascii="Arial" w:hAnsi="Arial" w:cs="Arial"/>
                <w:b/>
                <w:sz w:val="20"/>
              </w:rPr>
            </w:pPr>
          </w:p>
        </w:tc>
        <w:tc>
          <w:tcPr>
            <w:tcW w:w="1701" w:type="dxa"/>
            <w:shd w:val="clear" w:color="auto" w:fill="FFFFFF"/>
          </w:tcPr>
          <w:p w:rsidR="00E755D5" w:rsidRPr="00E755D5" w:rsidRDefault="00E755D5" w:rsidP="002E1CEA">
            <w:pPr>
              <w:jc w:val="right"/>
              <w:rPr>
                <w:rFonts w:ascii="Arial" w:hAnsi="Arial" w:cs="Arial"/>
                <w:b/>
                <w:sz w:val="20"/>
              </w:rPr>
            </w:pPr>
            <w:r w:rsidRPr="00E755D5">
              <w:rPr>
                <w:rFonts w:ascii="Arial" w:hAnsi="Arial" w:cs="Arial"/>
                <w:b/>
                <w:sz w:val="20"/>
              </w:rPr>
              <w:t>443,995</w:t>
            </w:r>
          </w:p>
        </w:tc>
        <w:tc>
          <w:tcPr>
            <w:tcW w:w="1559" w:type="dxa"/>
          </w:tcPr>
          <w:p w:rsidR="00E755D5" w:rsidRPr="00E755D5" w:rsidRDefault="00E755D5" w:rsidP="002E1CEA">
            <w:pPr>
              <w:jc w:val="right"/>
              <w:rPr>
                <w:rFonts w:ascii="Arial" w:hAnsi="Arial" w:cs="Arial"/>
                <w:b/>
                <w:sz w:val="20"/>
              </w:rPr>
            </w:pPr>
            <w:r w:rsidRPr="00E755D5">
              <w:rPr>
                <w:rFonts w:ascii="Arial" w:hAnsi="Arial" w:cs="Arial"/>
                <w:b/>
                <w:sz w:val="20"/>
              </w:rPr>
              <w:t>446,861</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b/>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b/>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r w:rsidRPr="00E755D5">
              <w:rPr>
                <w:rFonts w:ascii="Arial" w:hAnsi="Arial" w:cs="Arial"/>
                <w:b/>
                <w:sz w:val="20"/>
              </w:rPr>
              <w:t>An Ráiteas ar Shreabhadh Airgid</w:t>
            </w:r>
          </w:p>
        </w:tc>
        <w:tc>
          <w:tcPr>
            <w:tcW w:w="1134" w:type="dxa"/>
          </w:tcPr>
          <w:p w:rsidR="00E755D5" w:rsidRPr="00E755D5" w:rsidRDefault="00E755D5" w:rsidP="00E755D5">
            <w:pPr>
              <w:rPr>
                <w:rFonts w:ascii="Arial" w:hAnsi="Arial" w:cs="Arial"/>
                <w:b/>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b/>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r w:rsidRPr="00E755D5">
              <w:rPr>
                <w:rFonts w:ascii="Arial" w:hAnsi="Arial" w:cs="Arial"/>
                <w:b/>
                <w:sz w:val="20"/>
              </w:rPr>
              <w:t>Glan-Insreabhadh Airgid ó Ghníomhaíochtaí Oibriúcháin</w:t>
            </w:r>
          </w:p>
        </w:tc>
        <w:tc>
          <w:tcPr>
            <w:tcW w:w="1134" w:type="dxa"/>
          </w:tcPr>
          <w:p w:rsidR="00E755D5" w:rsidRPr="00E755D5" w:rsidRDefault="00E755D5" w:rsidP="00E755D5">
            <w:pPr>
              <w:rPr>
                <w:rFonts w:ascii="Arial" w:hAnsi="Arial" w:cs="Arial"/>
                <w:b/>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443,995</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446,861</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r w:rsidRPr="00E755D5">
              <w:rPr>
                <w:rFonts w:ascii="Arial" w:hAnsi="Arial" w:cs="Arial"/>
                <w:b/>
                <w:sz w:val="20"/>
              </w:rPr>
              <w:t>Caiteachas Caipitil:</w:t>
            </w:r>
          </w:p>
        </w:tc>
        <w:tc>
          <w:tcPr>
            <w:tcW w:w="1134" w:type="dxa"/>
          </w:tcPr>
          <w:p w:rsidR="00E755D5" w:rsidRPr="00E755D5" w:rsidRDefault="00E755D5" w:rsidP="00E755D5">
            <w:pPr>
              <w:rPr>
                <w:rFonts w:ascii="Arial" w:hAnsi="Arial" w:cs="Arial"/>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Éadálacha</w:t>
            </w:r>
          </w:p>
        </w:tc>
        <w:tc>
          <w:tcPr>
            <w:tcW w:w="1134" w:type="dxa"/>
          </w:tcPr>
          <w:p w:rsidR="00E755D5" w:rsidRPr="00E755D5" w:rsidRDefault="00E755D5" w:rsidP="00E755D5">
            <w:pPr>
              <w:rPr>
                <w:rFonts w:ascii="Arial" w:hAnsi="Arial" w:cs="Arial"/>
                <w:b/>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(237,238)</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(87,398)</w:t>
            </w: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134" w:type="dxa"/>
            <w:shd w:val="clear" w:color="auto" w:fill="FFFFFF"/>
          </w:tcPr>
          <w:p w:rsidR="00E755D5" w:rsidRPr="00E755D5" w:rsidRDefault="00E755D5" w:rsidP="00E755D5">
            <w:pPr>
              <w:rPr>
                <w:rFonts w:ascii="Arial" w:hAnsi="Arial" w:cs="Arial"/>
                <w:sz w:val="20"/>
              </w:rPr>
            </w:pPr>
          </w:p>
        </w:tc>
        <w:tc>
          <w:tcPr>
            <w:tcW w:w="1701" w:type="dxa"/>
            <w:shd w:val="clear" w:color="auto" w:fill="FFFFFF"/>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r w:rsidRPr="00E755D5">
              <w:rPr>
                <w:rFonts w:ascii="Arial" w:hAnsi="Arial" w:cs="Arial"/>
                <w:b/>
                <w:sz w:val="20"/>
              </w:rPr>
              <w:t>Méadú/(Laghdú) ar Airgead don Bhliain</w:t>
            </w: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b/>
                <w:sz w:val="20"/>
              </w:rPr>
            </w:pPr>
          </w:p>
        </w:tc>
        <w:tc>
          <w:tcPr>
            <w:tcW w:w="1701" w:type="dxa"/>
          </w:tcPr>
          <w:p w:rsidR="00E755D5" w:rsidRPr="00E755D5" w:rsidRDefault="00E755D5" w:rsidP="002E1CEA">
            <w:pPr>
              <w:jc w:val="right"/>
              <w:rPr>
                <w:rFonts w:ascii="Arial" w:hAnsi="Arial" w:cs="Arial"/>
                <w:b/>
                <w:sz w:val="20"/>
              </w:rPr>
            </w:pPr>
            <w:r w:rsidRPr="00E755D5">
              <w:rPr>
                <w:rFonts w:ascii="Arial" w:hAnsi="Arial" w:cs="Arial"/>
                <w:b/>
                <w:sz w:val="20"/>
              </w:rPr>
              <w:t>206,757</w:t>
            </w:r>
          </w:p>
        </w:tc>
        <w:tc>
          <w:tcPr>
            <w:tcW w:w="1559" w:type="dxa"/>
          </w:tcPr>
          <w:p w:rsidR="00E755D5" w:rsidRPr="00E755D5" w:rsidRDefault="00E755D5" w:rsidP="002E1CEA">
            <w:pPr>
              <w:jc w:val="right"/>
              <w:rPr>
                <w:rFonts w:ascii="Arial" w:hAnsi="Arial" w:cs="Arial"/>
                <w:b/>
                <w:sz w:val="20"/>
              </w:rPr>
            </w:pPr>
            <w:r w:rsidRPr="00E755D5">
              <w:rPr>
                <w:rFonts w:ascii="Arial" w:hAnsi="Arial" w:cs="Arial"/>
                <w:b/>
                <w:sz w:val="20"/>
              </w:rPr>
              <w:t>359,463</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Réiteach an Ghlansreafa Airgid do Ghluaiseacht sna Glanchistí</w:t>
            </w: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Gluaiseacht i nGlanchistí don Bhliain</w:t>
            </w: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206,757</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359,463</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r w:rsidRPr="00E755D5">
              <w:rPr>
                <w:rFonts w:ascii="Arial" w:hAnsi="Arial" w:cs="Arial"/>
                <w:sz w:val="20"/>
              </w:rPr>
              <w:t>Glanchistí amhail an 1 Eanáir</w:t>
            </w: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1,379,255</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1,019,792</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4D72F9" w:rsidTr="00E755D5">
        <w:trPr>
          <w:cantSplit/>
          <w:trHeight w:val="240"/>
        </w:trPr>
        <w:tc>
          <w:tcPr>
            <w:tcW w:w="5540" w:type="dxa"/>
          </w:tcPr>
          <w:p w:rsidR="00E755D5" w:rsidRPr="00E755D5" w:rsidRDefault="00E755D5" w:rsidP="00E755D5">
            <w:pPr>
              <w:rPr>
                <w:rFonts w:ascii="Arial" w:hAnsi="Arial" w:cs="Arial"/>
                <w:b/>
                <w:sz w:val="20"/>
              </w:rPr>
            </w:pPr>
            <w:r w:rsidRPr="00E755D5">
              <w:rPr>
                <w:rFonts w:ascii="Arial" w:hAnsi="Arial" w:cs="Arial"/>
                <w:b/>
                <w:sz w:val="20"/>
              </w:rPr>
              <w:t>Glanchistí amhail an 31 Nollaig</w:t>
            </w: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b/>
                <w:sz w:val="20"/>
              </w:rPr>
            </w:pPr>
          </w:p>
        </w:tc>
        <w:tc>
          <w:tcPr>
            <w:tcW w:w="1701" w:type="dxa"/>
          </w:tcPr>
          <w:p w:rsidR="00E755D5" w:rsidRPr="00E755D5" w:rsidRDefault="00E755D5" w:rsidP="002E1CEA">
            <w:pPr>
              <w:jc w:val="right"/>
              <w:rPr>
                <w:rFonts w:ascii="Arial" w:hAnsi="Arial" w:cs="Arial"/>
                <w:b/>
                <w:sz w:val="20"/>
              </w:rPr>
            </w:pPr>
            <w:r w:rsidRPr="00E755D5">
              <w:rPr>
                <w:rFonts w:ascii="Arial" w:hAnsi="Arial" w:cs="Arial"/>
                <w:b/>
                <w:sz w:val="20"/>
              </w:rPr>
              <w:t>1,586,012</w:t>
            </w:r>
          </w:p>
        </w:tc>
        <w:tc>
          <w:tcPr>
            <w:tcW w:w="1559" w:type="dxa"/>
          </w:tcPr>
          <w:p w:rsidR="00E755D5" w:rsidRPr="00E755D5" w:rsidRDefault="00E755D5" w:rsidP="002E1CEA">
            <w:pPr>
              <w:jc w:val="right"/>
              <w:rPr>
                <w:rFonts w:ascii="Arial" w:hAnsi="Arial" w:cs="Arial"/>
                <w:b/>
                <w:sz w:val="20"/>
              </w:rPr>
            </w:pPr>
            <w:r w:rsidRPr="00E755D5">
              <w:rPr>
                <w:rFonts w:ascii="Arial" w:hAnsi="Arial" w:cs="Arial"/>
                <w:b/>
                <w:sz w:val="20"/>
              </w:rPr>
              <w:t>1,379,255</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r w:rsidRPr="00E755D5">
              <w:rPr>
                <w:rFonts w:ascii="Arial" w:hAnsi="Arial" w:cs="Arial"/>
                <w:sz w:val="20"/>
              </w:rPr>
              <w:t>========</w:t>
            </w:r>
          </w:p>
        </w:tc>
        <w:tc>
          <w:tcPr>
            <w:tcW w:w="1559" w:type="dxa"/>
          </w:tcPr>
          <w:p w:rsidR="00E755D5" w:rsidRPr="00E755D5" w:rsidRDefault="00E755D5" w:rsidP="002E1CEA">
            <w:pPr>
              <w:jc w:val="right"/>
              <w:rPr>
                <w:rFonts w:ascii="Arial" w:hAnsi="Arial" w:cs="Arial"/>
                <w:sz w:val="20"/>
              </w:rPr>
            </w:pPr>
            <w:r w:rsidRPr="00E755D5">
              <w:rPr>
                <w:rFonts w:ascii="Arial" w:hAnsi="Arial" w:cs="Arial"/>
                <w:sz w:val="20"/>
              </w:rPr>
              <w:t>========</w:t>
            </w: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2E1CEA">
            <w:pPr>
              <w:jc w:val="right"/>
              <w:rPr>
                <w:rFonts w:ascii="Arial" w:hAnsi="Arial" w:cs="Arial"/>
                <w:sz w:val="20"/>
              </w:rPr>
            </w:pPr>
          </w:p>
        </w:tc>
        <w:tc>
          <w:tcPr>
            <w:tcW w:w="1559" w:type="dxa"/>
          </w:tcPr>
          <w:p w:rsidR="00E755D5" w:rsidRPr="00E755D5" w:rsidRDefault="00E755D5" w:rsidP="002E1CEA">
            <w:pPr>
              <w:jc w:val="right"/>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c>
          <w:tcPr>
            <w:tcW w:w="1559" w:type="dxa"/>
          </w:tcPr>
          <w:p w:rsidR="00E755D5" w:rsidRPr="00E755D5" w:rsidRDefault="00E755D5" w:rsidP="00E755D5">
            <w:pPr>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c>
          <w:tcPr>
            <w:tcW w:w="1559" w:type="dxa"/>
          </w:tcPr>
          <w:p w:rsidR="00E755D5" w:rsidRPr="00E755D5" w:rsidRDefault="00E755D5" w:rsidP="00E755D5">
            <w:pPr>
              <w:rPr>
                <w:rFonts w:ascii="Arial" w:hAnsi="Arial" w:cs="Arial"/>
                <w:sz w:val="20"/>
              </w:rPr>
            </w:pPr>
          </w:p>
        </w:tc>
      </w:tr>
      <w:tr w:rsidR="00E755D5" w:rsidRPr="004D72F9" w:rsidTr="00E755D5">
        <w:trPr>
          <w:cantSplit/>
          <w:trHeight w:val="240"/>
        </w:trPr>
        <w:tc>
          <w:tcPr>
            <w:tcW w:w="5540"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134" w:type="dxa"/>
          </w:tcPr>
          <w:p w:rsidR="00E755D5" w:rsidRPr="00E755D5" w:rsidRDefault="00E755D5" w:rsidP="00E755D5">
            <w:pPr>
              <w:rPr>
                <w:rFonts w:ascii="Arial" w:hAnsi="Arial" w:cs="Arial"/>
                <w:sz w:val="20"/>
              </w:rPr>
            </w:pPr>
          </w:p>
        </w:tc>
        <w:tc>
          <w:tcPr>
            <w:tcW w:w="1701" w:type="dxa"/>
          </w:tcPr>
          <w:p w:rsidR="00E755D5" w:rsidRPr="00E755D5" w:rsidRDefault="00E755D5" w:rsidP="00E755D5">
            <w:pPr>
              <w:rPr>
                <w:rFonts w:ascii="Arial" w:hAnsi="Arial" w:cs="Arial"/>
                <w:sz w:val="20"/>
              </w:rPr>
            </w:pPr>
          </w:p>
        </w:tc>
        <w:tc>
          <w:tcPr>
            <w:tcW w:w="1559" w:type="dxa"/>
          </w:tcPr>
          <w:p w:rsidR="00E755D5" w:rsidRPr="00E755D5" w:rsidRDefault="00E755D5" w:rsidP="00E755D5">
            <w:pPr>
              <w:rPr>
                <w:rFonts w:ascii="Arial" w:hAnsi="Arial" w:cs="Arial"/>
                <w:sz w:val="20"/>
              </w:rPr>
            </w:pP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r w:rsidRPr="00E755D5">
              <w:rPr>
                <w:rFonts w:ascii="Arial" w:hAnsi="Arial" w:cs="Arial"/>
                <w:sz w:val="20"/>
              </w:rPr>
              <w:t>Cruthaíonn an Ráiteas ar Bheartais Chuntasaíochta agus Nótaí 1 go dtí 26 cuid de na ráitis airgeadais seo.</w:t>
            </w: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b/>
                <w:sz w:val="20"/>
              </w:rPr>
            </w:pP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r w:rsidRPr="00E755D5">
              <w:rPr>
                <w:rFonts w:ascii="Arial" w:hAnsi="Arial" w:cs="Arial"/>
                <w:sz w:val="20"/>
              </w:rPr>
              <w:t xml:space="preserve">……………………………………………………….   </w:t>
            </w:r>
          </w:p>
          <w:p w:rsidR="00E755D5" w:rsidRPr="00E755D5" w:rsidRDefault="00E755D5" w:rsidP="00E755D5">
            <w:pPr>
              <w:rPr>
                <w:rFonts w:ascii="Arial" w:hAnsi="Arial" w:cs="Arial"/>
                <w:sz w:val="20"/>
              </w:rPr>
            </w:pPr>
            <w:r w:rsidRPr="00E755D5">
              <w:rPr>
                <w:rFonts w:ascii="Arial" w:hAnsi="Arial" w:cs="Arial"/>
                <w:sz w:val="20"/>
              </w:rPr>
              <w:t>Sylda Langford</w:t>
            </w:r>
          </w:p>
          <w:p w:rsidR="00E755D5" w:rsidRPr="00E755D5" w:rsidRDefault="00E755D5" w:rsidP="00E755D5">
            <w:pPr>
              <w:rPr>
                <w:rFonts w:ascii="Arial" w:hAnsi="Arial" w:cs="Arial"/>
                <w:sz w:val="20"/>
              </w:rPr>
            </w:pPr>
            <w:r w:rsidRPr="00E755D5">
              <w:rPr>
                <w:rFonts w:ascii="Arial" w:hAnsi="Arial" w:cs="Arial"/>
                <w:sz w:val="20"/>
              </w:rPr>
              <w:t>Cathaoirleach</w:t>
            </w: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r w:rsidRPr="00E755D5">
              <w:rPr>
                <w:rFonts w:ascii="Arial" w:hAnsi="Arial" w:cs="Arial"/>
                <w:sz w:val="20"/>
              </w:rPr>
              <w:t xml:space="preserve">……………………………………………………….   </w:t>
            </w:r>
          </w:p>
          <w:p w:rsidR="00E755D5" w:rsidRPr="00E755D5" w:rsidRDefault="00E755D5" w:rsidP="00E755D5">
            <w:pPr>
              <w:rPr>
                <w:rFonts w:ascii="Arial" w:hAnsi="Arial" w:cs="Arial"/>
                <w:sz w:val="20"/>
              </w:rPr>
            </w:pPr>
            <w:r w:rsidRPr="00E755D5">
              <w:rPr>
                <w:rFonts w:ascii="Arial" w:hAnsi="Arial" w:cs="Arial"/>
                <w:sz w:val="20"/>
              </w:rPr>
              <w:t>Josephine Henry</w:t>
            </w:r>
          </w:p>
          <w:p w:rsidR="00E755D5" w:rsidRPr="00E755D5" w:rsidRDefault="00E755D5" w:rsidP="00E755D5">
            <w:pPr>
              <w:rPr>
                <w:rFonts w:ascii="Arial" w:hAnsi="Arial" w:cs="Arial"/>
                <w:sz w:val="20"/>
              </w:rPr>
            </w:pPr>
            <w:r w:rsidRPr="00E755D5">
              <w:rPr>
                <w:rFonts w:ascii="Arial" w:hAnsi="Arial" w:cs="Arial"/>
                <w:sz w:val="20"/>
              </w:rPr>
              <w:t>Comhalta Boird</w:t>
            </w: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r w:rsidRPr="00E755D5">
              <w:rPr>
                <w:rFonts w:ascii="Arial" w:hAnsi="Arial" w:cs="Arial"/>
                <w:sz w:val="20"/>
              </w:rPr>
              <w:t>Dáta ……………………………………………………</w:t>
            </w:r>
          </w:p>
        </w:tc>
      </w:tr>
      <w:tr w:rsidR="00E755D5" w:rsidRPr="004D72F9" w:rsidTr="00E755D5">
        <w:trPr>
          <w:cantSplit/>
          <w:trHeight w:val="240"/>
        </w:trPr>
        <w:tc>
          <w:tcPr>
            <w:tcW w:w="11068" w:type="dxa"/>
            <w:gridSpan w:val="5"/>
          </w:tcPr>
          <w:p w:rsidR="00E755D5" w:rsidRPr="00E755D5" w:rsidRDefault="00E755D5" w:rsidP="00E755D5">
            <w:pPr>
              <w:rPr>
                <w:rFonts w:ascii="Arial" w:hAnsi="Arial" w:cs="Arial"/>
                <w:sz w:val="20"/>
              </w:rPr>
            </w:pPr>
          </w:p>
        </w:tc>
      </w:tr>
    </w:tbl>
    <w:p w:rsidR="00E755D5" w:rsidRPr="004D72F9" w:rsidRDefault="00E755D5" w:rsidP="00E755D5">
      <w:pPr>
        <w:rPr>
          <w:rFonts w:ascii="Arial" w:hAnsi="Arial" w:cs="Arial"/>
        </w:rPr>
      </w:pPr>
    </w:p>
    <w:p w:rsidR="00E755D5" w:rsidRPr="004D72F9" w:rsidRDefault="00E755D5" w:rsidP="00E755D5">
      <w:pPr>
        <w:rPr>
          <w:rFonts w:ascii="Arial" w:hAnsi="Arial" w:cs="Arial"/>
        </w:rPr>
      </w:pPr>
    </w:p>
    <w:p w:rsidR="00E755D5" w:rsidRPr="004D72F9" w:rsidRDefault="00E755D5" w:rsidP="00E755D5">
      <w:pPr>
        <w:rPr>
          <w:rFonts w:ascii="Arial" w:hAnsi="Arial" w:cs="Arial"/>
        </w:rPr>
      </w:pPr>
    </w:p>
    <w:p w:rsidR="00E755D5" w:rsidRPr="004D72F9" w:rsidRDefault="00E755D5" w:rsidP="00E755D5">
      <w:pPr>
        <w:rPr>
          <w:rFonts w:ascii="Arial" w:hAnsi="Arial" w:cs="Arial"/>
        </w:rPr>
      </w:pPr>
      <w:r w:rsidRPr="004D72F9">
        <w:rPr>
          <w:rFonts w:ascii="Arial" w:hAnsi="Arial" w:cs="Arial"/>
        </w:rPr>
        <w:br w:type="page"/>
      </w:r>
    </w:p>
    <w:tbl>
      <w:tblPr>
        <w:tblW w:w="10915" w:type="dxa"/>
        <w:tblInd w:w="-612" w:type="dxa"/>
        <w:tblLayout w:type="fixed"/>
        <w:tblLook w:val="0000" w:firstRow="0" w:lastRow="0" w:firstColumn="0" w:lastColumn="0" w:noHBand="0" w:noVBand="0"/>
      </w:tblPr>
      <w:tblGrid>
        <w:gridCol w:w="811"/>
        <w:gridCol w:w="51"/>
        <w:gridCol w:w="4961"/>
        <w:gridCol w:w="993"/>
        <w:gridCol w:w="697"/>
        <w:gridCol w:w="11"/>
        <w:gridCol w:w="23"/>
        <w:gridCol w:w="1667"/>
        <w:gridCol w:w="11"/>
        <w:gridCol w:w="6"/>
        <w:gridCol w:w="1684"/>
      </w:tblGrid>
      <w:tr w:rsidR="00E755D5" w:rsidRPr="004D72F9" w:rsidTr="00BE3BBF">
        <w:tc>
          <w:tcPr>
            <w:tcW w:w="10915" w:type="dxa"/>
            <w:gridSpan w:val="11"/>
            <w:shd w:val="pct15" w:color="auto" w:fill="auto"/>
          </w:tcPr>
          <w:p w:rsidR="00E755D5" w:rsidRPr="00696F11" w:rsidRDefault="00696F11" w:rsidP="00696F11">
            <w:pPr>
              <w:rPr>
                <w:rFonts w:ascii="Arial Black" w:hAnsi="Arial Black" w:cs="Arial"/>
                <w:sz w:val="22"/>
                <w:szCs w:val="22"/>
              </w:rPr>
            </w:pPr>
            <w:r w:rsidRPr="00696F11">
              <w:rPr>
                <w:rFonts w:ascii="Arial Black" w:hAnsi="Arial Black" w:cs="Arial"/>
                <w:sz w:val="22"/>
                <w:szCs w:val="22"/>
              </w:rPr>
              <w:lastRenderedPageBreak/>
              <w:t>An Bord um Fhaisnéis do Shaoránaigh</w:t>
            </w:r>
          </w:p>
        </w:tc>
      </w:tr>
      <w:tr w:rsidR="00696F11" w:rsidRPr="004D72F9" w:rsidTr="00E755D5">
        <w:tc>
          <w:tcPr>
            <w:tcW w:w="10915" w:type="dxa"/>
            <w:gridSpan w:val="11"/>
            <w:shd w:val="pct5" w:color="auto" w:fill="auto"/>
          </w:tcPr>
          <w:p w:rsidR="00696F11" w:rsidRPr="004D72F9" w:rsidRDefault="00696F11" w:rsidP="00E755D5">
            <w:pPr>
              <w:pStyle w:val="Heading2"/>
            </w:pPr>
            <w:bookmarkStart w:id="256" w:name="_Toc370478474"/>
            <w:bookmarkStart w:id="257" w:name="_Toc413325446"/>
            <w:r w:rsidRPr="004D72F9">
              <w:t>Nótaí leis na Ráitis Airgeadais don Bhliain dar críoch an 31 Nollaig 201</w:t>
            </w:r>
            <w:bookmarkEnd w:id="256"/>
            <w:r w:rsidRPr="004D72F9">
              <w:t>3</w:t>
            </w:r>
            <w:bookmarkEnd w:id="257"/>
          </w:p>
        </w:tc>
      </w:tr>
      <w:tr w:rsidR="00E755D5" w:rsidRPr="004D72F9" w:rsidTr="00E755D5">
        <w:trPr>
          <w:cantSplit/>
          <w:trHeight w:val="240"/>
        </w:trPr>
        <w:tc>
          <w:tcPr>
            <w:tcW w:w="811" w:type="dxa"/>
          </w:tcPr>
          <w:p w:rsidR="00E755D5" w:rsidRPr="00E755D5" w:rsidRDefault="00E755D5" w:rsidP="00E755D5">
            <w:pPr>
              <w:rPr>
                <w:rFonts w:ascii="Arial" w:hAnsi="Arial" w:cs="Arial"/>
                <w:b/>
                <w:sz w:val="20"/>
              </w:rPr>
            </w:pPr>
          </w:p>
        </w:tc>
        <w:tc>
          <w:tcPr>
            <w:tcW w:w="5012" w:type="dxa"/>
            <w:gridSpan w:val="2"/>
          </w:tcPr>
          <w:p w:rsidR="00E755D5" w:rsidRPr="00E755D5" w:rsidRDefault="00E755D5" w:rsidP="00E755D5">
            <w:pPr>
              <w:rPr>
                <w:rFonts w:ascii="Arial" w:hAnsi="Arial" w:cs="Arial"/>
                <w:b/>
                <w:sz w:val="20"/>
              </w:rPr>
            </w:pPr>
          </w:p>
        </w:tc>
        <w:tc>
          <w:tcPr>
            <w:tcW w:w="993" w:type="dxa"/>
          </w:tcPr>
          <w:p w:rsidR="00E755D5" w:rsidRPr="00696F11" w:rsidRDefault="00E755D5" w:rsidP="00E755D5">
            <w:pPr>
              <w:rPr>
                <w:rFonts w:ascii="Arial" w:hAnsi="Arial" w:cs="Arial"/>
                <w:b/>
                <w:sz w:val="20"/>
              </w:rPr>
            </w:pPr>
          </w:p>
        </w:tc>
        <w:tc>
          <w:tcPr>
            <w:tcW w:w="708" w:type="dxa"/>
            <w:gridSpan w:val="2"/>
          </w:tcPr>
          <w:p w:rsidR="00E755D5" w:rsidRPr="00696F11" w:rsidRDefault="00E755D5" w:rsidP="00E755D5">
            <w:pPr>
              <w:rPr>
                <w:rFonts w:ascii="Arial" w:hAnsi="Arial" w:cs="Arial"/>
                <w:b/>
                <w:sz w:val="20"/>
              </w:rPr>
            </w:pPr>
          </w:p>
        </w:tc>
        <w:tc>
          <w:tcPr>
            <w:tcW w:w="1690" w:type="dxa"/>
            <w:gridSpan w:val="2"/>
          </w:tcPr>
          <w:p w:rsidR="00E755D5" w:rsidRPr="00696F11" w:rsidRDefault="00E755D5" w:rsidP="00B6766C">
            <w:pPr>
              <w:jc w:val="center"/>
              <w:rPr>
                <w:rFonts w:ascii="Arial" w:hAnsi="Arial" w:cs="Arial"/>
                <w:b/>
                <w:sz w:val="20"/>
              </w:rPr>
            </w:pPr>
          </w:p>
        </w:tc>
        <w:tc>
          <w:tcPr>
            <w:tcW w:w="1701" w:type="dxa"/>
            <w:gridSpan w:val="3"/>
          </w:tcPr>
          <w:p w:rsidR="00E755D5" w:rsidRPr="00696F11" w:rsidRDefault="00E755D5" w:rsidP="00B6766C">
            <w:pPr>
              <w:jc w:val="center"/>
              <w:rPr>
                <w:rFonts w:ascii="Arial" w:hAnsi="Arial" w:cs="Arial"/>
                <w:b/>
                <w:sz w:val="20"/>
              </w:rPr>
            </w:pP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b/>
                <w:sz w:val="20"/>
              </w:rPr>
            </w:pPr>
          </w:p>
        </w:tc>
        <w:tc>
          <w:tcPr>
            <w:tcW w:w="1690" w:type="dxa"/>
            <w:gridSpan w:val="2"/>
          </w:tcPr>
          <w:p w:rsidR="00DA5C3E" w:rsidRPr="00696F11" w:rsidRDefault="00DA5C3E" w:rsidP="002E1CEA">
            <w:pPr>
              <w:jc w:val="center"/>
              <w:rPr>
                <w:rFonts w:ascii="Arial" w:hAnsi="Arial" w:cs="Arial"/>
                <w:b/>
                <w:sz w:val="20"/>
              </w:rPr>
            </w:pPr>
            <w:r w:rsidRPr="00696F11">
              <w:rPr>
                <w:rFonts w:ascii="Arial" w:hAnsi="Arial" w:cs="Arial"/>
                <w:b/>
                <w:sz w:val="20"/>
              </w:rPr>
              <w:t>2013</w:t>
            </w:r>
          </w:p>
        </w:tc>
        <w:tc>
          <w:tcPr>
            <w:tcW w:w="1701" w:type="dxa"/>
            <w:gridSpan w:val="3"/>
          </w:tcPr>
          <w:p w:rsidR="00DA5C3E" w:rsidRPr="00696F11" w:rsidRDefault="00DA5C3E" w:rsidP="002E1CEA">
            <w:pPr>
              <w:jc w:val="center"/>
              <w:rPr>
                <w:rFonts w:ascii="Arial" w:hAnsi="Arial" w:cs="Arial"/>
                <w:b/>
                <w:sz w:val="20"/>
              </w:rPr>
            </w:pPr>
            <w:r w:rsidRPr="00696F11">
              <w:rPr>
                <w:rFonts w:ascii="Arial" w:hAnsi="Arial" w:cs="Arial"/>
                <w:b/>
                <w:sz w:val="20"/>
              </w:rPr>
              <w:t>2012</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r w:rsidRPr="00696F11">
              <w:rPr>
                <w:rFonts w:ascii="Arial" w:hAnsi="Arial" w:cs="Arial"/>
                <w:b/>
                <w:sz w:val="20"/>
              </w:rPr>
              <w:t>Notá</w:t>
            </w:r>
          </w:p>
        </w:tc>
        <w:tc>
          <w:tcPr>
            <w:tcW w:w="708" w:type="dxa"/>
            <w:gridSpan w:val="2"/>
          </w:tcPr>
          <w:p w:rsidR="00DA5C3E" w:rsidRPr="00696F11" w:rsidRDefault="00DA5C3E" w:rsidP="00E755D5">
            <w:pPr>
              <w:rPr>
                <w:rFonts w:ascii="Arial" w:hAnsi="Arial" w:cs="Arial"/>
                <w:b/>
                <w:sz w:val="20"/>
              </w:rPr>
            </w:pPr>
          </w:p>
        </w:tc>
        <w:tc>
          <w:tcPr>
            <w:tcW w:w="1690" w:type="dxa"/>
            <w:gridSpan w:val="2"/>
          </w:tcPr>
          <w:p w:rsidR="00DA5C3E" w:rsidRPr="00696F11" w:rsidRDefault="00DA5C3E" w:rsidP="00B6766C">
            <w:pPr>
              <w:jc w:val="center"/>
              <w:rPr>
                <w:rFonts w:ascii="Arial" w:hAnsi="Arial" w:cs="Arial"/>
                <w:b/>
                <w:sz w:val="20"/>
              </w:rPr>
            </w:pPr>
            <w:r w:rsidRPr="00696F11">
              <w:rPr>
                <w:rFonts w:ascii="Arial" w:hAnsi="Arial" w:cs="Arial"/>
                <w:b/>
                <w:sz w:val="20"/>
              </w:rPr>
              <w:t>€</w:t>
            </w:r>
          </w:p>
        </w:tc>
        <w:tc>
          <w:tcPr>
            <w:tcW w:w="1701" w:type="dxa"/>
            <w:gridSpan w:val="3"/>
          </w:tcPr>
          <w:p w:rsidR="00DA5C3E" w:rsidRPr="00696F11" w:rsidRDefault="00DA5C3E" w:rsidP="00B6766C">
            <w:pPr>
              <w:jc w:val="center"/>
              <w:rPr>
                <w:rFonts w:ascii="Arial" w:hAnsi="Arial" w:cs="Arial"/>
                <w:b/>
                <w:sz w:val="20"/>
              </w:rPr>
            </w:pPr>
            <w:r w:rsidRPr="00696F11">
              <w:rPr>
                <w:rFonts w:ascii="Arial" w:hAnsi="Arial" w:cs="Arial"/>
                <w:b/>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r w:rsidRPr="00E755D5">
              <w:rPr>
                <w:rFonts w:ascii="Arial" w:hAnsi="Arial" w:cs="Arial"/>
                <w:b/>
                <w:sz w:val="20"/>
              </w:rPr>
              <w:t>1.</w:t>
            </w:r>
          </w:p>
        </w:tc>
        <w:tc>
          <w:tcPr>
            <w:tcW w:w="5012" w:type="dxa"/>
            <w:gridSpan w:val="2"/>
          </w:tcPr>
          <w:p w:rsidR="00DA5C3E" w:rsidRPr="00E755D5" w:rsidRDefault="00DA5C3E" w:rsidP="00E755D5">
            <w:pPr>
              <w:rPr>
                <w:rFonts w:ascii="Arial" w:hAnsi="Arial" w:cs="Arial"/>
                <w:b/>
                <w:sz w:val="20"/>
              </w:rPr>
            </w:pPr>
            <w:r w:rsidRPr="00E755D5">
              <w:rPr>
                <w:rFonts w:ascii="Arial" w:hAnsi="Arial" w:cs="Arial"/>
                <w:b/>
                <w:sz w:val="20"/>
              </w:rPr>
              <w:t>Cistiú Stáit</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E755D5">
            <w:pPr>
              <w:rPr>
                <w:rFonts w:ascii="Arial" w:hAnsi="Arial" w:cs="Arial"/>
                <w:sz w:val="20"/>
              </w:rPr>
            </w:pPr>
          </w:p>
        </w:tc>
        <w:tc>
          <w:tcPr>
            <w:tcW w:w="1701" w:type="dxa"/>
            <w:gridSpan w:val="3"/>
          </w:tcPr>
          <w:p w:rsidR="00DA5C3E" w:rsidRPr="00696F11" w:rsidRDefault="00DA5C3E" w:rsidP="00E755D5">
            <w:pPr>
              <w:rPr>
                <w:rFonts w:ascii="Arial" w:hAnsi="Arial" w:cs="Arial"/>
                <w:sz w:val="20"/>
              </w:rPr>
            </w:pP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10104" w:type="dxa"/>
            <w:gridSpan w:val="10"/>
          </w:tcPr>
          <w:p w:rsidR="00DA5C3E" w:rsidRPr="00696F11" w:rsidRDefault="00DA5C3E" w:rsidP="00E755D5">
            <w:pPr>
              <w:rPr>
                <w:rFonts w:ascii="Arial" w:hAnsi="Arial" w:cs="Arial"/>
                <w:sz w:val="20"/>
              </w:rPr>
            </w:pPr>
            <w:r w:rsidRPr="00696F11">
              <w:rPr>
                <w:rFonts w:ascii="Arial" w:hAnsi="Arial" w:cs="Arial"/>
                <w:sz w:val="20"/>
              </w:rPr>
              <w:t>Fuarthas an Cistiú Stáit a leanas ó Vóta 37 – Oifig an Aire Coimirce Sóisialaí:</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Deontas A.36</w:t>
            </w:r>
          </w:p>
        </w:tc>
        <w:tc>
          <w:tcPr>
            <w:tcW w:w="993" w:type="dxa"/>
          </w:tcPr>
          <w:p w:rsidR="00DA5C3E" w:rsidRPr="00696F11" w:rsidRDefault="00DA5C3E" w:rsidP="00E755D5">
            <w:pPr>
              <w:rPr>
                <w:rFonts w:ascii="Arial" w:hAnsi="Arial" w:cs="Arial"/>
                <w:b/>
                <w:bCs/>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shd w:val="clear" w:color="auto" w:fill="FFFFFF"/>
          </w:tcPr>
          <w:p w:rsidR="00DA5C3E" w:rsidRPr="00696F11" w:rsidRDefault="00DA5C3E" w:rsidP="002E1CEA">
            <w:pPr>
              <w:jc w:val="right"/>
              <w:rPr>
                <w:rFonts w:ascii="Arial" w:hAnsi="Arial" w:cs="Arial"/>
                <w:sz w:val="20"/>
              </w:rPr>
            </w:pPr>
            <w:r w:rsidRPr="00696F11">
              <w:rPr>
                <w:rFonts w:ascii="Arial" w:hAnsi="Arial" w:cs="Arial"/>
                <w:sz w:val="20"/>
              </w:rPr>
              <w:t>46,387,404</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45,743,000</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Cistiú Stáit Eile:</w:t>
            </w:r>
          </w:p>
        </w:tc>
        <w:tc>
          <w:tcPr>
            <w:tcW w:w="993" w:type="dxa"/>
          </w:tcPr>
          <w:p w:rsidR="00DA5C3E" w:rsidRPr="00696F11" w:rsidRDefault="00DA5C3E" w:rsidP="00E755D5">
            <w:pPr>
              <w:rPr>
                <w:rFonts w:ascii="Arial" w:hAnsi="Arial" w:cs="Arial"/>
                <w:b/>
                <w:bCs/>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shd w:val="clear" w:color="auto" w:fill="FFFFFF"/>
          </w:tcPr>
          <w:p w:rsidR="00DA5C3E" w:rsidRPr="00696F11" w:rsidRDefault="00DA5C3E" w:rsidP="002E1CEA">
            <w:pPr>
              <w:jc w:val="right"/>
              <w:rPr>
                <w:rFonts w:ascii="Arial" w:hAnsi="Arial" w:cs="Arial"/>
                <w:sz w:val="20"/>
              </w:rPr>
            </w:pPr>
          </w:p>
        </w:tc>
        <w:tc>
          <w:tcPr>
            <w:tcW w:w="1701" w:type="dxa"/>
            <w:gridSpan w:val="3"/>
          </w:tcPr>
          <w:p w:rsidR="00DA5C3E" w:rsidRPr="00696F11" w:rsidRDefault="00DA5C3E" w:rsidP="002E1CEA">
            <w:pPr>
              <w:jc w:val="right"/>
              <w:rPr>
                <w:rFonts w:ascii="Arial" w:hAnsi="Arial" w:cs="Arial"/>
                <w:sz w:val="20"/>
              </w:rPr>
            </w:pP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Feidhmeannacht na Seirbhíse Sláinte – Ranníocaíocht le Seirbhísí Comhtháite Faisnéise</w:t>
            </w:r>
          </w:p>
        </w:tc>
        <w:tc>
          <w:tcPr>
            <w:tcW w:w="993" w:type="dxa"/>
          </w:tcPr>
          <w:p w:rsidR="00DA5C3E" w:rsidRPr="00696F11" w:rsidRDefault="00DA5C3E" w:rsidP="00E755D5">
            <w:pPr>
              <w:rPr>
                <w:rFonts w:ascii="Arial" w:hAnsi="Arial" w:cs="Arial"/>
                <w:b/>
                <w:bCs/>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shd w:val="clear" w:color="auto" w:fill="FFFFFF"/>
            <w:vAlign w:val="bottom"/>
          </w:tcPr>
          <w:p w:rsidR="00DA5C3E" w:rsidRPr="00696F11" w:rsidRDefault="00DA5C3E" w:rsidP="002E1CEA">
            <w:pPr>
              <w:jc w:val="right"/>
              <w:rPr>
                <w:rFonts w:ascii="Arial" w:hAnsi="Arial" w:cs="Arial"/>
                <w:sz w:val="20"/>
              </w:rPr>
            </w:pPr>
            <w:r w:rsidRPr="00696F11">
              <w:rPr>
                <w:rFonts w:ascii="Arial" w:hAnsi="Arial" w:cs="Arial"/>
                <w:sz w:val="20"/>
              </w:rPr>
              <w:t>73,915</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73,915</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shd w:val="clear" w:color="auto" w:fill="FFFFFF"/>
          </w:tcPr>
          <w:p w:rsidR="00DA5C3E" w:rsidRPr="00696F11" w:rsidRDefault="00DA5C3E" w:rsidP="002E1CEA">
            <w:pPr>
              <w:jc w:val="right"/>
              <w:rPr>
                <w:rFonts w:ascii="Arial" w:hAnsi="Arial" w:cs="Arial"/>
                <w:sz w:val="20"/>
              </w:rPr>
            </w:pPr>
            <w:r w:rsidRPr="00696F11">
              <w:rPr>
                <w:rFonts w:ascii="Arial" w:hAnsi="Arial" w:cs="Arial"/>
                <w:sz w:val="20"/>
              </w:rPr>
              <w:t>--------------</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b/>
                <w:sz w:val="20"/>
              </w:rPr>
            </w:pPr>
          </w:p>
        </w:tc>
        <w:tc>
          <w:tcPr>
            <w:tcW w:w="1690" w:type="dxa"/>
            <w:gridSpan w:val="2"/>
            <w:shd w:val="clear" w:color="auto" w:fill="FFFFFF"/>
          </w:tcPr>
          <w:p w:rsidR="00DA5C3E" w:rsidRPr="00696F11" w:rsidRDefault="00DA5C3E" w:rsidP="002E1CEA">
            <w:pPr>
              <w:jc w:val="right"/>
              <w:rPr>
                <w:rFonts w:ascii="Arial" w:hAnsi="Arial" w:cs="Arial"/>
                <w:b/>
                <w:sz w:val="20"/>
              </w:rPr>
            </w:pPr>
            <w:r w:rsidRPr="00696F11">
              <w:rPr>
                <w:rFonts w:ascii="Arial" w:hAnsi="Arial" w:cs="Arial"/>
                <w:b/>
                <w:sz w:val="20"/>
              </w:rPr>
              <w:t>46,461,319</w:t>
            </w:r>
          </w:p>
        </w:tc>
        <w:tc>
          <w:tcPr>
            <w:tcW w:w="1701" w:type="dxa"/>
            <w:gridSpan w:val="3"/>
          </w:tcPr>
          <w:p w:rsidR="00DA5C3E" w:rsidRPr="00696F11" w:rsidRDefault="00DA5C3E" w:rsidP="002E1CEA">
            <w:pPr>
              <w:jc w:val="right"/>
              <w:rPr>
                <w:rFonts w:ascii="Arial" w:hAnsi="Arial" w:cs="Arial"/>
                <w:b/>
                <w:sz w:val="20"/>
              </w:rPr>
            </w:pPr>
            <w:r w:rsidRPr="00696F11">
              <w:rPr>
                <w:rFonts w:ascii="Arial" w:hAnsi="Arial" w:cs="Arial"/>
                <w:b/>
                <w:sz w:val="20"/>
              </w:rPr>
              <w:t>45,816,915</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shd w:val="clear" w:color="auto" w:fill="FFFFFF"/>
          </w:tcPr>
          <w:p w:rsidR="00DA5C3E" w:rsidRPr="00696F11" w:rsidRDefault="00DA5C3E" w:rsidP="002E1CEA">
            <w:pPr>
              <w:jc w:val="right"/>
              <w:rPr>
                <w:rFonts w:ascii="Arial" w:hAnsi="Arial" w:cs="Arial"/>
                <w:sz w:val="20"/>
              </w:rPr>
            </w:pPr>
            <w:r w:rsidRPr="00696F11">
              <w:rPr>
                <w:rFonts w:ascii="Arial" w:hAnsi="Arial" w:cs="Arial"/>
                <w:sz w:val="20"/>
              </w:rPr>
              <w:t>--------------</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r w:rsidRPr="00E755D5">
              <w:rPr>
                <w:rFonts w:ascii="Arial" w:hAnsi="Arial" w:cs="Arial"/>
                <w:b/>
                <w:sz w:val="20"/>
              </w:rPr>
              <w:t>2.</w:t>
            </w:r>
          </w:p>
        </w:tc>
        <w:tc>
          <w:tcPr>
            <w:tcW w:w="5012" w:type="dxa"/>
            <w:gridSpan w:val="2"/>
          </w:tcPr>
          <w:p w:rsidR="00DA5C3E" w:rsidRPr="00E755D5" w:rsidRDefault="00DA5C3E" w:rsidP="00E755D5">
            <w:pPr>
              <w:rPr>
                <w:rFonts w:ascii="Arial" w:hAnsi="Arial" w:cs="Arial"/>
                <w:b/>
                <w:sz w:val="20"/>
              </w:rPr>
            </w:pPr>
            <w:r w:rsidRPr="00E755D5">
              <w:rPr>
                <w:rFonts w:ascii="Arial" w:hAnsi="Arial" w:cs="Arial"/>
                <w:b/>
                <w:sz w:val="20"/>
              </w:rPr>
              <w:t>Ioncam Eile</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b/>
                <w:sz w:val="20"/>
              </w:rPr>
            </w:pPr>
          </w:p>
        </w:tc>
        <w:tc>
          <w:tcPr>
            <w:tcW w:w="1701" w:type="dxa"/>
            <w:gridSpan w:val="3"/>
          </w:tcPr>
          <w:p w:rsidR="00DA5C3E" w:rsidRPr="00696F11" w:rsidRDefault="00DA5C3E" w:rsidP="002E1CEA">
            <w:pPr>
              <w:jc w:val="right"/>
              <w:rPr>
                <w:rFonts w:ascii="Arial" w:hAnsi="Arial" w:cs="Arial"/>
                <w:b/>
                <w:sz w:val="20"/>
              </w:rPr>
            </w:pP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An Líne Chabhrach um Fhaisnéis ar Riaráistí Morgáiste</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sz w:val="20"/>
              </w:rPr>
            </w:pPr>
            <w:r w:rsidRPr="00696F11">
              <w:rPr>
                <w:rFonts w:ascii="Arial" w:hAnsi="Arial" w:cs="Arial"/>
                <w:sz w:val="20"/>
              </w:rPr>
              <w:t>343,903</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216,772</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Táillí Oiliúna</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sz w:val="20"/>
              </w:rPr>
            </w:pPr>
            <w:r w:rsidRPr="00696F11">
              <w:rPr>
                <w:rFonts w:ascii="Arial" w:hAnsi="Arial" w:cs="Arial"/>
                <w:sz w:val="20"/>
              </w:rPr>
              <w:t>8,275</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4,900</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Cíos agus Seirbhísí an Áitribh</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sz w:val="20"/>
              </w:rPr>
            </w:pPr>
            <w:r w:rsidRPr="00696F11">
              <w:rPr>
                <w:rFonts w:ascii="Arial" w:hAnsi="Arial" w:cs="Arial"/>
                <w:sz w:val="20"/>
              </w:rPr>
              <w:t>5,080</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color w:val="FF0000"/>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Aisíocaíocht Iasachtaí Foirne</w:t>
            </w:r>
          </w:p>
        </w:tc>
        <w:tc>
          <w:tcPr>
            <w:tcW w:w="993" w:type="dxa"/>
          </w:tcPr>
          <w:p w:rsidR="00DA5C3E" w:rsidRPr="00696F11" w:rsidRDefault="00DA5C3E" w:rsidP="00E755D5">
            <w:pPr>
              <w:rPr>
                <w:rFonts w:ascii="Arial" w:hAnsi="Arial" w:cs="Arial"/>
                <w:color w:val="FF0000"/>
                <w:sz w:val="20"/>
              </w:rPr>
            </w:pPr>
          </w:p>
        </w:tc>
        <w:tc>
          <w:tcPr>
            <w:tcW w:w="708" w:type="dxa"/>
            <w:gridSpan w:val="2"/>
          </w:tcPr>
          <w:p w:rsidR="00DA5C3E" w:rsidRPr="00696F11" w:rsidRDefault="00DA5C3E" w:rsidP="00E755D5">
            <w:pPr>
              <w:rPr>
                <w:rFonts w:ascii="Arial" w:hAnsi="Arial" w:cs="Arial"/>
                <w:color w:val="FF0000"/>
                <w:sz w:val="20"/>
              </w:rPr>
            </w:pPr>
          </w:p>
        </w:tc>
        <w:tc>
          <w:tcPr>
            <w:tcW w:w="1690" w:type="dxa"/>
            <w:gridSpan w:val="2"/>
          </w:tcPr>
          <w:p w:rsidR="00DA5C3E" w:rsidRPr="00696F11" w:rsidRDefault="00DA5C3E" w:rsidP="002E1CEA">
            <w:pPr>
              <w:jc w:val="right"/>
              <w:rPr>
                <w:rFonts w:ascii="Arial" w:hAnsi="Arial" w:cs="Arial"/>
                <w:sz w:val="20"/>
              </w:rPr>
            </w:pPr>
            <w:r w:rsidRPr="00696F11">
              <w:rPr>
                <w:rFonts w:ascii="Arial" w:hAnsi="Arial" w:cs="Arial"/>
                <w:sz w:val="20"/>
              </w:rPr>
              <w:t>81,918</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853</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Ioncam Eile</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sz w:val="20"/>
              </w:rPr>
            </w:pPr>
            <w:r w:rsidRPr="00696F11">
              <w:rPr>
                <w:rFonts w:ascii="Arial" w:hAnsi="Arial" w:cs="Arial"/>
                <w:sz w:val="20"/>
              </w:rPr>
              <w:t>55,931</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65,633</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sz w:val="20"/>
              </w:rPr>
            </w:pPr>
            <w:r w:rsidRPr="00696F11">
              <w:rPr>
                <w:rFonts w:ascii="Arial" w:hAnsi="Arial" w:cs="Arial"/>
                <w:sz w:val="20"/>
              </w:rPr>
              <w:t>--------------</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b/>
                <w:sz w:val="20"/>
              </w:rPr>
            </w:pPr>
          </w:p>
        </w:tc>
        <w:tc>
          <w:tcPr>
            <w:tcW w:w="1690" w:type="dxa"/>
            <w:gridSpan w:val="2"/>
          </w:tcPr>
          <w:p w:rsidR="00DA5C3E" w:rsidRPr="00696F11" w:rsidRDefault="00DA5C3E" w:rsidP="002E1CEA">
            <w:pPr>
              <w:jc w:val="right"/>
              <w:rPr>
                <w:rFonts w:ascii="Arial" w:hAnsi="Arial" w:cs="Arial"/>
                <w:b/>
                <w:bCs/>
                <w:sz w:val="20"/>
              </w:rPr>
            </w:pPr>
            <w:r w:rsidRPr="00696F11">
              <w:rPr>
                <w:rFonts w:ascii="Arial" w:hAnsi="Arial" w:cs="Arial"/>
                <w:b/>
                <w:bCs/>
                <w:sz w:val="20"/>
              </w:rPr>
              <w:t>495,107</w:t>
            </w:r>
          </w:p>
        </w:tc>
        <w:tc>
          <w:tcPr>
            <w:tcW w:w="1701" w:type="dxa"/>
            <w:gridSpan w:val="3"/>
          </w:tcPr>
          <w:p w:rsidR="00DA5C3E" w:rsidRPr="00696F11" w:rsidRDefault="00DA5C3E" w:rsidP="002E1CEA">
            <w:pPr>
              <w:jc w:val="right"/>
              <w:rPr>
                <w:rFonts w:ascii="Arial" w:hAnsi="Arial" w:cs="Arial"/>
                <w:b/>
                <w:bCs/>
                <w:sz w:val="20"/>
              </w:rPr>
            </w:pPr>
            <w:r w:rsidRPr="00696F11">
              <w:rPr>
                <w:rFonts w:ascii="Arial" w:hAnsi="Arial" w:cs="Arial"/>
                <w:b/>
                <w:bCs/>
                <w:sz w:val="20"/>
              </w:rPr>
              <w:t>288,158</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sz w:val="20"/>
              </w:rPr>
            </w:pPr>
            <w:r w:rsidRPr="00696F11">
              <w:rPr>
                <w:rFonts w:ascii="Arial" w:hAnsi="Arial" w:cs="Arial"/>
                <w:sz w:val="20"/>
              </w:rPr>
              <w:t>--------------</w:t>
            </w:r>
          </w:p>
        </w:tc>
        <w:tc>
          <w:tcPr>
            <w:tcW w:w="1701" w:type="dxa"/>
            <w:gridSpan w:val="3"/>
          </w:tcPr>
          <w:p w:rsidR="00DA5C3E" w:rsidRPr="00696F11" w:rsidRDefault="00DA5C3E" w:rsidP="002E1CEA">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r w:rsidRPr="00E755D5">
              <w:rPr>
                <w:rFonts w:ascii="Arial" w:hAnsi="Arial" w:cs="Arial"/>
                <w:b/>
                <w:sz w:val="20"/>
              </w:rPr>
              <w:t>3.</w:t>
            </w:r>
          </w:p>
        </w:tc>
        <w:tc>
          <w:tcPr>
            <w:tcW w:w="5012" w:type="dxa"/>
            <w:gridSpan w:val="2"/>
          </w:tcPr>
          <w:p w:rsidR="00DA5C3E" w:rsidRPr="00E755D5" w:rsidRDefault="00DA5C3E" w:rsidP="00E755D5">
            <w:pPr>
              <w:rPr>
                <w:rFonts w:ascii="Arial" w:hAnsi="Arial" w:cs="Arial"/>
                <w:b/>
                <w:caps/>
                <w:sz w:val="20"/>
              </w:rPr>
            </w:pPr>
            <w:r w:rsidRPr="00E755D5">
              <w:rPr>
                <w:rFonts w:ascii="Arial" w:hAnsi="Arial" w:cs="Arial"/>
                <w:b/>
                <w:sz w:val="20"/>
              </w:rPr>
              <w:t>Tuarastail †</w:t>
            </w:r>
          </w:p>
        </w:tc>
        <w:tc>
          <w:tcPr>
            <w:tcW w:w="993" w:type="dxa"/>
          </w:tcPr>
          <w:p w:rsidR="00DA5C3E" w:rsidRPr="00696F11" w:rsidRDefault="00DA5C3E" w:rsidP="00E755D5">
            <w:pPr>
              <w:rPr>
                <w:rFonts w:ascii="Arial" w:hAnsi="Arial" w:cs="Arial"/>
                <w:caps/>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sz w:val="20"/>
              </w:rPr>
            </w:pPr>
          </w:p>
        </w:tc>
        <w:tc>
          <w:tcPr>
            <w:tcW w:w="1701" w:type="dxa"/>
            <w:gridSpan w:val="3"/>
          </w:tcPr>
          <w:p w:rsidR="00DA5C3E" w:rsidRPr="00696F11" w:rsidRDefault="00DA5C3E" w:rsidP="002E1CEA">
            <w:pPr>
              <w:jc w:val="right"/>
              <w:rPr>
                <w:rFonts w:ascii="Arial" w:hAnsi="Arial" w:cs="Arial"/>
                <w:sz w:val="20"/>
              </w:rPr>
            </w:pP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hAnsi="Arial" w:cs="Arial"/>
                <w:sz w:val="20"/>
              </w:rPr>
            </w:pPr>
          </w:p>
        </w:tc>
        <w:tc>
          <w:tcPr>
            <w:tcW w:w="1701" w:type="dxa"/>
            <w:gridSpan w:val="3"/>
          </w:tcPr>
          <w:p w:rsidR="00DA5C3E" w:rsidRPr="00696F11" w:rsidRDefault="00DA5C3E" w:rsidP="002E1CEA">
            <w:pPr>
              <w:jc w:val="right"/>
              <w:rPr>
                <w:rFonts w:ascii="Arial" w:hAnsi="Arial" w:cs="Arial"/>
                <w:sz w:val="20"/>
              </w:rPr>
            </w:pP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Seirbhísí Réigiúnacha</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vAlign w:val="bottom"/>
          </w:tcPr>
          <w:p w:rsidR="00DA5C3E" w:rsidRPr="00696F11" w:rsidRDefault="00DA5C3E" w:rsidP="002E1CEA">
            <w:pPr>
              <w:jc w:val="right"/>
              <w:rPr>
                <w:rFonts w:ascii="Arial" w:hAnsi="Arial" w:cs="Arial"/>
                <w:sz w:val="20"/>
              </w:rPr>
            </w:pPr>
            <w:r w:rsidRPr="00696F11">
              <w:rPr>
                <w:rFonts w:ascii="Arial" w:hAnsi="Arial" w:cs="Arial"/>
                <w:sz w:val="20"/>
              </w:rPr>
              <w:t>982,247</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1,029,503</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Cáilíocht</w:t>
            </w: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vAlign w:val="bottom"/>
          </w:tcPr>
          <w:p w:rsidR="00DA5C3E" w:rsidRPr="00696F11" w:rsidRDefault="00DA5C3E" w:rsidP="002E1CEA">
            <w:pPr>
              <w:jc w:val="right"/>
              <w:rPr>
                <w:rFonts w:ascii="Arial" w:hAnsi="Arial" w:cs="Arial"/>
                <w:sz w:val="20"/>
              </w:rPr>
            </w:pPr>
            <w:r w:rsidRPr="00696F11">
              <w:rPr>
                <w:rFonts w:ascii="Arial" w:hAnsi="Arial" w:cs="Arial"/>
                <w:sz w:val="20"/>
              </w:rPr>
              <w:t>428,261</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451,889</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Acmhainní Faisnéise</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vAlign w:val="bottom"/>
          </w:tcPr>
          <w:p w:rsidR="00DA5C3E" w:rsidRPr="00696F11" w:rsidRDefault="00DA5C3E" w:rsidP="002E1CEA">
            <w:pPr>
              <w:jc w:val="right"/>
              <w:rPr>
                <w:rFonts w:ascii="Arial" w:hAnsi="Arial" w:cs="Arial"/>
                <w:sz w:val="20"/>
              </w:rPr>
            </w:pPr>
            <w:r w:rsidRPr="00696F11">
              <w:rPr>
                <w:rFonts w:ascii="Arial" w:hAnsi="Arial" w:cs="Arial"/>
                <w:sz w:val="20"/>
              </w:rPr>
              <w:t>743,793</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736,843</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Beartas Sóisialta agus Taighde</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vAlign w:val="bottom"/>
          </w:tcPr>
          <w:p w:rsidR="00DA5C3E" w:rsidRPr="00696F11" w:rsidRDefault="00DA5C3E" w:rsidP="002E1CEA">
            <w:pPr>
              <w:jc w:val="right"/>
              <w:rPr>
                <w:rFonts w:ascii="Arial" w:hAnsi="Arial" w:cs="Arial"/>
                <w:sz w:val="20"/>
              </w:rPr>
            </w:pPr>
            <w:r w:rsidRPr="00696F11">
              <w:rPr>
                <w:rFonts w:ascii="Arial" w:hAnsi="Arial" w:cs="Arial"/>
                <w:sz w:val="20"/>
              </w:rPr>
              <w:t>256,255</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235,872</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Teicneolaíocht Faisnéise agus Cumarsáide</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vAlign w:val="bottom"/>
          </w:tcPr>
          <w:p w:rsidR="00DA5C3E" w:rsidRPr="00696F11" w:rsidRDefault="00DA5C3E" w:rsidP="002E1CEA">
            <w:pPr>
              <w:jc w:val="right"/>
              <w:rPr>
                <w:rFonts w:ascii="Arial" w:hAnsi="Arial" w:cs="Arial"/>
                <w:sz w:val="20"/>
              </w:rPr>
            </w:pPr>
            <w:r w:rsidRPr="00696F11">
              <w:rPr>
                <w:rFonts w:ascii="Arial" w:hAnsi="Arial" w:cs="Arial"/>
                <w:sz w:val="20"/>
              </w:rPr>
              <w:t>474,462</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491,118</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Abhcóideacht</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vAlign w:val="bottom"/>
          </w:tcPr>
          <w:p w:rsidR="00DA5C3E" w:rsidRPr="00696F11" w:rsidRDefault="00DA5C3E" w:rsidP="002E1CEA">
            <w:pPr>
              <w:jc w:val="right"/>
              <w:rPr>
                <w:rFonts w:ascii="Arial" w:hAnsi="Arial" w:cs="Arial"/>
                <w:sz w:val="20"/>
              </w:rPr>
            </w:pPr>
            <w:r w:rsidRPr="00696F11">
              <w:rPr>
                <w:rFonts w:ascii="Arial" w:hAnsi="Arial" w:cs="Arial"/>
                <w:sz w:val="20"/>
              </w:rPr>
              <w:t>235,169</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241,256</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Oiliúint</w:t>
            </w: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vAlign w:val="bottom"/>
          </w:tcPr>
          <w:p w:rsidR="00DA5C3E" w:rsidRPr="00696F11" w:rsidRDefault="00DA5C3E" w:rsidP="002E1CEA">
            <w:pPr>
              <w:jc w:val="right"/>
              <w:rPr>
                <w:rFonts w:ascii="Arial" w:hAnsi="Arial" w:cs="Arial"/>
                <w:sz w:val="20"/>
              </w:rPr>
            </w:pPr>
            <w:r w:rsidRPr="00696F11">
              <w:rPr>
                <w:rFonts w:ascii="Arial" w:hAnsi="Arial" w:cs="Arial"/>
                <w:sz w:val="20"/>
              </w:rPr>
              <w:t>626,846</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658,414</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Seirbhísí Bainistíochta</w:t>
            </w:r>
          </w:p>
        </w:tc>
        <w:tc>
          <w:tcPr>
            <w:tcW w:w="993" w:type="dxa"/>
          </w:tcPr>
          <w:p w:rsidR="00DA5C3E" w:rsidRPr="00696F11" w:rsidRDefault="00DA5C3E" w:rsidP="00E755D5">
            <w:pPr>
              <w:rPr>
                <w:rFonts w:ascii="Arial" w:hAnsi="Arial" w:cs="Arial"/>
                <w:b/>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vAlign w:val="bottom"/>
          </w:tcPr>
          <w:p w:rsidR="00DA5C3E" w:rsidRPr="00696F11" w:rsidRDefault="00DA5C3E" w:rsidP="002E1CEA">
            <w:pPr>
              <w:jc w:val="right"/>
              <w:rPr>
                <w:rFonts w:ascii="Arial" w:hAnsi="Arial" w:cs="Arial"/>
                <w:sz w:val="20"/>
              </w:rPr>
            </w:pPr>
            <w:r w:rsidRPr="00696F11">
              <w:rPr>
                <w:rFonts w:ascii="Arial" w:hAnsi="Arial" w:cs="Arial"/>
                <w:sz w:val="20"/>
              </w:rPr>
              <w:t>1,373,674</w:t>
            </w:r>
          </w:p>
        </w:tc>
        <w:tc>
          <w:tcPr>
            <w:tcW w:w="1701" w:type="dxa"/>
            <w:gridSpan w:val="3"/>
            <w:vAlign w:val="bottom"/>
          </w:tcPr>
          <w:p w:rsidR="00DA5C3E" w:rsidRPr="00696F11" w:rsidRDefault="00DA5C3E" w:rsidP="002E1CEA">
            <w:pPr>
              <w:jc w:val="right"/>
              <w:rPr>
                <w:rFonts w:ascii="Arial" w:hAnsi="Arial" w:cs="Arial"/>
                <w:sz w:val="20"/>
              </w:rPr>
            </w:pPr>
            <w:r w:rsidRPr="00696F11">
              <w:rPr>
                <w:rFonts w:ascii="Arial" w:hAnsi="Arial" w:cs="Arial"/>
                <w:sz w:val="20"/>
              </w:rPr>
              <w:t>1,333,337</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2E1CEA">
            <w:pPr>
              <w:jc w:val="right"/>
              <w:rPr>
                <w:rFonts w:ascii="Arial" w:eastAsia="Arial Unicode MS" w:hAnsi="Arial" w:cs="Arial"/>
                <w:sz w:val="20"/>
              </w:rPr>
            </w:pPr>
            <w:r w:rsidRPr="00696F11">
              <w:rPr>
                <w:rFonts w:ascii="Arial" w:hAnsi="Arial" w:cs="Arial"/>
                <w:sz w:val="20"/>
              </w:rPr>
              <w:t>--------------</w:t>
            </w:r>
          </w:p>
        </w:tc>
        <w:tc>
          <w:tcPr>
            <w:tcW w:w="1701" w:type="dxa"/>
            <w:gridSpan w:val="3"/>
          </w:tcPr>
          <w:p w:rsidR="00DA5C3E" w:rsidRPr="00696F11" w:rsidRDefault="00DA5C3E" w:rsidP="002E1CEA">
            <w:pPr>
              <w:jc w:val="right"/>
              <w:rPr>
                <w:rFonts w:ascii="Arial" w:eastAsia="Arial Unicode MS"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b/>
                <w:sz w:val="20"/>
              </w:rPr>
            </w:pPr>
          </w:p>
        </w:tc>
        <w:tc>
          <w:tcPr>
            <w:tcW w:w="1690" w:type="dxa"/>
            <w:gridSpan w:val="2"/>
          </w:tcPr>
          <w:p w:rsidR="00DA5C3E" w:rsidRPr="00696F11" w:rsidRDefault="00DA5C3E" w:rsidP="002E1CEA">
            <w:pPr>
              <w:jc w:val="right"/>
              <w:rPr>
                <w:rFonts w:ascii="Arial" w:hAnsi="Arial" w:cs="Arial"/>
                <w:b/>
                <w:bCs/>
                <w:sz w:val="20"/>
              </w:rPr>
            </w:pPr>
            <w:r w:rsidRPr="00696F11">
              <w:rPr>
                <w:rFonts w:ascii="Arial" w:hAnsi="Arial" w:cs="Arial"/>
                <w:b/>
                <w:bCs/>
                <w:sz w:val="20"/>
              </w:rPr>
              <w:t>5,120,707</w:t>
            </w:r>
          </w:p>
        </w:tc>
        <w:tc>
          <w:tcPr>
            <w:tcW w:w="1701" w:type="dxa"/>
            <w:gridSpan w:val="3"/>
          </w:tcPr>
          <w:p w:rsidR="00DA5C3E" w:rsidRPr="00696F11" w:rsidRDefault="00DA5C3E" w:rsidP="002E1CEA">
            <w:pPr>
              <w:jc w:val="right"/>
              <w:rPr>
                <w:rFonts w:ascii="Arial" w:hAnsi="Arial" w:cs="Arial"/>
                <w:b/>
                <w:bCs/>
                <w:sz w:val="20"/>
              </w:rPr>
            </w:pPr>
            <w:r w:rsidRPr="00696F11">
              <w:rPr>
                <w:rFonts w:ascii="Arial" w:hAnsi="Arial" w:cs="Arial"/>
                <w:b/>
                <w:bCs/>
                <w:sz w:val="20"/>
              </w:rPr>
              <w:t>5,178,232</w:t>
            </w:r>
          </w:p>
        </w:tc>
      </w:tr>
      <w:tr w:rsidR="00DA5C3E" w:rsidRPr="004D72F9" w:rsidTr="00E755D5">
        <w:trPr>
          <w:cantSplit/>
          <w:trHeight w:val="240"/>
        </w:trPr>
        <w:tc>
          <w:tcPr>
            <w:tcW w:w="811" w:type="dxa"/>
          </w:tcPr>
          <w:p w:rsidR="00DA5C3E" w:rsidRPr="00E755D5" w:rsidRDefault="00DA5C3E" w:rsidP="00E755D5">
            <w:pPr>
              <w:rPr>
                <w:rFonts w:ascii="Arial" w:hAnsi="Arial" w:cs="Arial"/>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E755D5">
            <w:pPr>
              <w:rPr>
                <w:rFonts w:ascii="Arial" w:hAnsi="Arial" w:cs="Arial"/>
                <w:sz w:val="20"/>
              </w:rPr>
            </w:pPr>
            <w:r w:rsidRPr="00696F11">
              <w:rPr>
                <w:rFonts w:ascii="Arial" w:hAnsi="Arial" w:cs="Arial"/>
                <w:sz w:val="20"/>
              </w:rPr>
              <w:t>--------------</w:t>
            </w:r>
          </w:p>
        </w:tc>
        <w:tc>
          <w:tcPr>
            <w:tcW w:w="1701" w:type="dxa"/>
            <w:gridSpan w:val="3"/>
          </w:tcPr>
          <w:p w:rsidR="00DA5C3E" w:rsidRPr="00696F11" w:rsidRDefault="00DA5C3E" w:rsidP="00E755D5">
            <w:pPr>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10104" w:type="dxa"/>
            <w:gridSpan w:val="10"/>
          </w:tcPr>
          <w:p w:rsidR="00DA5C3E" w:rsidRPr="00696F11" w:rsidRDefault="00DA5C3E" w:rsidP="00B6766C">
            <w:pPr>
              <w:rPr>
                <w:rFonts w:ascii="Arial" w:hAnsi="Arial" w:cs="Arial"/>
                <w:sz w:val="20"/>
              </w:rPr>
            </w:pPr>
            <w:r w:rsidRPr="00696F11">
              <w:rPr>
                <w:rFonts w:ascii="Arial" w:hAnsi="Arial" w:cs="Arial"/>
                <w:sz w:val="20"/>
              </w:rPr>
              <w:t>B’ionann an meánlíon foirne a bhí fostaithe ag an mBord um Fhaisnéis do Shaoránaigh sa tréimhse agus 77.2 (2012:78.9). Anuas air sin, tugadh 10 foirne ar iasacht don Bhord ón Roinn Coimirce Sóisialaí in 2012. Asbhaineadh €257,807 (2012: €266,188) ón bhfoireann mar gheall ar an tobhach pinsin agus íocadh seo leis an Roinn Coimirce Sóisialaí.</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10104" w:type="dxa"/>
            <w:gridSpan w:val="10"/>
          </w:tcPr>
          <w:p w:rsidR="00DA5C3E" w:rsidRPr="00696F11" w:rsidRDefault="00DA5C3E" w:rsidP="00E755D5">
            <w:pPr>
              <w:rPr>
                <w:rFonts w:ascii="Arial" w:hAnsi="Arial" w:cs="Arial"/>
                <w:sz w:val="20"/>
              </w:rPr>
            </w:pP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r w:rsidRPr="00E755D5">
              <w:rPr>
                <w:rFonts w:ascii="Arial" w:hAnsi="Arial" w:cs="Arial"/>
                <w:b/>
                <w:sz w:val="20"/>
              </w:rPr>
              <w:t>4.</w:t>
            </w:r>
          </w:p>
        </w:tc>
        <w:tc>
          <w:tcPr>
            <w:tcW w:w="10104" w:type="dxa"/>
            <w:gridSpan w:val="10"/>
          </w:tcPr>
          <w:p w:rsidR="00DA5C3E" w:rsidRPr="00696F11" w:rsidRDefault="00DA5C3E" w:rsidP="00E755D5">
            <w:pPr>
              <w:rPr>
                <w:rFonts w:ascii="Arial" w:hAnsi="Arial" w:cs="Arial"/>
                <w:sz w:val="20"/>
              </w:rPr>
            </w:pPr>
            <w:r w:rsidRPr="00696F11">
              <w:rPr>
                <w:rFonts w:ascii="Arial" w:hAnsi="Arial" w:cs="Arial"/>
                <w:b/>
                <w:sz w:val="20"/>
              </w:rPr>
              <w:t>Táillí Chomhaltaí an Bhoird agus Luach Saothair an Phríomhfheidhmeannaigh</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1724" w:type="dxa"/>
            <w:gridSpan w:val="4"/>
            <w:vMerge w:val="restart"/>
          </w:tcPr>
          <w:p w:rsidR="00DA5C3E" w:rsidRPr="00696F11" w:rsidRDefault="00DA5C3E" w:rsidP="00552190">
            <w:pPr>
              <w:jc w:val="center"/>
              <w:rPr>
                <w:rFonts w:ascii="Arial" w:hAnsi="Arial" w:cs="Arial"/>
                <w:b/>
                <w:sz w:val="20"/>
              </w:rPr>
            </w:pPr>
            <w:r w:rsidRPr="00696F11">
              <w:rPr>
                <w:rFonts w:ascii="Arial" w:hAnsi="Arial" w:cs="Arial"/>
                <w:b/>
                <w:sz w:val="20"/>
              </w:rPr>
              <w:t>Líon na gCruinnithe ar ar Freastalaíodh</w:t>
            </w:r>
          </w:p>
        </w:tc>
        <w:tc>
          <w:tcPr>
            <w:tcW w:w="3368" w:type="dxa"/>
            <w:gridSpan w:val="4"/>
          </w:tcPr>
          <w:p w:rsidR="00DA5C3E" w:rsidRPr="00696F11" w:rsidRDefault="00DA5C3E" w:rsidP="00552190">
            <w:pPr>
              <w:jc w:val="center"/>
              <w:rPr>
                <w:rFonts w:ascii="Arial" w:hAnsi="Arial" w:cs="Arial"/>
                <w:b/>
                <w:sz w:val="20"/>
              </w:rPr>
            </w:pPr>
            <w:r w:rsidRPr="00696F11">
              <w:rPr>
                <w:rFonts w:ascii="Arial" w:hAnsi="Arial" w:cs="Arial"/>
                <w:b/>
                <w:sz w:val="20"/>
              </w:rPr>
              <w:t>2013</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1724" w:type="dxa"/>
            <w:gridSpan w:val="4"/>
            <w:vMerge/>
          </w:tcPr>
          <w:p w:rsidR="00DA5C3E" w:rsidRPr="00696F11" w:rsidRDefault="00DA5C3E" w:rsidP="00E755D5">
            <w:pPr>
              <w:rPr>
                <w:rFonts w:ascii="Arial" w:hAnsi="Arial" w:cs="Arial"/>
                <w:sz w:val="20"/>
              </w:rPr>
            </w:pPr>
          </w:p>
        </w:tc>
        <w:tc>
          <w:tcPr>
            <w:tcW w:w="1684" w:type="dxa"/>
            <w:gridSpan w:val="3"/>
          </w:tcPr>
          <w:p w:rsidR="00DA5C3E" w:rsidRPr="00696F11" w:rsidRDefault="00DA5C3E" w:rsidP="00552190">
            <w:pPr>
              <w:jc w:val="center"/>
              <w:rPr>
                <w:rFonts w:ascii="Arial" w:hAnsi="Arial" w:cs="Arial"/>
                <w:b/>
                <w:sz w:val="20"/>
              </w:rPr>
            </w:pPr>
          </w:p>
          <w:p w:rsidR="00DA5C3E" w:rsidRPr="00696F11" w:rsidRDefault="00DA5C3E" w:rsidP="00552190">
            <w:pPr>
              <w:jc w:val="center"/>
              <w:rPr>
                <w:rFonts w:ascii="Arial" w:hAnsi="Arial" w:cs="Arial"/>
                <w:sz w:val="20"/>
              </w:rPr>
            </w:pPr>
            <w:r w:rsidRPr="00696F11">
              <w:rPr>
                <w:rFonts w:ascii="Arial" w:hAnsi="Arial" w:cs="Arial"/>
                <w:b/>
                <w:sz w:val="20"/>
              </w:rPr>
              <w:t>Táillí</w:t>
            </w:r>
          </w:p>
        </w:tc>
        <w:tc>
          <w:tcPr>
            <w:tcW w:w="1684" w:type="dxa"/>
          </w:tcPr>
          <w:p w:rsidR="00DA5C3E" w:rsidRPr="00696F11" w:rsidRDefault="00DA5C3E" w:rsidP="00552190">
            <w:pPr>
              <w:jc w:val="center"/>
              <w:rPr>
                <w:rFonts w:ascii="Arial" w:hAnsi="Arial" w:cs="Arial"/>
                <w:b/>
                <w:sz w:val="20"/>
              </w:rPr>
            </w:pPr>
          </w:p>
          <w:p w:rsidR="00DA5C3E" w:rsidRPr="00696F11" w:rsidRDefault="00DA5C3E" w:rsidP="00552190">
            <w:pPr>
              <w:jc w:val="center"/>
              <w:rPr>
                <w:rFonts w:ascii="Arial" w:hAnsi="Arial" w:cs="Arial"/>
                <w:sz w:val="20"/>
              </w:rPr>
            </w:pPr>
            <w:r w:rsidRPr="00696F11">
              <w:rPr>
                <w:rFonts w:ascii="Arial" w:hAnsi="Arial" w:cs="Arial"/>
                <w:b/>
                <w:sz w:val="20"/>
              </w:rPr>
              <w:t>Costais</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b/>
                <w:sz w:val="20"/>
              </w:rPr>
            </w:pPr>
          </w:p>
        </w:tc>
        <w:tc>
          <w:tcPr>
            <w:tcW w:w="1724" w:type="dxa"/>
            <w:gridSpan w:val="4"/>
          </w:tcPr>
          <w:p w:rsidR="00DA5C3E" w:rsidRPr="00696F11" w:rsidRDefault="00DA5C3E" w:rsidP="00E755D5">
            <w:pPr>
              <w:rPr>
                <w:rFonts w:ascii="Arial" w:hAnsi="Arial" w:cs="Arial"/>
                <w:sz w:val="20"/>
              </w:rPr>
            </w:pPr>
          </w:p>
        </w:tc>
        <w:tc>
          <w:tcPr>
            <w:tcW w:w="1684" w:type="dxa"/>
            <w:gridSpan w:val="3"/>
          </w:tcPr>
          <w:p w:rsidR="00DA5C3E" w:rsidRPr="00696F11" w:rsidRDefault="00DA5C3E" w:rsidP="00552190">
            <w:pPr>
              <w:jc w:val="center"/>
              <w:rPr>
                <w:rFonts w:ascii="Arial" w:hAnsi="Arial" w:cs="Arial"/>
                <w:b/>
                <w:sz w:val="20"/>
              </w:rPr>
            </w:pPr>
            <w:r w:rsidRPr="00696F11">
              <w:rPr>
                <w:rFonts w:ascii="Arial" w:hAnsi="Arial" w:cs="Arial"/>
                <w:b/>
                <w:sz w:val="20"/>
              </w:rPr>
              <w:t>€</w:t>
            </w:r>
          </w:p>
        </w:tc>
        <w:tc>
          <w:tcPr>
            <w:tcW w:w="1684" w:type="dxa"/>
          </w:tcPr>
          <w:p w:rsidR="00DA5C3E" w:rsidRPr="00696F11" w:rsidRDefault="00DA5C3E" w:rsidP="00552190">
            <w:pPr>
              <w:jc w:val="center"/>
              <w:rPr>
                <w:rFonts w:ascii="Arial" w:hAnsi="Arial" w:cs="Arial"/>
                <w:b/>
                <w:sz w:val="20"/>
              </w:rPr>
            </w:pPr>
            <w:r w:rsidRPr="00696F11">
              <w:rPr>
                <w:rFonts w:ascii="Arial" w:hAnsi="Arial" w:cs="Arial"/>
                <w:b/>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Noelene Blackwell</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6/8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Michael Butler</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7/8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Pat Fitzpatrick</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4/8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1,708</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Josephine Henry</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7/8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Sylda Langford (Chair)</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8/8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Eugene McErlean</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8/8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Michael McGaune</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7/8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3,940</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Martin Naughton</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5/8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Sandra Ronayne</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7/8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John Sheehy</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8/8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3,247</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David Stratton</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8/8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Sean Sweeney</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8/8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5,985</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1,998</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r w:rsidRPr="00E755D5">
              <w:rPr>
                <w:rFonts w:ascii="Arial" w:hAnsi="Arial" w:cs="Arial"/>
                <w:sz w:val="20"/>
              </w:rPr>
              <w:t>Fiona Ward</w:t>
            </w:r>
          </w:p>
        </w:tc>
        <w:tc>
          <w:tcPr>
            <w:tcW w:w="1724" w:type="dxa"/>
            <w:gridSpan w:val="4"/>
          </w:tcPr>
          <w:p w:rsidR="00DA5C3E" w:rsidRPr="00696F11" w:rsidRDefault="00DA5C3E" w:rsidP="00552190">
            <w:pPr>
              <w:jc w:val="center"/>
              <w:rPr>
                <w:rFonts w:ascii="Arial" w:hAnsi="Arial" w:cs="Arial"/>
                <w:sz w:val="20"/>
              </w:rPr>
            </w:pPr>
            <w:r w:rsidRPr="00696F11">
              <w:rPr>
                <w:rFonts w:ascii="Arial" w:hAnsi="Arial" w:cs="Arial"/>
                <w:sz w:val="20"/>
              </w:rPr>
              <w:t>8/8</w:t>
            </w: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sz w:val="20"/>
              </w:rPr>
            </w:pPr>
          </w:p>
        </w:tc>
        <w:tc>
          <w:tcPr>
            <w:tcW w:w="731" w:type="dxa"/>
            <w:gridSpan w:val="3"/>
          </w:tcPr>
          <w:p w:rsidR="00DA5C3E" w:rsidRPr="00696F11" w:rsidRDefault="00DA5C3E" w:rsidP="00E755D5">
            <w:pPr>
              <w:rPr>
                <w:rFonts w:ascii="Arial" w:hAnsi="Arial" w:cs="Arial"/>
                <w:sz w:val="20"/>
              </w:rPr>
            </w:pP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sz w:val="20"/>
              </w:rPr>
            </w:pPr>
          </w:p>
        </w:tc>
        <w:tc>
          <w:tcPr>
            <w:tcW w:w="731" w:type="dxa"/>
            <w:gridSpan w:val="3"/>
          </w:tcPr>
          <w:p w:rsidR="00DA5C3E" w:rsidRPr="00696F11" w:rsidRDefault="00DA5C3E" w:rsidP="00E755D5">
            <w:pPr>
              <w:rPr>
                <w:rFonts w:ascii="Arial" w:hAnsi="Arial" w:cs="Arial"/>
                <w:sz w:val="20"/>
              </w:rPr>
            </w:pPr>
          </w:p>
        </w:tc>
        <w:tc>
          <w:tcPr>
            <w:tcW w:w="1684" w:type="dxa"/>
            <w:gridSpan w:val="3"/>
          </w:tcPr>
          <w:p w:rsidR="00DA5C3E" w:rsidRPr="00696F11" w:rsidRDefault="00DA5C3E" w:rsidP="00552190">
            <w:pPr>
              <w:jc w:val="right"/>
              <w:rPr>
                <w:rFonts w:ascii="Arial" w:hAnsi="Arial" w:cs="Arial"/>
                <w:b/>
                <w:sz w:val="20"/>
              </w:rPr>
            </w:pPr>
            <w:r w:rsidRPr="00696F11">
              <w:rPr>
                <w:rFonts w:ascii="Arial" w:hAnsi="Arial" w:cs="Arial"/>
                <w:b/>
                <w:sz w:val="20"/>
              </w:rPr>
              <w:t>53,865</w:t>
            </w:r>
          </w:p>
        </w:tc>
        <w:tc>
          <w:tcPr>
            <w:tcW w:w="1684" w:type="dxa"/>
          </w:tcPr>
          <w:p w:rsidR="00DA5C3E" w:rsidRPr="00696F11" w:rsidRDefault="00DA5C3E" w:rsidP="00552190">
            <w:pPr>
              <w:jc w:val="right"/>
              <w:rPr>
                <w:rFonts w:ascii="Arial" w:hAnsi="Arial" w:cs="Arial"/>
                <w:b/>
                <w:sz w:val="20"/>
              </w:rPr>
            </w:pPr>
            <w:r w:rsidRPr="00696F11">
              <w:rPr>
                <w:rFonts w:ascii="Arial" w:hAnsi="Arial" w:cs="Arial"/>
                <w:b/>
                <w:sz w:val="20"/>
              </w:rPr>
              <w:t>10,893</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sz w:val="20"/>
              </w:rPr>
            </w:pPr>
          </w:p>
        </w:tc>
        <w:tc>
          <w:tcPr>
            <w:tcW w:w="731" w:type="dxa"/>
            <w:gridSpan w:val="3"/>
          </w:tcPr>
          <w:p w:rsidR="00DA5C3E" w:rsidRPr="00696F11" w:rsidRDefault="00DA5C3E" w:rsidP="00E755D5">
            <w:pPr>
              <w:rPr>
                <w:rFonts w:ascii="Arial" w:hAnsi="Arial" w:cs="Arial"/>
                <w:sz w:val="20"/>
              </w:rPr>
            </w:pPr>
          </w:p>
        </w:tc>
        <w:tc>
          <w:tcPr>
            <w:tcW w:w="1684" w:type="dxa"/>
            <w:gridSpan w:val="3"/>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84" w:type="dxa"/>
          </w:tcPr>
          <w:p w:rsidR="00DA5C3E" w:rsidRPr="00696F11" w:rsidRDefault="00DA5C3E" w:rsidP="00552190">
            <w:pPr>
              <w:jc w:val="right"/>
              <w:rPr>
                <w:rFonts w:ascii="Arial" w:hAnsi="Arial" w:cs="Arial"/>
                <w:sz w:val="20"/>
              </w:rPr>
            </w:pPr>
            <w:r w:rsidRPr="00696F11">
              <w:rPr>
                <w:rFonts w:ascii="Arial" w:hAnsi="Arial" w:cs="Arial"/>
                <w:sz w:val="20"/>
              </w:rPr>
              <w:t>--------------</w:t>
            </w:r>
          </w:p>
        </w:tc>
      </w:tr>
      <w:tr w:rsidR="007A39BD" w:rsidRPr="00490902" w:rsidTr="008A6C50">
        <w:trPr>
          <w:cantSplit/>
          <w:trHeight w:val="240"/>
        </w:trPr>
        <w:tc>
          <w:tcPr>
            <w:tcW w:w="10915" w:type="dxa"/>
            <w:gridSpan w:val="11"/>
            <w:shd w:val="pct25" w:color="auto" w:fill="auto"/>
          </w:tcPr>
          <w:p w:rsidR="007A39BD" w:rsidRPr="00490902" w:rsidRDefault="007A39BD" w:rsidP="008A6C50">
            <w:pPr>
              <w:rPr>
                <w:rFonts w:ascii="Arial Black" w:hAnsi="Arial Black" w:cs="Arial"/>
                <w:sz w:val="22"/>
                <w:szCs w:val="22"/>
              </w:rPr>
            </w:pPr>
            <w:r w:rsidRPr="00696F11">
              <w:rPr>
                <w:rFonts w:ascii="Arial Black" w:hAnsi="Arial Black" w:cs="Arial"/>
                <w:sz w:val="22"/>
                <w:szCs w:val="22"/>
              </w:rPr>
              <w:lastRenderedPageBreak/>
              <w:t>An Bord um Fhaisnéis do Shaoránaigh</w:t>
            </w:r>
          </w:p>
        </w:tc>
      </w:tr>
      <w:tr w:rsidR="007A39BD" w:rsidRPr="00490902" w:rsidTr="008A6C50">
        <w:trPr>
          <w:cantSplit/>
          <w:trHeight w:val="240"/>
        </w:trPr>
        <w:tc>
          <w:tcPr>
            <w:tcW w:w="10915" w:type="dxa"/>
            <w:gridSpan w:val="11"/>
            <w:shd w:val="pct5" w:color="auto" w:fill="auto"/>
          </w:tcPr>
          <w:p w:rsidR="007A39BD" w:rsidRPr="00490902" w:rsidRDefault="007A39BD" w:rsidP="00530BEA">
            <w:pPr>
              <w:rPr>
                <w:rFonts w:ascii="Arial Black" w:hAnsi="Arial Black" w:cs="Arial"/>
                <w:sz w:val="22"/>
                <w:szCs w:val="22"/>
              </w:rPr>
            </w:pPr>
            <w:r w:rsidRPr="00490902">
              <w:rPr>
                <w:rFonts w:ascii="Arial Black" w:hAnsi="Arial Black" w:cs="Arial"/>
                <w:sz w:val="22"/>
                <w:szCs w:val="22"/>
              </w:rPr>
              <w:t xml:space="preserve">Nótaí leis na Ráitis Airgeadais don Bhliain dar críoch an 31 Nollaig 2013 </w:t>
            </w:r>
          </w:p>
        </w:tc>
      </w:tr>
      <w:tr w:rsidR="007A39BD" w:rsidRPr="004D72F9" w:rsidTr="0008002C">
        <w:trPr>
          <w:cantSplit/>
          <w:trHeight w:val="240"/>
        </w:trPr>
        <w:tc>
          <w:tcPr>
            <w:tcW w:w="10915" w:type="dxa"/>
            <w:gridSpan w:val="11"/>
          </w:tcPr>
          <w:p w:rsidR="007A39BD" w:rsidRPr="00696F11" w:rsidRDefault="007A39BD" w:rsidP="00E755D5">
            <w:pPr>
              <w:rPr>
                <w:rFonts w:ascii="Arial" w:hAnsi="Arial" w:cs="Arial"/>
                <w:sz w:val="20"/>
              </w:rPr>
            </w:pPr>
          </w:p>
        </w:tc>
      </w:tr>
      <w:tr w:rsidR="007A39BD" w:rsidRPr="004D72F9" w:rsidTr="00E755D5">
        <w:trPr>
          <w:cantSplit/>
          <w:trHeight w:val="240"/>
        </w:trPr>
        <w:tc>
          <w:tcPr>
            <w:tcW w:w="811" w:type="dxa"/>
          </w:tcPr>
          <w:p w:rsidR="007A39BD" w:rsidRPr="00E755D5" w:rsidRDefault="007A39BD" w:rsidP="00E755D5">
            <w:pPr>
              <w:rPr>
                <w:rFonts w:ascii="Arial" w:hAnsi="Arial" w:cs="Arial"/>
                <w:b/>
                <w:sz w:val="20"/>
              </w:rPr>
            </w:pPr>
          </w:p>
        </w:tc>
        <w:tc>
          <w:tcPr>
            <w:tcW w:w="10104" w:type="dxa"/>
            <w:gridSpan w:val="10"/>
          </w:tcPr>
          <w:p w:rsidR="007A39BD" w:rsidRPr="00696F11" w:rsidRDefault="007A39BD" w:rsidP="00E755D5">
            <w:pPr>
              <w:rPr>
                <w:rFonts w:ascii="Arial" w:hAnsi="Arial" w:cs="Arial"/>
                <w:sz w:val="20"/>
              </w:rPr>
            </w:pPr>
            <w:r w:rsidRPr="00696F11">
              <w:rPr>
                <w:rFonts w:ascii="Arial" w:hAnsi="Arial" w:cs="Arial"/>
                <w:sz w:val="20"/>
              </w:rPr>
              <w:t>Fuair an Príomhfheidhmeannach íocaíochtaí tuarastail €116,385 (2012, €117,641). Níor íocadh aon íocaíochtaí bónais sa bhliain. Fuair an Príomhfheidhmeannach íocaíochtaí €483 (2012, €718) i dtaca le taisteal agus cothabháil. Ball de scéim neamh-mhaoinithe sochair shainithe den earnáil phoiblí is ea an Príomhfheidhmeannach agus ní sháraíonn a theidlíochtaí pinsin na teidlíochtaí caighdeánacha scéim aoisliúntais shochair shainithe de chuid na hearnála poiblí.</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DA5C3E">
            <w:pPr>
              <w:jc w:val="center"/>
              <w:rPr>
                <w:rFonts w:ascii="Arial" w:hAnsi="Arial" w:cs="Arial"/>
                <w:sz w:val="20"/>
              </w:rPr>
            </w:pPr>
          </w:p>
        </w:tc>
        <w:tc>
          <w:tcPr>
            <w:tcW w:w="731" w:type="dxa"/>
            <w:gridSpan w:val="3"/>
          </w:tcPr>
          <w:p w:rsidR="00DA5C3E" w:rsidRPr="00696F11" w:rsidRDefault="00DA5C3E" w:rsidP="00DA5C3E">
            <w:pPr>
              <w:jc w:val="center"/>
              <w:rPr>
                <w:rFonts w:ascii="Arial" w:hAnsi="Arial" w:cs="Arial"/>
                <w:sz w:val="20"/>
              </w:rPr>
            </w:pPr>
          </w:p>
        </w:tc>
        <w:tc>
          <w:tcPr>
            <w:tcW w:w="1684" w:type="dxa"/>
            <w:gridSpan w:val="3"/>
          </w:tcPr>
          <w:p w:rsidR="00DA5C3E" w:rsidRPr="00696F11" w:rsidRDefault="00DA5C3E" w:rsidP="00DA5C3E">
            <w:pPr>
              <w:jc w:val="center"/>
              <w:rPr>
                <w:rFonts w:ascii="Arial" w:hAnsi="Arial" w:cs="Arial"/>
                <w:sz w:val="20"/>
              </w:rPr>
            </w:pPr>
            <w:r w:rsidRPr="00696F11">
              <w:rPr>
                <w:rFonts w:ascii="Arial" w:hAnsi="Arial" w:cs="Arial"/>
                <w:b/>
                <w:sz w:val="20"/>
              </w:rPr>
              <w:t>2013</w:t>
            </w:r>
          </w:p>
        </w:tc>
        <w:tc>
          <w:tcPr>
            <w:tcW w:w="1684" w:type="dxa"/>
          </w:tcPr>
          <w:p w:rsidR="00DA5C3E" w:rsidRPr="00696F11" w:rsidRDefault="00DA5C3E" w:rsidP="00DA5C3E">
            <w:pPr>
              <w:jc w:val="center"/>
              <w:rPr>
                <w:rFonts w:ascii="Arial" w:hAnsi="Arial" w:cs="Arial"/>
                <w:sz w:val="20"/>
              </w:rPr>
            </w:pPr>
            <w:r w:rsidRPr="00696F11">
              <w:rPr>
                <w:rFonts w:ascii="Arial" w:hAnsi="Arial" w:cs="Arial"/>
                <w:b/>
                <w:sz w:val="20"/>
              </w:rPr>
              <w:t>2012</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552190">
            <w:pPr>
              <w:jc w:val="center"/>
              <w:rPr>
                <w:rFonts w:ascii="Arial" w:hAnsi="Arial" w:cs="Arial"/>
                <w:sz w:val="20"/>
              </w:rPr>
            </w:pPr>
            <w:r w:rsidRPr="00696F11">
              <w:rPr>
                <w:rFonts w:ascii="Arial" w:hAnsi="Arial" w:cs="Arial"/>
                <w:b/>
                <w:sz w:val="20"/>
              </w:rPr>
              <w:t>Notá</w:t>
            </w:r>
          </w:p>
        </w:tc>
        <w:tc>
          <w:tcPr>
            <w:tcW w:w="731" w:type="dxa"/>
            <w:gridSpan w:val="3"/>
          </w:tcPr>
          <w:p w:rsidR="00DA5C3E" w:rsidRPr="00696F11" w:rsidRDefault="00DA5C3E" w:rsidP="00DA5C3E">
            <w:pPr>
              <w:jc w:val="center"/>
              <w:rPr>
                <w:rFonts w:ascii="Arial" w:hAnsi="Arial" w:cs="Arial"/>
                <w:sz w:val="20"/>
              </w:rPr>
            </w:pPr>
          </w:p>
        </w:tc>
        <w:tc>
          <w:tcPr>
            <w:tcW w:w="1684" w:type="dxa"/>
            <w:gridSpan w:val="3"/>
          </w:tcPr>
          <w:p w:rsidR="00DA5C3E" w:rsidRPr="00696F11" w:rsidRDefault="00DA5C3E" w:rsidP="00DA5C3E">
            <w:pPr>
              <w:jc w:val="center"/>
              <w:rPr>
                <w:rFonts w:ascii="Arial" w:hAnsi="Arial" w:cs="Arial"/>
                <w:sz w:val="20"/>
              </w:rPr>
            </w:pPr>
            <w:r w:rsidRPr="00696F11">
              <w:rPr>
                <w:rFonts w:ascii="Arial" w:hAnsi="Arial" w:cs="Arial"/>
                <w:b/>
                <w:sz w:val="20"/>
              </w:rPr>
              <w:t>€</w:t>
            </w:r>
          </w:p>
        </w:tc>
        <w:tc>
          <w:tcPr>
            <w:tcW w:w="1684" w:type="dxa"/>
          </w:tcPr>
          <w:p w:rsidR="00DA5C3E" w:rsidRPr="00696F11" w:rsidRDefault="00DA5C3E" w:rsidP="00DA5C3E">
            <w:pPr>
              <w:jc w:val="center"/>
              <w:rPr>
                <w:rFonts w:ascii="Arial" w:hAnsi="Arial" w:cs="Arial"/>
                <w:sz w:val="20"/>
              </w:rPr>
            </w:pPr>
            <w:r w:rsidRPr="00696F11">
              <w:rPr>
                <w:rFonts w:ascii="Arial" w:hAnsi="Arial" w:cs="Arial"/>
                <w:b/>
                <w:sz w:val="20"/>
              </w:rPr>
              <w:t>€</w:t>
            </w:r>
          </w:p>
        </w:tc>
      </w:tr>
      <w:tr w:rsidR="00DA5C3E" w:rsidRPr="004D72F9" w:rsidTr="00E755D5">
        <w:trPr>
          <w:cantSplit/>
          <w:trHeight w:val="240"/>
        </w:trPr>
        <w:tc>
          <w:tcPr>
            <w:tcW w:w="811" w:type="dxa"/>
          </w:tcPr>
          <w:p w:rsidR="00DA5C3E" w:rsidRPr="00E755D5" w:rsidRDefault="00DA5C3E" w:rsidP="00E755D5">
            <w:pPr>
              <w:rPr>
                <w:rFonts w:ascii="Arial" w:hAnsi="Arial" w:cs="Arial"/>
                <w:b/>
                <w:sz w:val="20"/>
              </w:rPr>
            </w:pPr>
          </w:p>
        </w:tc>
        <w:tc>
          <w:tcPr>
            <w:tcW w:w="5012" w:type="dxa"/>
            <w:gridSpan w:val="2"/>
          </w:tcPr>
          <w:p w:rsidR="00DA5C3E" w:rsidRPr="00E755D5" w:rsidRDefault="00DA5C3E" w:rsidP="00E755D5">
            <w:pPr>
              <w:rPr>
                <w:rFonts w:ascii="Arial" w:hAnsi="Arial" w:cs="Arial"/>
                <w:sz w:val="20"/>
              </w:rPr>
            </w:pPr>
          </w:p>
        </w:tc>
        <w:tc>
          <w:tcPr>
            <w:tcW w:w="993" w:type="dxa"/>
          </w:tcPr>
          <w:p w:rsidR="00DA5C3E" w:rsidRPr="00696F11" w:rsidRDefault="00DA5C3E" w:rsidP="00552190">
            <w:pPr>
              <w:jc w:val="center"/>
              <w:rPr>
                <w:rFonts w:ascii="Arial" w:hAnsi="Arial" w:cs="Arial"/>
                <w:sz w:val="20"/>
              </w:rPr>
            </w:pPr>
          </w:p>
        </w:tc>
        <w:tc>
          <w:tcPr>
            <w:tcW w:w="731" w:type="dxa"/>
            <w:gridSpan w:val="3"/>
          </w:tcPr>
          <w:p w:rsidR="00DA5C3E" w:rsidRPr="00696F11" w:rsidRDefault="00DA5C3E" w:rsidP="00E755D5">
            <w:pPr>
              <w:rPr>
                <w:rFonts w:ascii="Arial" w:hAnsi="Arial" w:cs="Arial"/>
                <w:sz w:val="20"/>
              </w:rPr>
            </w:pPr>
          </w:p>
        </w:tc>
        <w:tc>
          <w:tcPr>
            <w:tcW w:w="1684" w:type="dxa"/>
            <w:gridSpan w:val="3"/>
          </w:tcPr>
          <w:p w:rsidR="00DA5C3E" w:rsidRPr="00696F11" w:rsidRDefault="00DA5C3E" w:rsidP="00552190">
            <w:pPr>
              <w:jc w:val="right"/>
              <w:rPr>
                <w:rFonts w:ascii="Arial" w:hAnsi="Arial" w:cs="Arial"/>
                <w:b/>
                <w:sz w:val="20"/>
              </w:rPr>
            </w:pPr>
          </w:p>
        </w:tc>
        <w:tc>
          <w:tcPr>
            <w:tcW w:w="1684" w:type="dxa"/>
          </w:tcPr>
          <w:p w:rsidR="00DA5C3E" w:rsidRPr="00696F11" w:rsidRDefault="00DA5C3E" w:rsidP="00552190">
            <w:pPr>
              <w:jc w:val="right"/>
              <w:rPr>
                <w:rFonts w:ascii="Arial" w:hAnsi="Arial" w:cs="Arial"/>
                <w:b/>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r w:rsidRPr="00E755D5">
              <w:rPr>
                <w:rFonts w:ascii="Arial" w:hAnsi="Arial" w:cs="Arial"/>
                <w:b/>
                <w:sz w:val="20"/>
              </w:rPr>
              <w:t>5.</w:t>
            </w:r>
          </w:p>
        </w:tc>
        <w:tc>
          <w:tcPr>
            <w:tcW w:w="4961" w:type="dxa"/>
          </w:tcPr>
          <w:p w:rsidR="00DA5C3E" w:rsidRPr="00E755D5" w:rsidRDefault="00DA5C3E" w:rsidP="00E755D5">
            <w:pPr>
              <w:rPr>
                <w:rFonts w:ascii="Arial" w:hAnsi="Arial" w:cs="Arial"/>
                <w:b/>
                <w:sz w:val="20"/>
              </w:rPr>
            </w:pPr>
            <w:r w:rsidRPr="00E755D5">
              <w:rPr>
                <w:rFonts w:ascii="Arial" w:hAnsi="Arial" w:cs="Arial"/>
                <w:b/>
                <w:sz w:val="20"/>
              </w:rPr>
              <w:t xml:space="preserve">Costais Riaracháin </w:t>
            </w:r>
          </w:p>
        </w:tc>
        <w:tc>
          <w:tcPr>
            <w:tcW w:w="993" w:type="dxa"/>
          </w:tcPr>
          <w:p w:rsidR="00DA5C3E" w:rsidRPr="00696F11" w:rsidRDefault="00DA5C3E" w:rsidP="00552190">
            <w:pPr>
              <w:jc w:val="center"/>
              <w:rPr>
                <w:rFonts w:ascii="Arial" w:hAnsi="Arial" w:cs="Arial"/>
                <w:caps/>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sz w:val="20"/>
              </w:rPr>
            </w:pPr>
          </w:p>
        </w:tc>
        <w:tc>
          <w:tcPr>
            <w:tcW w:w="1701" w:type="dxa"/>
            <w:gridSpan w:val="3"/>
          </w:tcPr>
          <w:p w:rsidR="00DA5C3E" w:rsidRPr="00696F11" w:rsidRDefault="00DA5C3E" w:rsidP="00552190">
            <w:pPr>
              <w:jc w:val="right"/>
              <w:rPr>
                <w:rFonts w:ascii="Arial" w:hAnsi="Arial" w:cs="Arial"/>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Cóiríocht agus Bunú</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sz w:val="20"/>
              </w:rPr>
            </w:pPr>
          </w:p>
        </w:tc>
        <w:tc>
          <w:tcPr>
            <w:tcW w:w="1701" w:type="dxa"/>
            <w:gridSpan w:val="3"/>
          </w:tcPr>
          <w:p w:rsidR="00DA5C3E" w:rsidRPr="00696F11" w:rsidRDefault="00DA5C3E" w:rsidP="00552190">
            <w:pPr>
              <w:jc w:val="right"/>
              <w:rPr>
                <w:rFonts w:ascii="Arial" w:hAnsi="Arial" w:cs="Arial"/>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Taisteal agus Cothabháil</w:t>
            </w:r>
          </w:p>
        </w:tc>
        <w:tc>
          <w:tcPr>
            <w:tcW w:w="993" w:type="dxa"/>
          </w:tcPr>
          <w:p w:rsidR="00DA5C3E" w:rsidRPr="00696F11" w:rsidRDefault="00DA5C3E" w:rsidP="00552190">
            <w:pPr>
              <w:jc w:val="center"/>
              <w:rPr>
                <w:rFonts w:ascii="Arial" w:hAnsi="Arial" w:cs="Arial"/>
                <w:b/>
                <w:bCs/>
                <w:sz w:val="20"/>
              </w:rPr>
            </w:pPr>
            <w:r w:rsidRPr="00696F11">
              <w:rPr>
                <w:rFonts w:ascii="Arial" w:hAnsi="Arial" w:cs="Arial"/>
                <w:b/>
                <w:bCs/>
                <w:sz w:val="20"/>
              </w:rPr>
              <w:t>6</w:t>
            </w:r>
          </w:p>
        </w:tc>
        <w:tc>
          <w:tcPr>
            <w:tcW w:w="708" w:type="dxa"/>
            <w:gridSpan w:val="2"/>
          </w:tcPr>
          <w:p w:rsidR="00DA5C3E" w:rsidRPr="00696F11" w:rsidRDefault="00DA5C3E" w:rsidP="00E755D5">
            <w:pPr>
              <w:rPr>
                <w:rFonts w:ascii="Arial" w:hAnsi="Arial" w:cs="Arial"/>
                <w:bCs/>
                <w:sz w:val="20"/>
              </w:rPr>
            </w:pPr>
          </w:p>
        </w:tc>
        <w:tc>
          <w:tcPr>
            <w:tcW w:w="1690" w:type="dxa"/>
            <w:gridSpan w:val="2"/>
            <w:shd w:val="clear" w:color="auto" w:fill="FFFFFF"/>
          </w:tcPr>
          <w:p w:rsidR="00DA5C3E" w:rsidRPr="00696F11" w:rsidRDefault="00DA5C3E" w:rsidP="00552190">
            <w:pPr>
              <w:jc w:val="right"/>
              <w:rPr>
                <w:rFonts w:ascii="Arial" w:hAnsi="Arial" w:cs="Arial"/>
                <w:bCs/>
                <w:sz w:val="20"/>
              </w:rPr>
            </w:pPr>
            <w:r w:rsidRPr="00696F11">
              <w:rPr>
                <w:rFonts w:ascii="Arial" w:hAnsi="Arial" w:cs="Arial"/>
                <w:bCs/>
                <w:sz w:val="20"/>
              </w:rPr>
              <w:t>1,259,963</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1,436,819</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Páipéarachas agus Soláthairtí Oifige</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151,294</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138,059</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Postas</w:t>
            </w:r>
          </w:p>
        </w:tc>
        <w:tc>
          <w:tcPr>
            <w:tcW w:w="993" w:type="dxa"/>
          </w:tcPr>
          <w:p w:rsidR="00DA5C3E" w:rsidRPr="00696F11" w:rsidRDefault="00DA5C3E" w:rsidP="00552190">
            <w:pPr>
              <w:jc w:val="center"/>
              <w:rPr>
                <w:rFonts w:ascii="Arial" w:hAnsi="Arial" w:cs="Arial"/>
                <w:b/>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35,233</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44,668</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color w:val="000000"/>
                <w:sz w:val="20"/>
              </w:rPr>
            </w:pPr>
            <w:r w:rsidRPr="00E755D5">
              <w:rPr>
                <w:rFonts w:ascii="Arial" w:hAnsi="Arial" w:cs="Arial"/>
                <w:color w:val="000000"/>
                <w:sz w:val="20"/>
              </w:rPr>
              <w:t>Comhairleoireacht agus Tuarascálacha</w:t>
            </w:r>
          </w:p>
        </w:tc>
        <w:tc>
          <w:tcPr>
            <w:tcW w:w="993" w:type="dxa"/>
          </w:tcPr>
          <w:p w:rsidR="00DA5C3E" w:rsidRPr="00696F11" w:rsidRDefault="00DA5C3E" w:rsidP="00552190">
            <w:pPr>
              <w:jc w:val="center"/>
              <w:rPr>
                <w:rFonts w:ascii="Arial" w:hAnsi="Arial" w:cs="Arial"/>
                <w:b/>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82,845</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76,671</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Táillí dlí</w:t>
            </w:r>
          </w:p>
        </w:tc>
        <w:tc>
          <w:tcPr>
            <w:tcW w:w="993" w:type="dxa"/>
          </w:tcPr>
          <w:p w:rsidR="00DA5C3E" w:rsidRPr="00696F11" w:rsidRDefault="00DA5C3E" w:rsidP="00552190">
            <w:pPr>
              <w:jc w:val="center"/>
              <w:rPr>
                <w:rFonts w:ascii="Arial" w:hAnsi="Arial" w:cs="Arial"/>
                <w:b/>
                <w:bCs/>
                <w:sz w:val="20"/>
              </w:rPr>
            </w:pPr>
            <w:r w:rsidRPr="00696F11">
              <w:rPr>
                <w:rFonts w:ascii="Arial" w:hAnsi="Arial" w:cs="Arial"/>
                <w:b/>
                <w:bCs/>
                <w:sz w:val="20"/>
              </w:rPr>
              <w:t>7</w:t>
            </w:r>
          </w:p>
        </w:tc>
        <w:tc>
          <w:tcPr>
            <w:tcW w:w="708" w:type="dxa"/>
            <w:gridSpan w:val="2"/>
          </w:tcPr>
          <w:p w:rsidR="00DA5C3E" w:rsidRPr="00696F11" w:rsidRDefault="00DA5C3E" w:rsidP="00E755D5">
            <w:pPr>
              <w:rPr>
                <w:rFonts w:ascii="Arial" w:hAnsi="Arial" w:cs="Arial"/>
                <w:color w:val="FF0000"/>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101,167</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101,050</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Caidreamh Poiblí</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82,901</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32,983</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Seimineáir agus Cruinnithe</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21,213</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10,478</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Árachas</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15,710</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19,458</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Foilseacháin an Bhoird agus Nithe Ilghnéitheacha</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147,141</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117,212</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Taillí Cleamhnaithe</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3,326</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5,851</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Táillí Iniúchta Sheachtraigh</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10,933</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5,667</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Táillí Iniúchta Inmheánaigh</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19,300</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17,000</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Drochfhiacha</w:t>
            </w:r>
          </w:p>
        </w:tc>
        <w:tc>
          <w:tcPr>
            <w:tcW w:w="993" w:type="dxa"/>
          </w:tcPr>
          <w:p w:rsidR="00DA5C3E" w:rsidRPr="00696F11" w:rsidRDefault="00DA5C3E" w:rsidP="00552190">
            <w:pPr>
              <w:jc w:val="center"/>
              <w:rPr>
                <w:rFonts w:ascii="Arial" w:hAnsi="Arial" w:cs="Arial"/>
                <w:sz w:val="20"/>
              </w:rPr>
            </w:pPr>
          </w:p>
        </w:tc>
        <w:tc>
          <w:tcPr>
            <w:tcW w:w="708" w:type="dxa"/>
            <w:gridSpan w:val="2"/>
          </w:tcPr>
          <w:p w:rsidR="00DA5C3E" w:rsidRPr="00696F11" w:rsidRDefault="00DA5C3E" w:rsidP="00E755D5">
            <w:pPr>
              <w:rPr>
                <w:rFonts w:ascii="Arial" w:hAnsi="Arial" w:cs="Arial"/>
                <w:sz w:val="20"/>
              </w:rPr>
            </w:pPr>
          </w:p>
        </w:tc>
        <w:tc>
          <w:tcPr>
            <w:tcW w:w="1690" w:type="dxa"/>
            <w:gridSpan w:val="2"/>
          </w:tcPr>
          <w:p w:rsidR="00DA5C3E" w:rsidRPr="00696F11" w:rsidRDefault="00DA5C3E" w:rsidP="00552190">
            <w:pPr>
              <w:jc w:val="right"/>
              <w:rPr>
                <w:rFonts w:ascii="Arial" w:hAnsi="Arial" w:cs="Arial"/>
                <w:bCs/>
                <w:sz w:val="20"/>
              </w:rPr>
            </w:pPr>
            <w:r w:rsidRPr="00696F11">
              <w:rPr>
                <w:rFonts w:ascii="Arial" w:hAnsi="Arial" w:cs="Arial"/>
                <w:bCs/>
                <w:sz w:val="20"/>
              </w:rPr>
              <w:t>24,435</w:t>
            </w:r>
          </w:p>
        </w:tc>
        <w:tc>
          <w:tcPr>
            <w:tcW w:w="1701" w:type="dxa"/>
            <w:gridSpan w:val="3"/>
          </w:tcPr>
          <w:p w:rsidR="00DA5C3E" w:rsidRPr="00696F11" w:rsidRDefault="00DA5C3E" w:rsidP="00552190">
            <w:pPr>
              <w:jc w:val="right"/>
              <w:rPr>
                <w:rFonts w:ascii="Arial" w:hAnsi="Arial" w:cs="Arial"/>
                <w:bCs/>
                <w:sz w:val="20"/>
              </w:rPr>
            </w:pPr>
            <w:r w:rsidRPr="00696F11">
              <w:rPr>
                <w:rFonts w:ascii="Arial" w:hAnsi="Arial" w:cs="Arial"/>
                <w:bCs/>
                <w:sz w:val="20"/>
              </w:rPr>
              <w:t>35,609</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Dímheas</w:t>
            </w:r>
          </w:p>
        </w:tc>
        <w:tc>
          <w:tcPr>
            <w:tcW w:w="993" w:type="dxa"/>
          </w:tcPr>
          <w:p w:rsidR="00DA5C3E" w:rsidRPr="00696F11" w:rsidRDefault="00DA5C3E" w:rsidP="00552190">
            <w:pPr>
              <w:jc w:val="center"/>
              <w:rPr>
                <w:rFonts w:ascii="Arial" w:hAnsi="Arial" w:cs="Arial"/>
                <w:sz w:val="20"/>
              </w:rPr>
            </w:pPr>
          </w:p>
        </w:tc>
        <w:tc>
          <w:tcPr>
            <w:tcW w:w="697" w:type="dxa"/>
          </w:tcPr>
          <w:p w:rsidR="00DA5C3E" w:rsidRPr="00696F11" w:rsidRDefault="00DA5C3E" w:rsidP="00E755D5">
            <w:pPr>
              <w:rPr>
                <w:rFonts w:ascii="Arial" w:hAnsi="Arial" w:cs="Arial"/>
                <w:sz w:val="20"/>
              </w:rPr>
            </w:pPr>
          </w:p>
        </w:tc>
        <w:tc>
          <w:tcPr>
            <w:tcW w:w="1701" w:type="dxa"/>
            <w:gridSpan w:val="3"/>
            <w:shd w:val="clear" w:color="auto" w:fill="FFFFFF"/>
          </w:tcPr>
          <w:p w:rsidR="00DA5C3E" w:rsidRPr="00696F11" w:rsidRDefault="00DA5C3E" w:rsidP="00552190">
            <w:pPr>
              <w:jc w:val="right"/>
              <w:rPr>
                <w:rFonts w:ascii="Arial" w:hAnsi="Arial" w:cs="Arial"/>
                <w:bCs/>
                <w:sz w:val="20"/>
              </w:rPr>
            </w:pPr>
            <w:r w:rsidRPr="00696F11">
              <w:rPr>
                <w:rFonts w:ascii="Arial" w:hAnsi="Arial" w:cs="Arial"/>
                <w:bCs/>
                <w:sz w:val="20"/>
              </w:rPr>
              <w:t>4,654</w:t>
            </w:r>
          </w:p>
        </w:tc>
        <w:tc>
          <w:tcPr>
            <w:tcW w:w="1701" w:type="dxa"/>
            <w:gridSpan w:val="3"/>
            <w:shd w:val="clear" w:color="auto" w:fill="FFFFFF"/>
          </w:tcPr>
          <w:p w:rsidR="00DA5C3E" w:rsidRPr="00696F11" w:rsidRDefault="00DA5C3E" w:rsidP="00552190">
            <w:pPr>
              <w:jc w:val="right"/>
              <w:rPr>
                <w:rFonts w:ascii="Arial" w:hAnsi="Arial" w:cs="Arial"/>
                <w:bCs/>
                <w:sz w:val="20"/>
              </w:rPr>
            </w:pPr>
            <w:r w:rsidRPr="00696F11">
              <w:rPr>
                <w:rFonts w:ascii="Arial" w:hAnsi="Arial" w:cs="Arial"/>
                <w:bCs/>
                <w:sz w:val="20"/>
              </w:rPr>
              <w:t>4,000</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Ús agus Muirir</w:t>
            </w:r>
          </w:p>
        </w:tc>
        <w:tc>
          <w:tcPr>
            <w:tcW w:w="993" w:type="dxa"/>
          </w:tcPr>
          <w:p w:rsidR="00DA5C3E" w:rsidRPr="00696F11" w:rsidRDefault="00DA5C3E" w:rsidP="00552190">
            <w:pPr>
              <w:jc w:val="center"/>
              <w:rPr>
                <w:rFonts w:ascii="Arial" w:hAnsi="Arial" w:cs="Arial"/>
                <w:sz w:val="20"/>
              </w:rPr>
            </w:pPr>
          </w:p>
        </w:tc>
        <w:tc>
          <w:tcPr>
            <w:tcW w:w="697" w:type="dxa"/>
          </w:tcPr>
          <w:p w:rsidR="00DA5C3E" w:rsidRPr="00696F11" w:rsidRDefault="00DA5C3E" w:rsidP="00E755D5">
            <w:pPr>
              <w:rPr>
                <w:rFonts w:ascii="Arial" w:hAnsi="Arial" w:cs="Arial"/>
                <w:sz w:val="20"/>
              </w:rPr>
            </w:pPr>
          </w:p>
        </w:tc>
        <w:tc>
          <w:tcPr>
            <w:tcW w:w="1701" w:type="dxa"/>
            <w:gridSpan w:val="3"/>
            <w:shd w:val="clear" w:color="auto" w:fill="FFFFFF"/>
          </w:tcPr>
          <w:p w:rsidR="00DA5C3E" w:rsidRPr="00696F11" w:rsidRDefault="00DA5C3E" w:rsidP="00552190">
            <w:pPr>
              <w:jc w:val="right"/>
              <w:rPr>
                <w:rFonts w:ascii="Arial" w:hAnsi="Arial" w:cs="Arial"/>
                <w:bCs/>
                <w:sz w:val="20"/>
              </w:rPr>
            </w:pPr>
            <w:r w:rsidRPr="00696F11">
              <w:rPr>
                <w:rFonts w:ascii="Arial" w:hAnsi="Arial" w:cs="Arial"/>
                <w:bCs/>
                <w:sz w:val="20"/>
              </w:rPr>
              <w:t>337,891</w:t>
            </w:r>
          </w:p>
        </w:tc>
        <w:tc>
          <w:tcPr>
            <w:tcW w:w="1701" w:type="dxa"/>
            <w:gridSpan w:val="3"/>
            <w:shd w:val="clear" w:color="auto" w:fill="FFFFFF"/>
          </w:tcPr>
          <w:p w:rsidR="00DA5C3E" w:rsidRPr="00696F11" w:rsidRDefault="00DA5C3E" w:rsidP="00552190">
            <w:pPr>
              <w:jc w:val="right"/>
              <w:rPr>
                <w:rFonts w:ascii="Arial" w:hAnsi="Arial" w:cs="Arial"/>
                <w:bCs/>
                <w:sz w:val="20"/>
              </w:rPr>
            </w:pPr>
            <w:r w:rsidRPr="00696F11">
              <w:rPr>
                <w:rFonts w:ascii="Arial" w:hAnsi="Arial" w:cs="Arial"/>
                <w:bCs/>
                <w:sz w:val="20"/>
              </w:rPr>
              <w:t>372,196</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Eile</w:t>
            </w:r>
          </w:p>
        </w:tc>
        <w:tc>
          <w:tcPr>
            <w:tcW w:w="993" w:type="dxa"/>
          </w:tcPr>
          <w:p w:rsidR="00DA5C3E" w:rsidRPr="00696F11" w:rsidRDefault="00DA5C3E" w:rsidP="00552190">
            <w:pPr>
              <w:jc w:val="center"/>
              <w:rPr>
                <w:rFonts w:ascii="Arial" w:hAnsi="Arial" w:cs="Arial"/>
                <w:sz w:val="20"/>
              </w:rPr>
            </w:pPr>
          </w:p>
        </w:tc>
        <w:tc>
          <w:tcPr>
            <w:tcW w:w="697" w:type="dxa"/>
          </w:tcPr>
          <w:p w:rsidR="00DA5C3E" w:rsidRPr="00696F11" w:rsidRDefault="00DA5C3E" w:rsidP="00E755D5">
            <w:pPr>
              <w:rPr>
                <w:rFonts w:ascii="Arial" w:hAnsi="Arial" w:cs="Arial"/>
                <w:sz w:val="20"/>
              </w:rPr>
            </w:pPr>
          </w:p>
        </w:tc>
        <w:tc>
          <w:tcPr>
            <w:tcW w:w="1701" w:type="dxa"/>
            <w:gridSpan w:val="3"/>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1,399</w:t>
            </w:r>
          </w:p>
        </w:tc>
        <w:tc>
          <w:tcPr>
            <w:tcW w:w="1701" w:type="dxa"/>
            <w:gridSpan w:val="3"/>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1,003</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p>
        </w:tc>
        <w:tc>
          <w:tcPr>
            <w:tcW w:w="993" w:type="dxa"/>
          </w:tcPr>
          <w:p w:rsidR="00DA5C3E" w:rsidRPr="00696F11" w:rsidRDefault="00DA5C3E" w:rsidP="00552190">
            <w:pPr>
              <w:jc w:val="center"/>
              <w:rPr>
                <w:rFonts w:ascii="Arial" w:hAnsi="Arial" w:cs="Arial"/>
                <w:sz w:val="20"/>
              </w:rPr>
            </w:pPr>
          </w:p>
        </w:tc>
        <w:tc>
          <w:tcPr>
            <w:tcW w:w="697" w:type="dxa"/>
          </w:tcPr>
          <w:p w:rsidR="00DA5C3E" w:rsidRPr="00696F11" w:rsidRDefault="00DA5C3E" w:rsidP="00E755D5">
            <w:pPr>
              <w:rPr>
                <w:rFonts w:ascii="Arial" w:hAnsi="Arial" w:cs="Arial"/>
                <w:sz w:val="20"/>
              </w:rPr>
            </w:pPr>
          </w:p>
        </w:tc>
        <w:tc>
          <w:tcPr>
            <w:tcW w:w="1701" w:type="dxa"/>
            <w:gridSpan w:val="3"/>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1,817</w:t>
            </w:r>
          </w:p>
        </w:tc>
        <w:tc>
          <w:tcPr>
            <w:tcW w:w="1701" w:type="dxa"/>
            <w:gridSpan w:val="3"/>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16,960</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p>
        </w:tc>
        <w:tc>
          <w:tcPr>
            <w:tcW w:w="993" w:type="dxa"/>
          </w:tcPr>
          <w:p w:rsidR="00DA5C3E" w:rsidRPr="00696F11" w:rsidRDefault="00DA5C3E" w:rsidP="00552190">
            <w:pPr>
              <w:jc w:val="center"/>
              <w:rPr>
                <w:rFonts w:ascii="Arial" w:hAnsi="Arial" w:cs="Arial"/>
                <w:sz w:val="20"/>
              </w:rPr>
            </w:pPr>
          </w:p>
        </w:tc>
        <w:tc>
          <w:tcPr>
            <w:tcW w:w="697" w:type="dxa"/>
          </w:tcPr>
          <w:p w:rsidR="00DA5C3E" w:rsidRPr="00696F11" w:rsidRDefault="00DA5C3E" w:rsidP="00E755D5">
            <w:pPr>
              <w:rPr>
                <w:rFonts w:ascii="Arial" w:hAnsi="Arial" w:cs="Arial"/>
                <w:sz w:val="20"/>
              </w:rPr>
            </w:pPr>
          </w:p>
        </w:tc>
        <w:tc>
          <w:tcPr>
            <w:tcW w:w="1701" w:type="dxa"/>
            <w:gridSpan w:val="3"/>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701" w:type="dxa"/>
            <w:gridSpan w:val="3"/>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p>
        </w:tc>
        <w:tc>
          <w:tcPr>
            <w:tcW w:w="993" w:type="dxa"/>
          </w:tcPr>
          <w:p w:rsidR="00DA5C3E" w:rsidRPr="00696F11" w:rsidRDefault="00DA5C3E" w:rsidP="00552190">
            <w:pPr>
              <w:jc w:val="center"/>
              <w:rPr>
                <w:rFonts w:ascii="Arial" w:hAnsi="Arial" w:cs="Arial"/>
                <w:sz w:val="20"/>
              </w:rPr>
            </w:pPr>
          </w:p>
        </w:tc>
        <w:tc>
          <w:tcPr>
            <w:tcW w:w="697" w:type="dxa"/>
          </w:tcPr>
          <w:p w:rsidR="00DA5C3E" w:rsidRPr="00696F11" w:rsidRDefault="00DA5C3E" w:rsidP="00E755D5">
            <w:pPr>
              <w:rPr>
                <w:rFonts w:ascii="Arial" w:hAnsi="Arial" w:cs="Arial"/>
                <w:b/>
                <w:sz w:val="20"/>
              </w:rPr>
            </w:pPr>
          </w:p>
        </w:tc>
        <w:tc>
          <w:tcPr>
            <w:tcW w:w="1701" w:type="dxa"/>
            <w:gridSpan w:val="3"/>
            <w:shd w:val="clear" w:color="auto" w:fill="FFFFFF"/>
          </w:tcPr>
          <w:p w:rsidR="00DA5C3E" w:rsidRPr="00696F11" w:rsidRDefault="00DA5C3E" w:rsidP="00552190">
            <w:pPr>
              <w:jc w:val="right"/>
              <w:rPr>
                <w:rFonts w:ascii="Arial" w:hAnsi="Arial" w:cs="Arial"/>
                <w:b/>
                <w:bCs/>
                <w:sz w:val="20"/>
              </w:rPr>
            </w:pPr>
            <w:r w:rsidRPr="00696F11">
              <w:rPr>
                <w:rFonts w:ascii="Arial" w:hAnsi="Arial" w:cs="Arial"/>
                <w:b/>
                <w:bCs/>
                <w:sz w:val="20"/>
              </w:rPr>
              <w:t>2,301,222</w:t>
            </w:r>
          </w:p>
        </w:tc>
        <w:tc>
          <w:tcPr>
            <w:tcW w:w="1701" w:type="dxa"/>
            <w:gridSpan w:val="3"/>
            <w:shd w:val="clear" w:color="auto" w:fill="FFFFFF"/>
          </w:tcPr>
          <w:p w:rsidR="00DA5C3E" w:rsidRPr="00696F11" w:rsidRDefault="00DA5C3E" w:rsidP="00552190">
            <w:pPr>
              <w:jc w:val="right"/>
              <w:rPr>
                <w:rFonts w:ascii="Arial" w:hAnsi="Arial" w:cs="Arial"/>
                <w:b/>
                <w:bCs/>
                <w:sz w:val="20"/>
              </w:rPr>
            </w:pPr>
            <w:r w:rsidRPr="00696F11">
              <w:rPr>
                <w:rFonts w:ascii="Arial" w:hAnsi="Arial" w:cs="Arial"/>
                <w:b/>
                <w:bCs/>
                <w:sz w:val="20"/>
              </w:rPr>
              <w:t>2,435,684</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p>
        </w:tc>
        <w:tc>
          <w:tcPr>
            <w:tcW w:w="993" w:type="dxa"/>
          </w:tcPr>
          <w:p w:rsidR="00DA5C3E" w:rsidRPr="00696F11" w:rsidRDefault="00DA5C3E" w:rsidP="00552190">
            <w:pPr>
              <w:jc w:val="center"/>
              <w:rPr>
                <w:rFonts w:ascii="Arial" w:hAnsi="Arial" w:cs="Arial"/>
                <w:sz w:val="20"/>
              </w:rPr>
            </w:pPr>
          </w:p>
        </w:tc>
        <w:tc>
          <w:tcPr>
            <w:tcW w:w="697" w:type="dxa"/>
          </w:tcPr>
          <w:p w:rsidR="00DA5C3E" w:rsidRPr="00696F11" w:rsidRDefault="00DA5C3E" w:rsidP="00E755D5">
            <w:pPr>
              <w:rPr>
                <w:rFonts w:ascii="Arial" w:hAnsi="Arial" w:cs="Arial"/>
                <w:sz w:val="20"/>
              </w:rPr>
            </w:pPr>
          </w:p>
        </w:tc>
        <w:tc>
          <w:tcPr>
            <w:tcW w:w="1701" w:type="dxa"/>
            <w:gridSpan w:val="3"/>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701" w:type="dxa"/>
            <w:gridSpan w:val="3"/>
            <w:shd w:val="clear" w:color="auto" w:fill="FFFFFF"/>
          </w:tcPr>
          <w:p w:rsidR="00DA5C3E" w:rsidRPr="00696F11" w:rsidRDefault="00DA5C3E" w:rsidP="00552190">
            <w:pPr>
              <w:jc w:val="right"/>
              <w:rPr>
                <w:rFonts w:ascii="Arial" w:hAnsi="Arial" w:cs="Arial"/>
                <w:b/>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p>
        </w:tc>
        <w:tc>
          <w:tcPr>
            <w:tcW w:w="993" w:type="dxa"/>
          </w:tcPr>
          <w:p w:rsidR="00DA5C3E" w:rsidRPr="00696F11" w:rsidRDefault="00DA5C3E" w:rsidP="00DA5C3E">
            <w:pPr>
              <w:jc w:val="center"/>
              <w:rPr>
                <w:rFonts w:ascii="Arial" w:hAnsi="Arial" w:cs="Arial"/>
                <w:b/>
                <w:sz w:val="20"/>
              </w:rPr>
            </w:pPr>
          </w:p>
        </w:tc>
        <w:tc>
          <w:tcPr>
            <w:tcW w:w="697" w:type="dxa"/>
          </w:tcPr>
          <w:p w:rsidR="00DA5C3E" w:rsidRPr="00696F11" w:rsidRDefault="00DA5C3E" w:rsidP="00DA5C3E">
            <w:pPr>
              <w:jc w:val="center"/>
              <w:rPr>
                <w:rFonts w:ascii="Arial" w:hAnsi="Arial" w:cs="Arial"/>
                <w:b/>
                <w:sz w:val="20"/>
              </w:rPr>
            </w:pPr>
          </w:p>
        </w:tc>
        <w:tc>
          <w:tcPr>
            <w:tcW w:w="1712" w:type="dxa"/>
            <w:gridSpan w:val="4"/>
            <w:shd w:val="clear" w:color="auto" w:fill="FFFFFF"/>
          </w:tcPr>
          <w:p w:rsidR="00DA5C3E" w:rsidRPr="00696F11" w:rsidRDefault="00DA5C3E" w:rsidP="00552190">
            <w:pPr>
              <w:jc w:val="right"/>
              <w:rPr>
                <w:rFonts w:ascii="Arial" w:hAnsi="Arial" w:cs="Arial"/>
                <w:b/>
                <w:sz w:val="20"/>
              </w:rPr>
            </w:pPr>
          </w:p>
        </w:tc>
        <w:tc>
          <w:tcPr>
            <w:tcW w:w="1690" w:type="dxa"/>
            <w:gridSpan w:val="2"/>
          </w:tcPr>
          <w:p w:rsidR="00DA5C3E" w:rsidRPr="00696F11" w:rsidRDefault="00DA5C3E" w:rsidP="00552190">
            <w:pPr>
              <w:jc w:val="right"/>
              <w:rPr>
                <w:rFonts w:ascii="Arial" w:hAnsi="Arial" w:cs="Arial"/>
                <w:b/>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r w:rsidRPr="00E755D5">
              <w:rPr>
                <w:rFonts w:ascii="Arial" w:hAnsi="Arial" w:cs="Arial"/>
                <w:b/>
                <w:sz w:val="20"/>
              </w:rPr>
              <w:t>6.</w:t>
            </w:r>
          </w:p>
        </w:tc>
        <w:tc>
          <w:tcPr>
            <w:tcW w:w="4961" w:type="dxa"/>
          </w:tcPr>
          <w:p w:rsidR="00DA5C3E" w:rsidRPr="00E755D5" w:rsidRDefault="00DA5C3E" w:rsidP="00E755D5">
            <w:pPr>
              <w:rPr>
                <w:rFonts w:ascii="Arial" w:hAnsi="Arial" w:cs="Arial"/>
                <w:b/>
                <w:caps/>
                <w:sz w:val="20"/>
              </w:rPr>
            </w:pPr>
            <w:r w:rsidRPr="00E755D5">
              <w:rPr>
                <w:rFonts w:ascii="Arial" w:hAnsi="Arial" w:cs="Arial"/>
                <w:b/>
                <w:sz w:val="20"/>
              </w:rPr>
              <w:t>Cóiríocht agus Bunú</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b/>
                <w:sz w:val="20"/>
              </w:rPr>
            </w:pPr>
          </w:p>
        </w:tc>
        <w:tc>
          <w:tcPr>
            <w:tcW w:w="1712" w:type="dxa"/>
            <w:gridSpan w:val="4"/>
            <w:shd w:val="clear" w:color="auto" w:fill="FFFFFF"/>
          </w:tcPr>
          <w:p w:rsidR="00DA5C3E" w:rsidRPr="00696F11" w:rsidRDefault="00DA5C3E" w:rsidP="00552190">
            <w:pPr>
              <w:jc w:val="right"/>
              <w:rPr>
                <w:rFonts w:ascii="Arial" w:hAnsi="Arial" w:cs="Arial"/>
                <w:b/>
                <w:sz w:val="20"/>
              </w:rPr>
            </w:pPr>
          </w:p>
        </w:tc>
        <w:tc>
          <w:tcPr>
            <w:tcW w:w="1690" w:type="dxa"/>
            <w:gridSpan w:val="2"/>
          </w:tcPr>
          <w:p w:rsidR="00DA5C3E" w:rsidRPr="00696F11" w:rsidRDefault="00DA5C3E" w:rsidP="00552190">
            <w:pPr>
              <w:jc w:val="right"/>
              <w:rPr>
                <w:rFonts w:ascii="Arial" w:hAnsi="Arial" w:cs="Arial"/>
                <w:b/>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Cíos agus Rátaí</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1,072,643</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1,181,531</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Soilsiú agus Teas</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82,565</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74,023</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Cothabháil agus Slándáil</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100,637</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178,412</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Cartlannú</w:t>
            </w:r>
          </w:p>
        </w:tc>
        <w:tc>
          <w:tcPr>
            <w:tcW w:w="993" w:type="dxa"/>
          </w:tcPr>
          <w:p w:rsidR="00DA5C3E" w:rsidRPr="00696F11" w:rsidRDefault="00DA5C3E" w:rsidP="00E755D5">
            <w:pPr>
              <w:rPr>
                <w:rFonts w:ascii="Arial" w:hAnsi="Arial" w:cs="Arial"/>
                <w:sz w:val="20"/>
              </w:rPr>
            </w:pPr>
          </w:p>
        </w:tc>
        <w:tc>
          <w:tcPr>
            <w:tcW w:w="697" w:type="dxa"/>
          </w:tcPr>
          <w:p w:rsidR="00DA5C3E" w:rsidRPr="00696F11" w:rsidRDefault="00DA5C3E" w:rsidP="00E755D5">
            <w:pPr>
              <w:rPr>
                <w:rFonts w:ascii="Arial" w:hAnsi="Arial" w:cs="Arial"/>
                <w:sz w:val="20"/>
              </w:rPr>
            </w:pPr>
          </w:p>
        </w:tc>
        <w:tc>
          <w:tcPr>
            <w:tcW w:w="1712" w:type="dxa"/>
            <w:gridSpan w:val="4"/>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4,118</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2,853</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b/>
                <w:sz w:val="20"/>
              </w:rPr>
            </w:pPr>
          </w:p>
        </w:tc>
        <w:tc>
          <w:tcPr>
            <w:tcW w:w="1712" w:type="dxa"/>
            <w:gridSpan w:val="4"/>
            <w:shd w:val="clear" w:color="auto" w:fill="FFFFFF"/>
          </w:tcPr>
          <w:p w:rsidR="00DA5C3E" w:rsidRPr="00696F11" w:rsidRDefault="00DA5C3E" w:rsidP="00552190">
            <w:pPr>
              <w:jc w:val="right"/>
              <w:rPr>
                <w:rFonts w:ascii="Arial" w:hAnsi="Arial" w:cs="Arial"/>
                <w:b/>
                <w:bCs/>
                <w:sz w:val="20"/>
              </w:rPr>
            </w:pPr>
            <w:r w:rsidRPr="00696F11">
              <w:rPr>
                <w:rFonts w:ascii="Arial" w:hAnsi="Arial" w:cs="Arial"/>
                <w:b/>
                <w:bCs/>
                <w:sz w:val="20"/>
              </w:rPr>
              <w:t>1,259,963</w:t>
            </w:r>
          </w:p>
        </w:tc>
        <w:tc>
          <w:tcPr>
            <w:tcW w:w="1690" w:type="dxa"/>
            <w:gridSpan w:val="2"/>
          </w:tcPr>
          <w:p w:rsidR="00DA5C3E" w:rsidRPr="00696F11" w:rsidRDefault="00DA5C3E" w:rsidP="00552190">
            <w:pPr>
              <w:jc w:val="right"/>
              <w:rPr>
                <w:rFonts w:ascii="Arial" w:hAnsi="Arial" w:cs="Arial"/>
                <w:b/>
                <w:bCs/>
                <w:sz w:val="20"/>
              </w:rPr>
            </w:pPr>
            <w:r w:rsidRPr="00696F11">
              <w:rPr>
                <w:rFonts w:ascii="Arial" w:hAnsi="Arial" w:cs="Arial"/>
                <w:b/>
                <w:bCs/>
                <w:sz w:val="20"/>
              </w:rPr>
              <w:t>1,436,819</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shd w:val="clear" w:color="auto" w:fill="FFFFFF"/>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caps/>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p>
        </w:tc>
        <w:tc>
          <w:tcPr>
            <w:tcW w:w="1690" w:type="dxa"/>
            <w:gridSpan w:val="2"/>
          </w:tcPr>
          <w:p w:rsidR="00DA5C3E" w:rsidRPr="00696F11" w:rsidRDefault="00DA5C3E" w:rsidP="00552190">
            <w:pPr>
              <w:jc w:val="right"/>
              <w:rPr>
                <w:rFonts w:ascii="Arial" w:hAnsi="Arial" w:cs="Arial"/>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r w:rsidRPr="00E755D5">
              <w:rPr>
                <w:rFonts w:ascii="Arial" w:hAnsi="Arial" w:cs="Arial"/>
                <w:b/>
                <w:sz w:val="20"/>
              </w:rPr>
              <w:t>7.</w:t>
            </w:r>
          </w:p>
        </w:tc>
        <w:tc>
          <w:tcPr>
            <w:tcW w:w="4961" w:type="dxa"/>
          </w:tcPr>
          <w:p w:rsidR="00DA5C3E" w:rsidRPr="00E755D5" w:rsidRDefault="00DA5C3E" w:rsidP="00E755D5">
            <w:pPr>
              <w:rPr>
                <w:rFonts w:ascii="Arial" w:hAnsi="Arial" w:cs="Arial"/>
                <w:b/>
                <w:sz w:val="20"/>
              </w:rPr>
            </w:pPr>
            <w:r w:rsidRPr="00E755D5">
              <w:rPr>
                <w:rFonts w:ascii="Arial" w:hAnsi="Arial" w:cs="Arial"/>
                <w:b/>
                <w:bCs/>
                <w:sz w:val="20"/>
              </w:rPr>
              <w:t>Comhairleoireacht agus Tuarascálacha</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p>
        </w:tc>
        <w:tc>
          <w:tcPr>
            <w:tcW w:w="1690" w:type="dxa"/>
            <w:gridSpan w:val="2"/>
          </w:tcPr>
          <w:p w:rsidR="00DA5C3E" w:rsidRPr="00696F11" w:rsidRDefault="00DA5C3E" w:rsidP="00552190">
            <w:pPr>
              <w:jc w:val="right"/>
              <w:rPr>
                <w:rFonts w:ascii="Arial" w:hAnsi="Arial" w:cs="Arial"/>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Forbairt Straitéisí</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55,166</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Athbhreithniú ar SBCA - An Fhorbairt Náisiúnta Teo.</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14,760</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3,690</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Athbhreithniú ar SBCA Náisiúnta don Lucht Siúil</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2,998</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Athluacháil Talún agus Foirgneamh</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9,225</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Seirbhísí Gníomhaireacht Eastáit</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5,228</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Seirbhísí Iontaobhaí Pinsean do Chomhpháirtithe Soláthair</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24,163</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22,140</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Seirbhísí Tacaíochta Pinsean</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3,123</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3,149</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Seirbhísí Tacaíochta AD do Chomhpháirtithe Soláthair</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20,785</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5,432</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 xml:space="preserve">An Clár um Chúnamh i gcomhair Fostaithe </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15,235</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10,066</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sz w:val="20"/>
              </w:rPr>
            </w:pPr>
            <w:r w:rsidRPr="00E755D5">
              <w:rPr>
                <w:rFonts w:ascii="Arial" w:hAnsi="Arial" w:cs="Arial"/>
                <w:sz w:val="20"/>
              </w:rPr>
              <w:t>Seirbhísí Próiseála Párolla</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5,650</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caps/>
                <w:sz w:val="20"/>
              </w:rPr>
            </w:pPr>
            <w:r w:rsidRPr="00E755D5">
              <w:rPr>
                <w:rFonts w:ascii="Arial" w:hAnsi="Arial" w:cs="Arial"/>
                <w:sz w:val="20"/>
              </w:rPr>
              <w:t>Eile</w:t>
            </w: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1,407</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caps/>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caps/>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b/>
                <w:bCs/>
                <w:sz w:val="20"/>
              </w:rPr>
            </w:pPr>
            <w:r w:rsidRPr="00696F11">
              <w:rPr>
                <w:rFonts w:ascii="Arial" w:hAnsi="Arial" w:cs="Arial"/>
                <w:b/>
                <w:bCs/>
                <w:sz w:val="20"/>
              </w:rPr>
              <w:t>101,167</w:t>
            </w:r>
          </w:p>
        </w:tc>
        <w:tc>
          <w:tcPr>
            <w:tcW w:w="1690" w:type="dxa"/>
            <w:gridSpan w:val="2"/>
          </w:tcPr>
          <w:p w:rsidR="00DA5C3E" w:rsidRPr="00696F11" w:rsidRDefault="00DA5C3E" w:rsidP="00552190">
            <w:pPr>
              <w:jc w:val="right"/>
              <w:rPr>
                <w:rFonts w:ascii="Arial" w:hAnsi="Arial" w:cs="Arial"/>
                <w:b/>
                <w:bCs/>
                <w:sz w:val="20"/>
              </w:rPr>
            </w:pPr>
            <w:r w:rsidRPr="00696F11">
              <w:rPr>
                <w:rFonts w:ascii="Arial" w:hAnsi="Arial" w:cs="Arial"/>
                <w:b/>
                <w:bCs/>
                <w:sz w:val="20"/>
              </w:rPr>
              <w:t>101,050</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caps/>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552190">
            <w:pPr>
              <w:jc w:val="right"/>
              <w:rPr>
                <w:rFonts w:ascii="Arial" w:hAnsi="Arial" w:cs="Arial"/>
                <w:sz w:val="20"/>
              </w:rPr>
            </w:pPr>
            <w:r w:rsidRPr="00696F11">
              <w:rPr>
                <w:rFonts w:ascii="Arial" w:hAnsi="Arial" w:cs="Arial"/>
                <w:sz w:val="20"/>
              </w:rPr>
              <w:t>--------------</w:t>
            </w:r>
          </w:p>
        </w:tc>
        <w:tc>
          <w:tcPr>
            <w:tcW w:w="1690" w:type="dxa"/>
            <w:gridSpan w:val="2"/>
          </w:tcPr>
          <w:p w:rsidR="00DA5C3E" w:rsidRPr="00696F11" w:rsidRDefault="00DA5C3E" w:rsidP="00552190">
            <w:pPr>
              <w:jc w:val="right"/>
              <w:rPr>
                <w:rFonts w:ascii="Arial" w:hAnsi="Arial" w:cs="Arial"/>
                <w:sz w:val="20"/>
              </w:rPr>
            </w:pPr>
            <w:r w:rsidRPr="00696F11">
              <w:rPr>
                <w:rFonts w:ascii="Arial" w:hAnsi="Arial" w:cs="Arial"/>
                <w:sz w:val="20"/>
              </w:rPr>
              <w:t>--------------</w:t>
            </w: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caps/>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E755D5">
            <w:pPr>
              <w:rPr>
                <w:rFonts w:ascii="Arial" w:hAnsi="Arial" w:cs="Arial"/>
                <w:sz w:val="20"/>
              </w:rPr>
            </w:pPr>
          </w:p>
        </w:tc>
        <w:tc>
          <w:tcPr>
            <w:tcW w:w="1690" w:type="dxa"/>
            <w:gridSpan w:val="2"/>
          </w:tcPr>
          <w:p w:rsidR="00DA5C3E" w:rsidRPr="00696F11" w:rsidRDefault="00DA5C3E" w:rsidP="00E755D5">
            <w:pPr>
              <w:rPr>
                <w:rFonts w:ascii="Arial" w:hAnsi="Arial" w:cs="Arial"/>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caps/>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E755D5">
            <w:pPr>
              <w:rPr>
                <w:rFonts w:ascii="Arial" w:hAnsi="Arial" w:cs="Arial"/>
                <w:sz w:val="20"/>
              </w:rPr>
            </w:pPr>
          </w:p>
        </w:tc>
        <w:tc>
          <w:tcPr>
            <w:tcW w:w="1690" w:type="dxa"/>
            <w:gridSpan w:val="2"/>
          </w:tcPr>
          <w:p w:rsidR="00DA5C3E" w:rsidRPr="00696F11" w:rsidRDefault="00DA5C3E" w:rsidP="00E755D5">
            <w:pPr>
              <w:rPr>
                <w:rFonts w:ascii="Arial" w:hAnsi="Arial" w:cs="Arial"/>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caps/>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E755D5">
            <w:pPr>
              <w:rPr>
                <w:rFonts w:ascii="Arial" w:hAnsi="Arial" w:cs="Arial"/>
                <w:sz w:val="20"/>
              </w:rPr>
            </w:pPr>
          </w:p>
        </w:tc>
        <w:tc>
          <w:tcPr>
            <w:tcW w:w="1690" w:type="dxa"/>
            <w:gridSpan w:val="2"/>
          </w:tcPr>
          <w:p w:rsidR="00DA5C3E" w:rsidRPr="00696F11" w:rsidRDefault="00DA5C3E" w:rsidP="00E755D5">
            <w:pPr>
              <w:rPr>
                <w:rFonts w:ascii="Arial" w:hAnsi="Arial" w:cs="Arial"/>
                <w:sz w:val="20"/>
              </w:rPr>
            </w:pPr>
          </w:p>
        </w:tc>
      </w:tr>
      <w:tr w:rsidR="00DA5C3E" w:rsidRPr="004D72F9" w:rsidTr="00E755D5">
        <w:trPr>
          <w:cantSplit/>
          <w:trHeight w:val="240"/>
        </w:trPr>
        <w:tc>
          <w:tcPr>
            <w:tcW w:w="862" w:type="dxa"/>
            <w:gridSpan w:val="2"/>
          </w:tcPr>
          <w:p w:rsidR="00DA5C3E" w:rsidRPr="00E755D5" w:rsidRDefault="00DA5C3E" w:rsidP="00E755D5">
            <w:pPr>
              <w:rPr>
                <w:rFonts w:ascii="Arial" w:hAnsi="Arial" w:cs="Arial"/>
                <w:b/>
                <w:sz w:val="20"/>
              </w:rPr>
            </w:pPr>
          </w:p>
        </w:tc>
        <w:tc>
          <w:tcPr>
            <w:tcW w:w="4961" w:type="dxa"/>
          </w:tcPr>
          <w:p w:rsidR="00DA5C3E" w:rsidRPr="00E755D5" w:rsidRDefault="00DA5C3E" w:rsidP="00E755D5">
            <w:pPr>
              <w:rPr>
                <w:rFonts w:ascii="Arial" w:hAnsi="Arial" w:cs="Arial"/>
                <w:b/>
                <w:caps/>
                <w:sz w:val="20"/>
              </w:rPr>
            </w:pPr>
          </w:p>
        </w:tc>
        <w:tc>
          <w:tcPr>
            <w:tcW w:w="993" w:type="dxa"/>
          </w:tcPr>
          <w:p w:rsidR="00DA5C3E" w:rsidRPr="00696F11" w:rsidRDefault="00DA5C3E" w:rsidP="00E755D5">
            <w:pPr>
              <w:rPr>
                <w:rFonts w:ascii="Arial" w:hAnsi="Arial" w:cs="Arial"/>
                <w:b/>
                <w:sz w:val="20"/>
              </w:rPr>
            </w:pPr>
          </w:p>
        </w:tc>
        <w:tc>
          <w:tcPr>
            <w:tcW w:w="697" w:type="dxa"/>
          </w:tcPr>
          <w:p w:rsidR="00DA5C3E" w:rsidRPr="00696F11" w:rsidRDefault="00DA5C3E" w:rsidP="00E755D5">
            <w:pPr>
              <w:rPr>
                <w:rFonts w:ascii="Arial" w:hAnsi="Arial" w:cs="Arial"/>
                <w:sz w:val="20"/>
              </w:rPr>
            </w:pPr>
          </w:p>
        </w:tc>
        <w:tc>
          <w:tcPr>
            <w:tcW w:w="1712" w:type="dxa"/>
            <w:gridSpan w:val="4"/>
          </w:tcPr>
          <w:p w:rsidR="00DA5C3E" w:rsidRPr="00696F11" w:rsidRDefault="00DA5C3E" w:rsidP="00E755D5">
            <w:pPr>
              <w:rPr>
                <w:rFonts w:ascii="Arial" w:hAnsi="Arial" w:cs="Arial"/>
                <w:sz w:val="20"/>
              </w:rPr>
            </w:pPr>
          </w:p>
        </w:tc>
        <w:tc>
          <w:tcPr>
            <w:tcW w:w="1690" w:type="dxa"/>
            <w:gridSpan w:val="2"/>
          </w:tcPr>
          <w:p w:rsidR="00DA5C3E" w:rsidRPr="00696F11" w:rsidRDefault="00DA5C3E" w:rsidP="00E755D5">
            <w:pPr>
              <w:rPr>
                <w:rFonts w:ascii="Arial" w:hAnsi="Arial" w:cs="Arial"/>
                <w:sz w:val="20"/>
              </w:rPr>
            </w:pPr>
          </w:p>
        </w:tc>
      </w:tr>
      <w:tr w:rsidR="00490902" w:rsidRPr="00E755D5" w:rsidTr="00490902">
        <w:trPr>
          <w:cantSplit/>
          <w:trHeight w:val="240"/>
        </w:trPr>
        <w:tc>
          <w:tcPr>
            <w:tcW w:w="10915" w:type="dxa"/>
            <w:gridSpan w:val="11"/>
            <w:shd w:val="pct25" w:color="auto" w:fill="auto"/>
          </w:tcPr>
          <w:p w:rsidR="00490902" w:rsidRPr="00490902" w:rsidRDefault="00490902" w:rsidP="00490902">
            <w:pPr>
              <w:rPr>
                <w:rFonts w:ascii="Arial Black" w:hAnsi="Arial Black" w:cs="Arial"/>
                <w:sz w:val="22"/>
                <w:szCs w:val="22"/>
              </w:rPr>
            </w:pPr>
            <w:r w:rsidRPr="00696F11">
              <w:rPr>
                <w:rFonts w:ascii="Arial Black" w:hAnsi="Arial Black" w:cs="Arial"/>
                <w:sz w:val="22"/>
                <w:szCs w:val="22"/>
              </w:rPr>
              <w:lastRenderedPageBreak/>
              <w:t>An Bord um Fhaisnéis do Shaoránaigh</w:t>
            </w:r>
          </w:p>
        </w:tc>
      </w:tr>
      <w:tr w:rsidR="00490902" w:rsidRPr="00E755D5" w:rsidTr="00490902">
        <w:trPr>
          <w:cantSplit/>
          <w:trHeight w:val="240"/>
        </w:trPr>
        <w:tc>
          <w:tcPr>
            <w:tcW w:w="10915" w:type="dxa"/>
            <w:gridSpan w:val="11"/>
            <w:shd w:val="pct5" w:color="auto" w:fill="auto"/>
          </w:tcPr>
          <w:p w:rsidR="00490902" w:rsidRPr="00490902" w:rsidRDefault="00490902" w:rsidP="00530BEA">
            <w:pPr>
              <w:rPr>
                <w:rFonts w:ascii="Arial Black" w:hAnsi="Arial Black" w:cs="Arial"/>
                <w:sz w:val="22"/>
                <w:szCs w:val="22"/>
              </w:rPr>
            </w:pPr>
            <w:r w:rsidRPr="00490902">
              <w:rPr>
                <w:rFonts w:ascii="Arial Black" w:hAnsi="Arial Black" w:cs="Arial"/>
                <w:sz w:val="22"/>
                <w:szCs w:val="22"/>
              </w:rPr>
              <w:t xml:space="preserve">Nótaí leis na Ráitis Airgeadais don Bhliain dar críoch an 31 Nollaig 2013 </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b/>
                <w:caps/>
                <w:sz w:val="20"/>
              </w:rPr>
            </w:pPr>
          </w:p>
        </w:tc>
        <w:tc>
          <w:tcPr>
            <w:tcW w:w="993" w:type="dxa"/>
          </w:tcPr>
          <w:p w:rsidR="00FF5F41" w:rsidRPr="00696F11" w:rsidRDefault="00FF5F41" w:rsidP="002E1CEA">
            <w:pPr>
              <w:jc w:val="center"/>
              <w:rPr>
                <w:rFonts w:ascii="Arial" w:hAnsi="Arial" w:cs="Arial"/>
                <w:sz w:val="20"/>
              </w:rPr>
            </w:pPr>
          </w:p>
        </w:tc>
        <w:tc>
          <w:tcPr>
            <w:tcW w:w="697" w:type="dxa"/>
          </w:tcPr>
          <w:p w:rsidR="00FF5F41" w:rsidRPr="00696F11" w:rsidRDefault="00FF5F41" w:rsidP="002E1CEA">
            <w:pPr>
              <w:jc w:val="center"/>
              <w:rPr>
                <w:rFonts w:ascii="Arial" w:hAnsi="Arial" w:cs="Arial"/>
                <w:sz w:val="20"/>
              </w:rPr>
            </w:pPr>
          </w:p>
        </w:tc>
        <w:tc>
          <w:tcPr>
            <w:tcW w:w="1712" w:type="dxa"/>
            <w:gridSpan w:val="4"/>
          </w:tcPr>
          <w:p w:rsidR="00FF5F41" w:rsidRPr="00696F11" w:rsidRDefault="00FF5F41" w:rsidP="002E1CEA">
            <w:pPr>
              <w:jc w:val="center"/>
              <w:rPr>
                <w:rFonts w:ascii="Arial" w:hAnsi="Arial" w:cs="Arial"/>
                <w:sz w:val="20"/>
              </w:rPr>
            </w:pPr>
            <w:r w:rsidRPr="00696F11">
              <w:rPr>
                <w:rFonts w:ascii="Arial" w:hAnsi="Arial" w:cs="Arial"/>
                <w:b/>
                <w:sz w:val="20"/>
              </w:rPr>
              <w:t>2013</w:t>
            </w:r>
          </w:p>
        </w:tc>
        <w:tc>
          <w:tcPr>
            <w:tcW w:w="1690" w:type="dxa"/>
            <w:gridSpan w:val="2"/>
          </w:tcPr>
          <w:p w:rsidR="00FF5F41" w:rsidRPr="00696F11" w:rsidRDefault="00FF5F41" w:rsidP="002E1CEA">
            <w:pPr>
              <w:jc w:val="center"/>
              <w:rPr>
                <w:rFonts w:ascii="Arial" w:hAnsi="Arial" w:cs="Arial"/>
                <w:sz w:val="20"/>
              </w:rPr>
            </w:pPr>
            <w:r w:rsidRPr="00696F11">
              <w:rPr>
                <w:rFonts w:ascii="Arial" w:hAnsi="Arial" w:cs="Arial"/>
                <w:b/>
                <w:sz w:val="20"/>
              </w:rPr>
              <w:t>2012</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b/>
                <w:caps/>
                <w:sz w:val="20"/>
              </w:rPr>
            </w:pPr>
          </w:p>
        </w:tc>
        <w:tc>
          <w:tcPr>
            <w:tcW w:w="993" w:type="dxa"/>
          </w:tcPr>
          <w:p w:rsidR="00FF5F41" w:rsidRPr="00696F11" w:rsidRDefault="00FF5F41" w:rsidP="002E1CEA">
            <w:pPr>
              <w:jc w:val="center"/>
              <w:rPr>
                <w:rFonts w:ascii="Arial" w:hAnsi="Arial" w:cs="Arial"/>
                <w:sz w:val="20"/>
              </w:rPr>
            </w:pPr>
            <w:r w:rsidRPr="00696F11">
              <w:rPr>
                <w:rFonts w:ascii="Arial" w:hAnsi="Arial" w:cs="Arial"/>
                <w:b/>
                <w:sz w:val="20"/>
              </w:rPr>
              <w:t>Notá</w:t>
            </w:r>
          </w:p>
        </w:tc>
        <w:tc>
          <w:tcPr>
            <w:tcW w:w="697" w:type="dxa"/>
          </w:tcPr>
          <w:p w:rsidR="00FF5F41" w:rsidRPr="00696F11" w:rsidRDefault="00FF5F41" w:rsidP="002E1CEA">
            <w:pPr>
              <w:jc w:val="center"/>
              <w:rPr>
                <w:rFonts w:ascii="Arial" w:hAnsi="Arial" w:cs="Arial"/>
                <w:sz w:val="20"/>
              </w:rPr>
            </w:pPr>
          </w:p>
        </w:tc>
        <w:tc>
          <w:tcPr>
            <w:tcW w:w="1712" w:type="dxa"/>
            <w:gridSpan w:val="4"/>
          </w:tcPr>
          <w:p w:rsidR="00FF5F41" w:rsidRPr="00696F11" w:rsidRDefault="00FF5F41" w:rsidP="002E1CEA">
            <w:pPr>
              <w:jc w:val="center"/>
              <w:rPr>
                <w:rFonts w:ascii="Arial" w:hAnsi="Arial" w:cs="Arial"/>
                <w:sz w:val="20"/>
              </w:rPr>
            </w:pPr>
            <w:r w:rsidRPr="00696F11">
              <w:rPr>
                <w:rFonts w:ascii="Arial" w:hAnsi="Arial" w:cs="Arial"/>
                <w:b/>
                <w:sz w:val="20"/>
              </w:rPr>
              <w:t>€</w:t>
            </w:r>
          </w:p>
        </w:tc>
        <w:tc>
          <w:tcPr>
            <w:tcW w:w="1690" w:type="dxa"/>
            <w:gridSpan w:val="2"/>
          </w:tcPr>
          <w:p w:rsidR="00FF5F41" w:rsidRPr="00696F11" w:rsidRDefault="00FF5F41" w:rsidP="002E1CEA">
            <w:pPr>
              <w:jc w:val="center"/>
              <w:rPr>
                <w:rFonts w:ascii="Arial" w:hAnsi="Arial" w:cs="Arial"/>
                <w:sz w:val="20"/>
              </w:rPr>
            </w:pPr>
            <w:r w:rsidRPr="00696F11">
              <w:rPr>
                <w:rFonts w:ascii="Arial" w:hAnsi="Arial" w:cs="Arial"/>
                <w:b/>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b/>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E755D5">
            <w:pPr>
              <w:rPr>
                <w:rFonts w:ascii="Arial" w:hAnsi="Arial" w:cs="Arial"/>
                <w:sz w:val="20"/>
              </w:rPr>
            </w:pPr>
          </w:p>
        </w:tc>
        <w:tc>
          <w:tcPr>
            <w:tcW w:w="1690" w:type="dxa"/>
            <w:gridSpan w:val="2"/>
          </w:tcPr>
          <w:p w:rsidR="00FF5F41" w:rsidRPr="00696F11"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r w:rsidRPr="00E755D5">
              <w:rPr>
                <w:rFonts w:ascii="Arial" w:hAnsi="Arial" w:cs="Arial"/>
                <w:b/>
                <w:sz w:val="20"/>
              </w:rPr>
              <w:t>8.</w:t>
            </w:r>
          </w:p>
        </w:tc>
        <w:tc>
          <w:tcPr>
            <w:tcW w:w="4961" w:type="dxa"/>
          </w:tcPr>
          <w:p w:rsidR="00FF5F41" w:rsidRPr="00E755D5" w:rsidRDefault="00FF5F41" w:rsidP="00E755D5">
            <w:pPr>
              <w:rPr>
                <w:rFonts w:ascii="Arial" w:hAnsi="Arial" w:cs="Arial"/>
                <w:b/>
                <w:sz w:val="20"/>
              </w:rPr>
            </w:pPr>
            <w:r w:rsidRPr="00E755D5">
              <w:rPr>
                <w:rFonts w:ascii="Arial" w:hAnsi="Arial" w:cs="Arial"/>
                <w:b/>
                <w:sz w:val="20"/>
              </w:rPr>
              <w:t>Seirbhísí Réigiúnacha</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E755D5">
            <w:pPr>
              <w:rPr>
                <w:rFonts w:ascii="Arial" w:hAnsi="Arial" w:cs="Arial"/>
                <w:sz w:val="20"/>
              </w:rPr>
            </w:pPr>
          </w:p>
        </w:tc>
        <w:tc>
          <w:tcPr>
            <w:tcW w:w="1690" w:type="dxa"/>
            <w:gridSpan w:val="2"/>
          </w:tcPr>
          <w:p w:rsidR="00FF5F41" w:rsidRPr="00696F11"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w:t>
            </w:r>
            <w:r w:rsidRPr="00E755D5">
              <w:rPr>
                <w:rFonts w:ascii="Arial" w:hAnsi="Arial" w:cs="Arial"/>
                <w:sz w:val="20"/>
              </w:rPr>
              <w:tab/>
              <w:t xml:space="preserve"> Deontais um Fhaisnéis do Shaoránaigh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E755D5">
            <w:pPr>
              <w:rPr>
                <w:rFonts w:ascii="Arial" w:hAnsi="Arial" w:cs="Arial"/>
                <w:sz w:val="20"/>
              </w:rPr>
            </w:pPr>
          </w:p>
        </w:tc>
        <w:tc>
          <w:tcPr>
            <w:tcW w:w="1690" w:type="dxa"/>
            <w:gridSpan w:val="2"/>
          </w:tcPr>
          <w:p w:rsidR="00FF5F41" w:rsidRPr="00696F11"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1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4,260,921</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4,229,599</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2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3,109,525</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2,968,440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3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2,377,155</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2,380,565</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4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2,790,091</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2,814,997</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(ii)</w:t>
            </w:r>
            <w:r w:rsidRPr="00E755D5">
              <w:rPr>
                <w:rFonts w:ascii="Arial" w:hAnsi="Arial" w:cs="Arial"/>
                <w:sz w:val="20"/>
              </w:rPr>
              <w:tab/>
              <w:t xml:space="preserve"> Tacaíocht Lárnach le Seirbhísí um Fhaisnéis do Shaoránaigh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p>
        </w:tc>
        <w:tc>
          <w:tcPr>
            <w:tcW w:w="1690" w:type="dxa"/>
            <w:gridSpan w:val="2"/>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Comhdhálacha, Seimineáir agus Cruinnithe</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13,114</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20,122</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Ábhair, Tacaíocht agus Measúnú</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3,556</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Fógraíocht agus Cur chun Cinn</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99,576</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149,923</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Tacaíocht Líonra</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47,790</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72,896</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(iii)</w:t>
            </w:r>
            <w:r w:rsidRPr="00E755D5">
              <w:rPr>
                <w:rFonts w:ascii="Arial" w:hAnsi="Arial" w:cs="Arial"/>
                <w:sz w:val="20"/>
              </w:rPr>
              <w:tab/>
              <w:t xml:space="preserve"> An tSeirbhís Ghutháin um Fhaisnéis do Shaoránaigh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1,123,244</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1,320,001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(iv)</w:t>
            </w:r>
            <w:r w:rsidRPr="00E755D5">
              <w:rPr>
                <w:rFonts w:ascii="Arial" w:hAnsi="Arial" w:cs="Arial"/>
                <w:sz w:val="20"/>
              </w:rPr>
              <w:tab/>
              <w:t xml:space="preserve"> Aonaid Shoghluaiste</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25,299</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18,393</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(v)   Tacaíochtaí Faisnéise</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237,532</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386,500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b/>
                <w:sz w:val="20"/>
              </w:rPr>
            </w:pPr>
            <w:r w:rsidRPr="00696F11">
              <w:rPr>
                <w:rFonts w:ascii="Arial" w:hAnsi="Arial" w:cs="Arial"/>
                <w:b/>
                <w:sz w:val="20"/>
              </w:rPr>
              <w:t>14,087,803</w:t>
            </w:r>
          </w:p>
        </w:tc>
        <w:tc>
          <w:tcPr>
            <w:tcW w:w="1690" w:type="dxa"/>
            <w:gridSpan w:val="2"/>
          </w:tcPr>
          <w:p w:rsidR="00FF5F41" w:rsidRPr="00696F11" w:rsidRDefault="00FF5F41" w:rsidP="00552190">
            <w:pPr>
              <w:jc w:val="right"/>
              <w:rPr>
                <w:rFonts w:ascii="Arial" w:hAnsi="Arial" w:cs="Arial"/>
                <w:b/>
                <w:sz w:val="20"/>
              </w:rPr>
            </w:pPr>
            <w:r w:rsidRPr="00696F11">
              <w:rPr>
                <w:rFonts w:ascii="Arial" w:hAnsi="Arial" w:cs="Arial"/>
                <w:b/>
                <w:sz w:val="20"/>
              </w:rPr>
              <w:t>14,361,436</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b/>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b/>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p>
        </w:tc>
        <w:tc>
          <w:tcPr>
            <w:tcW w:w="1690" w:type="dxa"/>
            <w:gridSpan w:val="2"/>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r w:rsidRPr="00E755D5">
              <w:rPr>
                <w:rFonts w:ascii="Arial" w:hAnsi="Arial" w:cs="Arial"/>
                <w:b/>
                <w:sz w:val="20"/>
              </w:rPr>
              <w:t>9.</w:t>
            </w:r>
          </w:p>
        </w:tc>
        <w:tc>
          <w:tcPr>
            <w:tcW w:w="4961" w:type="dxa"/>
          </w:tcPr>
          <w:p w:rsidR="00FF5F41" w:rsidRPr="00E755D5" w:rsidRDefault="00FF5F41" w:rsidP="00E755D5">
            <w:pPr>
              <w:rPr>
                <w:rFonts w:ascii="Arial" w:hAnsi="Arial" w:cs="Arial"/>
                <w:b/>
                <w:sz w:val="20"/>
              </w:rPr>
            </w:pPr>
            <w:r w:rsidRPr="00E755D5">
              <w:rPr>
                <w:rFonts w:ascii="Arial" w:hAnsi="Arial" w:cs="Arial"/>
                <w:b/>
                <w:sz w:val="20"/>
              </w:rPr>
              <w:t>An tSeirbhís Bhuiséadta agus Chomhairle Airgid (an MABS)</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p>
        </w:tc>
        <w:tc>
          <w:tcPr>
            <w:tcW w:w="1690" w:type="dxa"/>
            <w:gridSpan w:val="2"/>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w:t>
            </w:r>
            <w:r w:rsidRPr="00E755D5">
              <w:rPr>
                <w:rFonts w:ascii="Arial" w:hAnsi="Arial" w:cs="Arial"/>
                <w:sz w:val="20"/>
              </w:rPr>
              <w:tab/>
              <w:t xml:space="preserve"> Deontas an MABS</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p>
        </w:tc>
        <w:tc>
          <w:tcPr>
            <w:tcW w:w="1690" w:type="dxa"/>
            <w:gridSpan w:val="2"/>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1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4,391,629</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4,315,555</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2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5,349,898</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5,213,811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3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2,626,542</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2,548,666</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4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12" w:type="dxa"/>
            <w:gridSpan w:val="4"/>
          </w:tcPr>
          <w:p w:rsidR="00FF5F41" w:rsidRPr="00696F11" w:rsidRDefault="00FF5F41" w:rsidP="00552190">
            <w:pPr>
              <w:jc w:val="right"/>
              <w:rPr>
                <w:rFonts w:ascii="Arial" w:hAnsi="Arial" w:cs="Arial"/>
                <w:sz w:val="20"/>
              </w:rPr>
            </w:pPr>
            <w:r w:rsidRPr="00696F11">
              <w:rPr>
                <w:rFonts w:ascii="Arial" w:hAnsi="Arial" w:cs="Arial"/>
                <w:sz w:val="20"/>
              </w:rPr>
              <w:t>4,022,363</w:t>
            </w:r>
          </w:p>
        </w:tc>
        <w:tc>
          <w:tcPr>
            <w:tcW w:w="1690" w:type="dxa"/>
            <w:gridSpan w:val="2"/>
          </w:tcPr>
          <w:p w:rsidR="00FF5F41" w:rsidRPr="00696F11" w:rsidRDefault="00FF5F41" w:rsidP="00552190">
            <w:pPr>
              <w:jc w:val="right"/>
              <w:rPr>
                <w:rFonts w:ascii="Arial" w:hAnsi="Arial" w:cs="Arial"/>
                <w:sz w:val="20"/>
              </w:rPr>
            </w:pPr>
            <w:r w:rsidRPr="00696F11">
              <w:rPr>
                <w:rFonts w:ascii="Arial" w:hAnsi="Arial" w:cs="Arial"/>
                <w:sz w:val="20"/>
              </w:rPr>
              <w:t>3,804,990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(ii)</w:t>
            </w:r>
            <w:r w:rsidRPr="00E755D5">
              <w:rPr>
                <w:rFonts w:ascii="Arial" w:hAnsi="Arial" w:cs="Arial"/>
                <w:sz w:val="20"/>
              </w:rPr>
              <w:tab/>
              <w:t xml:space="preserve"> Tacaíocht Lárnach don MABS</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ab/>
            </w:r>
            <w:r w:rsidRPr="00E755D5">
              <w:rPr>
                <w:rFonts w:ascii="Arial" w:hAnsi="Arial" w:cs="Arial"/>
                <w:sz w:val="20"/>
              </w:rPr>
              <w:tab/>
              <w:t>Comhdhálacha, Seimineáir agus Cruinnithe</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1,626</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Fógraíocht agus Cur chun Cinn</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69,551</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89,776</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Fóram Náisiúnta Bainistíochta agus Coiste </w:t>
            </w:r>
            <w:r w:rsidRPr="00E755D5">
              <w:rPr>
                <w:rFonts w:ascii="Arial" w:hAnsi="Arial" w:cs="Arial"/>
                <w:sz w:val="20"/>
              </w:rPr>
              <w:tab/>
              <w:t>Náisiúnta Feidhmiúcháin an MABS</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18,215</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8,509</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Tacaíocht Líonra</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45,151</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18,662</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(iii)    MABsndl</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2,306,018</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1,795,213</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b/>
                <w:sz w:val="20"/>
              </w:rPr>
            </w:pPr>
            <w:r w:rsidRPr="00696F11">
              <w:rPr>
                <w:rFonts w:ascii="Arial" w:hAnsi="Arial" w:cs="Arial"/>
                <w:b/>
                <w:sz w:val="20"/>
              </w:rPr>
              <w:t>18,830,993</w:t>
            </w:r>
          </w:p>
        </w:tc>
        <w:tc>
          <w:tcPr>
            <w:tcW w:w="1701" w:type="dxa"/>
            <w:gridSpan w:val="3"/>
          </w:tcPr>
          <w:p w:rsidR="00FF5F41" w:rsidRPr="00696F11" w:rsidRDefault="00FF5F41" w:rsidP="00552190">
            <w:pPr>
              <w:jc w:val="right"/>
              <w:rPr>
                <w:rFonts w:ascii="Arial" w:hAnsi="Arial" w:cs="Arial"/>
                <w:b/>
                <w:sz w:val="20"/>
              </w:rPr>
            </w:pPr>
            <w:r w:rsidRPr="00696F11">
              <w:rPr>
                <w:rFonts w:ascii="Arial" w:hAnsi="Arial" w:cs="Arial"/>
                <w:b/>
                <w:sz w:val="20"/>
              </w:rPr>
              <w:t>17,795,182</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r w:rsidRPr="00E755D5">
              <w:rPr>
                <w:rFonts w:ascii="Arial" w:hAnsi="Arial" w:cs="Arial"/>
                <w:b/>
                <w:sz w:val="20"/>
              </w:rPr>
              <w:t>10.</w:t>
            </w:r>
          </w:p>
        </w:tc>
        <w:tc>
          <w:tcPr>
            <w:tcW w:w="4961" w:type="dxa"/>
          </w:tcPr>
          <w:p w:rsidR="00FF5F41" w:rsidRPr="00E755D5" w:rsidRDefault="00FF5F41" w:rsidP="00E755D5">
            <w:pPr>
              <w:rPr>
                <w:rFonts w:ascii="Arial" w:hAnsi="Arial" w:cs="Arial"/>
                <w:b/>
                <w:sz w:val="20"/>
              </w:rPr>
            </w:pPr>
            <w:r w:rsidRPr="00E755D5">
              <w:rPr>
                <w:rFonts w:ascii="Arial" w:hAnsi="Arial" w:cs="Arial"/>
                <w:b/>
                <w:sz w:val="20"/>
              </w:rPr>
              <w:t>Cáilíocht</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Clár Creidiúnaithe Caighdeáin Cháilíochta</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Comhairliúchán Custaiméara/Forbairt Seirbhíse</w:t>
            </w: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152,811</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48,821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b/>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13,596</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1,667</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b/>
                <w:sz w:val="20"/>
              </w:rPr>
            </w:pPr>
            <w:r w:rsidRPr="00696F11">
              <w:rPr>
                <w:rFonts w:ascii="Arial" w:hAnsi="Arial" w:cs="Arial"/>
                <w:b/>
                <w:sz w:val="20"/>
              </w:rPr>
              <w:t>166,407</w:t>
            </w:r>
          </w:p>
        </w:tc>
        <w:tc>
          <w:tcPr>
            <w:tcW w:w="1701" w:type="dxa"/>
            <w:gridSpan w:val="3"/>
          </w:tcPr>
          <w:p w:rsidR="00FF5F41" w:rsidRPr="00696F11" w:rsidRDefault="00FF5F41" w:rsidP="00552190">
            <w:pPr>
              <w:jc w:val="right"/>
              <w:rPr>
                <w:rFonts w:ascii="Arial" w:hAnsi="Arial" w:cs="Arial"/>
                <w:b/>
                <w:sz w:val="20"/>
              </w:rPr>
            </w:pPr>
            <w:r w:rsidRPr="00696F11">
              <w:rPr>
                <w:rFonts w:ascii="Arial" w:hAnsi="Arial" w:cs="Arial"/>
                <w:b/>
                <w:sz w:val="20"/>
              </w:rPr>
              <w:t>50,488</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r w:rsidRPr="00E755D5">
              <w:rPr>
                <w:rFonts w:ascii="Arial" w:hAnsi="Arial" w:cs="Arial"/>
                <w:b/>
                <w:sz w:val="20"/>
              </w:rPr>
              <w:t>11.</w:t>
            </w:r>
          </w:p>
        </w:tc>
        <w:tc>
          <w:tcPr>
            <w:tcW w:w="4961" w:type="dxa"/>
          </w:tcPr>
          <w:p w:rsidR="00FF5F41" w:rsidRPr="00E755D5" w:rsidRDefault="00FF5F41" w:rsidP="00E755D5">
            <w:pPr>
              <w:rPr>
                <w:rFonts w:ascii="Arial" w:hAnsi="Arial" w:cs="Arial"/>
                <w:b/>
                <w:sz w:val="20"/>
              </w:rPr>
            </w:pPr>
            <w:r w:rsidRPr="00E755D5">
              <w:rPr>
                <w:rFonts w:ascii="Arial" w:hAnsi="Arial" w:cs="Arial"/>
                <w:b/>
                <w:sz w:val="20"/>
              </w:rPr>
              <w:t>Acmhainní Faisnéise</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Forbairt Láithreán Gréasáin Assist Ireland</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19,675</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25,537</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Faisnéis ar Líne - Aistriúcháin</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18,267</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28,099</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Forbairt Láithreán Gréasáin an BFS</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5,851</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6,128</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Deontais Foilsithe</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2,050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Foilseacháin</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125,468</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182,019</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Ilghnéitheach</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6,002</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9,400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b/>
                <w:bCs/>
                <w:sz w:val="20"/>
              </w:rPr>
            </w:pPr>
            <w:r w:rsidRPr="00696F11">
              <w:rPr>
                <w:rFonts w:ascii="Arial" w:hAnsi="Arial" w:cs="Arial"/>
                <w:b/>
                <w:bCs/>
                <w:sz w:val="20"/>
              </w:rPr>
              <w:t>175,263</w:t>
            </w:r>
          </w:p>
        </w:tc>
        <w:tc>
          <w:tcPr>
            <w:tcW w:w="1701" w:type="dxa"/>
            <w:gridSpan w:val="3"/>
          </w:tcPr>
          <w:p w:rsidR="00FF5F41" w:rsidRPr="00696F11" w:rsidRDefault="00FF5F41" w:rsidP="00552190">
            <w:pPr>
              <w:jc w:val="right"/>
              <w:rPr>
                <w:rFonts w:ascii="Arial" w:hAnsi="Arial" w:cs="Arial"/>
                <w:b/>
                <w:bCs/>
                <w:sz w:val="20"/>
              </w:rPr>
            </w:pPr>
            <w:r w:rsidRPr="00696F11">
              <w:rPr>
                <w:rFonts w:ascii="Arial" w:hAnsi="Arial" w:cs="Arial"/>
                <w:b/>
                <w:bCs/>
                <w:sz w:val="20"/>
              </w:rPr>
              <w:t>253,233</w:t>
            </w:r>
          </w:p>
        </w:tc>
      </w:tr>
      <w:tr w:rsidR="00FF5F41" w:rsidRPr="004D72F9" w:rsidTr="00BE3BBF">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BE3BBF">
        <w:trPr>
          <w:cantSplit/>
          <w:trHeight w:val="240"/>
        </w:trPr>
        <w:tc>
          <w:tcPr>
            <w:tcW w:w="10915" w:type="dxa"/>
            <w:gridSpan w:val="11"/>
            <w:shd w:val="pct15" w:color="auto" w:fill="auto"/>
          </w:tcPr>
          <w:p w:rsidR="00FF5F41" w:rsidRPr="00696F11" w:rsidRDefault="00FF5F41" w:rsidP="00490902">
            <w:pPr>
              <w:rPr>
                <w:rFonts w:ascii="Arial Black" w:hAnsi="Arial Black" w:cs="Arial"/>
                <w:sz w:val="22"/>
                <w:szCs w:val="22"/>
              </w:rPr>
            </w:pPr>
            <w:r w:rsidRPr="00696F11">
              <w:rPr>
                <w:rFonts w:ascii="Arial Black" w:hAnsi="Arial Black" w:cs="Arial"/>
                <w:sz w:val="22"/>
                <w:szCs w:val="22"/>
              </w:rPr>
              <w:lastRenderedPageBreak/>
              <w:t>An Bord um Fhaisnéis do Shaoránaigh</w:t>
            </w:r>
          </w:p>
        </w:tc>
      </w:tr>
      <w:tr w:rsidR="00FF5F41" w:rsidRPr="004D72F9" w:rsidTr="00BE3BBF">
        <w:trPr>
          <w:cantSplit/>
          <w:trHeight w:val="240"/>
        </w:trPr>
        <w:tc>
          <w:tcPr>
            <w:tcW w:w="10915" w:type="dxa"/>
            <w:gridSpan w:val="11"/>
            <w:shd w:val="pct5" w:color="auto" w:fill="auto"/>
          </w:tcPr>
          <w:p w:rsidR="00FF5F41" w:rsidRPr="00FF5F41" w:rsidRDefault="00FF5F41" w:rsidP="007C24D4">
            <w:pPr>
              <w:rPr>
                <w:rFonts w:ascii="Arial Black" w:hAnsi="Arial Black"/>
                <w:sz w:val="20"/>
              </w:rPr>
            </w:pPr>
            <w:r w:rsidRPr="00FF5F41">
              <w:rPr>
                <w:rFonts w:ascii="Arial Black" w:hAnsi="Arial Black"/>
                <w:sz w:val="20"/>
              </w:rPr>
              <w:t>Nótaí leis na Ráitis Airgeadais don Bhliain dar críoch an 31 Nollaig 2013</w:t>
            </w:r>
            <w:r>
              <w:rPr>
                <w:rFonts w:ascii="Arial Black" w:hAnsi="Arial Black"/>
                <w:sz w:val="20"/>
              </w:rPr>
              <w:t xml:space="preserve"> </w:t>
            </w:r>
          </w:p>
        </w:tc>
      </w:tr>
      <w:tr w:rsidR="00FF5F41" w:rsidRPr="004D72F9" w:rsidTr="00490902">
        <w:trPr>
          <w:cantSplit/>
          <w:trHeight w:val="240"/>
        </w:trPr>
        <w:tc>
          <w:tcPr>
            <w:tcW w:w="10915" w:type="dxa"/>
            <w:gridSpan w:val="11"/>
          </w:tcPr>
          <w:p w:rsidR="00FF5F41" w:rsidRPr="00FF5F41" w:rsidRDefault="00FF5F41" w:rsidP="00490902">
            <w:pPr>
              <w:rPr>
                <w:rFonts w:ascii="Arial Black" w:hAnsi="Arial Black"/>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2E1CEA">
            <w:pPr>
              <w:jc w:val="center"/>
              <w:rPr>
                <w:rFonts w:ascii="Arial" w:hAnsi="Arial" w:cs="Arial"/>
                <w:sz w:val="20"/>
              </w:rPr>
            </w:pPr>
          </w:p>
        </w:tc>
        <w:tc>
          <w:tcPr>
            <w:tcW w:w="697" w:type="dxa"/>
          </w:tcPr>
          <w:p w:rsidR="00FF5F41" w:rsidRPr="00696F11" w:rsidRDefault="00FF5F41" w:rsidP="002E1CEA">
            <w:pPr>
              <w:jc w:val="center"/>
              <w:rPr>
                <w:rFonts w:ascii="Arial" w:hAnsi="Arial" w:cs="Arial"/>
                <w:sz w:val="20"/>
              </w:rPr>
            </w:pPr>
          </w:p>
        </w:tc>
        <w:tc>
          <w:tcPr>
            <w:tcW w:w="1701" w:type="dxa"/>
            <w:gridSpan w:val="3"/>
          </w:tcPr>
          <w:p w:rsidR="00FF5F41" w:rsidRPr="00696F11" w:rsidRDefault="00FF5F41" w:rsidP="002E1CEA">
            <w:pPr>
              <w:jc w:val="center"/>
              <w:rPr>
                <w:rFonts w:ascii="Arial" w:hAnsi="Arial" w:cs="Arial"/>
                <w:sz w:val="20"/>
              </w:rPr>
            </w:pPr>
            <w:r w:rsidRPr="00696F11">
              <w:rPr>
                <w:rFonts w:ascii="Arial" w:hAnsi="Arial" w:cs="Arial"/>
                <w:b/>
                <w:sz w:val="20"/>
              </w:rPr>
              <w:t>2013</w:t>
            </w:r>
          </w:p>
        </w:tc>
        <w:tc>
          <w:tcPr>
            <w:tcW w:w="1701" w:type="dxa"/>
            <w:gridSpan w:val="3"/>
          </w:tcPr>
          <w:p w:rsidR="00FF5F41" w:rsidRPr="00696F11" w:rsidRDefault="00FF5F41" w:rsidP="002E1CEA">
            <w:pPr>
              <w:jc w:val="center"/>
              <w:rPr>
                <w:rFonts w:ascii="Arial" w:hAnsi="Arial" w:cs="Arial"/>
                <w:sz w:val="20"/>
              </w:rPr>
            </w:pPr>
            <w:r w:rsidRPr="00696F11">
              <w:rPr>
                <w:rFonts w:ascii="Arial" w:hAnsi="Arial" w:cs="Arial"/>
                <w:b/>
                <w:sz w:val="20"/>
              </w:rPr>
              <w:t>2012</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2E1CEA">
            <w:pPr>
              <w:jc w:val="center"/>
              <w:rPr>
                <w:rFonts w:ascii="Arial" w:hAnsi="Arial" w:cs="Arial"/>
                <w:sz w:val="20"/>
              </w:rPr>
            </w:pPr>
            <w:r w:rsidRPr="00696F11">
              <w:rPr>
                <w:rFonts w:ascii="Arial" w:hAnsi="Arial" w:cs="Arial"/>
                <w:b/>
                <w:sz w:val="20"/>
              </w:rPr>
              <w:t>Notá</w:t>
            </w:r>
          </w:p>
        </w:tc>
        <w:tc>
          <w:tcPr>
            <w:tcW w:w="697" w:type="dxa"/>
          </w:tcPr>
          <w:p w:rsidR="00FF5F41" w:rsidRPr="00696F11" w:rsidRDefault="00FF5F41" w:rsidP="002E1CEA">
            <w:pPr>
              <w:jc w:val="center"/>
              <w:rPr>
                <w:rFonts w:ascii="Arial" w:hAnsi="Arial" w:cs="Arial"/>
                <w:sz w:val="20"/>
              </w:rPr>
            </w:pPr>
          </w:p>
        </w:tc>
        <w:tc>
          <w:tcPr>
            <w:tcW w:w="1701" w:type="dxa"/>
            <w:gridSpan w:val="3"/>
          </w:tcPr>
          <w:p w:rsidR="00FF5F41" w:rsidRPr="00696F11" w:rsidRDefault="00FF5F41" w:rsidP="002E1CEA">
            <w:pPr>
              <w:jc w:val="center"/>
              <w:rPr>
                <w:rFonts w:ascii="Arial" w:hAnsi="Arial" w:cs="Arial"/>
                <w:sz w:val="20"/>
              </w:rPr>
            </w:pPr>
            <w:r w:rsidRPr="00696F11">
              <w:rPr>
                <w:rFonts w:ascii="Arial" w:hAnsi="Arial" w:cs="Arial"/>
                <w:b/>
                <w:sz w:val="20"/>
              </w:rPr>
              <w:t>€</w:t>
            </w:r>
          </w:p>
        </w:tc>
        <w:tc>
          <w:tcPr>
            <w:tcW w:w="1701" w:type="dxa"/>
            <w:gridSpan w:val="3"/>
          </w:tcPr>
          <w:p w:rsidR="00FF5F41" w:rsidRPr="00696F11" w:rsidRDefault="00FF5F41" w:rsidP="002E1CEA">
            <w:pPr>
              <w:jc w:val="center"/>
              <w:rPr>
                <w:rFonts w:ascii="Arial" w:hAnsi="Arial" w:cs="Arial"/>
                <w:sz w:val="20"/>
              </w:rPr>
            </w:pPr>
            <w:r w:rsidRPr="00696F11">
              <w:rPr>
                <w:rFonts w:ascii="Arial" w:hAnsi="Arial" w:cs="Arial"/>
                <w:b/>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r w:rsidRPr="00E755D5">
              <w:rPr>
                <w:rFonts w:ascii="Arial" w:hAnsi="Arial" w:cs="Arial"/>
                <w:b/>
                <w:sz w:val="20"/>
              </w:rPr>
              <w:t>12.</w:t>
            </w:r>
          </w:p>
        </w:tc>
        <w:tc>
          <w:tcPr>
            <w:tcW w:w="4961" w:type="dxa"/>
          </w:tcPr>
          <w:p w:rsidR="00FF5F41" w:rsidRPr="00E755D5" w:rsidRDefault="00FF5F41" w:rsidP="00E755D5">
            <w:pPr>
              <w:rPr>
                <w:rFonts w:ascii="Arial" w:hAnsi="Arial" w:cs="Arial"/>
                <w:b/>
                <w:caps/>
                <w:sz w:val="20"/>
              </w:rPr>
            </w:pPr>
            <w:r w:rsidRPr="00E755D5">
              <w:rPr>
                <w:rFonts w:ascii="Arial" w:hAnsi="Arial" w:cs="Arial"/>
                <w:b/>
                <w:sz w:val="20"/>
              </w:rPr>
              <w:t>Beartas Sóisialta agus Taighde</w:t>
            </w:r>
          </w:p>
        </w:tc>
        <w:tc>
          <w:tcPr>
            <w:tcW w:w="993" w:type="dxa"/>
          </w:tcPr>
          <w:p w:rsidR="00FF5F41" w:rsidRPr="00696F11" w:rsidRDefault="00FF5F41" w:rsidP="00E755D5">
            <w:pPr>
              <w:rPr>
                <w:rFonts w:ascii="Arial" w:hAnsi="Arial" w:cs="Arial"/>
                <w:caps/>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E755D5">
            <w:pPr>
              <w:rPr>
                <w:rFonts w:ascii="Arial" w:hAnsi="Arial" w:cs="Arial"/>
                <w:sz w:val="20"/>
              </w:rPr>
            </w:pPr>
          </w:p>
        </w:tc>
        <w:tc>
          <w:tcPr>
            <w:tcW w:w="1701" w:type="dxa"/>
            <w:gridSpan w:val="3"/>
          </w:tcPr>
          <w:p w:rsidR="00FF5F41" w:rsidRPr="00696F11"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E755D5">
            <w:pPr>
              <w:rPr>
                <w:rFonts w:ascii="Arial" w:hAnsi="Arial" w:cs="Arial"/>
                <w:sz w:val="20"/>
              </w:rPr>
            </w:pPr>
          </w:p>
        </w:tc>
        <w:tc>
          <w:tcPr>
            <w:tcW w:w="1701" w:type="dxa"/>
            <w:gridSpan w:val="3"/>
          </w:tcPr>
          <w:p w:rsidR="00FF5F41" w:rsidRPr="00696F11"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Tacaíocht Taighde</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50,001</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48,888</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Taighde ar Mhíchumas agus ar Fhaisnéis</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62,223</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52,843</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Tuairiscí Beartais Shóisialta</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37,790</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28,369</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Deontais Bheartais Shóisialta</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12,380</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11,100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Ilghnéitheach</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5,836</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1,041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b/>
                <w:sz w:val="20"/>
              </w:rPr>
            </w:pPr>
          </w:p>
        </w:tc>
        <w:tc>
          <w:tcPr>
            <w:tcW w:w="1701" w:type="dxa"/>
            <w:gridSpan w:val="3"/>
            <w:vAlign w:val="bottom"/>
          </w:tcPr>
          <w:p w:rsidR="00FF5F41" w:rsidRPr="00696F11" w:rsidRDefault="00FF5F41" w:rsidP="00552190">
            <w:pPr>
              <w:jc w:val="right"/>
              <w:rPr>
                <w:rFonts w:ascii="Arial" w:hAnsi="Arial" w:cs="Arial"/>
                <w:b/>
                <w:bCs/>
                <w:sz w:val="20"/>
              </w:rPr>
            </w:pPr>
            <w:r w:rsidRPr="00696F11">
              <w:rPr>
                <w:rFonts w:ascii="Arial" w:hAnsi="Arial" w:cs="Arial"/>
                <w:b/>
                <w:bCs/>
                <w:sz w:val="20"/>
              </w:rPr>
              <w:t>168,230</w:t>
            </w:r>
          </w:p>
        </w:tc>
        <w:tc>
          <w:tcPr>
            <w:tcW w:w="1701" w:type="dxa"/>
            <w:gridSpan w:val="3"/>
            <w:vAlign w:val="bottom"/>
          </w:tcPr>
          <w:p w:rsidR="00FF5F41" w:rsidRPr="00696F11" w:rsidRDefault="00FF5F41" w:rsidP="00552190">
            <w:pPr>
              <w:jc w:val="right"/>
              <w:rPr>
                <w:rFonts w:ascii="Arial" w:hAnsi="Arial" w:cs="Arial"/>
                <w:b/>
                <w:bCs/>
                <w:sz w:val="20"/>
              </w:rPr>
            </w:pPr>
            <w:r w:rsidRPr="00696F11">
              <w:rPr>
                <w:rFonts w:ascii="Arial" w:hAnsi="Arial" w:cs="Arial"/>
                <w:b/>
                <w:bCs/>
                <w:sz w:val="20"/>
              </w:rPr>
              <w:t>142,241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bCs/>
                <w:sz w:val="20"/>
              </w:rPr>
            </w:pPr>
            <w:r w:rsidRPr="00E755D5">
              <w:rPr>
                <w:rFonts w:ascii="Arial" w:hAnsi="Arial" w:cs="Arial"/>
                <w:b/>
                <w:bCs/>
                <w:sz w:val="20"/>
              </w:rPr>
              <w:t>13.</w:t>
            </w:r>
          </w:p>
        </w:tc>
        <w:tc>
          <w:tcPr>
            <w:tcW w:w="5954" w:type="dxa"/>
            <w:gridSpan w:val="2"/>
          </w:tcPr>
          <w:p w:rsidR="00FF5F41" w:rsidRPr="00696F11" w:rsidRDefault="00FF5F41" w:rsidP="00E755D5">
            <w:pPr>
              <w:rPr>
                <w:rFonts w:ascii="Arial" w:hAnsi="Arial" w:cs="Arial"/>
                <w:sz w:val="20"/>
              </w:rPr>
            </w:pPr>
            <w:r w:rsidRPr="00696F11">
              <w:rPr>
                <w:rFonts w:ascii="Arial" w:hAnsi="Arial" w:cs="Arial"/>
                <w:b/>
                <w:bCs/>
                <w:sz w:val="20"/>
              </w:rPr>
              <w:t>Teicneolaíocht Faisnéise agus Cumarsáide</w:t>
            </w: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Teileachumarsáid</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716,611</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568,921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Bogearraí agus Ceadúnú</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70,545</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83,315</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Crua-earraí a cuireadh ar fáil do Sheirbhísí um Fhaisnéis do Shaoránaigh agus do Sheirbhísí Buiséadta agus Comhairle Airgid</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31,960</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148,310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Crua-earraí eile</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21,941</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Tacaíocht</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564,357</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260,888</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Tionscadail TFC</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169,446</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319,881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b/>
                <w:bCs/>
                <w:sz w:val="20"/>
              </w:rPr>
            </w:pPr>
            <w:r w:rsidRPr="00696F11">
              <w:rPr>
                <w:rFonts w:ascii="Arial" w:hAnsi="Arial" w:cs="Arial"/>
                <w:b/>
                <w:bCs/>
                <w:sz w:val="20"/>
              </w:rPr>
              <w:t>1,574,860</w:t>
            </w:r>
          </w:p>
        </w:tc>
        <w:tc>
          <w:tcPr>
            <w:tcW w:w="1701" w:type="dxa"/>
            <w:gridSpan w:val="3"/>
          </w:tcPr>
          <w:p w:rsidR="00FF5F41" w:rsidRPr="00DA5C3E" w:rsidRDefault="00FF5F41" w:rsidP="00552190">
            <w:pPr>
              <w:jc w:val="right"/>
              <w:rPr>
                <w:rFonts w:ascii="Arial" w:hAnsi="Arial" w:cs="Arial"/>
                <w:b/>
                <w:bCs/>
                <w:sz w:val="20"/>
              </w:rPr>
            </w:pPr>
            <w:r w:rsidRPr="00DA5C3E">
              <w:rPr>
                <w:rFonts w:ascii="Arial" w:hAnsi="Arial" w:cs="Arial"/>
                <w:b/>
                <w:bCs/>
                <w:sz w:val="20"/>
              </w:rPr>
              <w:t>1,381,315</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696F11" w:rsidRDefault="00FF5F41" w:rsidP="00E755D5">
            <w:pPr>
              <w:rPr>
                <w:rFonts w:ascii="Arial" w:hAnsi="Arial" w:cs="Arial"/>
                <w:b/>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E755D5">
            <w:pPr>
              <w:rPr>
                <w:rFonts w:ascii="Arial" w:hAnsi="Arial" w:cs="Arial"/>
                <w:sz w:val="20"/>
              </w:rPr>
            </w:pPr>
          </w:p>
        </w:tc>
        <w:tc>
          <w:tcPr>
            <w:tcW w:w="1701" w:type="dxa"/>
            <w:gridSpan w:val="3"/>
          </w:tcPr>
          <w:p w:rsidR="00FF5F41" w:rsidRPr="00DA5C3E"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bCs/>
                <w:sz w:val="20"/>
              </w:rPr>
            </w:pPr>
            <w:r w:rsidRPr="00E755D5">
              <w:rPr>
                <w:rFonts w:ascii="Arial" w:hAnsi="Arial" w:cs="Arial"/>
                <w:b/>
                <w:bCs/>
                <w:sz w:val="20"/>
              </w:rPr>
              <w:t>14.</w:t>
            </w:r>
          </w:p>
        </w:tc>
        <w:tc>
          <w:tcPr>
            <w:tcW w:w="4961" w:type="dxa"/>
          </w:tcPr>
          <w:p w:rsidR="00FF5F41" w:rsidRPr="00E755D5" w:rsidRDefault="00FF5F41" w:rsidP="00E755D5">
            <w:pPr>
              <w:rPr>
                <w:rFonts w:ascii="Arial" w:hAnsi="Arial" w:cs="Arial"/>
                <w:b/>
                <w:bCs/>
                <w:sz w:val="20"/>
              </w:rPr>
            </w:pPr>
            <w:r w:rsidRPr="00E755D5">
              <w:rPr>
                <w:rFonts w:ascii="Arial" w:hAnsi="Arial" w:cs="Arial"/>
                <w:b/>
                <w:bCs/>
                <w:sz w:val="20"/>
              </w:rPr>
              <w:t>Abhcóideacht</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E755D5">
            <w:pPr>
              <w:rPr>
                <w:rFonts w:ascii="Arial" w:hAnsi="Arial" w:cs="Arial"/>
                <w:sz w:val="20"/>
              </w:rPr>
            </w:pPr>
          </w:p>
        </w:tc>
        <w:tc>
          <w:tcPr>
            <w:tcW w:w="1701" w:type="dxa"/>
            <w:gridSpan w:val="3"/>
          </w:tcPr>
          <w:p w:rsidR="00FF5F41" w:rsidRPr="00DA5C3E"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E755D5">
            <w:pPr>
              <w:rPr>
                <w:rFonts w:ascii="Arial" w:hAnsi="Arial" w:cs="Arial"/>
                <w:sz w:val="20"/>
              </w:rPr>
            </w:pPr>
          </w:p>
        </w:tc>
        <w:tc>
          <w:tcPr>
            <w:tcW w:w="1701" w:type="dxa"/>
            <w:gridSpan w:val="3"/>
          </w:tcPr>
          <w:p w:rsidR="00FF5F41" w:rsidRPr="00DA5C3E"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An tSeirbhís Náisiúnta Abhcóideachta – Costais Bhunaithe</w:t>
            </w:r>
          </w:p>
        </w:tc>
        <w:tc>
          <w:tcPr>
            <w:tcW w:w="993" w:type="dxa"/>
          </w:tcPr>
          <w:p w:rsidR="00FF5F41" w:rsidRPr="00696F11" w:rsidRDefault="00FF5F41" w:rsidP="00E755D5">
            <w:pPr>
              <w:rPr>
                <w:rFonts w:ascii="Arial" w:hAnsi="Arial" w:cs="Arial"/>
                <w:sz w:val="20"/>
                <w:highlight w:val="yellow"/>
              </w:rPr>
            </w:pPr>
          </w:p>
        </w:tc>
        <w:tc>
          <w:tcPr>
            <w:tcW w:w="697" w:type="dxa"/>
          </w:tcPr>
          <w:p w:rsidR="00FF5F41" w:rsidRPr="00696F11" w:rsidRDefault="00FF5F41" w:rsidP="00E755D5">
            <w:pPr>
              <w:rPr>
                <w:rFonts w:ascii="Arial" w:hAnsi="Arial" w:cs="Arial"/>
                <w:sz w:val="20"/>
                <w:highlight w:val="yellow"/>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4,613</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Tacaíocht Deontais don tSeirbhís Abhcóideachta Náisiúnta</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1 – Baile Átha Cliath</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669,308</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625,000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2 – an Meán-Iarthar agus tOirthuaisceart</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527,000</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528,001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3 – an tOirdheisceart</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590,518</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508,000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4 – an Deisceart agus an tIardheisceart</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606,132</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572,000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     Réigiún 5 – an tIarthar agus agus tIarthuaisceart</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666,000</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656,000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Tacaíocht Deontais don Chlár Oibrí Tacaíochta Abhcóideachta </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336,572</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244,301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Tacaíocht Deontais do Sheirbhís Ateangaireachta na Teanga Comharthaíochta </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284,658</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285,342</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Abhcóideacht, Tacaíocht, Taighde agus Forbairt</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61,096</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87,651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Rochtain agus Tacaíocht Abhcóideachta – Cuimsiú Éireann</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38,396</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40,000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Comhdhálacha, Seimineáir agus Cruinnithe</w:t>
            </w: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11,158</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b/>
                <w:bCs/>
                <w:sz w:val="20"/>
              </w:rPr>
            </w:pPr>
            <w:r w:rsidRPr="00696F11">
              <w:rPr>
                <w:rFonts w:ascii="Arial" w:hAnsi="Arial" w:cs="Arial"/>
                <w:b/>
                <w:bCs/>
                <w:sz w:val="20"/>
              </w:rPr>
              <w:t>3,795,451</w:t>
            </w:r>
          </w:p>
        </w:tc>
        <w:tc>
          <w:tcPr>
            <w:tcW w:w="1701" w:type="dxa"/>
            <w:gridSpan w:val="3"/>
          </w:tcPr>
          <w:p w:rsidR="00FF5F41" w:rsidRPr="00DA5C3E" w:rsidRDefault="00FF5F41" w:rsidP="00552190">
            <w:pPr>
              <w:jc w:val="right"/>
              <w:rPr>
                <w:rFonts w:ascii="Arial" w:hAnsi="Arial" w:cs="Arial"/>
                <w:b/>
                <w:bCs/>
                <w:sz w:val="20"/>
              </w:rPr>
            </w:pPr>
            <w:r w:rsidRPr="00DA5C3E">
              <w:rPr>
                <w:rFonts w:ascii="Arial" w:hAnsi="Arial" w:cs="Arial"/>
                <w:b/>
                <w:bCs/>
                <w:sz w:val="20"/>
              </w:rPr>
              <w:t>3,546,295</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552190">
            <w:pPr>
              <w:jc w:val="right"/>
              <w:rPr>
                <w:rFonts w:ascii="Arial" w:hAnsi="Arial" w:cs="Arial"/>
                <w:sz w:val="20"/>
              </w:rPr>
            </w:pPr>
            <w:r w:rsidRPr="00696F11">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696F11" w:rsidRDefault="00FF5F41" w:rsidP="00E755D5">
            <w:pPr>
              <w:rPr>
                <w:rFonts w:ascii="Arial" w:hAnsi="Arial" w:cs="Arial"/>
                <w:sz w:val="20"/>
              </w:rPr>
            </w:pPr>
          </w:p>
        </w:tc>
        <w:tc>
          <w:tcPr>
            <w:tcW w:w="697" w:type="dxa"/>
          </w:tcPr>
          <w:p w:rsidR="00FF5F41" w:rsidRPr="00696F11" w:rsidRDefault="00FF5F41" w:rsidP="00E755D5">
            <w:pPr>
              <w:rPr>
                <w:rFonts w:ascii="Arial" w:hAnsi="Arial" w:cs="Arial"/>
                <w:sz w:val="20"/>
              </w:rPr>
            </w:pPr>
          </w:p>
        </w:tc>
        <w:tc>
          <w:tcPr>
            <w:tcW w:w="1701" w:type="dxa"/>
            <w:gridSpan w:val="3"/>
          </w:tcPr>
          <w:p w:rsidR="00FF5F41" w:rsidRPr="00696F11" w:rsidRDefault="00FF5F41" w:rsidP="00E755D5">
            <w:pPr>
              <w:rPr>
                <w:rFonts w:ascii="Arial" w:hAnsi="Arial" w:cs="Arial"/>
                <w:sz w:val="20"/>
              </w:rPr>
            </w:pPr>
          </w:p>
        </w:tc>
        <w:tc>
          <w:tcPr>
            <w:tcW w:w="1701" w:type="dxa"/>
            <w:gridSpan w:val="3"/>
          </w:tcPr>
          <w:p w:rsidR="00FF5F41" w:rsidRPr="00DA5C3E"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10053" w:type="dxa"/>
            <w:gridSpan w:val="9"/>
          </w:tcPr>
          <w:p w:rsidR="00FF5F41" w:rsidRPr="00DA5C3E" w:rsidRDefault="00FF5F41" w:rsidP="00E755D5">
            <w:pPr>
              <w:rPr>
                <w:rFonts w:ascii="Arial" w:hAnsi="Arial" w:cs="Arial"/>
                <w:sz w:val="20"/>
              </w:rPr>
            </w:pPr>
            <w:r w:rsidRPr="00DA5C3E">
              <w:rPr>
                <w:rFonts w:ascii="Arial" w:hAnsi="Arial" w:cs="Arial"/>
                <w:sz w:val="20"/>
              </w:rPr>
              <w:t xml:space="preserve">Faoin Straitéis Mhíchumais agus faoin Acht um Fhaisnéis do Shaoránaigh, 2007, tugadh sainchúram don Bhord um Fhaisnéis do Shaoránaigh chun abhcóideacht a chur ar fáil do dhaoine faoi mhíchumas. </w:t>
            </w:r>
          </w:p>
          <w:p w:rsidR="00FF5F41" w:rsidRPr="00DA5C3E" w:rsidRDefault="00FF5F41" w:rsidP="00E755D5">
            <w:pPr>
              <w:rPr>
                <w:rFonts w:ascii="Arial" w:hAnsi="Arial" w:cs="Arial"/>
                <w:sz w:val="20"/>
              </w:rPr>
            </w:pPr>
            <w:r w:rsidRPr="00DA5C3E">
              <w:rPr>
                <w:rFonts w:ascii="Arial" w:hAnsi="Arial" w:cs="Arial"/>
                <w:sz w:val="20"/>
              </w:rPr>
              <w:t>In athbhreithniú neamhspleách ar struchtúr reatha na Seirbhíse Abhcóideachta Náisiúnta do dhaoine faoi mhíchumas, moladh gur cheart an tSeirbhís a athstruchtúrú mar aonán singil ag a bhfuil bord bainistíochta náisiúnta chun luach níos fearr a sholáthar leis na hacmhainní céanna. Dá réir sin, bunaíodh cuideachta nua darb ainm an tSeirbhís Abhcóideachta Náisiúnta do Dhaoine faoi Mhíchumas an 25 Samhain 2013. Rachaidh an chuideachta i mbun soláthar seirbhíse an 1 Meitheamh 2014.</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10053" w:type="dxa"/>
            <w:gridSpan w:val="9"/>
          </w:tcPr>
          <w:p w:rsidR="00FF5F41" w:rsidRPr="00DA5C3E" w:rsidRDefault="00FF5F41" w:rsidP="00E755D5">
            <w:pPr>
              <w:rPr>
                <w:rFonts w:ascii="Arial" w:hAnsi="Arial" w:cs="Arial"/>
                <w:sz w:val="20"/>
              </w:rPr>
            </w:pPr>
          </w:p>
        </w:tc>
      </w:tr>
      <w:tr w:rsidR="00FF5F41" w:rsidRPr="004D72F9" w:rsidTr="00BE3BBF">
        <w:trPr>
          <w:cantSplit/>
          <w:trHeight w:val="240"/>
        </w:trPr>
        <w:tc>
          <w:tcPr>
            <w:tcW w:w="862" w:type="dxa"/>
            <w:gridSpan w:val="2"/>
          </w:tcPr>
          <w:p w:rsidR="00FF5F41" w:rsidRPr="00E755D5" w:rsidRDefault="00FF5F41" w:rsidP="00E755D5">
            <w:pPr>
              <w:rPr>
                <w:rFonts w:ascii="Arial" w:hAnsi="Arial" w:cs="Arial"/>
                <w:b/>
                <w:sz w:val="20"/>
              </w:rPr>
            </w:pPr>
          </w:p>
        </w:tc>
        <w:tc>
          <w:tcPr>
            <w:tcW w:w="10053" w:type="dxa"/>
            <w:gridSpan w:val="9"/>
          </w:tcPr>
          <w:p w:rsidR="00FF5F41" w:rsidRPr="00DA5C3E" w:rsidRDefault="00FF5F41" w:rsidP="00E755D5">
            <w:pPr>
              <w:rPr>
                <w:rFonts w:ascii="Arial" w:hAnsi="Arial" w:cs="Arial"/>
                <w:sz w:val="20"/>
              </w:rPr>
            </w:pPr>
          </w:p>
        </w:tc>
      </w:tr>
      <w:tr w:rsidR="00FF5F41" w:rsidRPr="004D72F9" w:rsidTr="00BE3BBF">
        <w:trPr>
          <w:cantSplit/>
          <w:trHeight w:val="240"/>
        </w:trPr>
        <w:tc>
          <w:tcPr>
            <w:tcW w:w="10915" w:type="dxa"/>
            <w:gridSpan w:val="11"/>
            <w:shd w:val="pct15" w:color="auto" w:fill="auto"/>
          </w:tcPr>
          <w:p w:rsidR="00FF5F41" w:rsidRPr="00696F11" w:rsidRDefault="00FF5F41" w:rsidP="00490902">
            <w:pPr>
              <w:rPr>
                <w:rFonts w:ascii="Arial Black" w:hAnsi="Arial Black" w:cs="Arial"/>
                <w:sz w:val="22"/>
                <w:szCs w:val="22"/>
              </w:rPr>
            </w:pPr>
            <w:r w:rsidRPr="00696F11">
              <w:rPr>
                <w:rFonts w:ascii="Arial Black" w:hAnsi="Arial Black" w:cs="Arial"/>
                <w:sz w:val="22"/>
                <w:szCs w:val="22"/>
              </w:rPr>
              <w:lastRenderedPageBreak/>
              <w:t>An Bord um Fhaisnéis do Shaoránaigh</w:t>
            </w:r>
          </w:p>
        </w:tc>
      </w:tr>
      <w:tr w:rsidR="00FF5F41" w:rsidRPr="004D72F9" w:rsidTr="00BE3BBF">
        <w:trPr>
          <w:cantSplit/>
          <w:trHeight w:val="240"/>
        </w:trPr>
        <w:tc>
          <w:tcPr>
            <w:tcW w:w="10915" w:type="dxa"/>
            <w:gridSpan w:val="11"/>
            <w:shd w:val="pct5" w:color="auto" w:fill="auto"/>
          </w:tcPr>
          <w:p w:rsidR="00FF5F41" w:rsidRPr="00FF5F41" w:rsidRDefault="00FF5F41" w:rsidP="007C24D4">
            <w:pPr>
              <w:rPr>
                <w:rFonts w:ascii="Arial Black" w:hAnsi="Arial Black"/>
                <w:sz w:val="20"/>
              </w:rPr>
            </w:pPr>
            <w:r w:rsidRPr="00FF5F41">
              <w:rPr>
                <w:rFonts w:ascii="Arial Black" w:hAnsi="Arial Black"/>
                <w:sz w:val="20"/>
              </w:rPr>
              <w:t>Nótaí leis na Ráitis Airgeadais don Bhliain dar críoch an 31 Nollaig 2013</w:t>
            </w:r>
            <w:r>
              <w:rPr>
                <w:rFonts w:ascii="Arial Black" w:hAnsi="Arial Black"/>
                <w:sz w:val="20"/>
              </w:rPr>
              <w:t xml:space="preserve"> </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10053" w:type="dxa"/>
            <w:gridSpan w:val="9"/>
          </w:tcPr>
          <w:p w:rsidR="00FF5F41" w:rsidRPr="00DA5C3E"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r w:rsidRPr="00E755D5">
              <w:rPr>
                <w:rFonts w:ascii="Arial" w:hAnsi="Arial" w:cs="Arial"/>
                <w:b/>
                <w:sz w:val="20"/>
              </w:rPr>
              <w:t>15.</w:t>
            </w:r>
          </w:p>
        </w:tc>
        <w:tc>
          <w:tcPr>
            <w:tcW w:w="4961" w:type="dxa"/>
          </w:tcPr>
          <w:p w:rsidR="00FF5F41" w:rsidRPr="00E755D5" w:rsidRDefault="00FF5F41" w:rsidP="00E755D5">
            <w:pPr>
              <w:rPr>
                <w:rFonts w:ascii="Arial" w:hAnsi="Arial" w:cs="Arial"/>
                <w:b/>
                <w:caps/>
                <w:sz w:val="20"/>
              </w:rPr>
            </w:pPr>
            <w:r w:rsidRPr="00E755D5">
              <w:rPr>
                <w:rFonts w:ascii="Arial" w:hAnsi="Arial" w:cs="Arial"/>
                <w:b/>
                <w:sz w:val="20"/>
              </w:rPr>
              <w:t>Oiliúint</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E755D5">
            <w:pPr>
              <w:rPr>
                <w:rFonts w:ascii="Arial" w:hAnsi="Arial" w:cs="Arial"/>
                <w:sz w:val="20"/>
              </w:rPr>
            </w:pPr>
          </w:p>
        </w:tc>
        <w:tc>
          <w:tcPr>
            <w:tcW w:w="1701" w:type="dxa"/>
            <w:gridSpan w:val="3"/>
          </w:tcPr>
          <w:p w:rsidR="00FF5F41" w:rsidRPr="00DA5C3E"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E755D5">
            <w:pPr>
              <w:rPr>
                <w:rFonts w:ascii="Arial" w:hAnsi="Arial" w:cs="Arial"/>
                <w:sz w:val="20"/>
              </w:rPr>
            </w:pPr>
          </w:p>
        </w:tc>
        <w:tc>
          <w:tcPr>
            <w:tcW w:w="1701" w:type="dxa"/>
            <w:gridSpan w:val="3"/>
          </w:tcPr>
          <w:p w:rsidR="00FF5F41" w:rsidRPr="00DA5C3E" w:rsidRDefault="00FF5F41" w:rsidP="00E755D5">
            <w:pPr>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Acmhainní Oiliúna</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3,512</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38,387</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Seirbhísí Oiliúna</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198,457</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127,403</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Oiliúint Foirne</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50,039</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33,211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Oiliúint Abhcóideachta</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14,221</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20,136</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Tacú le hOibrithe Deonacha</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9,126</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23,444</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b/>
                <w:bCs/>
                <w:sz w:val="20"/>
              </w:rPr>
            </w:pPr>
            <w:r w:rsidRPr="00DA5C3E">
              <w:rPr>
                <w:rFonts w:ascii="Arial" w:hAnsi="Arial" w:cs="Arial"/>
                <w:b/>
                <w:bCs/>
                <w:sz w:val="20"/>
              </w:rPr>
              <w:t>275,355</w:t>
            </w:r>
          </w:p>
        </w:tc>
        <w:tc>
          <w:tcPr>
            <w:tcW w:w="1701" w:type="dxa"/>
            <w:gridSpan w:val="3"/>
          </w:tcPr>
          <w:p w:rsidR="00FF5F41" w:rsidRPr="00DA5C3E" w:rsidRDefault="00FF5F41" w:rsidP="00552190">
            <w:pPr>
              <w:jc w:val="right"/>
              <w:rPr>
                <w:rFonts w:ascii="Arial" w:hAnsi="Arial" w:cs="Arial"/>
                <w:b/>
                <w:bCs/>
                <w:sz w:val="20"/>
              </w:rPr>
            </w:pPr>
            <w:r w:rsidRPr="00DA5C3E">
              <w:rPr>
                <w:rFonts w:ascii="Arial" w:hAnsi="Arial" w:cs="Arial"/>
                <w:b/>
                <w:bCs/>
                <w:sz w:val="20"/>
              </w:rPr>
              <w:t>242,581</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r w:rsidRPr="00E755D5">
              <w:rPr>
                <w:rFonts w:ascii="Arial" w:hAnsi="Arial" w:cs="Arial"/>
                <w:b/>
                <w:sz w:val="20"/>
              </w:rPr>
              <w:t>16.</w:t>
            </w:r>
          </w:p>
        </w:tc>
        <w:tc>
          <w:tcPr>
            <w:tcW w:w="4961" w:type="dxa"/>
          </w:tcPr>
          <w:p w:rsidR="00FF5F41" w:rsidRPr="00E755D5" w:rsidRDefault="00FF5F41" w:rsidP="00E755D5">
            <w:pPr>
              <w:rPr>
                <w:rFonts w:ascii="Arial" w:hAnsi="Arial" w:cs="Arial"/>
                <w:caps/>
                <w:sz w:val="20"/>
              </w:rPr>
            </w:pPr>
            <w:r w:rsidRPr="00E755D5">
              <w:rPr>
                <w:rFonts w:ascii="Arial" w:hAnsi="Arial" w:cs="Arial"/>
                <w:sz w:val="20"/>
              </w:rPr>
              <w:t>An Líne Chabhrach um Fhaisnéis ar Riaráistí Morgáiste</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p>
        </w:tc>
        <w:tc>
          <w:tcPr>
            <w:tcW w:w="1701" w:type="dxa"/>
            <w:gridSpan w:val="3"/>
          </w:tcPr>
          <w:p w:rsidR="00FF5F41" w:rsidRPr="00DA5C3E" w:rsidRDefault="00FF5F41" w:rsidP="00552190">
            <w:pPr>
              <w:jc w:val="right"/>
              <w:rPr>
                <w:rFonts w:ascii="Arial" w:hAnsi="Arial" w:cs="Arial"/>
                <w:sz w:val="20"/>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Tuarastail agus Pinsin</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179,847</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106,455</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Teileachumarsáid</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35,305</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Riaracháin agus Tacaíocht</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59,080</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41,302</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Costais Taistil</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100</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563</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Oiliúint Foirne</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2,575</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1,250</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sz w:val="20"/>
              </w:rPr>
            </w:pPr>
            <w:r w:rsidRPr="00E755D5">
              <w:rPr>
                <w:rFonts w:ascii="Arial" w:hAnsi="Arial" w:cs="Arial"/>
                <w:sz w:val="20"/>
              </w:rPr>
              <w:t xml:space="preserve">Caidreamh Poiblí agus Cur chun Cinn </w:t>
            </w: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102,301</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1,742</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b/>
                <w:bCs/>
                <w:sz w:val="20"/>
              </w:rPr>
            </w:pPr>
            <w:r w:rsidRPr="00DA5C3E">
              <w:rPr>
                <w:rFonts w:ascii="Arial" w:hAnsi="Arial" w:cs="Arial"/>
                <w:b/>
                <w:bCs/>
                <w:sz w:val="20"/>
              </w:rPr>
              <w:t>343,903</w:t>
            </w:r>
          </w:p>
        </w:tc>
        <w:tc>
          <w:tcPr>
            <w:tcW w:w="1701" w:type="dxa"/>
            <w:gridSpan w:val="3"/>
          </w:tcPr>
          <w:p w:rsidR="00FF5F41" w:rsidRPr="00DA5C3E" w:rsidRDefault="00FF5F41" w:rsidP="00552190">
            <w:pPr>
              <w:jc w:val="right"/>
              <w:rPr>
                <w:rFonts w:ascii="Arial" w:hAnsi="Arial" w:cs="Arial"/>
                <w:b/>
                <w:bCs/>
                <w:sz w:val="20"/>
              </w:rPr>
            </w:pPr>
            <w:r w:rsidRPr="00DA5C3E">
              <w:rPr>
                <w:rFonts w:ascii="Arial" w:hAnsi="Arial" w:cs="Arial"/>
                <w:b/>
                <w:bCs/>
                <w:sz w:val="20"/>
              </w:rPr>
              <w:t>186,617</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c>
          <w:tcPr>
            <w:tcW w:w="1701" w:type="dxa"/>
            <w:gridSpan w:val="3"/>
          </w:tcPr>
          <w:p w:rsidR="00FF5F41" w:rsidRPr="00DA5C3E" w:rsidRDefault="00FF5F41" w:rsidP="00552190">
            <w:pPr>
              <w:jc w:val="right"/>
              <w:rPr>
                <w:rFonts w:ascii="Arial" w:hAnsi="Arial" w:cs="Arial"/>
                <w:sz w:val="20"/>
              </w:rPr>
            </w:pPr>
            <w:r w:rsidRPr="00DA5C3E">
              <w:rPr>
                <w:rFonts w:ascii="Arial" w:hAnsi="Arial" w:cs="Arial"/>
                <w:sz w:val="20"/>
              </w:rPr>
              <w:t>--------------</w:t>
            </w: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4961" w:type="dxa"/>
          </w:tcPr>
          <w:p w:rsidR="00FF5F41" w:rsidRPr="00E755D5" w:rsidRDefault="00FF5F41" w:rsidP="00E755D5">
            <w:pPr>
              <w:rPr>
                <w:rFonts w:ascii="Arial" w:hAnsi="Arial" w:cs="Arial"/>
                <w:caps/>
                <w:sz w:val="20"/>
              </w:rPr>
            </w:pPr>
          </w:p>
        </w:tc>
        <w:tc>
          <w:tcPr>
            <w:tcW w:w="993" w:type="dxa"/>
          </w:tcPr>
          <w:p w:rsidR="00FF5F41" w:rsidRPr="004D72F9" w:rsidRDefault="00FF5F41" w:rsidP="00E755D5">
            <w:pPr>
              <w:rPr>
                <w:rFonts w:ascii="Arial" w:hAnsi="Arial" w:cs="Arial"/>
              </w:rPr>
            </w:pPr>
          </w:p>
        </w:tc>
        <w:tc>
          <w:tcPr>
            <w:tcW w:w="697" w:type="dxa"/>
          </w:tcPr>
          <w:p w:rsidR="00FF5F41" w:rsidRPr="004D72F9" w:rsidRDefault="00FF5F41" w:rsidP="00E755D5">
            <w:pPr>
              <w:rPr>
                <w:rFonts w:ascii="Arial" w:hAnsi="Arial" w:cs="Arial"/>
              </w:rPr>
            </w:pPr>
          </w:p>
        </w:tc>
        <w:tc>
          <w:tcPr>
            <w:tcW w:w="1701" w:type="dxa"/>
            <w:gridSpan w:val="3"/>
          </w:tcPr>
          <w:p w:rsidR="00FF5F41" w:rsidRPr="00DA5C3E" w:rsidRDefault="00FF5F41" w:rsidP="00E755D5">
            <w:pPr>
              <w:rPr>
                <w:rFonts w:ascii="Arial" w:hAnsi="Arial" w:cs="Arial"/>
                <w:sz w:val="20"/>
              </w:rPr>
            </w:pPr>
          </w:p>
        </w:tc>
        <w:tc>
          <w:tcPr>
            <w:tcW w:w="1701" w:type="dxa"/>
            <w:gridSpan w:val="3"/>
          </w:tcPr>
          <w:p w:rsidR="00FF5F41" w:rsidRPr="004D72F9" w:rsidRDefault="00FF5F41" w:rsidP="00E755D5">
            <w:pPr>
              <w:rPr>
                <w:rFonts w:ascii="Arial" w:hAnsi="Arial" w:cs="Arial"/>
              </w:rPr>
            </w:pPr>
          </w:p>
        </w:tc>
      </w:tr>
      <w:tr w:rsidR="00FF5F41" w:rsidRPr="004D72F9" w:rsidTr="00E755D5">
        <w:trPr>
          <w:cantSplit/>
          <w:trHeight w:val="240"/>
        </w:trPr>
        <w:tc>
          <w:tcPr>
            <w:tcW w:w="862" w:type="dxa"/>
            <w:gridSpan w:val="2"/>
          </w:tcPr>
          <w:p w:rsidR="00FF5F41" w:rsidRPr="00E755D5" w:rsidRDefault="00FF5F41" w:rsidP="00E755D5">
            <w:pPr>
              <w:rPr>
                <w:rFonts w:ascii="Arial" w:hAnsi="Arial" w:cs="Arial"/>
                <w:b/>
                <w:sz w:val="20"/>
              </w:rPr>
            </w:pPr>
          </w:p>
        </w:tc>
        <w:tc>
          <w:tcPr>
            <w:tcW w:w="10053" w:type="dxa"/>
            <w:gridSpan w:val="9"/>
          </w:tcPr>
          <w:p w:rsidR="00FF5F41" w:rsidRPr="00DA5C3E" w:rsidRDefault="00FF5F41" w:rsidP="00E755D5">
            <w:pPr>
              <w:rPr>
                <w:rFonts w:ascii="Arial" w:hAnsi="Arial" w:cs="Arial"/>
                <w:sz w:val="20"/>
                <w:lang w:val="en-IE"/>
              </w:rPr>
            </w:pPr>
            <w:r w:rsidRPr="00DA5C3E">
              <w:rPr>
                <w:rFonts w:ascii="Arial" w:hAnsi="Arial" w:cs="Arial"/>
                <w:sz w:val="20"/>
                <w:lang w:val="en-IE"/>
              </w:rPr>
              <w:t>Bunaíodh tionscadal na líne cabhraí um fhaisnéis ar riaráistí morgáiste in Iúil 2012 mar fhreagairt ar an ngéarchéim mhorgáistí. Bhí costais na Líne Cabhraí á maoiniú ag iasachtóirí morgáiste agus bhí an Líne Chabhrach oibrithe ag foireann a tugadh ar iasacht ón Roinn Coimirce Sóisialaí.</w:t>
            </w:r>
          </w:p>
          <w:p w:rsidR="00FF5F41" w:rsidRPr="00DA5C3E" w:rsidRDefault="00FF5F41" w:rsidP="00552190">
            <w:pPr>
              <w:rPr>
                <w:rFonts w:ascii="Arial" w:hAnsi="Arial" w:cs="Arial"/>
                <w:sz w:val="20"/>
              </w:rPr>
            </w:pPr>
            <w:r w:rsidRPr="00DA5C3E">
              <w:rPr>
                <w:rFonts w:ascii="Arial" w:hAnsi="Arial" w:cs="Arial"/>
                <w:sz w:val="20"/>
                <w:lang w:val="en-IE"/>
              </w:rPr>
              <w:t>Cuireadh deireadh le cistiú don líne chabhrach an 31 Bealtaine 2014 agus fill an fhoireann ar iasacht ar ais go dtí an máthairroinn. Cuireadh deireadh le hoibriú líne cabhraí sainiúil ar an dáta sin agus tá sí comhchuimsithe faoin líne chabhrach MABS ginearálta.</w:t>
            </w:r>
          </w:p>
        </w:tc>
      </w:tr>
    </w:tbl>
    <w:p w:rsidR="00E755D5" w:rsidRPr="004D72F9" w:rsidRDefault="00E755D5" w:rsidP="00E755D5">
      <w:pPr>
        <w:rPr>
          <w:rFonts w:ascii="Arial" w:hAnsi="Arial" w:cs="Arial"/>
        </w:rPr>
        <w:sectPr w:rsidR="00E755D5" w:rsidRPr="004D72F9" w:rsidSect="00707599">
          <w:footerReference w:type="even" r:id="rId60"/>
          <w:footerReference w:type="default" r:id="rId61"/>
          <w:footerReference w:type="first" r:id="rId62"/>
          <w:type w:val="continuous"/>
          <w:pgSz w:w="11907" w:h="16834" w:code="9"/>
          <w:pgMar w:top="357" w:right="1077" w:bottom="448" w:left="1264" w:header="431" w:footer="431" w:gutter="0"/>
          <w:paperSrc w:first="14" w:other="14"/>
          <w:cols w:space="720"/>
        </w:sectPr>
      </w:pPr>
    </w:p>
    <w:p w:rsidR="00E755D5" w:rsidRPr="004D72F9" w:rsidRDefault="00E755D5" w:rsidP="00E755D5">
      <w:pPr>
        <w:rPr>
          <w:rFonts w:ascii="Arial" w:hAnsi="Arial" w:cs="Arial"/>
        </w:rPr>
      </w:pPr>
    </w:p>
    <w:tbl>
      <w:tblPr>
        <w:tblW w:w="0" w:type="auto"/>
        <w:tblInd w:w="392" w:type="dxa"/>
        <w:tblLayout w:type="fixed"/>
        <w:tblLook w:val="0000" w:firstRow="0" w:lastRow="0" w:firstColumn="0" w:lastColumn="0" w:noHBand="0" w:noVBand="0"/>
      </w:tblPr>
      <w:tblGrid>
        <w:gridCol w:w="3260"/>
        <w:gridCol w:w="1559"/>
        <w:gridCol w:w="1701"/>
        <w:gridCol w:w="1701"/>
        <w:gridCol w:w="1701"/>
        <w:gridCol w:w="1560"/>
        <w:gridCol w:w="1701"/>
        <w:gridCol w:w="1701"/>
        <w:gridCol w:w="60"/>
      </w:tblGrid>
      <w:tr w:rsidR="00FF5F41" w:rsidRPr="004D72F9" w:rsidTr="00BE3BBF">
        <w:tc>
          <w:tcPr>
            <w:tcW w:w="14944" w:type="dxa"/>
            <w:gridSpan w:val="9"/>
            <w:shd w:val="pct15" w:color="auto" w:fill="auto"/>
          </w:tcPr>
          <w:p w:rsidR="00FF5F41" w:rsidRPr="00696F11" w:rsidRDefault="00FF5F41" w:rsidP="00490902">
            <w:pPr>
              <w:rPr>
                <w:rFonts w:ascii="Arial Black" w:hAnsi="Arial Black" w:cs="Arial"/>
                <w:sz w:val="22"/>
                <w:szCs w:val="22"/>
              </w:rPr>
            </w:pPr>
            <w:r w:rsidRPr="00696F11">
              <w:rPr>
                <w:rFonts w:ascii="Arial Black" w:hAnsi="Arial Black" w:cs="Arial"/>
                <w:sz w:val="22"/>
                <w:szCs w:val="22"/>
              </w:rPr>
              <w:t>An Bord um Fhaisnéis do Shaoránaigh</w:t>
            </w:r>
          </w:p>
        </w:tc>
      </w:tr>
      <w:tr w:rsidR="00FF5F41" w:rsidRPr="004D72F9" w:rsidTr="00E755D5">
        <w:tc>
          <w:tcPr>
            <w:tcW w:w="14944" w:type="dxa"/>
            <w:gridSpan w:val="9"/>
            <w:shd w:val="pct5" w:color="auto" w:fill="auto"/>
          </w:tcPr>
          <w:p w:rsidR="00FF5F41" w:rsidRPr="00FF5F41" w:rsidRDefault="00FF5F41" w:rsidP="007C24D4">
            <w:pPr>
              <w:rPr>
                <w:rFonts w:ascii="Arial Black" w:hAnsi="Arial Black"/>
                <w:sz w:val="20"/>
              </w:rPr>
            </w:pPr>
            <w:r w:rsidRPr="00FF5F41">
              <w:rPr>
                <w:rFonts w:ascii="Arial Black" w:hAnsi="Arial Black"/>
                <w:sz w:val="20"/>
              </w:rPr>
              <w:t>Nótaí leis na Ráitis Airgeadais don Bhliain dar críoch an 31 Nollaig 2013</w:t>
            </w:r>
            <w:r>
              <w:rPr>
                <w:rFonts w:ascii="Arial Black" w:hAnsi="Arial Black"/>
                <w:sz w:val="20"/>
              </w:rPr>
              <w:t xml:space="preserve"> </w:t>
            </w:r>
          </w:p>
        </w:tc>
      </w:tr>
      <w:tr w:rsidR="00FF5F41" w:rsidRPr="004D72F9" w:rsidTr="00E755D5">
        <w:trPr>
          <w:gridAfter w:val="1"/>
          <w:wAfter w:w="60" w:type="dxa"/>
          <w:cantSplit/>
        </w:trPr>
        <w:tc>
          <w:tcPr>
            <w:tcW w:w="3260" w:type="dxa"/>
            <w:tcBorders>
              <w:top w:val="single" w:sz="6" w:space="0" w:color="auto"/>
              <w:left w:val="single" w:sz="6" w:space="0" w:color="auto"/>
            </w:tcBorders>
          </w:tcPr>
          <w:p w:rsidR="00FF5F41" w:rsidRPr="00E755D5" w:rsidRDefault="00FF5F41" w:rsidP="00E755D5">
            <w:pPr>
              <w:rPr>
                <w:rFonts w:ascii="Arial" w:hAnsi="Arial" w:cs="Arial"/>
                <w:b/>
                <w:sz w:val="20"/>
              </w:rPr>
            </w:pPr>
          </w:p>
        </w:tc>
        <w:tc>
          <w:tcPr>
            <w:tcW w:w="3260" w:type="dxa"/>
            <w:gridSpan w:val="2"/>
            <w:tcBorders>
              <w:top w:val="single" w:sz="6" w:space="0" w:color="auto"/>
              <w:left w:val="single" w:sz="6" w:space="0" w:color="auto"/>
              <w:bottom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An tÁitreabh</w:t>
            </w:r>
          </w:p>
        </w:tc>
        <w:tc>
          <w:tcPr>
            <w:tcW w:w="1701" w:type="dxa"/>
            <w:tcBorders>
              <w:top w:val="single" w:sz="6" w:space="0" w:color="auto"/>
              <w:left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Mótarfheithiclí</w:t>
            </w:r>
          </w:p>
        </w:tc>
        <w:tc>
          <w:tcPr>
            <w:tcW w:w="1701" w:type="dxa"/>
            <w:tcBorders>
              <w:top w:val="single" w:sz="6" w:space="0" w:color="auto"/>
              <w:left w:val="single" w:sz="6" w:space="0" w:color="auto"/>
              <w:right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Trealamh</w:t>
            </w:r>
          </w:p>
        </w:tc>
        <w:tc>
          <w:tcPr>
            <w:tcW w:w="1560" w:type="dxa"/>
            <w:tcBorders>
              <w:top w:val="single" w:sz="6" w:space="0" w:color="auto"/>
              <w:left w:val="single" w:sz="6" w:space="0" w:color="auto"/>
              <w:right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Trealamh</w:t>
            </w:r>
          </w:p>
        </w:tc>
        <w:tc>
          <w:tcPr>
            <w:tcW w:w="1701" w:type="dxa"/>
            <w:tcBorders>
              <w:top w:val="single" w:sz="6" w:space="0" w:color="auto"/>
              <w:right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Troscán</w:t>
            </w:r>
          </w:p>
        </w:tc>
        <w:tc>
          <w:tcPr>
            <w:tcW w:w="1701" w:type="dxa"/>
            <w:tcBorders>
              <w:top w:val="single" w:sz="6" w:space="0" w:color="auto"/>
              <w:right w:val="single" w:sz="6" w:space="0" w:color="auto"/>
            </w:tcBorders>
            <w:vAlign w:val="center"/>
          </w:tcPr>
          <w:p w:rsidR="00FF5F41" w:rsidRPr="00E755D5" w:rsidRDefault="00FF5F41" w:rsidP="00FF5F41">
            <w:pPr>
              <w:jc w:val="center"/>
              <w:rPr>
                <w:rFonts w:ascii="Arial" w:hAnsi="Arial" w:cs="Arial"/>
                <w:b/>
                <w:sz w:val="20"/>
              </w:rPr>
            </w:pPr>
          </w:p>
        </w:tc>
      </w:tr>
      <w:tr w:rsidR="00FF5F41" w:rsidRPr="004D72F9" w:rsidTr="00E755D5">
        <w:trPr>
          <w:gridAfter w:val="1"/>
          <w:wAfter w:w="60" w:type="dxa"/>
          <w:cantSplit/>
        </w:trPr>
        <w:tc>
          <w:tcPr>
            <w:tcW w:w="3260" w:type="dxa"/>
            <w:tcBorders>
              <w:left w:val="single" w:sz="6" w:space="0" w:color="auto"/>
              <w:bottom w:val="single" w:sz="6" w:space="0" w:color="auto"/>
            </w:tcBorders>
          </w:tcPr>
          <w:p w:rsidR="00FF5F41" w:rsidRPr="00E755D5" w:rsidRDefault="00FF5F41" w:rsidP="00E755D5">
            <w:pPr>
              <w:rPr>
                <w:rFonts w:ascii="Arial" w:hAnsi="Arial" w:cs="Arial"/>
                <w:b/>
                <w:caps/>
                <w:sz w:val="20"/>
              </w:rPr>
            </w:pPr>
            <w:r w:rsidRPr="00E755D5">
              <w:rPr>
                <w:rFonts w:ascii="Arial" w:hAnsi="Arial" w:cs="Arial"/>
                <w:b/>
                <w:sz w:val="20"/>
              </w:rPr>
              <w:t>17. Sócmhainní Seasta</w:t>
            </w:r>
          </w:p>
        </w:tc>
        <w:tc>
          <w:tcPr>
            <w:tcW w:w="1559" w:type="dxa"/>
            <w:tcBorders>
              <w:top w:val="single" w:sz="6" w:space="0" w:color="auto"/>
              <w:left w:val="single" w:sz="6" w:space="0" w:color="auto"/>
              <w:bottom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Faoi Úinéireacht</w:t>
            </w:r>
          </w:p>
        </w:tc>
        <w:tc>
          <w:tcPr>
            <w:tcW w:w="1701" w:type="dxa"/>
            <w:tcBorders>
              <w:top w:val="single" w:sz="6" w:space="0" w:color="auto"/>
              <w:left w:val="single" w:sz="6" w:space="0" w:color="auto"/>
              <w:bottom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Léasacht</w:t>
            </w:r>
          </w:p>
        </w:tc>
        <w:tc>
          <w:tcPr>
            <w:tcW w:w="1701" w:type="dxa"/>
            <w:tcBorders>
              <w:left w:val="single" w:sz="6" w:space="0" w:color="auto"/>
              <w:bottom w:val="single" w:sz="6" w:space="0" w:color="auto"/>
            </w:tcBorders>
            <w:vAlign w:val="center"/>
          </w:tcPr>
          <w:p w:rsidR="00FF5F41" w:rsidRPr="00E755D5" w:rsidRDefault="00FF5F41" w:rsidP="00FF5F41">
            <w:pPr>
              <w:jc w:val="center"/>
              <w:rPr>
                <w:rFonts w:ascii="Arial" w:hAnsi="Arial" w:cs="Arial"/>
                <w:b/>
                <w:sz w:val="20"/>
              </w:rPr>
            </w:pPr>
          </w:p>
        </w:tc>
        <w:tc>
          <w:tcPr>
            <w:tcW w:w="1701" w:type="dxa"/>
            <w:tcBorders>
              <w:left w:val="single" w:sz="6" w:space="0" w:color="auto"/>
              <w:bottom w:val="single" w:sz="6" w:space="0" w:color="auto"/>
              <w:right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Ríomhaire</w:t>
            </w:r>
          </w:p>
        </w:tc>
        <w:tc>
          <w:tcPr>
            <w:tcW w:w="1560" w:type="dxa"/>
            <w:tcBorders>
              <w:left w:val="single" w:sz="6" w:space="0" w:color="auto"/>
              <w:bottom w:val="single" w:sz="6" w:space="0" w:color="auto"/>
              <w:right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Oifige</w:t>
            </w:r>
          </w:p>
        </w:tc>
        <w:tc>
          <w:tcPr>
            <w:tcW w:w="1701" w:type="dxa"/>
            <w:tcBorders>
              <w:bottom w:val="single" w:sz="6" w:space="0" w:color="auto"/>
              <w:right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Oifige</w:t>
            </w:r>
          </w:p>
        </w:tc>
        <w:tc>
          <w:tcPr>
            <w:tcW w:w="1701" w:type="dxa"/>
            <w:tcBorders>
              <w:bottom w:val="single" w:sz="6" w:space="0" w:color="auto"/>
              <w:right w:val="single" w:sz="6" w:space="0" w:color="auto"/>
            </w:tcBorders>
            <w:vAlign w:val="center"/>
          </w:tcPr>
          <w:p w:rsidR="00FF5F41" w:rsidRPr="00E755D5" w:rsidRDefault="00FF5F41" w:rsidP="00FF5F41">
            <w:pPr>
              <w:jc w:val="center"/>
              <w:rPr>
                <w:rFonts w:ascii="Arial" w:hAnsi="Arial" w:cs="Arial"/>
                <w:b/>
                <w:sz w:val="20"/>
              </w:rPr>
            </w:pPr>
            <w:r w:rsidRPr="00E755D5">
              <w:rPr>
                <w:rFonts w:ascii="Arial" w:hAnsi="Arial" w:cs="Arial"/>
                <w:b/>
                <w:sz w:val="20"/>
              </w:rPr>
              <w:t>Iomlán</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BE3BBF" w:rsidP="00E755D5">
            <w:pPr>
              <w:rPr>
                <w:rFonts w:ascii="Arial" w:hAnsi="Arial" w:cs="Arial"/>
                <w:caps/>
                <w:sz w:val="20"/>
              </w:rPr>
            </w:pPr>
            <w:r w:rsidRPr="00BE3BBF">
              <w:rPr>
                <w:rFonts w:ascii="Arial" w:hAnsi="Arial" w:cs="Arial"/>
                <w:sz w:val="20"/>
              </w:rPr>
              <w:t>Costas / athluacháil</w:t>
            </w:r>
          </w:p>
        </w:tc>
        <w:tc>
          <w:tcPr>
            <w:tcW w:w="1559" w:type="dxa"/>
            <w:tcBorders>
              <w:left w:val="single" w:sz="6" w:space="0" w:color="auto"/>
            </w:tcBorders>
          </w:tcPr>
          <w:p w:rsidR="00FF5F41" w:rsidRPr="00E755D5" w:rsidRDefault="00FF5F41" w:rsidP="00FF5F41">
            <w:pPr>
              <w:jc w:val="center"/>
              <w:rPr>
                <w:rFonts w:ascii="Arial" w:hAnsi="Arial" w:cs="Arial"/>
                <w:b/>
                <w:sz w:val="20"/>
              </w:rPr>
            </w:pPr>
            <w:r w:rsidRPr="00E755D5">
              <w:rPr>
                <w:rFonts w:ascii="Arial" w:hAnsi="Arial" w:cs="Arial"/>
                <w:b/>
                <w:sz w:val="20"/>
              </w:rPr>
              <w:t>€</w:t>
            </w:r>
          </w:p>
        </w:tc>
        <w:tc>
          <w:tcPr>
            <w:tcW w:w="1701" w:type="dxa"/>
            <w:tcBorders>
              <w:left w:val="single" w:sz="6" w:space="0" w:color="auto"/>
            </w:tcBorders>
          </w:tcPr>
          <w:p w:rsidR="00FF5F41" w:rsidRPr="00E755D5" w:rsidRDefault="00FF5F41" w:rsidP="00FF5F41">
            <w:pPr>
              <w:jc w:val="center"/>
              <w:rPr>
                <w:rFonts w:ascii="Arial" w:hAnsi="Arial" w:cs="Arial"/>
                <w:b/>
                <w:sz w:val="20"/>
              </w:rPr>
            </w:pPr>
            <w:r w:rsidRPr="00E755D5">
              <w:rPr>
                <w:rFonts w:ascii="Arial" w:hAnsi="Arial" w:cs="Arial"/>
                <w:b/>
                <w:sz w:val="20"/>
              </w:rPr>
              <w:t>€</w:t>
            </w:r>
          </w:p>
        </w:tc>
        <w:tc>
          <w:tcPr>
            <w:tcW w:w="1701" w:type="dxa"/>
            <w:tcBorders>
              <w:left w:val="single" w:sz="6" w:space="0" w:color="auto"/>
              <w:right w:val="single" w:sz="6" w:space="0" w:color="auto"/>
            </w:tcBorders>
          </w:tcPr>
          <w:p w:rsidR="00FF5F41" w:rsidRPr="00E755D5" w:rsidRDefault="00FF5F41" w:rsidP="00FF5F41">
            <w:pPr>
              <w:jc w:val="center"/>
              <w:rPr>
                <w:rFonts w:ascii="Arial" w:hAnsi="Arial" w:cs="Arial"/>
                <w:b/>
                <w:sz w:val="20"/>
              </w:rPr>
            </w:pPr>
            <w:r w:rsidRPr="00E755D5">
              <w:rPr>
                <w:rFonts w:ascii="Arial" w:hAnsi="Arial" w:cs="Arial"/>
                <w:b/>
                <w:sz w:val="20"/>
              </w:rPr>
              <w:t>€</w:t>
            </w:r>
          </w:p>
        </w:tc>
        <w:tc>
          <w:tcPr>
            <w:tcW w:w="1701" w:type="dxa"/>
            <w:tcBorders>
              <w:right w:val="single" w:sz="6" w:space="0" w:color="auto"/>
            </w:tcBorders>
          </w:tcPr>
          <w:p w:rsidR="00FF5F41" w:rsidRPr="00E755D5" w:rsidRDefault="00FF5F41" w:rsidP="00FF5F41">
            <w:pPr>
              <w:jc w:val="center"/>
              <w:rPr>
                <w:rFonts w:ascii="Arial" w:hAnsi="Arial" w:cs="Arial"/>
                <w:b/>
                <w:sz w:val="20"/>
              </w:rPr>
            </w:pPr>
            <w:r w:rsidRPr="00E755D5">
              <w:rPr>
                <w:rFonts w:ascii="Arial" w:hAnsi="Arial" w:cs="Arial"/>
                <w:b/>
                <w:sz w:val="20"/>
              </w:rPr>
              <w:t>€</w:t>
            </w:r>
          </w:p>
        </w:tc>
        <w:tc>
          <w:tcPr>
            <w:tcW w:w="1560" w:type="dxa"/>
            <w:tcBorders>
              <w:left w:val="single" w:sz="6" w:space="0" w:color="auto"/>
              <w:right w:val="single" w:sz="6" w:space="0" w:color="auto"/>
            </w:tcBorders>
          </w:tcPr>
          <w:p w:rsidR="00FF5F41" w:rsidRPr="00E755D5" w:rsidRDefault="00FF5F41" w:rsidP="00FF5F41">
            <w:pPr>
              <w:jc w:val="center"/>
              <w:rPr>
                <w:rFonts w:ascii="Arial" w:hAnsi="Arial" w:cs="Arial"/>
                <w:b/>
                <w:sz w:val="20"/>
              </w:rPr>
            </w:pPr>
            <w:r w:rsidRPr="00E755D5">
              <w:rPr>
                <w:rFonts w:ascii="Arial" w:hAnsi="Arial" w:cs="Arial"/>
                <w:b/>
                <w:sz w:val="20"/>
              </w:rPr>
              <w:t>€</w:t>
            </w:r>
          </w:p>
        </w:tc>
        <w:tc>
          <w:tcPr>
            <w:tcW w:w="1701" w:type="dxa"/>
            <w:tcBorders>
              <w:right w:val="single" w:sz="6" w:space="0" w:color="auto"/>
            </w:tcBorders>
          </w:tcPr>
          <w:p w:rsidR="00FF5F41" w:rsidRPr="00E755D5" w:rsidRDefault="00FF5F41" w:rsidP="00FF5F41">
            <w:pPr>
              <w:jc w:val="center"/>
              <w:rPr>
                <w:rFonts w:ascii="Arial" w:hAnsi="Arial" w:cs="Arial"/>
                <w:b/>
                <w:sz w:val="20"/>
              </w:rPr>
            </w:pPr>
            <w:r w:rsidRPr="00E755D5">
              <w:rPr>
                <w:rFonts w:ascii="Arial" w:hAnsi="Arial" w:cs="Arial"/>
                <w:b/>
                <w:sz w:val="20"/>
              </w:rPr>
              <w:t>€</w:t>
            </w:r>
          </w:p>
        </w:tc>
        <w:tc>
          <w:tcPr>
            <w:tcW w:w="1701" w:type="dxa"/>
            <w:tcBorders>
              <w:right w:val="single" w:sz="6" w:space="0" w:color="auto"/>
            </w:tcBorders>
          </w:tcPr>
          <w:p w:rsidR="00FF5F41" w:rsidRPr="00E755D5" w:rsidRDefault="00FF5F41" w:rsidP="00FF5F41">
            <w:pPr>
              <w:jc w:val="center"/>
              <w:rPr>
                <w:rFonts w:ascii="Arial" w:hAnsi="Arial" w:cs="Arial"/>
                <w:b/>
                <w:sz w:val="20"/>
              </w:rPr>
            </w:pPr>
            <w:r w:rsidRPr="00E755D5">
              <w:rPr>
                <w:rFonts w:ascii="Arial" w:hAnsi="Arial" w:cs="Arial"/>
                <w:b/>
                <w:sz w:val="20"/>
              </w:rPr>
              <w:t>€</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Iarmhéid amhail an 1 Eanáir 2013</w:t>
            </w:r>
          </w:p>
        </w:tc>
        <w:tc>
          <w:tcPr>
            <w:tcW w:w="1559" w:type="dxa"/>
            <w:tcBorders>
              <w:left w:val="single" w:sz="6" w:space="0" w:color="auto"/>
            </w:tcBorders>
          </w:tcPr>
          <w:p w:rsidR="00FF5F41" w:rsidRPr="00E755D5" w:rsidRDefault="00FF5F41" w:rsidP="00FF5F41">
            <w:pPr>
              <w:jc w:val="right"/>
              <w:rPr>
                <w:rFonts w:ascii="Arial" w:hAnsi="Arial" w:cs="Arial"/>
                <w:sz w:val="20"/>
              </w:rPr>
            </w:pPr>
            <w:r w:rsidRPr="00E755D5">
              <w:rPr>
                <w:rFonts w:ascii="Arial" w:hAnsi="Arial" w:cs="Arial"/>
                <w:sz w:val="20"/>
              </w:rPr>
              <w:t>6,265,000</w:t>
            </w:r>
          </w:p>
        </w:tc>
        <w:tc>
          <w:tcPr>
            <w:tcW w:w="1701" w:type="dxa"/>
            <w:tcBorders>
              <w:left w:val="single" w:sz="6" w:space="0" w:color="auto"/>
            </w:tcBorders>
          </w:tcPr>
          <w:p w:rsidR="00FF5F41" w:rsidRPr="00E755D5" w:rsidRDefault="00FF5F41" w:rsidP="00FF5F41">
            <w:pPr>
              <w:jc w:val="right"/>
              <w:rPr>
                <w:rFonts w:ascii="Arial" w:hAnsi="Arial" w:cs="Arial"/>
                <w:sz w:val="20"/>
              </w:rPr>
            </w:pPr>
            <w:r w:rsidRPr="00E755D5">
              <w:rPr>
                <w:rFonts w:ascii="Arial" w:hAnsi="Arial" w:cs="Arial"/>
                <w:sz w:val="20"/>
              </w:rPr>
              <w:t>3,523,465</w:t>
            </w:r>
          </w:p>
        </w:tc>
        <w:tc>
          <w:tcPr>
            <w:tcW w:w="1701" w:type="dxa"/>
            <w:tcBorders>
              <w:left w:val="single" w:sz="6" w:space="0" w:color="auto"/>
            </w:tcBorders>
          </w:tcPr>
          <w:p w:rsidR="00FF5F41" w:rsidRPr="00E755D5" w:rsidRDefault="00FF5F41" w:rsidP="00FF5F41">
            <w:pPr>
              <w:jc w:val="right"/>
              <w:rPr>
                <w:rFonts w:ascii="Arial" w:hAnsi="Arial" w:cs="Arial"/>
                <w:sz w:val="20"/>
              </w:rPr>
            </w:pPr>
            <w:r w:rsidRPr="00E755D5">
              <w:rPr>
                <w:rFonts w:ascii="Arial" w:hAnsi="Arial" w:cs="Arial"/>
                <w:sz w:val="20"/>
              </w:rPr>
              <w:t>171,405</w:t>
            </w:r>
          </w:p>
        </w:tc>
        <w:tc>
          <w:tcPr>
            <w:tcW w:w="1701" w:type="dxa"/>
            <w:tcBorders>
              <w:left w:val="single" w:sz="6" w:space="0" w:color="auto"/>
              <w:right w:val="single" w:sz="6" w:space="0" w:color="auto"/>
            </w:tcBorders>
            <w:vAlign w:val="bottom"/>
          </w:tcPr>
          <w:p w:rsidR="00FF5F41" w:rsidRPr="00E755D5" w:rsidRDefault="00FF5F41" w:rsidP="00FF5F41">
            <w:pPr>
              <w:jc w:val="right"/>
              <w:rPr>
                <w:rFonts w:ascii="Arial" w:hAnsi="Arial" w:cs="Arial"/>
                <w:sz w:val="20"/>
              </w:rPr>
            </w:pPr>
            <w:r w:rsidRPr="00E755D5">
              <w:rPr>
                <w:rFonts w:ascii="Arial" w:hAnsi="Arial" w:cs="Arial"/>
                <w:sz w:val="20"/>
              </w:rPr>
              <w:t>461,051</w:t>
            </w:r>
          </w:p>
        </w:tc>
        <w:tc>
          <w:tcPr>
            <w:tcW w:w="1560" w:type="dxa"/>
            <w:tcBorders>
              <w:left w:val="single" w:sz="6" w:space="0" w:color="auto"/>
              <w:right w:val="single" w:sz="6" w:space="0" w:color="auto"/>
            </w:tcBorders>
          </w:tcPr>
          <w:p w:rsidR="00FF5F41" w:rsidRPr="00E755D5" w:rsidRDefault="00FF5F41" w:rsidP="00FF5F41">
            <w:pPr>
              <w:jc w:val="right"/>
              <w:rPr>
                <w:rFonts w:ascii="Arial" w:hAnsi="Arial" w:cs="Arial"/>
                <w:sz w:val="20"/>
              </w:rPr>
            </w:pPr>
            <w:r w:rsidRPr="00E755D5">
              <w:rPr>
                <w:rFonts w:ascii="Arial" w:hAnsi="Arial" w:cs="Arial"/>
                <w:sz w:val="20"/>
              </w:rPr>
              <w:t>682,531</w:t>
            </w:r>
          </w:p>
        </w:tc>
        <w:tc>
          <w:tcPr>
            <w:tcW w:w="1701" w:type="dxa"/>
            <w:tcBorders>
              <w:right w:val="single" w:sz="6" w:space="0" w:color="auto"/>
            </w:tcBorders>
            <w:vAlign w:val="bottom"/>
          </w:tcPr>
          <w:p w:rsidR="00FF5F41" w:rsidRPr="00E755D5" w:rsidRDefault="00FF5F41" w:rsidP="00FF5F41">
            <w:pPr>
              <w:jc w:val="right"/>
              <w:rPr>
                <w:rFonts w:ascii="Arial" w:hAnsi="Arial" w:cs="Arial"/>
                <w:sz w:val="20"/>
              </w:rPr>
            </w:pPr>
            <w:r w:rsidRPr="00E755D5">
              <w:rPr>
                <w:rFonts w:ascii="Arial" w:hAnsi="Arial" w:cs="Arial"/>
                <w:sz w:val="20"/>
              </w:rPr>
              <w:t>734,096</w:t>
            </w:r>
          </w:p>
        </w:tc>
        <w:tc>
          <w:tcPr>
            <w:tcW w:w="1701" w:type="dxa"/>
            <w:tcBorders>
              <w:right w:val="single" w:sz="6" w:space="0" w:color="auto"/>
            </w:tcBorders>
            <w:vAlign w:val="bottom"/>
          </w:tcPr>
          <w:p w:rsidR="00FF5F41" w:rsidRPr="00E755D5" w:rsidRDefault="00FF5F41" w:rsidP="00FF5F41">
            <w:pPr>
              <w:jc w:val="right"/>
              <w:rPr>
                <w:rFonts w:ascii="Arial" w:hAnsi="Arial" w:cs="Arial"/>
                <w:sz w:val="20"/>
              </w:rPr>
            </w:pPr>
            <w:r w:rsidRPr="00E755D5">
              <w:rPr>
                <w:rFonts w:ascii="Arial" w:hAnsi="Arial" w:cs="Arial"/>
                <w:sz w:val="20"/>
              </w:rPr>
              <w:t>11,837,548</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Breisiúcháin</w:t>
            </w: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237,238</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237,238</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Diúscairtí</w:t>
            </w: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(36,431)</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(36,431)</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Iarmhéid amhail an 31 Nollaig 2013</w:t>
            </w: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6,265,000</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3,523,465</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171,405</w:t>
            </w:r>
          </w:p>
        </w:tc>
        <w:tc>
          <w:tcPr>
            <w:tcW w:w="1701"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661,858</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682,531</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734,096</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12,038,355</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b/>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Dímheas Carnach</w:t>
            </w: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Iarmhéid amhail an 1 Eanáir 2013</w:t>
            </w:r>
          </w:p>
        </w:tc>
        <w:tc>
          <w:tcPr>
            <w:tcW w:w="1559"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729,038</w:t>
            </w:r>
          </w:p>
        </w:tc>
        <w:tc>
          <w:tcPr>
            <w:tcW w:w="1701"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796,911</w:t>
            </w:r>
          </w:p>
        </w:tc>
        <w:tc>
          <w:tcPr>
            <w:tcW w:w="1701"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171,405</w:t>
            </w:r>
          </w:p>
        </w:tc>
        <w:tc>
          <w:tcPr>
            <w:tcW w:w="1701"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413,349</w:t>
            </w:r>
          </w:p>
        </w:tc>
        <w:tc>
          <w:tcPr>
            <w:tcW w:w="1560"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682,531</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577,496</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3,370,730</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An Muirear don bhliain</w:t>
            </w:r>
          </w:p>
        </w:tc>
        <w:tc>
          <w:tcPr>
            <w:tcW w:w="1559"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138,399</w:t>
            </w:r>
          </w:p>
        </w:tc>
        <w:tc>
          <w:tcPr>
            <w:tcW w:w="1701"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100,148</w:t>
            </w:r>
          </w:p>
        </w:tc>
        <w:tc>
          <w:tcPr>
            <w:tcW w:w="1701"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58,620</w:t>
            </w:r>
          </w:p>
        </w:tc>
        <w:tc>
          <w:tcPr>
            <w:tcW w:w="1560"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40,724</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337,891</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Diúscairtí le linn na bliana</w:t>
            </w:r>
          </w:p>
        </w:tc>
        <w:tc>
          <w:tcPr>
            <w:tcW w:w="1559"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(36,431)</w:t>
            </w:r>
          </w:p>
        </w:tc>
        <w:tc>
          <w:tcPr>
            <w:tcW w:w="1560"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(36,431)</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Iarmhéid amhail an 31 Nollaig 2013</w:t>
            </w:r>
          </w:p>
        </w:tc>
        <w:tc>
          <w:tcPr>
            <w:tcW w:w="1559"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867,437</w:t>
            </w:r>
          </w:p>
        </w:tc>
        <w:tc>
          <w:tcPr>
            <w:tcW w:w="1701"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897,059</w:t>
            </w:r>
          </w:p>
        </w:tc>
        <w:tc>
          <w:tcPr>
            <w:tcW w:w="1701" w:type="dxa"/>
            <w:tcBorders>
              <w:lef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171,405</w:t>
            </w:r>
          </w:p>
        </w:tc>
        <w:tc>
          <w:tcPr>
            <w:tcW w:w="1701"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435,538</w:t>
            </w:r>
          </w:p>
        </w:tc>
        <w:tc>
          <w:tcPr>
            <w:tcW w:w="1560" w:type="dxa"/>
            <w:tcBorders>
              <w:left w:val="single" w:sz="6" w:space="0" w:color="auto"/>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682,531</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618,220</w:t>
            </w:r>
          </w:p>
        </w:tc>
        <w:tc>
          <w:tcPr>
            <w:tcW w:w="1701" w:type="dxa"/>
            <w:tcBorders>
              <w:right w:val="single" w:sz="6" w:space="0" w:color="auto"/>
            </w:tcBorders>
            <w:shd w:val="clear" w:color="auto" w:fill="FFFFFF"/>
            <w:vAlign w:val="bottom"/>
          </w:tcPr>
          <w:p w:rsidR="00FF5F41" w:rsidRPr="00E755D5" w:rsidRDefault="00FF5F41" w:rsidP="00FF5F41">
            <w:pPr>
              <w:jc w:val="right"/>
              <w:rPr>
                <w:rFonts w:ascii="Arial" w:hAnsi="Arial" w:cs="Arial"/>
                <w:sz w:val="20"/>
              </w:rPr>
            </w:pPr>
            <w:r w:rsidRPr="00E755D5">
              <w:rPr>
                <w:rFonts w:ascii="Arial" w:hAnsi="Arial" w:cs="Arial"/>
                <w:sz w:val="20"/>
              </w:rPr>
              <w:t>3,672,190</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bCs/>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bCs/>
                <w:sz w:val="20"/>
              </w:rPr>
            </w:pPr>
            <w:r w:rsidRPr="00E755D5">
              <w:rPr>
                <w:rFonts w:ascii="Arial" w:hAnsi="Arial" w:cs="Arial"/>
                <w:bCs/>
                <w:sz w:val="20"/>
              </w:rPr>
              <w:t>Glanluach Leabhar</w:t>
            </w: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5,397,563</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2,626,406</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226,320</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115,876</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8,366,165</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(Caillteanas)/Brabús ar Athluacháil</w:t>
            </w: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(3,517,563)</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(3,517,563)</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highlight w:val="yellow"/>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highlight w:val="yellow"/>
              </w:rPr>
            </w:pPr>
            <w:r w:rsidRPr="00E755D5">
              <w:rPr>
                <w:rFonts w:ascii="Arial" w:hAnsi="Arial" w:cs="Arial"/>
                <w:sz w:val="20"/>
              </w:rPr>
              <w:t>Athluacháil ag 31 Nollaig 2013</w:t>
            </w: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1,880,000</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2,626,406</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226,320</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115,876</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4,848,602</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r w:rsidRPr="00E755D5">
              <w:rPr>
                <w:rFonts w:ascii="Arial" w:hAnsi="Arial" w:cs="Arial"/>
                <w:sz w:val="20"/>
              </w:rPr>
              <w:t>Iarmhéid amhail an 31 Nollaig 2012</w:t>
            </w: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5,535,962</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2,726,554</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47,702</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156,600</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8,466,818</w:t>
            </w:r>
          </w:p>
        </w:tc>
      </w:tr>
      <w:tr w:rsidR="00FF5F41" w:rsidRPr="00E755D5" w:rsidTr="00E755D5">
        <w:trPr>
          <w:gridAfter w:val="1"/>
          <w:wAfter w:w="60" w:type="dxa"/>
          <w:cantSplit/>
          <w:trHeight w:val="240"/>
        </w:trPr>
        <w:tc>
          <w:tcPr>
            <w:tcW w:w="3260" w:type="dxa"/>
            <w:tcBorders>
              <w:left w:val="single" w:sz="6" w:space="0" w:color="auto"/>
            </w:tcBorders>
          </w:tcPr>
          <w:p w:rsidR="00FF5F41" w:rsidRPr="00E755D5" w:rsidRDefault="00FF5F41" w:rsidP="00E755D5">
            <w:pPr>
              <w:rPr>
                <w:rFonts w:ascii="Arial" w:hAnsi="Arial" w:cs="Arial"/>
                <w:sz w:val="20"/>
              </w:rPr>
            </w:pPr>
          </w:p>
        </w:tc>
        <w:tc>
          <w:tcPr>
            <w:tcW w:w="1559"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560" w:type="dxa"/>
            <w:tcBorders>
              <w:left w:val="single" w:sz="6" w:space="0" w:color="auto"/>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c>
          <w:tcPr>
            <w:tcW w:w="1701" w:type="dxa"/>
            <w:tcBorders>
              <w:right w:val="single" w:sz="6" w:space="0" w:color="auto"/>
            </w:tcBorders>
            <w:shd w:val="clear" w:color="auto" w:fill="FFFFFF"/>
          </w:tcPr>
          <w:p w:rsidR="00FF5F41" w:rsidRPr="00E755D5" w:rsidRDefault="00FF5F41" w:rsidP="00FF5F41">
            <w:pPr>
              <w:jc w:val="right"/>
              <w:rPr>
                <w:rFonts w:ascii="Arial" w:hAnsi="Arial" w:cs="Arial"/>
                <w:sz w:val="20"/>
              </w:rPr>
            </w:pPr>
            <w:r w:rsidRPr="00E755D5">
              <w:rPr>
                <w:rFonts w:ascii="Arial" w:hAnsi="Arial" w:cs="Arial"/>
                <w:sz w:val="20"/>
              </w:rPr>
              <w:t>========</w:t>
            </w:r>
          </w:p>
        </w:tc>
      </w:tr>
    </w:tbl>
    <w:p w:rsidR="00E755D5" w:rsidRPr="00E755D5" w:rsidRDefault="00E755D5" w:rsidP="00E755D5">
      <w:pPr>
        <w:pStyle w:val="ListParagraph"/>
        <w:numPr>
          <w:ilvl w:val="0"/>
          <w:numId w:val="44"/>
        </w:numPr>
        <w:rPr>
          <w:rFonts w:ascii="Arial" w:hAnsi="Arial" w:cs="Arial"/>
          <w:sz w:val="20"/>
          <w:lang w:val="en-IE"/>
        </w:rPr>
      </w:pPr>
      <w:r w:rsidRPr="00E755D5">
        <w:rPr>
          <w:rFonts w:ascii="Arial" w:hAnsi="Arial" w:cs="Arial"/>
          <w:sz w:val="20"/>
          <w:lang w:val="en-IE"/>
        </w:rPr>
        <w:t>Tá beartas ag an mBord na háitribh atá ina seilbh a athluacháil gach 5 bliana. Rinneadh athluacháil €1.9m na foirgnimh an 31 Nollaig 2013. Ba an luach glanluacha é €5.4m ag deireadh 2013. Ba an costas dímheasta stairiúil é €2.7m</w:t>
      </w:r>
    </w:p>
    <w:p w:rsidR="00E755D5" w:rsidRPr="00E755D5" w:rsidRDefault="00E755D5" w:rsidP="00E755D5">
      <w:pPr>
        <w:pStyle w:val="ListParagraph"/>
        <w:numPr>
          <w:ilvl w:val="0"/>
          <w:numId w:val="46"/>
        </w:numPr>
        <w:rPr>
          <w:rFonts w:ascii="Arial" w:hAnsi="Arial" w:cs="Arial"/>
          <w:sz w:val="20"/>
          <w:lang w:val="en-IE"/>
        </w:rPr>
      </w:pPr>
      <w:r w:rsidRPr="00E755D5">
        <w:rPr>
          <w:rFonts w:ascii="Arial" w:hAnsi="Arial" w:cs="Arial"/>
          <w:sz w:val="20"/>
          <w:lang w:val="en-IE"/>
        </w:rPr>
        <w:t>Mar a éilítear ag FRS15, aithnítear an caillteanas €3.5m mar a leanas:</w:t>
      </w:r>
    </w:p>
    <w:p w:rsidR="00E755D5" w:rsidRPr="00E755D5" w:rsidRDefault="00E755D5" w:rsidP="00E755D5">
      <w:pPr>
        <w:pStyle w:val="ListParagraph"/>
        <w:numPr>
          <w:ilvl w:val="0"/>
          <w:numId w:val="46"/>
        </w:numPr>
        <w:rPr>
          <w:rFonts w:ascii="Arial" w:hAnsi="Arial" w:cs="Arial"/>
          <w:sz w:val="20"/>
          <w:lang w:val="en-IE"/>
        </w:rPr>
      </w:pPr>
      <w:r w:rsidRPr="00E755D5">
        <w:rPr>
          <w:rFonts w:ascii="Arial" w:hAnsi="Arial" w:cs="Arial"/>
          <w:sz w:val="20"/>
          <w:lang w:val="en-IE"/>
        </w:rPr>
        <w:t>Cuireadh €0.7m na caillteanais  de mhuirear ar chuntas Ioncaim agus Caiteachais a léiríonn an difríocht idir an luach agus an costas dímheasta stairiúil</w:t>
      </w:r>
    </w:p>
    <w:p w:rsidR="00E755D5" w:rsidRPr="00E755D5" w:rsidRDefault="00E755D5" w:rsidP="00E755D5">
      <w:pPr>
        <w:pStyle w:val="ListParagraph"/>
        <w:numPr>
          <w:ilvl w:val="0"/>
          <w:numId w:val="46"/>
        </w:numPr>
        <w:rPr>
          <w:rFonts w:ascii="Arial" w:hAnsi="Arial" w:cs="Arial"/>
          <w:sz w:val="20"/>
          <w:lang w:val="en-IE"/>
        </w:rPr>
      </w:pPr>
      <w:r w:rsidRPr="00E755D5">
        <w:rPr>
          <w:rFonts w:ascii="Arial" w:hAnsi="Arial" w:cs="Arial"/>
          <w:sz w:val="20"/>
          <w:lang w:val="en-IE"/>
        </w:rPr>
        <w:t>Aithnítear €2.8m na caillteanais san STRGL a léiríonn an difríocht idir an luach glanluacha agus an costas dímheasta stairiúil</w:t>
      </w:r>
    </w:p>
    <w:p w:rsidR="00E755D5" w:rsidRPr="00E755D5" w:rsidRDefault="00E755D5" w:rsidP="00E755D5">
      <w:pPr>
        <w:pStyle w:val="ListParagraph"/>
        <w:numPr>
          <w:ilvl w:val="0"/>
          <w:numId w:val="44"/>
        </w:numPr>
        <w:rPr>
          <w:rFonts w:ascii="Arial" w:hAnsi="Arial" w:cs="Arial"/>
          <w:lang w:val="en-IE"/>
        </w:rPr>
      </w:pPr>
      <w:r w:rsidRPr="00E755D5">
        <w:rPr>
          <w:rFonts w:ascii="Arial" w:hAnsi="Arial" w:cs="Arial"/>
          <w:sz w:val="20"/>
          <w:lang w:val="en-IE"/>
        </w:rPr>
        <w:t>Baineann an luach sócmhainní Áitribh ar Leas le caiteachas caipitlithe ar an Réadmhaoin ar Léas atá liostaithe faoi Nóta 18(b</w:t>
      </w:r>
      <w:r w:rsidRPr="00E755D5">
        <w:rPr>
          <w:rFonts w:ascii="Arial" w:hAnsi="Arial" w:cs="Arial"/>
          <w:lang w:val="en-IE"/>
        </w:rPr>
        <w:t>)</w:t>
      </w:r>
    </w:p>
    <w:p w:rsidR="00E755D5" w:rsidRPr="004D72F9" w:rsidRDefault="00E755D5" w:rsidP="00E755D5">
      <w:pPr>
        <w:rPr>
          <w:rFonts w:ascii="Arial" w:hAnsi="Arial" w:cs="Arial"/>
        </w:rPr>
        <w:sectPr w:rsidR="00E755D5" w:rsidRPr="004D72F9" w:rsidSect="00E755D5">
          <w:footerReference w:type="default" r:id="rId63"/>
          <w:footerReference w:type="first" r:id="rId64"/>
          <w:pgSz w:w="16840" w:h="11907" w:orient="landscape" w:code="9"/>
          <w:pgMar w:top="357" w:right="357" w:bottom="357" w:left="794" w:header="431" w:footer="431" w:gutter="0"/>
          <w:paperSrc w:first="7" w:other="7"/>
          <w:cols w:space="720"/>
        </w:sectPr>
      </w:pPr>
    </w:p>
    <w:tbl>
      <w:tblPr>
        <w:tblW w:w="10839" w:type="dxa"/>
        <w:tblInd w:w="-2367" w:type="dxa"/>
        <w:tblLayout w:type="fixed"/>
        <w:tblLook w:val="0000" w:firstRow="0" w:lastRow="0" w:firstColumn="0" w:lastColumn="0" w:noHBand="0" w:noVBand="0"/>
      </w:tblPr>
      <w:tblGrid>
        <w:gridCol w:w="569"/>
        <w:gridCol w:w="431"/>
        <w:gridCol w:w="2977"/>
        <w:gridCol w:w="625"/>
        <w:gridCol w:w="73"/>
        <w:gridCol w:w="720"/>
        <w:gridCol w:w="425"/>
        <w:gridCol w:w="425"/>
        <w:gridCol w:w="142"/>
        <w:gridCol w:w="921"/>
        <w:gridCol w:w="270"/>
        <w:gridCol w:w="567"/>
        <w:gridCol w:w="426"/>
        <w:gridCol w:w="13"/>
        <w:gridCol w:w="270"/>
        <w:gridCol w:w="709"/>
        <w:gridCol w:w="13"/>
        <w:gridCol w:w="129"/>
        <w:gridCol w:w="1134"/>
      </w:tblGrid>
      <w:tr w:rsidR="00490902" w:rsidRPr="00E755D5" w:rsidTr="00A64D82">
        <w:trPr>
          <w:cantSplit/>
          <w:trHeight w:val="240"/>
        </w:trPr>
        <w:tc>
          <w:tcPr>
            <w:tcW w:w="10839" w:type="dxa"/>
            <w:gridSpan w:val="19"/>
            <w:shd w:val="pct25" w:color="auto" w:fill="auto"/>
          </w:tcPr>
          <w:p w:rsidR="00490902" w:rsidRPr="00E755D5" w:rsidRDefault="00490902" w:rsidP="00490902">
            <w:pPr>
              <w:rPr>
                <w:rFonts w:ascii="Arial" w:hAnsi="Arial" w:cs="Arial"/>
                <w:b/>
                <w:bCs/>
                <w:sz w:val="20"/>
              </w:rPr>
            </w:pPr>
            <w:r w:rsidRPr="00696F11">
              <w:rPr>
                <w:rFonts w:ascii="Arial Black" w:hAnsi="Arial Black" w:cs="Arial"/>
                <w:sz w:val="22"/>
                <w:szCs w:val="22"/>
              </w:rPr>
              <w:lastRenderedPageBreak/>
              <w:t>An Bord um Fhaisnéis do Shaoránaigh</w:t>
            </w:r>
          </w:p>
        </w:tc>
      </w:tr>
      <w:tr w:rsidR="00490902" w:rsidRPr="00E755D5" w:rsidTr="00A64D82">
        <w:trPr>
          <w:cantSplit/>
          <w:trHeight w:val="240"/>
        </w:trPr>
        <w:tc>
          <w:tcPr>
            <w:tcW w:w="10839" w:type="dxa"/>
            <w:gridSpan w:val="19"/>
            <w:shd w:val="pct5" w:color="auto" w:fill="auto"/>
          </w:tcPr>
          <w:p w:rsidR="00490902" w:rsidRPr="00E755D5" w:rsidRDefault="00490902" w:rsidP="007C24D4">
            <w:pPr>
              <w:rPr>
                <w:rFonts w:ascii="Arial" w:hAnsi="Arial" w:cs="Arial"/>
                <w:b/>
                <w:bCs/>
                <w:sz w:val="20"/>
              </w:rPr>
            </w:pPr>
            <w:r w:rsidRPr="00FF5F41">
              <w:rPr>
                <w:rFonts w:ascii="Arial Black" w:hAnsi="Arial Black"/>
                <w:sz w:val="20"/>
              </w:rPr>
              <w:t>Nótaí leis na Ráitis Airgeadais don Bhliain dar críoch an 31 Nollaig 2013</w:t>
            </w:r>
            <w:r>
              <w:rPr>
                <w:rFonts w:ascii="Arial Black" w:hAnsi="Arial Black"/>
                <w:sz w:val="20"/>
              </w:rPr>
              <w:t xml:space="preserve"> </w:t>
            </w:r>
          </w:p>
        </w:tc>
      </w:tr>
      <w:tr w:rsidR="00570AC2" w:rsidRPr="004D72F9" w:rsidTr="00A64D82">
        <w:trPr>
          <w:trHeight w:val="240"/>
        </w:trPr>
        <w:tc>
          <w:tcPr>
            <w:tcW w:w="569" w:type="dxa"/>
          </w:tcPr>
          <w:p w:rsidR="00570AC2" w:rsidRPr="004D72F9" w:rsidRDefault="00570AC2" w:rsidP="00E755D5">
            <w:pPr>
              <w:rPr>
                <w:rFonts w:ascii="Arial" w:hAnsi="Arial" w:cs="Arial"/>
                <w:b/>
              </w:rPr>
            </w:pPr>
          </w:p>
        </w:tc>
        <w:tc>
          <w:tcPr>
            <w:tcW w:w="5251" w:type="dxa"/>
            <w:gridSpan w:val="6"/>
          </w:tcPr>
          <w:p w:rsidR="00570AC2" w:rsidRPr="004D72F9" w:rsidRDefault="00570AC2" w:rsidP="00E755D5">
            <w:pPr>
              <w:rPr>
                <w:rFonts w:ascii="Arial" w:hAnsi="Arial" w:cs="Arial"/>
              </w:rPr>
            </w:pPr>
          </w:p>
        </w:tc>
        <w:tc>
          <w:tcPr>
            <w:tcW w:w="1488" w:type="dxa"/>
            <w:gridSpan w:val="3"/>
          </w:tcPr>
          <w:p w:rsidR="00570AC2" w:rsidRPr="004D72F9" w:rsidRDefault="00570AC2" w:rsidP="00E755D5">
            <w:pPr>
              <w:rPr>
                <w:rFonts w:ascii="Arial" w:hAnsi="Arial" w:cs="Arial"/>
                <w:b/>
              </w:rPr>
            </w:pPr>
          </w:p>
        </w:tc>
        <w:tc>
          <w:tcPr>
            <w:tcW w:w="1276" w:type="dxa"/>
            <w:gridSpan w:val="4"/>
          </w:tcPr>
          <w:p w:rsidR="00570AC2" w:rsidRPr="004D72F9" w:rsidRDefault="00570AC2" w:rsidP="00E755D5">
            <w:pPr>
              <w:rPr>
                <w:rFonts w:ascii="Arial" w:hAnsi="Arial" w:cs="Arial"/>
                <w:b/>
              </w:rPr>
            </w:pPr>
          </w:p>
        </w:tc>
        <w:tc>
          <w:tcPr>
            <w:tcW w:w="1121" w:type="dxa"/>
            <w:gridSpan w:val="4"/>
          </w:tcPr>
          <w:p w:rsidR="00570AC2" w:rsidRPr="004D72F9" w:rsidRDefault="00570AC2" w:rsidP="00E755D5">
            <w:pPr>
              <w:rPr>
                <w:rFonts w:ascii="Arial" w:hAnsi="Arial" w:cs="Arial"/>
                <w:b/>
              </w:rPr>
            </w:pPr>
          </w:p>
        </w:tc>
        <w:tc>
          <w:tcPr>
            <w:tcW w:w="1134" w:type="dxa"/>
          </w:tcPr>
          <w:p w:rsidR="00570AC2" w:rsidRPr="004D72F9" w:rsidRDefault="00570AC2" w:rsidP="00E755D5">
            <w:pPr>
              <w:rPr>
                <w:rFonts w:ascii="Arial" w:hAnsi="Arial" w:cs="Arial"/>
                <w:b/>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18.</w:t>
            </w:r>
          </w:p>
        </w:tc>
        <w:tc>
          <w:tcPr>
            <w:tcW w:w="5251" w:type="dxa"/>
            <w:gridSpan w:val="6"/>
          </w:tcPr>
          <w:p w:rsidR="00570AC2" w:rsidRPr="00E755D5" w:rsidRDefault="00490902" w:rsidP="00E755D5">
            <w:pPr>
              <w:rPr>
                <w:rFonts w:ascii="Arial" w:hAnsi="Arial" w:cs="Arial"/>
                <w:b/>
                <w:sz w:val="20"/>
              </w:rPr>
            </w:pPr>
            <w:r>
              <w:rPr>
                <w:rFonts w:ascii="Arial" w:hAnsi="Arial" w:cs="Arial"/>
                <w:b/>
                <w:sz w:val="20"/>
              </w:rPr>
              <w:t>Maoin</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b/>
                <w:sz w:val="20"/>
              </w:rPr>
            </w:pPr>
            <w:r w:rsidRPr="00E755D5">
              <w:rPr>
                <w:rFonts w:ascii="Arial" w:hAnsi="Arial" w:cs="Arial"/>
                <w:b/>
                <w:sz w:val="20"/>
              </w:rPr>
              <w:t>a</w:t>
            </w:r>
          </w:p>
        </w:tc>
        <w:tc>
          <w:tcPr>
            <w:tcW w:w="4820" w:type="dxa"/>
            <w:gridSpan w:val="5"/>
          </w:tcPr>
          <w:p w:rsidR="00570AC2" w:rsidRPr="00E755D5" w:rsidRDefault="00570AC2" w:rsidP="00E755D5">
            <w:pPr>
              <w:rPr>
                <w:rFonts w:ascii="Arial" w:hAnsi="Arial" w:cs="Arial"/>
                <w:sz w:val="20"/>
              </w:rPr>
            </w:pPr>
            <w:r w:rsidRPr="00E755D5">
              <w:rPr>
                <w:rFonts w:ascii="Arial" w:hAnsi="Arial" w:cs="Arial"/>
                <w:b/>
                <w:sz w:val="20"/>
              </w:rPr>
              <w:t xml:space="preserve">Talamh agus Foirgnimh Ruílse </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8705" w:type="dxa"/>
            <w:gridSpan w:val="16"/>
          </w:tcPr>
          <w:p w:rsidR="00570AC2" w:rsidRPr="00E755D5" w:rsidRDefault="00570AC2" w:rsidP="00E755D5">
            <w:pPr>
              <w:rPr>
                <w:rFonts w:ascii="Arial" w:hAnsi="Arial" w:cs="Arial"/>
                <w:b/>
                <w:sz w:val="20"/>
              </w:rPr>
            </w:pPr>
            <w:r w:rsidRPr="00E755D5">
              <w:rPr>
                <w:rFonts w:ascii="Arial" w:hAnsi="Arial" w:cs="Arial"/>
                <w:sz w:val="20"/>
              </w:rPr>
              <w:t>Is leis an mBord um Fhaisnéis do Shaoránaigh Talamh agus Foirgnimh ag na láithreacha a leanas:</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8705" w:type="dxa"/>
            <w:gridSpan w:val="16"/>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b/>
                <w:sz w:val="20"/>
              </w:rPr>
              <w:t>Láthair</w:t>
            </w:r>
          </w:p>
        </w:tc>
        <w:tc>
          <w:tcPr>
            <w:tcW w:w="1843" w:type="dxa"/>
            <w:gridSpan w:val="4"/>
          </w:tcPr>
          <w:p w:rsidR="00570AC2" w:rsidRPr="00E755D5" w:rsidRDefault="00570AC2" w:rsidP="00552190">
            <w:pPr>
              <w:jc w:val="center"/>
              <w:rPr>
                <w:rFonts w:ascii="Arial" w:hAnsi="Arial" w:cs="Arial"/>
                <w:b/>
                <w:sz w:val="20"/>
              </w:rPr>
            </w:pPr>
            <w:r w:rsidRPr="00E755D5">
              <w:rPr>
                <w:rFonts w:ascii="Arial" w:hAnsi="Arial" w:cs="Arial"/>
                <w:b/>
                <w:sz w:val="20"/>
              </w:rPr>
              <w:t>Glanluach Leabhar</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552190">
            <w:pPr>
              <w:jc w:val="center"/>
              <w:rPr>
                <w:rFonts w:ascii="Arial" w:hAnsi="Arial" w:cs="Arial"/>
                <w:b/>
                <w:sz w:val="20"/>
              </w:rPr>
            </w:pPr>
            <w:r w:rsidRPr="00E755D5">
              <w:rPr>
                <w:rFonts w:ascii="Arial" w:hAnsi="Arial" w:cs="Arial"/>
                <w:b/>
                <w:sz w:val="20"/>
              </w:rPr>
              <w:t>amhail an 31.12.13</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552190">
            <w:pPr>
              <w:jc w:val="center"/>
              <w:rPr>
                <w:rFonts w:ascii="Arial" w:hAnsi="Arial" w:cs="Arial"/>
                <w:b/>
                <w:sz w:val="20"/>
              </w:rPr>
            </w:pPr>
            <w:r w:rsidRPr="00E755D5">
              <w:rPr>
                <w:rFonts w:ascii="Arial" w:hAnsi="Arial" w:cs="Arial"/>
                <w:b/>
                <w:sz w:val="20"/>
              </w:rPr>
              <w:t>€</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Corcaigh</w:t>
            </w:r>
          </w:p>
        </w:tc>
        <w:tc>
          <w:tcPr>
            <w:tcW w:w="1843"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340,000</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Baile Átha Cliath</w:t>
            </w:r>
          </w:p>
        </w:tc>
        <w:tc>
          <w:tcPr>
            <w:tcW w:w="1843"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1,300,000</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Leitir Ceanainn</w:t>
            </w:r>
          </w:p>
        </w:tc>
        <w:tc>
          <w:tcPr>
            <w:tcW w:w="1843"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80,000</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Sligeach</w:t>
            </w:r>
          </w:p>
        </w:tc>
        <w:tc>
          <w:tcPr>
            <w:tcW w:w="1843"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50,000</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 xml:space="preserve">Trá Lí </w:t>
            </w:r>
          </w:p>
        </w:tc>
        <w:tc>
          <w:tcPr>
            <w:tcW w:w="1843"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110,000</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552190">
            <w:pPr>
              <w:jc w:val="right"/>
              <w:rPr>
                <w:rFonts w:ascii="Arial" w:hAnsi="Arial" w:cs="Arial"/>
                <w:b/>
                <w:sz w:val="20"/>
              </w:rPr>
            </w:pPr>
            <w:r w:rsidRPr="00E755D5">
              <w:rPr>
                <w:rFonts w:ascii="Arial" w:hAnsi="Arial" w:cs="Arial"/>
                <w:b/>
                <w:sz w:val="20"/>
              </w:rPr>
              <w:t>-------------</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552190">
            <w:pPr>
              <w:jc w:val="right"/>
              <w:rPr>
                <w:rFonts w:ascii="Arial" w:hAnsi="Arial" w:cs="Arial"/>
                <w:b/>
                <w:bCs/>
                <w:sz w:val="20"/>
              </w:rPr>
            </w:pPr>
            <w:r w:rsidRPr="00E755D5">
              <w:rPr>
                <w:rFonts w:ascii="Arial" w:hAnsi="Arial" w:cs="Arial"/>
                <w:b/>
                <w:bCs/>
                <w:sz w:val="20"/>
              </w:rPr>
              <w:t>1,880,000</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552190">
            <w:pPr>
              <w:jc w:val="right"/>
              <w:rPr>
                <w:rFonts w:ascii="Arial" w:hAnsi="Arial" w:cs="Arial"/>
                <w:b/>
                <w:sz w:val="20"/>
              </w:rPr>
            </w:pPr>
            <w:r w:rsidRPr="00E755D5">
              <w:rPr>
                <w:rFonts w:ascii="Arial" w:hAnsi="Arial" w:cs="Arial"/>
                <w:b/>
                <w:sz w:val="20"/>
              </w:rPr>
              <w:t>=======</w:t>
            </w: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b/>
                <w:sz w:val="20"/>
              </w:rPr>
            </w:pPr>
            <w:r w:rsidRPr="00E755D5">
              <w:rPr>
                <w:rFonts w:ascii="Arial" w:hAnsi="Arial" w:cs="Arial"/>
                <w:b/>
                <w:sz w:val="20"/>
              </w:rPr>
              <w:t>b</w:t>
            </w:r>
          </w:p>
        </w:tc>
        <w:tc>
          <w:tcPr>
            <w:tcW w:w="2977" w:type="dxa"/>
          </w:tcPr>
          <w:p w:rsidR="00570AC2" w:rsidRPr="00E755D5" w:rsidRDefault="00570AC2" w:rsidP="00E755D5">
            <w:pPr>
              <w:rPr>
                <w:rFonts w:ascii="Arial" w:hAnsi="Arial" w:cs="Arial"/>
                <w:b/>
                <w:sz w:val="20"/>
              </w:rPr>
            </w:pPr>
            <w:r w:rsidRPr="00E755D5">
              <w:rPr>
                <w:rFonts w:ascii="Arial" w:hAnsi="Arial" w:cs="Arial"/>
                <w:b/>
                <w:sz w:val="20"/>
              </w:rPr>
              <w:t>Maoin Léasachta</w:t>
            </w:r>
          </w:p>
        </w:tc>
        <w:tc>
          <w:tcPr>
            <w:tcW w:w="1843" w:type="dxa"/>
            <w:gridSpan w:val="4"/>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8705" w:type="dxa"/>
            <w:gridSpan w:val="16"/>
          </w:tcPr>
          <w:p w:rsidR="00570AC2" w:rsidRPr="00E755D5" w:rsidRDefault="00570AC2" w:rsidP="00E755D5">
            <w:pPr>
              <w:rPr>
                <w:rFonts w:ascii="Arial" w:hAnsi="Arial" w:cs="Arial"/>
                <w:sz w:val="20"/>
              </w:rPr>
            </w:pPr>
            <w:r w:rsidRPr="00E755D5">
              <w:rPr>
                <w:rFonts w:ascii="Arial" w:hAnsi="Arial" w:cs="Arial"/>
                <w:sz w:val="20"/>
              </w:rPr>
              <w:t>Tá spás oifige ar léas ag an mBord um Fhaisnéis do Shaoránaigh ag na láithreacha a leanas:</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b/>
                <w:sz w:val="20"/>
              </w:rPr>
            </w:pPr>
            <w:r w:rsidRPr="00E755D5">
              <w:rPr>
                <w:rFonts w:ascii="Arial" w:hAnsi="Arial" w:cs="Arial"/>
                <w:b/>
                <w:sz w:val="20"/>
              </w:rPr>
              <w:t>Láthair</w:t>
            </w:r>
          </w:p>
        </w:tc>
        <w:tc>
          <w:tcPr>
            <w:tcW w:w="1843" w:type="dxa"/>
            <w:gridSpan w:val="4"/>
          </w:tcPr>
          <w:p w:rsidR="00570AC2" w:rsidRPr="00E755D5" w:rsidRDefault="00570AC2" w:rsidP="00FF5F41">
            <w:pPr>
              <w:jc w:val="center"/>
              <w:rPr>
                <w:rFonts w:ascii="Arial" w:hAnsi="Arial" w:cs="Arial"/>
                <w:b/>
                <w:sz w:val="20"/>
              </w:rPr>
            </w:pPr>
            <w:r w:rsidRPr="00E755D5">
              <w:rPr>
                <w:rFonts w:ascii="Arial" w:hAnsi="Arial" w:cs="Arial"/>
                <w:b/>
                <w:sz w:val="20"/>
              </w:rPr>
              <w:t>Dáta Éagtha</w:t>
            </w:r>
          </w:p>
        </w:tc>
        <w:tc>
          <w:tcPr>
            <w:tcW w:w="1488" w:type="dxa"/>
            <w:gridSpan w:val="3"/>
          </w:tcPr>
          <w:p w:rsidR="00570AC2" w:rsidRPr="00E755D5" w:rsidRDefault="00570AC2" w:rsidP="00FF5F41">
            <w:pPr>
              <w:jc w:val="center"/>
              <w:rPr>
                <w:rFonts w:ascii="Arial" w:hAnsi="Arial" w:cs="Arial"/>
                <w:b/>
                <w:sz w:val="20"/>
              </w:rPr>
            </w:pPr>
            <w:r w:rsidRPr="00E755D5">
              <w:rPr>
                <w:rFonts w:ascii="Arial" w:hAnsi="Arial" w:cs="Arial"/>
                <w:b/>
                <w:sz w:val="20"/>
              </w:rPr>
              <w:t>Clásal</w:t>
            </w:r>
          </w:p>
          <w:p w:rsidR="00570AC2" w:rsidRPr="00E755D5" w:rsidRDefault="00570AC2" w:rsidP="00FF5F41">
            <w:pPr>
              <w:jc w:val="center"/>
              <w:rPr>
                <w:rFonts w:ascii="Arial" w:hAnsi="Arial" w:cs="Arial"/>
                <w:b/>
                <w:sz w:val="20"/>
              </w:rPr>
            </w:pPr>
            <w:r w:rsidRPr="00E755D5">
              <w:rPr>
                <w:rFonts w:ascii="Arial" w:hAnsi="Arial" w:cs="Arial"/>
                <w:b/>
                <w:sz w:val="20"/>
              </w:rPr>
              <w:t>Scoir</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r w:rsidRPr="00E755D5">
              <w:rPr>
                <w:rFonts w:ascii="Arial" w:hAnsi="Arial" w:cs="Arial"/>
                <w:b/>
                <w:sz w:val="20"/>
              </w:rPr>
              <w:t xml:space="preserve">Cíos Bliantúil </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FF5F41">
            <w:pPr>
              <w:jc w:val="center"/>
              <w:rPr>
                <w:rFonts w:ascii="Arial" w:hAnsi="Arial" w:cs="Arial"/>
                <w:b/>
                <w:sz w:val="20"/>
              </w:rPr>
            </w:pPr>
          </w:p>
        </w:tc>
        <w:tc>
          <w:tcPr>
            <w:tcW w:w="1488" w:type="dxa"/>
            <w:gridSpan w:val="3"/>
          </w:tcPr>
          <w:p w:rsidR="00570AC2" w:rsidRPr="00E755D5" w:rsidRDefault="00570AC2" w:rsidP="00FF5F41">
            <w:pPr>
              <w:jc w:val="cente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r w:rsidRPr="00E755D5">
              <w:rPr>
                <w:rFonts w:ascii="Arial" w:hAnsi="Arial" w:cs="Arial"/>
                <w:b/>
                <w:sz w:val="20"/>
              </w:rPr>
              <w:t>€</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FF5F41" w:rsidRDefault="00570AC2" w:rsidP="00FF5F41">
            <w:pPr>
              <w:rPr>
                <w:rFonts w:ascii="Arial" w:hAnsi="Arial" w:cs="Arial"/>
                <w:b/>
                <w:sz w:val="20"/>
              </w:rPr>
            </w:pPr>
            <w:r w:rsidRPr="00FF5F41">
              <w:rPr>
                <w:rFonts w:ascii="Arial" w:hAnsi="Arial" w:cs="Arial"/>
                <w:b/>
                <w:sz w:val="20"/>
              </w:rPr>
              <w:t>An Cheann-Oifig</w:t>
            </w:r>
            <w:r w:rsidRPr="00FF5F41">
              <w:rPr>
                <w:rFonts w:ascii="Arial" w:hAnsi="Arial" w:cs="Arial"/>
                <w:b/>
                <w:sz w:val="20"/>
              </w:rPr>
              <w:tab/>
            </w:r>
          </w:p>
          <w:p w:rsidR="00570AC2" w:rsidRPr="00E755D5" w:rsidRDefault="00570AC2" w:rsidP="00FF5F41">
            <w:pPr>
              <w:rPr>
                <w:rFonts w:ascii="Arial" w:hAnsi="Arial" w:cs="Arial"/>
                <w:b/>
                <w:sz w:val="20"/>
              </w:rPr>
            </w:pPr>
          </w:p>
        </w:tc>
        <w:tc>
          <w:tcPr>
            <w:tcW w:w="1843" w:type="dxa"/>
            <w:gridSpan w:val="4"/>
          </w:tcPr>
          <w:p w:rsidR="00570AC2" w:rsidRPr="00E755D5" w:rsidRDefault="00570AC2" w:rsidP="00FF5F41">
            <w:pPr>
              <w:jc w:val="center"/>
              <w:rPr>
                <w:rFonts w:ascii="Arial" w:hAnsi="Arial" w:cs="Arial"/>
                <w:b/>
                <w:sz w:val="20"/>
              </w:rPr>
            </w:pPr>
          </w:p>
        </w:tc>
        <w:tc>
          <w:tcPr>
            <w:tcW w:w="1488" w:type="dxa"/>
            <w:gridSpan w:val="3"/>
          </w:tcPr>
          <w:p w:rsidR="00570AC2" w:rsidRPr="00E755D5" w:rsidRDefault="00570AC2" w:rsidP="00FF5F41">
            <w:pPr>
              <w:jc w:val="cente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FF5F41" w:rsidRDefault="00570AC2" w:rsidP="00FF5F41">
            <w:pPr>
              <w:rPr>
                <w:rFonts w:ascii="Arial" w:hAnsi="Arial" w:cs="Arial"/>
                <w:sz w:val="20"/>
              </w:rPr>
            </w:pPr>
            <w:r w:rsidRPr="00FF5F41">
              <w:rPr>
                <w:rFonts w:ascii="Arial" w:hAnsi="Arial" w:cs="Arial"/>
                <w:sz w:val="20"/>
              </w:rPr>
              <w:t>43 Sráid Chnoc na Lobhar</w:t>
            </w:r>
            <w:r>
              <w:rPr>
                <w:rFonts w:ascii="Arial" w:hAnsi="Arial" w:cs="Arial"/>
                <w:sz w:val="20"/>
              </w:rPr>
              <w:t>,</w:t>
            </w:r>
          </w:p>
          <w:p w:rsidR="00570AC2" w:rsidRPr="00E755D5" w:rsidRDefault="00570AC2" w:rsidP="00FF5F41">
            <w:pPr>
              <w:rPr>
                <w:rFonts w:ascii="Arial" w:hAnsi="Arial" w:cs="Arial"/>
                <w:sz w:val="20"/>
              </w:rPr>
            </w:pPr>
            <w:r w:rsidRPr="00FF5F41">
              <w:rPr>
                <w:rFonts w:ascii="Arial" w:hAnsi="Arial" w:cs="Arial"/>
                <w:sz w:val="20"/>
              </w:rPr>
              <w:t>Baile Átha Cliath 2</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2032</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2013</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681,197</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FF5F41">
            <w:pPr>
              <w:jc w:val="center"/>
              <w:rPr>
                <w:rFonts w:ascii="Arial" w:hAnsi="Arial" w:cs="Arial"/>
                <w:sz w:val="20"/>
              </w:rPr>
            </w:pPr>
          </w:p>
        </w:tc>
        <w:tc>
          <w:tcPr>
            <w:tcW w:w="1488" w:type="dxa"/>
            <w:gridSpan w:val="3"/>
          </w:tcPr>
          <w:p w:rsidR="00570AC2" w:rsidRPr="00E755D5" w:rsidRDefault="00570AC2" w:rsidP="00FF5F41">
            <w:pPr>
              <w:jc w:val="center"/>
              <w:rPr>
                <w:rFonts w:ascii="Arial" w:hAnsi="Arial" w:cs="Arial"/>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b/>
                <w:sz w:val="20"/>
              </w:rPr>
            </w:pPr>
            <w:r w:rsidRPr="00E755D5">
              <w:rPr>
                <w:rFonts w:ascii="Arial" w:hAnsi="Arial" w:cs="Arial"/>
                <w:b/>
                <w:sz w:val="20"/>
              </w:rPr>
              <w:t>OIfigí Réigiúnacha</w:t>
            </w:r>
          </w:p>
        </w:tc>
        <w:tc>
          <w:tcPr>
            <w:tcW w:w="1843" w:type="dxa"/>
            <w:gridSpan w:val="4"/>
          </w:tcPr>
          <w:p w:rsidR="00570AC2" w:rsidRPr="00E755D5" w:rsidRDefault="00570AC2" w:rsidP="00FF5F41">
            <w:pPr>
              <w:jc w:val="center"/>
              <w:rPr>
                <w:rFonts w:ascii="Arial" w:hAnsi="Arial" w:cs="Arial"/>
                <w:sz w:val="20"/>
              </w:rPr>
            </w:pPr>
          </w:p>
        </w:tc>
        <w:tc>
          <w:tcPr>
            <w:tcW w:w="1488" w:type="dxa"/>
            <w:gridSpan w:val="3"/>
          </w:tcPr>
          <w:p w:rsidR="00570AC2" w:rsidRPr="00E755D5" w:rsidRDefault="00570AC2" w:rsidP="00FF5F41">
            <w:pPr>
              <w:jc w:val="center"/>
              <w:rPr>
                <w:rFonts w:ascii="Arial" w:hAnsi="Arial" w:cs="Arial"/>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Caisleán an Bharraigh</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2017</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6,396</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An Cabhán</w:t>
            </w:r>
            <w:r w:rsidRPr="00E755D5">
              <w:rPr>
                <w:rFonts w:ascii="Arial" w:hAnsi="Arial" w:cs="Arial"/>
                <w:sz w:val="20"/>
              </w:rPr>
              <w:tab/>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2015</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11,773</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Dún Dealgan</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2029</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2014</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50,400</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Gaillimh</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2025</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2015</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39,400</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Cill Chainnigh</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2050</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40</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Luimneach</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2013</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14,201</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Sligeach</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2015</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13,000</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Tamhlacht</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2019</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89,495</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r w:rsidRPr="00E755D5">
              <w:rPr>
                <w:rFonts w:ascii="Arial" w:hAnsi="Arial" w:cs="Arial"/>
                <w:sz w:val="20"/>
              </w:rPr>
              <w:t>Port Láirge</w:t>
            </w:r>
          </w:p>
        </w:tc>
        <w:tc>
          <w:tcPr>
            <w:tcW w:w="1843" w:type="dxa"/>
            <w:gridSpan w:val="4"/>
          </w:tcPr>
          <w:p w:rsidR="00570AC2" w:rsidRPr="00E755D5" w:rsidRDefault="00570AC2" w:rsidP="00FF5F41">
            <w:pPr>
              <w:jc w:val="center"/>
              <w:rPr>
                <w:rFonts w:ascii="Arial" w:hAnsi="Arial" w:cs="Arial"/>
                <w:sz w:val="20"/>
              </w:rPr>
            </w:pPr>
            <w:r w:rsidRPr="00E755D5">
              <w:rPr>
                <w:rFonts w:ascii="Arial" w:hAnsi="Arial" w:cs="Arial"/>
                <w:sz w:val="20"/>
              </w:rPr>
              <w:t>2028</w:t>
            </w:r>
          </w:p>
        </w:tc>
        <w:tc>
          <w:tcPr>
            <w:tcW w:w="1488" w:type="dxa"/>
            <w:gridSpan w:val="3"/>
          </w:tcPr>
          <w:p w:rsidR="00570AC2" w:rsidRPr="00E755D5" w:rsidRDefault="00570AC2" w:rsidP="00FF5F41">
            <w:pPr>
              <w:jc w:val="center"/>
              <w:rPr>
                <w:rFonts w:ascii="Arial" w:hAnsi="Arial" w:cs="Arial"/>
                <w:sz w:val="20"/>
              </w:rPr>
            </w:pPr>
            <w:r w:rsidRPr="00E755D5">
              <w:rPr>
                <w:rFonts w:ascii="Arial" w:hAnsi="Arial" w:cs="Arial"/>
                <w:sz w:val="20"/>
              </w:rPr>
              <w:t>2013</w:t>
            </w: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Cs/>
                <w:sz w:val="20"/>
              </w:rPr>
            </w:pPr>
            <w:r w:rsidRPr="00E755D5">
              <w:rPr>
                <w:rFonts w:ascii="Arial" w:hAnsi="Arial" w:cs="Arial"/>
                <w:bCs/>
                <w:sz w:val="20"/>
              </w:rPr>
              <w:t>62,500</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31" w:type="dxa"/>
          </w:tcPr>
          <w:p w:rsidR="00570AC2" w:rsidRPr="00E755D5" w:rsidRDefault="00570AC2" w:rsidP="00E755D5">
            <w:pPr>
              <w:rPr>
                <w:rFonts w:ascii="Arial" w:hAnsi="Arial" w:cs="Arial"/>
                <w:sz w:val="20"/>
              </w:rPr>
            </w:pPr>
          </w:p>
        </w:tc>
        <w:tc>
          <w:tcPr>
            <w:tcW w:w="2977" w:type="dxa"/>
          </w:tcPr>
          <w:p w:rsidR="00570AC2" w:rsidRPr="00E755D5" w:rsidRDefault="00570AC2" w:rsidP="00E755D5">
            <w:pPr>
              <w:rPr>
                <w:rFonts w:ascii="Arial" w:hAnsi="Arial" w:cs="Arial"/>
                <w:sz w:val="20"/>
              </w:rPr>
            </w:pPr>
          </w:p>
        </w:tc>
        <w:tc>
          <w:tcPr>
            <w:tcW w:w="1843" w:type="dxa"/>
            <w:gridSpan w:val="4"/>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
                <w:sz w:val="20"/>
              </w:rPr>
            </w:pPr>
            <w:r w:rsidRPr="00E755D5">
              <w:rPr>
                <w:rFonts w:ascii="Arial" w:hAnsi="Arial" w:cs="Arial"/>
                <w:b/>
                <w:sz w:val="20"/>
              </w:rPr>
              <w:t>-------------</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
                <w:bCs/>
                <w:sz w:val="20"/>
              </w:rPr>
            </w:pPr>
            <w:r w:rsidRPr="00E755D5">
              <w:rPr>
                <w:rFonts w:ascii="Arial" w:hAnsi="Arial" w:cs="Arial"/>
                <w:b/>
                <w:bCs/>
                <w:sz w:val="20"/>
              </w:rPr>
              <w:t>968,402</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552190">
            <w:pPr>
              <w:jc w:val="right"/>
              <w:rPr>
                <w:rFonts w:ascii="Arial" w:hAnsi="Arial" w:cs="Arial"/>
                <w:b/>
                <w:sz w:val="20"/>
              </w:rPr>
            </w:pPr>
            <w:r w:rsidRPr="00E755D5">
              <w:rPr>
                <w:rFonts w:ascii="Arial" w:hAnsi="Arial" w:cs="Arial"/>
                <w:b/>
                <w:sz w:val="20"/>
              </w:rPr>
              <w:t>=======</w:t>
            </w: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Default="00570AC2" w:rsidP="00E755D5">
            <w:pPr>
              <w:rPr>
                <w:rFonts w:ascii="Arial" w:hAnsi="Arial" w:cs="Arial"/>
                <w:b/>
                <w:sz w:val="20"/>
              </w:rPr>
            </w:pPr>
          </w:p>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E755D5">
            <w:pPr>
              <w:rPr>
                <w:rFonts w:ascii="Arial" w:hAnsi="Arial" w:cs="Arial"/>
                <w:b/>
                <w:sz w:val="20"/>
              </w:rPr>
            </w:pPr>
          </w:p>
        </w:tc>
        <w:tc>
          <w:tcPr>
            <w:tcW w:w="1121" w:type="dxa"/>
            <w:gridSpan w:val="4"/>
          </w:tcPr>
          <w:p w:rsidR="00570AC2" w:rsidRPr="00E755D5" w:rsidRDefault="00570AC2" w:rsidP="00E755D5">
            <w:pPr>
              <w:rPr>
                <w:rFonts w:ascii="Arial" w:hAnsi="Arial" w:cs="Arial"/>
                <w:b/>
                <w:sz w:val="20"/>
              </w:rPr>
            </w:pPr>
          </w:p>
        </w:tc>
        <w:tc>
          <w:tcPr>
            <w:tcW w:w="1134" w:type="dxa"/>
          </w:tcPr>
          <w:p w:rsidR="00570AC2" w:rsidRPr="00E755D5" w:rsidRDefault="00570AC2" w:rsidP="00E755D5">
            <w:pPr>
              <w:rPr>
                <w:rFonts w:ascii="Arial" w:hAnsi="Arial" w:cs="Arial"/>
                <w:b/>
                <w:sz w:val="20"/>
              </w:rPr>
            </w:pPr>
          </w:p>
        </w:tc>
      </w:tr>
      <w:tr w:rsidR="00490902" w:rsidRPr="00E755D5" w:rsidTr="00A64D82">
        <w:trPr>
          <w:cantSplit/>
          <w:trHeight w:val="240"/>
        </w:trPr>
        <w:tc>
          <w:tcPr>
            <w:tcW w:w="10839" w:type="dxa"/>
            <w:gridSpan w:val="19"/>
            <w:shd w:val="pct25" w:color="auto" w:fill="auto"/>
          </w:tcPr>
          <w:p w:rsidR="00490902" w:rsidRPr="00E755D5" w:rsidRDefault="00490902" w:rsidP="00490902">
            <w:pPr>
              <w:rPr>
                <w:rFonts w:ascii="Arial" w:hAnsi="Arial" w:cs="Arial"/>
                <w:b/>
                <w:bCs/>
                <w:sz w:val="20"/>
              </w:rPr>
            </w:pPr>
            <w:r w:rsidRPr="00696F11">
              <w:rPr>
                <w:rFonts w:ascii="Arial Black" w:hAnsi="Arial Black" w:cs="Arial"/>
                <w:sz w:val="22"/>
                <w:szCs w:val="22"/>
              </w:rPr>
              <w:lastRenderedPageBreak/>
              <w:t>An Bord um Fhaisnéis do Shaoránaigh</w:t>
            </w:r>
          </w:p>
        </w:tc>
      </w:tr>
      <w:tr w:rsidR="00490902" w:rsidRPr="00E755D5" w:rsidTr="00A64D82">
        <w:trPr>
          <w:cantSplit/>
          <w:trHeight w:val="240"/>
        </w:trPr>
        <w:tc>
          <w:tcPr>
            <w:tcW w:w="10839" w:type="dxa"/>
            <w:gridSpan w:val="19"/>
            <w:shd w:val="pct5" w:color="auto" w:fill="auto"/>
          </w:tcPr>
          <w:p w:rsidR="00490902" w:rsidRPr="00E755D5" w:rsidRDefault="00490902" w:rsidP="007C24D4">
            <w:pPr>
              <w:rPr>
                <w:rFonts w:ascii="Arial" w:hAnsi="Arial" w:cs="Arial"/>
                <w:b/>
                <w:bCs/>
                <w:sz w:val="20"/>
              </w:rPr>
            </w:pPr>
            <w:r w:rsidRPr="00FF5F41">
              <w:rPr>
                <w:rFonts w:ascii="Arial Black" w:hAnsi="Arial Black"/>
                <w:sz w:val="20"/>
              </w:rPr>
              <w:t>Nótaí leis na Ráitis Airgeadais don Bhliain dar críoch an 31 Nollaig 2013</w:t>
            </w:r>
            <w:r>
              <w:rPr>
                <w:rFonts w:ascii="Arial Black" w:hAnsi="Arial Black"/>
                <w:sz w:val="20"/>
              </w:rPr>
              <w:t xml:space="preserve"> </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63" w:type="dxa"/>
            <w:gridSpan w:val="3"/>
          </w:tcPr>
          <w:p w:rsidR="00570AC2" w:rsidRPr="00E755D5" w:rsidRDefault="00570AC2" w:rsidP="00DA5C3E">
            <w:pPr>
              <w:jc w:val="center"/>
              <w:rPr>
                <w:rFonts w:ascii="Arial" w:hAnsi="Arial" w:cs="Arial"/>
                <w:b/>
                <w:sz w:val="20"/>
              </w:rPr>
            </w:pPr>
            <w:r w:rsidRPr="00E755D5">
              <w:rPr>
                <w:rFonts w:ascii="Arial" w:hAnsi="Arial" w:cs="Arial"/>
                <w:b/>
                <w:sz w:val="20"/>
              </w:rPr>
              <w:t>2013</w:t>
            </w:r>
          </w:p>
        </w:tc>
        <w:tc>
          <w:tcPr>
            <w:tcW w:w="1134" w:type="dxa"/>
            <w:gridSpan w:val="5"/>
          </w:tcPr>
          <w:p w:rsidR="00570AC2" w:rsidRPr="00E755D5" w:rsidRDefault="00570AC2" w:rsidP="00DA5C3E">
            <w:pPr>
              <w:jc w:val="center"/>
              <w:rPr>
                <w:rFonts w:ascii="Arial" w:hAnsi="Arial" w:cs="Arial"/>
                <w:b/>
                <w:sz w:val="20"/>
              </w:rPr>
            </w:pPr>
          </w:p>
        </w:tc>
        <w:tc>
          <w:tcPr>
            <w:tcW w:w="1134" w:type="dxa"/>
          </w:tcPr>
          <w:p w:rsidR="00570AC2" w:rsidRPr="00E755D5" w:rsidRDefault="00570AC2" w:rsidP="00DA5C3E">
            <w:pPr>
              <w:jc w:val="center"/>
              <w:rPr>
                <w:rFonts w:ascii="Arial" w:hAnsi="Arial" w:cs="Arial"/>
                <w:b/>
                <w:sz w:val="20"/>
              </w:rPr>
            </w:pPr>
            <w:r w:rsidRPr="00E755D5">
              <w:rPr>
                <w:rFonts w:ascii="Arial" w:hAnsi="Arial" w:cs="Arial"/>
                <w:b/>
                <w:sz w:val="20"/>
              </w:rPr>
              <w:t>2012</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4826" w:type="dxa"/>
            <w:gridSpan w:val="5"/>
          </w:tcPr>
          <w:p w:rsidR="00570AC2" w:rsidRPr="00E755D5" w:rsidRDefault="00570AC2" w:rsidP="00E755D5">
            <w:pPr>
              <w:rPr>
                <w:rFonts w:ascii="Arial" w:hAnsi="Arial" w:cs="Arial"/>
                <w:sz w:val="20"/>
              </w:rPr>
            </w:pPr>
          </w:p>
        </w:tc>
        <w:tc>
          <w:tcPr>
            <w:tcW w:w="425" w:type="dxa"/>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63" w:type="dxa"/>
            <w:gridSpan w:val="3"/>
          </w:tcPr>
          <w:p w:rsidR="00570AC2" w:rsidRPr="00E755D5" w:rsidRDefault="00570AC2" w:rsidP="00DA5C3E">
            <w:pPr>
              <w:jc w:val="center"/>
              <w:rPr>
                <w:rFonts w:ascii="Arial" w:hAnsi="Arial" w:cs="Arial"/>
                <w:b/>
                <w:sz w:val="20"/>
              </w:rPr>
            </w:pPr>
            <w:r w:rsidRPr="00E755D5">
              <w:rPr>
                <w:rFonts w:ascii="Arial" w:hAnsi="Arial" w:cs="Arial"/>
                <w:b/>
                <w:sz w:val="20"/>
              </w:rPr>
              <w:t>€</w:t>
            </w:r>
          </w:p>
        </w:tc>
        <w:tc>
          <w:tcPr>
            <w:tcW w:w="1134" w:type="dxa"/>
            <w:gridSpan w:val="5"/>
          </w:tcPr>
          <w:p w:rsidR="00570AC2" w:rsidRPr="00E755D5" w:rsidRDefault="00570AC2" w:rsidP="00DA5C3E">
            <w:pPr>
              <w:jc w:val="center"/>
              <w:rPr>
                <w:rFonts w:ascii="Arial" w:hAnsi="Arial" w:cs="Arial"/>
                <w:b/>
                <w:sz w:val="20"/>
              </w:rPr>
            </w:pPr>
            <w:r w:rsidRPr="00E755D5">
              <w:rPr>
                <w:rFonts w:ascii="Arial" w:hAnsi="Arial" w:cs="Arial"/>
                <w:b/>
                <w:sz w:val="20"/>
              </w:rPr>
              <w:t>€</w:t>
            </w:r>
          </w:p>
        </w:tc>
        <w:tc>
          <w:tcPr>
            <w:tcW w:w="1134" w:type="dxa"/>
          </w:tcPr>
          <w:p w:rsidR="00570AC2" w:rsidRPr="00E755D5" w:rsidRDefault="00570AC2" w:rsidP="00DA5C3E">
            <w:pPr>
              <w:jc w:val="center"/>
              <w:rPr>
                <w:rFonts w:ascii="Arial" w:hAnsi="Arial" w:cs="Arial"/>
                <w:b/>
                <w:sz w:val="20"/>
              </w:rPr>
            </w:pPr>
            <w:r w:rsidRPr="00E755D5">
              <w:rPr>
                <w:rFonts w:ascii="Arial" w:hAnsi="Arial" w:cs="Arial"/>
                <w:b/>
                <w:sz w:val="20"/>
              </w:rPr>
              <w: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19.</w:t>
            </w:r>
          </w:p>
        </w:tc>
        <w:tc>
          <w:tcPr>
            <w:tcW w:w="5251" w:type="dxa"/>
            <w:gridSpan w:val="6"/>
          </w:tcPr>
          <w:p w:rsidR="00570AC2" w:rsidRPr="00E755D5" w:rsidRDefault="00570AC2" w:rsidP="00E755D5">
            <w:pPr>
              <w:rPr>
                <w:rFonts w:ascii="Arial" w:hAnsi="Arial" w:cs="Arial"/>
                <w:b/>
                <w:sz w:val="20"/>
              </w:rPr>
            </w:pPr>
            <w:r w:rsidRPr="00E755D5">
              <w:rPr>
                <w:rFonts w:ascii="Arial" w:hAnsi="Arial" w:cs="Arial"/>
                <w:b/>
                <w:sz w:val="20"/>
              </w:rPr>
              <w:t>Féichiúnaithe agus Réamhíocaíochtaí</w:t>
            </w: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E755D5">
            <w:pPr>
              <w:rPr>
                <w:rFonts w:ascii="Arial" w:hAnsi="Arial" w:cs="Arial"/>
                <w:sz w:val="20"/>
              </w:rPr>
            </w:pPr>
          </w:p>
        </w:tc>
        <w:tc>
          <w:tcPr>
            <w:tcW w:w="1134" w:type="dxa"/>
            <w:gridSpan w:val="5"/>
          </w:tcPr>
          <w:p w:rsidR="00570AC2" w:rsidRPr="00E755D5" w:rsidRDefault="00570AC2" w:rsidP="00E755D5">
            <w:pPr>
              <w:rPr>
                <w:rFonts w:ascii="Arial" w:hAnsi="Arial" w:cs="Arial"/>
                <w:sz w:val="20"/>
              </w:rPr>
            </w:pPr>
          </w:p>
        </w:tc>
        <w:tc>
          <w:tcPr>
            <w:tcW w:w="1134" w:type="dxa"/>
          </w:tcPr>
          <w:p w:rsidR="00570AC2" w:rsidRPr="00E755D5" w:rsidRDefault="00570AC2" w:rsidP="00E755D5">
            <w:pPr>
              <w:rPr>
                <w:rFonts w:ascii="Arial" w:hAnsi="Arial" w:cs="Arial"/>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E755D5">
            <w:pPr>
              <w:rPr>
                <w:rFonts w:ascii="Arial" w:hAnsi="Arial" w:cs="Arial"/>
                <w:sz w:val="20"/>
              </w:rPr>
            </w:pPr>
          </w:p>
        </w:tc>
        <w:tc>
          <w:tcPr>
            <w:tcW w:w="1134" w:type="dxa"/>
            <w:gridSpan w:val="5"/>
          </w:tcPr>
          <w:p w:rsidR="00570AC2" w:rsidRPr="00E755D5" w:rsidRDefault="00570AC2" w:rsidP="00E755D5">
            <w:pPr>
              <w:rPr>
                <w:rFonts w:ascii="Arial" w:hAnsi="Arial" w:cs="Arial"/>
                <w:sz w:val="20"/>
              </w:rPr>
            </w:pPr>
          </w:p>
        </w:tc>
        <w:tc>
          <w:tcPr>
            <w:tcW w:w="1134" w:type="dxa"/>
          </w:tcPr>
          <w:p w:rsidR="00570AC2" w:rsidRPr="00E755D5" w:rsidRDefault="00570AC2" w:rsidP="00E755D5">
            <w:pPr>
              <w:rPr>
                <w:rFonts w:ascii="Arial" w:hAnsi="Arial" w:cs="Arial"/>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Féichiúnaithe</w:t>
            </w: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E755D5">
            <w:pPr>
              <w:rPr>
                <w:rFonts w:ascii="Arial" w:hAnsi="Arial" w:cs="Arial"/>
                <w:sz w:val="20"/>
              </w:rPr>
            </w:pPr>
          </w:p>
        </w:tc>
        <w:tc>
          <w:tcPr>
            <w:tcW w:w="1134" w:type="dxa"/>
            <w:gridSpan w:val="5"/>
          </w:tcPr>
          <w:p w:rsidR="00570AC2" w:rsidRPr="00E755D5" w:rsidRDefault="00570AC2" w:rsidP="00E755D5">
            <w:pPr>
              <w:rPr>
                <w:rFonts w:ascii="Arial" w:hAnsi="Arial" w:cs="Arial"/>
                <w:sz w:val="20"/>
              </w:rPr>
            </w:pPr>
          </w:p>
        </w:tc>
        <w:tc>
          <w:tcPr>
            <w:tcW w:w="1134" w:type="dxa"/>
          </w:tcPr>
          <w:p w:rsidR="00570AC2" w:rsidRPr="00E755D5" w:rsidRDefault="00570AC2" w:rsidP="00E755D5">
            <w:pPr>
              <w:rPr>
                <w:rFonts w:ascii="Arial" w:hAnsi="Arial" w:cs="Arial"/>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 xml:space="preserve">  Féichiúnaithe Trádála</w:t>
            </w: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31,609</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18,386</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 xml:space="preserve">  Féichiúnaí na Líne Cabhraí um Fhaisnéis ar Riaráistí Morgáiste </w:t>
            </w: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315,638</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216,772</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 xml:space="preserve">  Feichiúnaithe Eile</w:t>
            </w: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14,329</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14,985</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bCs/>
                <w:sz w:val="20"/>
              </w:rPr>
            </w:pPr>
            <w:r w:rsidRPr="00E755D5">
              <w:rPr>
                <w:rFonts w:ascii="Arial" w:hAnsi="Arial" w:cs="Arial"/>
                <w:bCs/>
                <w:sz w:val="20"/>
              </w:rPr>
              <w:t>361,576</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bCs/>
                <w:sz w:val="20"/>
              </w:rPr>
            </w:pPr>
            <w:r w:rsidRPr="00E755D5">
              <w:rPr>
                <w:rFonts w:ascii="Arial" w:hAnsi="Arial" w:cs="Arial"/>
                <w:bCs/>
                <w:sz w:val="20"/>
              </w:rPr>
              <w:t>250,143</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Réamhíocaíochtaí</w:t>
            </w: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512,843</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646,643</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b/>
                <w:bCs/>
                <w:sz w:val="20"/>
              </w:rPr>
            </w:pPr>
            <w:r w:rsidRPr="00E755D5">
              <w:rPr>
                <w:rFonts w:ascii="Arial" w:hAnsi="Arial" w:cs="Arial"/>
                <w:b/>
                <w:bCs/>
                <w:sz w:val="20"/>
              </w:rPr>
              <w:t>874,419</w:t>
            </w:r>
          </w:p>
        </w:tc>
        <w:tc>
          <w:tcPr>
            <w:tcW w:w="1134" w:type="dxa"/>
            <w:gridSpan w:val="5"/>
          </w:tcPr>
          <w:p w:rsidR="00570AC2" w:rsidRPr="00E755D5" w:rsidRDefault="00570AC2" w:rsidP="00CF1730">
            <w:pPr>
              <w:jc w:val="right"/>
              <w:rPr>
                <w:rFonts w:ascii="Arial" w:hAnsi="Arial" w:cs="Arial"/>
                <w:b/>
                <w:sz w:val="20"/>
              </w:rPr>
            </w:pPr>
          </w:p>
        </w:tc>
        <w:tc>
          <w:tcPr>
            <w:tcW w:w="1134" w:type="dxa"/>
          </w:tcPr>
          <w:p w:rsidR="00570AC2" w:rsidRPr="00E755D5" w:rsidRDefault="00570AC2" w:rsidP="00CF1730">
            <w:pPr>
              <w:jc w:val="right"/>
              <w:rPr>
                <w:rFonts w:ascii="Arial" w:hAnsi="Arial" w:cs="Arial"/>
                <w:b/>
                <w:bCs/>
                <w:sz w:val="20"/>
              </w:rPr>
            </w:pPr>
            <w:r w:rsidRPr="00E755D5">
              <w:rPr>
                <w:rFonts w:ascii="Arial" w:hAnsi="Arial" w:cs="Arial"/>
                <w:b/>
                <w:bCs/>
                <w:sz w:val="20"/>
              </w:rPr>
              <w:t>896,786</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63" w:type="dxa"/>
            <w:gridSpan w:val="3"/>
          </w:tcPr>
          <w:p w:rsidR="00570AC2" w:rsidRPr="00E755D5" w:rsidRDefault="00570AC2" w:rsidP="00CF1730">
            <w:pPr>
              <w:jc w:val="right"/>
              <w:rPr>
                <w:rFonts w:ascii="Arial" w:hAnsi="Arial" w:cs="Arial"/>
                <w:b/>
                <w:sz w:val="20"/>
              </w:rPr>
            </w:pPr>
          </w:p>
        </w:tc>
        <w:tc>
          <w:tcPr>
            <w:tcW w:w="1134" w:type="dxa"/>
            <w:gridSpan w:val="5"/>
          </w:tcPr>
          <w:p w:rsidR="00570AC2" w:rsidRPr="00E755D5" w:rsidRDefault="00570AC2" w:rsidP="00CF1730">
            <w:pPr>
              <w:jc w:val="right"/>
              <w:rPr>
                <w:rFonts w:ascii="Arial" w:hAnsi="Arial" w:cs="Arial"/>
                <w:b/>
                <w:sz w:val="20"/>
              </w:rPr>
            </w:pPr>
          </w:p>
        </w:tc>
        <w:tc>
          <w:tcPr>
            <w:tcW w:w="1134" w:type="dxa"/>
          </w:tcPr>
          <w:p w:rsidR="00570AC2" w:rsidRPr="00E755D5" w:rsidRDefault="00570AC2" w:rsidP="00CF1730">
            <w:pPr>
              <w:jc w:val="right"/>
              <w:rPr>
                <w:rFonts w:ascii="Arial" w:hAnsi="Arial" w:cs="Arial"/>
                <w:b/>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63" w:type="dxa"/>
            <w:gridSpan w:val="3"/>
          </w:tcPr>
          <w:p w:rsidR="00570AC2" w:rsidRPr="00E755D5" w:rsidRDefault="00570AC2" w:rsidP="00CF1730">
            <w:pPr>
              <w:jc w:val="right"/>
              <w:rPr>
                <w:rFonts w:ascii="Arial" w:hAnsi="Arial" w:cs="Arial"/>
                <w:b/>
                <w:sz w:val="20"/>
              </w:rPr>
            </w:pPr>
            <w:r w:rsidRPr="00E755D5">
              <w:rPr>
                <w:rFonts w:ascii="Arial" w:hAnsi="Arial" w:cs="Arial"/>
                <w:b/>
                <w:sz w:val="20"/>
              </w:rPr>
              <w:t>2013</w:t>
            </w:r>
          </w:p>
        </w:tc>
        <w:tc>
          <w:tcPr>
            <w:tcW w:w="1134" w:type="dxa"/>
            <w:gridSpan w:val="5"/>
          </w:tcPr>
          <w:p w:rsidR="00570AC2" w:rsidRPr="00E755D5" w:rsidRDefault="00570AC2" w:rsidP="00CF1730">
            <w:pPr>
              <w:jc w:val="right"/>
              <w:rPr>
                <w:rFonts w:ascii="Arial" w:hAnsi="Arial" w:cs="Arial"/>
                <w:b/>
                <w:sz w:val="20"/>
              </w:rPr>
            </w:pPr>
          </w:p>
        </w:tc>
        <w:tc>
          <w:tcPr>
            <w:tcW w:w="1134" w:type="dxa"/>
          </w:tcPr>
          <w:p w:rsidR="00570AC2" w:rsidRPr="00E755D5" w:rsidRDefault="00570AC2" w:rsidP="00CF1730">
            <w:pPr>
              <w:jc w:val="right"/>
              <w:rPr>
                <w:rFonts w:ascii="Arial" w:hAnsi="Arial" w:cs="Arial"/>
                <w:b/>
                <w:sz w:val="20"/>
              </w:rPr>
            </w:pPr>
            <w:r w:rsidRPr="00E755D5">
              <w:rPr>
                <w:rFonts w:ascii="Arial" w:hAnsi="Arial" w:cs="Arial"/>
                <w:b/>
                <w:sz w:val="20"/>
              </w:rPr>
              <w:t>2012</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20.</w:t>
            </w:r>
          </w:p>
        </w:tc>
        <w:tc>
          <w:tcPr>
            <w:tcW w:w="5251" w:type="dxa"/>
            <w:gridSpan w:val="6"/>
          </w:tcPr>
          <w:p w:rsidR="00570AC2" w:rsidRPr="00E755D5" w:rsidRDefault="00570AC2" w:rsidP="00E755D5">
            <w:pPr>
              <w:rPr>
                <w:rFonts w:ascii="Arial" w:hAnsi="Arial" w:cs="Arial"/>
                <w:b/>
                <w:sz w:val="20"/>
              </w:rPr>
            </w:pPr>
            <w:r w:rsidRPr="00E755D5">
              <w:rPr>
                <w:rFonts w:ascii="Arial" w:hAnsi="Arial" w:cs="Arial"/>
                <w:b/>
                <w:sz w:val="20"/>
              </w:rPr>
              <w:t>Creidiúnaithe agus Fabhruithe</w:t>
            </w:r>
          </w:p>
        </w:tc>
        <w:tc>
          <w:tcPr>
            <w:tcW w:w="1488" w:type="dxa"/>
            <w:gridSpan w:val="3"/>
          </w:tcPr>
          <w:p w:rsidR="00570AC2" w:rsidRPr="00E755D5" w:rsidRDefault="00570AC2" w:rsidP="00E755D5">
            <w:pPr>
              <w:rPr>
                <w:rFonts w:ascii="Arial" w:hAnsi="Arial" w:cs="Arial"/>
                <w:b/>
                <w:sz w:val="20"/>
              </w:rPr>
            </w:pPr>
          </w:p>
        </w:tc>
        <w:tc>
          <w:tcPr>
            <w:tcW w:w="1263" w:type="dxa"/>
            <w:gridSpan w:val="3"/>
          </w:tcPr>
          <w:p w:rsidR="00570AC2" w:rsidRPr="00E755D5" w:rsidRDefault="00570AC2" w:rsidP="00CF1730">
            <w:pPr>
              <w:jc w:val="right"/>
              <w:rPr>
                <w:rFonts w:ascii="Arial" w:hAnsi="Arial" w:cs="Arial"/>
                <w:b/>
                <w:sz w:val="20"/>
              </w:rPr>
            </w:pPr>
            <w:r w:rsidRPr="00E755D5">
              <w:rPr>
                <w:rFonts w:ascii="Arial" w:hAnsi="Arial" w:cs="Arial"/>
                <w:b/>
                <w:sz w:val="20"/>
              </w:rPr>
              <w:t>€</w:t>
            </w:r>
          </w:p>
        </w:tc>
        <w:tc>
          <w:tcPr>
            <w:tcW w:w="1134" w:type="dxa"/>
            <w:gridSpan w:val="5"/>
          </w:tcPr>
          <w:p w:rsidR="00570AC2" w:rsidRPr="00E755D5" w:rsidRDefault="00570AC2" w:rsidP="00CF1730">
            <w:pPr>
              <w:jc w:val="right"/>
              <w:rPr>
                <w:rFonts w:ascii="Arial" w:hAnsi="Arial" w:cs="Arial"/>
                <w:b/>
                <w:sz w:val="20"/>
              </w:rPr>
            </w:pPr>
          </w:p>
        </w:tc>
        <w:tc>
          <w:tcPr>
            <w:tcW w:w="1134" w:type="dxa"/>
          </w:tcPr>
          <w:p w:rsidR="00570AC2" w:rsidRPr="00E755D5" w:rsidRDefault="00570AC2" w:rsidP="00CF1730">
            <w:pPr>
              <w:jc w:val="right"/>
              <w:rPr>
                <w:rFonts w:ascii="Arial" w:hAnsi="Arial" w:cs="Arial"/>
                <w:b/>
                <w:sz w:val="20"/>
              </w:rPr>
            </w:pPr>
            <w:r w:rsidRPr="00E755D5">
              <w:rPr>
                <w:rFonts w:ascii="Arial" w:hAnsi="Arial" w:cs="Arial"/>
                <w:b/>
                <w:sz w:val="20"/>
              </w:rPr>
              <w:t>€</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b/>
                <w:sz w:val="20"/>
              </w:rPr>
            </w:pPr>
          </w:p>
        </w:tc>
        <w:tc>
          <w:tcPr>
            <w:tcW w:w="1263" w:type="dxa"/>
            <w:gridSpan w:val="3"/>
          </w:tcPr>
          <w:p w:rsidR="00570AC2" w:rsidRPr="00E755D5" w:rsidRDefault="00570AC2" w:rsidP="00CF1730">
            <w:pPr>
              <w:jc w:val="right"/>
              <w:rPr>
                <w:rFonts w:ascii="Arial" w:hAnsi="Arial" w:cs="Arial"/>
                <w:b/>
                <w:sz w:val="20"/>
              </w:rPr>
            </w:pPr>
          </w:p>
        </w:tc>
        <w:tc>
          <w:tcPr>
            <w:tcW w:w="1134" w:type="dxa"/>
            <w:gridSpan w:val="5"/>
          </w:tcPr>
          <w:p w:rsidR="00570AC2" w:rsidRPr="00E755D5" w:rsidRDefault="00570AC2" w:rsidP="00CF1730">
            <w:pPr>
              <w:jc w:val="right"/>
              <w:rPr>
                <w:rFonts w:ascii="Arial" w:hAnsi="Arial" w:cs="Arial"/>
                <w:b/>
                <w:sz w:val="20"/>
              </w:rPr>
            </w:pPr>
          </w:p>
        </w:tc>
        <w:tc>
          <w:tcPr>
            <w:tcW w:w="1134" w:type="dxa"/>
          </w:tcPr>
          <w:p w:rsidR="00570AC2" w:rsidRPr="00E755D5" w:rsidRDefault="00570AC2" w:rsidP="00CF1730">
            <w:pPr>
              <w:jc w:val="right"/>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Creidiúnaithe ÍMAT agus ÁSPC</w:t>
            </w: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219,025</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134,797</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Creidiúnaithe Trádála</w:t>
            </w: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127,574</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113,539</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b/>
                <w:bCs/>
                <w:sz w:val="20"/>
              </w:rPr>
            </w:pPr>
            <w:r w:rsidRPr="00E755D5">
              <w:rPr>
                <w:rFonts w:ascii="Arial" w:hAnsi="Arial" w:cs="Arial"/>
                <w:b/>
                <w:bCs/>
                <w:sz w:val="20"/>
              </w:rPr>
              <w:t>346,599</w:t>
            </w:r>
          </w:p>
        </w:tc>
        <w:tc>
          <w:tcPr>
            <w:tcW w:w="1134" w:type="dxa"/>
            <w:gridSpan w:val="5"/>
          </w:tcPr>
          <w:p w:rsidR="00570AC2" w:rsidRPr="00E755D5" w:rsidRDefault="00570AC2" w:rsidP="00CF1730">
            <w:pPr>
              <w:jc w:val="right"/>
              <w:rPr>
                <w:rFonts w:ascii="Arial" w:hAnsi="Arial" w:cs="Arial"/>
                <w:b/>
                <w:sz w:val="20"/>
              </w:rPr>
            </w:pPr>
          </w:p>
        </w:tc>
        <w:tc>
          <w:tcPr>
            <w:tcW w:w="1134" w:type="dxa"/>
          </w:tcPr>
          <w:p w:rsidR="00570AC2" w:rsidRPr="00E755D5" w:rsidRDefault="00570AC2" w:rsidP="00CF1730">
            <w:pPr>
              <w:jc w:val="right"/>
              <w:rPr>
                <w:rFonts w:ascii="Arial" w:hAnsi="Arial" w:cs="Arial"/>
                <w:b/>
                <w:bCs/>
                <w:sz w:val="20"/>
              </w:rPr>
            </w:pPr>
            <w:r w:rsidRPr="00E755D5">
              <w:rPr>
                <w:rFonts w:ascii="Arial" w:hAnsi="Arial" w:cs="Arial"/>
                <w:b/>
                <w:bCs/>
                <w:sz w:val="20"/>
              </w:rPr>
              <w:t>248,336</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E755D5">
            <w:pPr>
              <w:rPr>
                <w:rFonts w:ascii="Arial" w:hAnsi="Arial" w:cs="Arial"/>
                <w:sz w:val="20"/>
              </w:rPr>
            </w:pPr>
          </w:p>
        </w:tc>
        <w:tc>
          <w:tcPr>
            <w:tcW w:w="1134" w:type="dxa"/>
            <w:gridSpan w:val="5"/>
          </w:tcPr>
          <w:p w:rsidR="00570AC2" w:rsidRPr="00E755D5" w:rsidRDefault="00570AC2" w:rsidP="00E755D5">
            <w:pPr>
              <w:rPr>
                <w:rFonts w:ascii="Arial" w:hAnsi="Arial" w:cs="Arial"/>
                <w:sz w:val="20"/>
              </w:rPr>
            </w:pPr>
          </w:p>
        </w:tc>
        <w:tc>
          <w:tcPr>
            <w:tcW w:w="1134" w:type="dxa"/>
          </w:tcPr>
          <w:p w:rsidR="00570AC2" w:rsidRPr="00E755D5" w:rsidRDefault="00570AC2" w:rsidP="00E755D5">
            <w:pPr>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E755D5">
            <w:pPr>
              <w:rPr>
                <w:rFonts w:ascii="Arial" w:hAnsi="Arial" w:cs="Arial"/>
                <w:sz w:val="20"/>
              </w:rPr>
            </w:pPr>
          </w:p>
        </w:tc>
        <w:tc>
          <w:tcPr>
            <w:tcW w:w="1134" w:type="dxa"/>
            <w:gridSpan w:val="5"/>
          </w:tcPr>
          <w:p w:rsidR="00570AC2" w:rsidRPr="00E755D5" w:rsidRDefault="00570AC2" w:rsidP="00E755D5">
            <w:pPr>
              <w:rPr>
                <w:rFonts w:ascii="Arial" w:hAnsi="Arial" w:cs="Arial"/>
                <w:sz w:val="20"/>
              </w:rPr>
            </w:pPr>
          </w:p>
        </w:tc>
        <w:tc>
          <w:tcPr>
            <w:tcW w:w="1134" w:type="dxa"/>
          </w:tcPr>
          <w:p w:rsidR="00570AC2" w:rsidRPr="00E755D5" w:rsidRDefault="00570AC2" w:rsidP="00E755D5">
            <w:pPr>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b/>
                <w:sz w:val="20"/>
              </w:rPr>
            </w:pPr>
          </w:p>
        </w:tc>
        <w:tc>
          <w:tcPr>
            <w:tcW w:w="1488" w:type="dxa"/>
            <w:gridSpan w:val="3"/>
          </w:tcPr>
          <w:p w:rsidR="00570AC2" w:rsidRPr="00E755D5" w:rsidRDefault="00570AC2" w:rsidP="00CF1730">
            <w:pPr>
              <w:jc w:val="center"/>
              <w:rPr>
                <w:rFonts w:ascii="Arial" w:hAnsi="Arial" w:cs="Arial"/>
                <w:b/>
                <w:sz w:val="20"/>
              </w:rPr>
            </w:pPr>
          </w:p>
        </w:tc>
        <w:tc>
          <w:tcPr>
            <w:tcW w:w="1263" w:type="dxa"/>
            <w:gridSpan w:val="3"/>
          </w:tcPr>
          <w:p w:rsidR="00570AC2" w:rsidRPr="00E755D5" w:rsidRDefault="00570AC2" w:rsidP="00CF1730">
            <w:pPr>
              <w:jc w:val="center"/>
              <w:rPr>
                <w:rFonts w:ascii="Arial" w:hAnsi="Arial" w:cs="Arial"/>
                <w:b/>
                <w:sz w:val="20"/>
              </w:rPr>
            </w:pPr>
            <w:r w:rsidRPr="00E755D5">
              <w:rPr>
                <w:rFonts w:ascii="Arial" w:hAnsi="Arial" w:cs="Arial"/>
                <w:b/>
                <w:sz w:val="20"/>
              </w:rPr>
              <w:t>2013</w:t>
            </w:r>
          </w:p>
        </w:tc>
        <w:tc>
          <w:tcPr>
            <w:tcW w:w="1134" w:type="dxa"/>
            <w:gridSpan w:val="5"/>
          </w:tcPr>
          <w:p w:rsidR="00570AC2" w:rsidRPr="00E755D5" w:rsidRDefault="00570AC2" w:rsidP="00CF1730">
            <w:pPr>
              <w:jc w:val="center"/>
              <w:rPr>
                <w:rFonts w:ascii="Arial" w:hAnsi="Arial" w:cs="Arial"/>
                <w:b/>
                <w:sz w:val="20"/>
              </w:rPr>
            </w:pPr>
          </w:p>
        </w:tc>
        <w:tc>
          <w:tcPr>
            <w:tcW w:w="1134" w:type="dxa"/>
          </w:tcPr>
          <w:p w:rsidR="00570AC2" w:rsidRPr="00E755D5" w:rsidRDefault="00570AC2" w:rsidP="00CF1730">
            <w:pPr>
              <w:jc w:val="center"/>
              <w:rPr>
                <w:rFonts w:ascii="Arial" w:hAnsi="Arial" w:cs="Arial"/>
                <w:b/>
                <w:sz w:val="20"/>
              </w:rPr>
            </w:pPr>
            <w:r w:rsidRPr="00E755D5">
              <w:rPr>
                <w:rFonts w:ascii="Arial" w:hAnsi="Arial" w:cs="Arial"/>
                <w:b/>
                <w:sz w:val="20"/>
              </w:rPr>
              <w:t>2012</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21.</w:t>
            </w:r>
          </w:p>
        </w:tc>
        <w:tc>
          <w:tcPr>
            <w:tcW w:w="5251" w:type="dxa"/>
            <w:gridSpan w:val="6"/>
          </w:tcPr>
          <w:p w:rsidR="00570AC2" w:rsidRPr="00E755D5" w:rsidRDefault="00570AC2" w:rsidP="00E755D5">
            <w:pPr>
              <w:rPr>
                <w:rFonts w:ascii="Arial" w:hAnsi="Arial" w:cs="Arial"/>
                <w:b/>
                <w:sz w:val="20"/>
              </w:rPr>
            </w:pPr>
            <w:r w:rsidRPr="00A11A23">
              <w:rPr>
                <w:rFonts w:ascii="Helvetica" w:hAnsi="Helvetica"/>
                <w:b/>
                <w:sz w:val="20"/>
              </w:rPr>
              <w:t>An Cuntas Caipitil</w:t>
            </w:r>
          </w:p>
        </w:tc>
        <w:tc>
          <w:tcPr>
            <w:tcW w:w="1488" w:type="dxa"/>
            <w:gridSpan w:val="3"/>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263" w:type="dxa"/>
            <w:gridSpan w:val="3"/>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134" w:type="dxa"/>
            <w:gridSpan w:val="5"/>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134" w:type="dxa"/>
          </w:tcPr>
          <w:p w:rsidR="00570AC2" w:rsidRPr="00E755D5" w:rsidRDefault="00570AC2" w:rsidP="00CF1730">
            <w:pPr>
              <w:jc w:val="center"/>
              <w:rPr>
                <w:rFonts w:ascii="Arial" w:hAnsi="Arial" w:cs="Arial"/>
                <w:b/>
                <w:sz w:val="20"/>
              </w:rPr>
            </w:pPr>
            <w:r w:rsidRPr="00E755D5">
              <w:rPr>
                <w:rFonts w:ascii="Arial" w:hAnsi="Arial" w:cs="Arial"/>
                <w:b/>
                <w:sz w:val="20"/>
              </w:rPr>
              <w:t>€</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E755D5">
            <w:pPr>
              <w:rPr>
                <w:rFonts w:ascii="Arial" w:hAnsi="Arial" w:cs="Arial"/>
                <w:sz w:val="20"/>
              </w:rPr>
            </w:pPr>
          </w:p>
        </w:tc>
        <w:tc>
          <w:tcPr>
            <w:tcW w:w="1134" w:type="dxa"/>
            <w:gridSpan w:val="5"/>
          </w:tcPr>
          <w:p w:rsidR="00570AC2" w:rsidRPr="00E755D5" w:rsidRDefault="00570AC2" w:rsidP="00E755D5">
            <w:pPr>
              <w:rPr>
                <w:rFonts w:ascii="Arial" w:hAnsi="Arial" w:cs="Arial"/>
                <w:sz w:val="20"/>
              </w:rPr>
            </w:pPr>
          </w:p>
        </w:tc>
        <w:tc>
          <w:tcPr>
            <w:tcW w:w="1134" w:type="dxa"/>
          </w:tcPr>
          <w:p w:rsidR="00570AC2" w:rsidRPr="00E755D5" w:rsidRDefault="00570AC2" w:rsidP="00E755D5">
            <w:pPr>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Iarmhéid amhail an 1 Eanáir</w:t>
            </w:r>
          </w:p>
        </w:tc>
        <w:tc>
          <w:tcPr>
            <w:tcW w:w="1488" w:type="dxa"/>
            <w:gridSpan w:val="3"/>
          </w:tcPr>
          <w:p w:rsidR="00570AC2" w:rsidRPr="00E755D5" w:rsidRDefault="00570AC2" w:rsidP="00CF1730">
            <w:pPr>
              <w:jc w:val="right"/>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8,466,818</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8,751,616</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CF1730">
            <w:pPr>
              <w:jc w:val="right"/>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Aistriú chuig an gCuntas Ioncaim agus</w:t>
            </w:r>
          </w:p>
        </w:tc>
        <w:tc>
          <w:tcPr>
            <w:tcW w:w="1488" w:type="dxa"/>
            <w:gridSpan w:val="3"/>
          </w:tcPr>
          <w:p w:rsidR="00570AC2" w:rsidRPr="00E755D5" w:rsidRDefault="00570AC2" w:rsidP="00CF1730">
            <w:pPr>
              <w:jc w:val="right"/>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Caiteachais:</w:t>
            </w:r>
          </w:p>
        </w:tc>
        <w:tc>
          <w:tcPr>
            <w:tcW w:w="1488" w:type="dxa"/>
            <w:gridSpan w:val="3"/>
          </w:tcPr>
          <w:p w:rsidR="00570AC2" w:rsidRPr="00E755D5" w:rsidRDefault="00570AC2" w:rsidP="00CF1730">
            <w:pPr>
              <w:jc w:val="right"/>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4106" w:type="dxa"/>
            <w:gridSpan w:val="4"/>
          </w:tcPr>
          <w:p w:rsidR="00570AC2" w:rsidRPr="00E755D5" w:rsidRDefault="00570AC2" w:rsidP="00E755D5">
            <w:pPr>
              <w:rPr>
                <w:rFonts w:ascii="Arial" w:hAnsi="Arial" w:cs="Arial"/>
                <w:sz w:val="20"/>
              </w:rPr>
            </w:pPr>
            <w:r w:rsidRPr="00E755D5">
              <w:rPr>
                <w:rFonts w:ascii="Arial" w:hAnsi="Arial" w:cs="Arial"/>
                <w:sz w:val="20"/>
              </w:rPr>
              <w:t>Caiteachas Caipitiúil sa bhliain</w:t>
            </w:r>
          </w:p>
        </w:tc>
        <w:tc>
          <w:tcPr>
            <w:tcW w:w="1145" w:type="dxa"/>
            <w:gridSpan w:val="2"/>
          </w:tcPr>
          <w:p w:rsidR="00570AC2" w:rsidRPr="00E755D5" w:rsidRDefault="00570AC2" w:rsidP="00E755D5">
            <w:pPr>
              <w:rPr>
                <w:rFonts w:ascii="Arial" w:hAnsi="Arial" w:cs="Arial"/>
                <w:b/>
                <w:sz w:val="20"/>
              </w:rPr>
            </w:pPr>
            <w:r w:rsidRPr="00E755D5">
              <w:rPr>
                <w:rFonts w:ascii="Arial" w:hAnsi="Arial" w:cs="Arial"/>
                <w:b/>
                <w:sz w:val="20"/>
              </w:rPr>
              <w:t>17</w:t>
            </w:r>
          </w:p>
        </w:tc>
        <w:tc>
          <w:tcPr>
            <w:tcW w:w="1488" w:type="dxa"/>
            <w:gridSpan w:val="3"/>
            <w:shd w:val="clear" w:color="auto" w:fill="FFFFFF"/>
          </w:tcPr>
          <w:p w:rsidR="00570AC2" w:rsidRPr="00E755D5" w:rsidRDefault="00570AC2" w:rsidP="00CF1730">
            <w:pPr>
              <w:jc w:val="right"/>
              <w:rPr>
                <w:rFonts w:ascii="Arial" w:hAnsi="Arial" w:cs="Arial"/>
                <w:sz w:val="20"/>
              </w:rPr>
            </w:pPr>
            <w:r w:rsidRPr="00E755D5">
              <w:rPr>
                <w:rFonts w:ascii="Arial" w:hAnsi="Arial" w:cs="Arial"/>
                <w:sz w:val="20"/>
              </w:rPr>
              <w:t>237,238</w:t>
            </w: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r w:rsidRPr="00E755D5">
              <w:rPr>
                <w:rFonts w:ascii="Arial" w:hAnsi="Arial" w:cs="Arial"/>
                <w:sz w:val="20"/>
              </w:rPr>
              <w:t>87,398</w:t>
            </w: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shd w:val="clear" w:color="auto" w:fill="FFFFFF"/>
          </w:tcPr>
          <w:p w:rsidR="00570AC2" w:rsidRPr="00E755D5" w:rsidRDefault="00570AC2" w:rsidP="00CF1730">
            <w:pPr>
              <w:jc w:val="right"/>
              <w:rPr>
                <w:rFonts w:ascii="Arial" w:hAnsi="Arial" w:cs="Arial"/>
                <w:sz w:val="20"/>
              </w:rPr>
            </w:pP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4106" w:type="dxa"/>
            <w:gridSpan w:val="4"/>
          </w:tcPr>
          <w:p w:rsidR="00570AC2" w:rsidRPr="00E755D5" w:rsidRDefault="00570AC2" w:rsidP="00E755D5">
            <w:pPr>
              <w:rPr>
                <w:rFonts w:ascii="Arial" w:hAnsi="Arial" w:cs="Arial"/>
                <w:sz w:val="20"/>
              </w:rPr>
            </w:pPr>
            <w:r w:rsidRPr="00E755D5">
              <w:rPr>
                <w:rFonts w:ascii="Arial" w:hAnsi="Arial" w:cs="Arial"/>
                <w:sz w:val="20"/>
              </w:rPr>
              <w:t>Scaoilte ar Dhiúscairt Sócmhainní Seasta</w:t>
            </w:r>
          </w:p>
        </w:tc>
        <w:tc>
          <w:tcPr>
            <w:tcW w:w="1145" w:type="dxa"/>
            <w:gridSpan w:val="2"/>
          </w:tcPr>
          <w:p w:rsidR="00570AC2" w:rsidRPr="00E755D5" w:rsidRDefault="00570AC2" w:rsidP="00E755D5">
            <w:pPr>
              <w:rPr>
                <w:rFonts w:ascii="Arial" w:hAnsi="Arial" w:cs="Arial"/>
                <w:b/>
                <w:sz w:val="20"/>
              </w:rPr>
            </w:pPr>
            <w:r w:rsidRPr="00E755D5">
              <w:rPr>
                <w:rFonts w:ascii="Arial" w:hAnsi="Arial" w:cs="Arial"/>
                <w:b/>
                <w:sz w:val="20"/>
              </w:rPr>
              <w:t>17</w:t>
            </w:r>
          </w:p>
        </w:tc>
        <w:tc>
          <w:tcPr>
            <w:tcW w:w="1488" w:type="dxa"/>
            <w:gridSpan w:val="3"/>
            <w:shd w:val="clear" w:color="auto" w:fill="FFFFFF"/>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shd w:val="clear" w:color="auto" w:fill="FFFFFF"/>
          </w:tcPr>
          <w:p w:rsidR="00570AC2" w:rsidRPr="00E755D5" w:rsidRDefault="00570AC2" w:rsidP="00CF1730">
            <w:pPr>
              <w:jc w:val="right"/>
              <w:rPr>
                <w:rFonts w:ascii="Arial" w:hAnsi="Arial" w:cs="Arial"/>
                <w:sz w:val="20"/>
              </w:rPr>
            </w:pP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highlight w:val="yellow"/>
              </w:rPr>
            </w:pPr>
            <w:r w:rsidRPr="00E755D5">
              <w:rPr>
                <w:rStyle w:val="hps"/>
                <w:rFonts w:ascii="Arial" w:hAnsi="Arial" w:cs="Arial"/>
                <w:color w:val="222222"/>
                <w:sz w:val="20"/>
                <w:lang w:val="ga-IE"/>
              </w:rPr>
              <w:t>Amúchadh</w:t>
            </w:r>
            <w:r w:rsidRPr="00E755D5">
              <w:rPr>
                <w:rStyle w:val="dtarget"/>
                <w:rFonts w:ascii="Arial" w:hAnsi="Arial" w:cs="Arial"/>
                <w:color w:val="1B2045"/>
                <w:sz w:val="20"/>
                <w:lang w:val="ga-IE"/>
              </w:rPr>
              <w:t xml:space="preserve"> ar aon dul </w:t>
            </w:r>
          </w:p>
        </w:tc>
        <w:tc>
          <w:tcPr>
            <w:tcW w:w="1488" w:type="dxa"/>
            <w:gridSpan w:val="3"/>
            <w:shd w:val="clear" w:color="auto" w:fill="FFFFFF"/>
          </w:tcPr>
          <w:p w:rsidR="00570AC2" w:rsidRPr="00E755D5" w:rsidRDefault="00570AC2" w:rsidP="00CF1730">
            <w:pPr>
              <w:jc w:val="right"/>
              <w:rPr>
                <w:rFonts w:ascii="Arial" w:hAnsi="Arial" w:cs="Arial"/>
                <w:sz w:val="20"/>
              </w:rPr>
            </w:pP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4106" w:type="dxa"/>
            <w:gridSpan w:val="4"/>
          </w:tcPr>
          <w:p w:rsidR="00570AC2" w:rsidRPr="00E755D5" w:rsidRDefault="00570AC2" w:rsidP="00E755D5">
            <w:pPr>
              <w:rPr>
                <w:rFonts w:ascii="Arial" w:hAnsi="Arial" w:cs="Arial"/>
                <w:sz w:val="20"/>
                <w:highlight w:val="yellow"/>
              </w:rPr>
            </w:pPr>
            <w:r w:rsidRPr="00E755D5">
              <w:rPr>
                <w:rStyle w:val="dtarget"/>
                <w:rFonts w:ascii="Arial" w:hAnsi="Arial" w:cs="Arial"/>
                <w:color w:val="1B2045"/>
                <w:sz w:val="20"/>
                <w:lang w:val="ga-IE"/>
              </w:rPr>
              <w:t>le dímheas sócmhainne</w:t>
            </w:r>
          </w:p>
        </w:tc>
        <w:tc>
          <w:tcPr>
            <w:tcW w:w="1145" w:type="dxa"/>
            <w:gridSpan w:val="2"/>
          </w:tcPr>
          <w:p w:rsidR="00570AC2" w:rsidRPr="00E755D5" w:rsidRDefault="00570AC2" w:rsidP="00E755D5">
            <w:pPr>
              <w:rPr>
                <w:rFonts w:ascii="Arial" w:hAnsi="Arial" w:cs="Arial"/>
                <w:b/>
                <w:sz w:val="20"/>
                <w:highlight w:val="yellow"/>
              </w:rPr>
            </w:pPr>
            <w:r w:rsidRPr="008E4EB5">
              <w:rPr>
                <w:rFonts w:ascii="Arial" w:hAnsi="Arial" w:cs="Arial"/>
                <w:b/>
                <w:sz w:val="20"/>
              </w:rPr>
              <w:t>17</w:t>
            </w:r>
          </w:p>
        </w:tc>
        <w:tc>
          <w:tcPr>
            <w:tcW w:w="1488" w:type="dxa"/>
            <w:gridSpan w:val="3"/>
            <w:shd w:val="clear" w:color="auto" w:fill="FFFFFF"/>
          </w:tcPr>
          <w:p w:rsidR="00570AC2" w:rsidRPr="00E755D5" w:rsidRDefault="00570AC2" w:rsidP="00CF1730">
            <w:pPr>
              <w:jc w:val="right"/>
              <w:rPr>
                <w:rFonts w:ascii="Arial" w:hAnsi="Arial" w:cs="Arial"/>
                <w:sz w:val="20"/>
              </w:rPr>
            </w:pPr>
            <w:r w:rsidRPr="00E755D5">
              <w:rPr>
                <w:rFonts w:ascii="Arial" w:hAnsi="Arial" w:cs="Arial"/>
                <w:sz w:val="20"/>
              </w:rPr>
              <w:t>(337,891)</w:t>
            </w:r>
          </w:p>
        </w:tc>
        <w:tc>
          <w:tcPr>
            <w:tcW w:w="1263" w:type="dxa"/>
            <w:gridSpan w:val="3"/>
            <w:shd w:val="clear" w:color="auto" w:fill="FFFFFF"/>
          </w:tcPr>
          <w:p w:rsidR="00570AC2" w:rsidRPr="00E755D5" w:rsidRDefault="00570AC2" w:rsidP="00CF1730">
            <w:pPr>
              <w:jc w:val="right"/>
              <w:rPr>
                <w:rFonts w:ascii="Arial" w:hAnsi="Arial" w:cs="Arial"/>
                <w:sz w:val="20"/>
              </w:rPr>
            </w:pPr>
            <w:r w:rsidRPr="00E755D5">
              <w:rPr>
                <w:rFonts w:ascii="Arial" w:hAnsi="Arial" w:cs="Arial"/>
                <w:sz w:val="20"/>
              </w:rPr>
              <w:t>(100,653)</w:t>
            </w:r>
          </w:p>
        </w:tc>
        <w:tc>
          <w:tcPr>
            <w:tcW w:w="1134" w:type="dxa"/>
            <w:gridSpan w:val="5"/>
          </w:tcPr>
          <w:p w:rsidR="00570AC2" w:rsidRPr="00E755D5" w:rsidRDefault="00570AC2" w:rsidP="00CF1730">
            <w:pPr>
              <w:jc w:val="right"/>
              <w:rPr>
                <w:rFonts w:ascii="Arial" w:hAnsi="Arial" w:cs="Arial"/>
                <w:sz w:val="20"/>
              </w:rPr>
            </w:pPr>
            <w:r w:rsidRPr="00E755D5">
              <w:rPr>
                <w:rFonts w:ascii="Arial" w:hAnsi="Arial" w:cs="Arial"/>
                <w:sz w:val="20"/>
              </w:rPr>
              <w:t>(372,196)</w:t>
            </w: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(284,798)</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shd w:val="clear" w:color="auto" w:fill="FFFFFF"/>
          </w:tcPr>
          <w:p w:rsidR="00570AC2" w:rsidRPr="00E755D5" w:rsidRDefault="00570AC2" w:rsidP="00CF1730">
            <w:pPr>
              <w:jc w:val="right"/>
              <w:rPr>
                <w:rFonts w:ascii="Arial" w:hAnsi="Arial" w:cs="Arial"/>
                <w:sz w:val="20"/>
              </w:rPr>
            </w:pP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shd w:val="clear" w:color="auto" w:fill="FFFFFF"/>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shd w:val="clear" w:color="auto" w:fill="FFFFFF"/>
          </w:tcPr>
          <w:p w:rsidR="00570AC2" w:rsidRPr="00E755D5" w:rsidRDefault="00570AC2" w:rsidP="00CF1730">
            <w:pPr>
              <w:jc w:val="right"/>
              <w:rPr>
                <w:rFonts w:ascii="Arial" w:hAnsi="Arial" w:cs="Arial"/>
                <w:sz w:val="20"/>
              </w:rPr>
            </w:pP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CF1730" w:rsidRPr="004D72F9" w:rsidTr="00A64D82">
        <w:trPr>
          <w:cantSplit/>
          <w:trHeight w:val="240"/>
        </w:trPr>
        <w:tc>
          <w:tcPr>
            <w:tcW w:w="569" w:type="dxa"/>
          </w:tcPr>
          <w:p w:rsidR="00CF1730" w:rsidRPr="00E755D5" w:rsidRDefault="00CF1730" w:rsidP="00E755D5">
            <w:pPr>
              <w:rPr>
                <w:rFonts w:ascii="Arial" w:hAnsi="Arial" w:cs="Arial"/>
                <w:b/>
                <w:sz w:val="20"/>
              </w:rPr>
            </w:pPr>
          </w:p>
        </w:tc>
        <w:tc>
          <w:tcPr>
            <w:tcW w:w="4033" w:type="dxa"/>
            <w:gridSpan w:val="3"/>
          </w:tcPr>
          <w:p w:rsidR="00CF1730" w:rsidRPr="00E755D5" w:rsidRDefault="00CF1730" w:rsidP="00E755D5">
            <w:pPr>
              <w:rPr>
                <w:rFonts w:ascii="Arial" w:hAnsi="Arial" w:cs="Arial"/>
                <w:sz w:val="20"/>
              </w:rPr>
            </w:pPr>
            <w:r w:rsidRPr="00E755D5">
              <w:rPr>
                <w:rFonts w:ascii="Arial" w:hAnsi="Arial" w:cs="Arial"/>
                <w:sz w:val="20"/>
              </w:rPr>
              <w:t>Amúchadh ar aon dul le dímheas sócmhainní</w:t>
            </w:r>
          </w:p>
        </w:tc>
        <w:tc>
          <w:tcPr>
            <w:tcW w:w="1218" w:type="dxa"/>
            <w:gridSpan w:val="3"/>
          </w:tcPr>
          <w:p w:rsidR="00CF1730" w:rsidRPr="00E755D5" w:rsidRDefault="00CF1730" w:rsidP="00E755D5">
            <w:pPr>
              <w:rPr>
                <w:rFonts w:ascii="Arial" w:hAnsi="Arial" w:cs="Arial"/>
                <w:sz w:val="20"/>
              </w:rPr>
            </w:pPr>
            <w:r w:rsidRPr="00E755D5">
              <w:rPr>
                <w:rFonts w:ascii="Arial" w:hAnsi="Arial" w:cs="Arial"/>
                <w:b/>
                <w:sz w:val="20"/>
              </w:rPr>
              <w:t>17</w:t>
            </w:r>
          </w:p>
        </w:tc>
        <w:tc>
          <w:tcPr>
            <w:tcW w:w="567" w:type="dxa"/>
            <w:gridSpan w:val="2"/>
          </w:tcPr>
          <w:p w:rsidR="00CF1730" w:rsidRPr="00E755D5" w:rsidRDefault="00CF1730" w:rsidP="00CF1730">
            <w:pPr>
              <w:jc w:val="right"/>
              <w:rPr>
                <w:rFonts w:ascii="Arial" w:hAnsi="Arial" w:cs="Arial"/>
                <w:b/>
                <w:sz w:val="20"/>
              </w:rPr>
            </w:pPr>
          </w:p>
        </w:tc>
        <w:tc>
          <w:tcPr>
            <w:tcW w:w="921" w:type="dxa"/>
            <w:shd w:val="clear" w:color="auto" w:fill="FFFFFF"/>
          </w:tcPr>
          <w:p w:rsidR="00CF1730" w:rsidRPr="00E755D5" w:rsidRDefault="00CF1730" w:rsidP="00CF1730">
            <w:pPr>
              <w:jc w:val="right"/>
              <w:rPr>
                <w:rFonts w:ascii="Arial" w:hAnsi="Arial" w:cs="Arial"/>
                <w:sz w:val="20"/>
              </w:rPr>
            </w:pPr>
          </w:p>
        </w:tc>
        <w:tc>
          <w:tcPr>
            <w:tcW w:w="1263" w:type="dxa"/>
            <w:gridSpan w:val="3"/>
            <w:shd w:val="clear" w:color="auto" w:fill="FFFFFF"/>
          </w:tcPr>
          <w:p w:rsidR="00CF1730" w:rsidRPr="00E755D5" w:rsidRDefault="00CF1730" w:rsidP="00CF1730">
            <w:pPr>
              <w:jc w:val="right"/>
              <w:rPr>
                <w:rFonts w:ascii="Arial" w:hAnsi="Arial" w:cs="Arial"/>
                <w:sz w:val="20"/>
              </w:rPr>
            </w:pPr>
            <w:r w:rsidRPr="00E755D5">
              <w:rPr>
                <w:rFonts w:ascii="Arial" w:hAnsi="Arial" w:cs="Arial"/>
                <w:sz w:val="20"/>
              </w:rPr>
              <w:t>(3,517,563)</w:t>
            </w:r>
          </w:p>
        </w:tc>
        <w:tc>
          <w:tcPr>
            <w:tcW w:w="1134" w:type="dxa"/>
            <w:gridSpan w:val="5"/>
          </w:tcPr>
          <w:p w:rsidR="00CF1730" w:rsidRPr="00E755D5" w:rsidRDefault="00CF1730" w:rsidP="00CF1730">
            <w:pPr>
              <w:jc w:val="right"/>
              <w:rPr>
                <w:rFonts w:ascii="Arial" w:hAnsi="Arial" w:cs="Arial"/>
                <w:sz w:val="20"/>
              </w:rPr>
            </w:pPr>
          </w:p>
        </w:tc>
        <w:tc>
          <w:tcPr>
            <w:tcW w:w="1134" w:type="dxa"/>
          </w:tcPr>
          <w:p w:rsidR="00CF1730" w:rsidRPr="00E755D5" w:rsidRDefault="00CF1730" w:rsidP="00CF1730">
            <w:pPr>
              <w:jc w:val="right"/>
              <w:rPr>
                <w:rFonts w:ascii="Arial" w:hAnsi="Arial" w:cs="Arial"/>
                <w:sz w:val="20"/>
              </w:rPr>
            </w:pPr>
            <w:r w:rsidRPr="00E755D5">
              <w:rPr>
                <w:rFonts w:ascii="Arial" w:hAnsi="Arial" w:cs="Arial"/>
                <w:sz w:val="20"/>
              </w:rPr>
              <w:t>-</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shd w:val="clear" w:color="auto" w:fill="FFFFFF"/>
          </w:tcPr>
          <w:p w:rsidR="00570AC2" w:rsidRPr="00E755D5" w:rsidRDefault="00570AC2" w:rsidP="00CF1730">
            <w:pPr>
              <w:jc w:val="right"/>
              <w:rPr>
                <w:rFonts w:ascii="Arial" w:hAnsi="Arial" w:cs="Arial"/>
                <w:sz w:val="20"/>
              </w:rPr>
            </w:pPr>
          </w:p>
        </w:tc>
        <w:tc>
          <w:tcPr>
            <w:tcW w:w="1263" w:type="dxa"/>
            <w:gridSpan w:val="3"/>
            <w:shd w:val="clear" w:color="auto" w:fill="FFFFFF"/>
          </w:tcPr>
          <w:p w:rsidR="00570AC2" w:rsidRPr="00E755D5" w:rsidRDefault="00570AC2" w:rsidP="00CF1730">
            <w:pPr>
              <w:jc w:val="right"/>
              <w:rPr>
                <w:rFonts w:ascii="Arial" w:hAnsi="Arial" w:cs="Arial"/>
                <w:sz w:val="20"/>
              </w:rPr>
            </w:pP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shd w:val="clear" w:color="auto" w:fill="FFFFFF"/>
          </w:tcPr>
          <w:p w:rsidR="00570AC2" w:rsidRPr="00E755D5" w:rsidRDefault="00570AC2" w:rsidP="00CF1730">
            <w:pPr>
              <w:jc w:val="right"/>
              <w:rPr>
                <w:rFonts w:ascii="Arial" w:hAnsi="Arial" w:cs="Arial"/>
                <w:sz w:val="20"/>
              </w:rPr>
            </w:pPr>
          </w:p>
        </w:tc>
        <w:tc>
          <w:tcPr>
            <w:tcW w:w="1263" w:type="dxa"/>
            <w:gridSpan w:val="3"/>
            <w:shd w:val="clear" w:color="auto" w:fill="FFFFFF"/>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caps/>
                <w:sz w:val="20"/>
              </w:rPr>
            </w:pPr>
            <w:r w:rsidRPr="00E755D5">
              <w:rPr>
                <w:rFonts w:ascii="Arial" w:hAnsi="Arial" w:cs="Arial"/>
                <w:sz w:val="20"/>
              </w:rPr>
              <w:t>Iarmhéid amhail an 31 Nollaig</w:t>
            </w:r>
          </w:p>
        </w:tc>
        <w:tc>
          <w:tcPr>
            <w:tcW w:w="1488" w:type="dxa"/>
            <w:gridSpan w:val="3"/>
            <w:shd w:val="clear" w:color="auto" w:fill="FFFFFF"/>
          </w:tcPr>
          <w:p w:rsidR="00570AC2" w:rsidRPr="00E755D5" w:rsidRDefault="00570AC2" w:rsidP="00CF1730">
            <w:pPr>
              <w:jc w:val="right"/>
              <w:rPr>
                <w:rFonts w:ascii="Arial" w:hAnsi="Arial" w:cs="Arial"/>
                <w:b/>
                <w:sz w:val="20"/>
              </w:rPr>
            </w:pPr>
          </w:p>
        </w:tc>
        <w:tc>
          <w:tcPr>
            <w:tcW w:w="1263" w:type="dxa"/>
            <w:gridSpan w:val="3"/>
            <w:shd w:val="clear" w:color="auto" w:fill="FFFFFF"/>
          </w:tcPr>
          <w:p w:rsidR="00570AC2" w:rsidRPr="00E755D5" w:rsidRDefault="00570AC2" w:rsidP="00CF1730">
            <w:pPr>
              <w:jc w:val="right"/>
              <w:rPr>
                <w:rFonts w:ascii="Arial" w:hAnsi="Arial" w:cs="Arial"/>
                <w:b/>
                <w:sz w:val="20"/>
              </w:rPr>
            </w:pPr>
            <w:r w:rsidRPr="00E755D5">
              <w:rPr>
                <w:rFonts w:ascii="Arial" w:hAnsi="Arial" w:cs="Arial"/>
                <w:b/>
                <w:sz w:val="20"/>
              </w:rPr>
              <w:t>4,848,602</w:t>
            </w:r>
          </w:p>
        </w:tc>
        <w:tc>
          <w:tcPr>
            <w:tcW w:w="1134" w:type="dxa"/>
            <w:gridSpan w:val="5"/>
          </w:tcPr>
          <w:p w:rsidR="00570AC2" w:rsidRPr="00E755D5" w:rsidRDefault="00570AC2" w:rsidP="00CF1730">
            <w:pPr>
              <w:jc w:val="right"/>
              <w:rPr>
                <w:rFonts w:ascii="Arial" w:hAnsi="Arial" w:cs="Arial"/>
                <w:b/>
                <w:sz w:val="20"/>
              </w:rPr>
            </w:pPr>
          </w:p>
        </w:tc>
        <w:tc>
          <w:tcPr>
            <w:tcW w:w="1134" w:type="dxa"/>
          </w:tcPr>
          <w:p w:rsidR="00570AC2" w:rsidRPr="00E755D5" w:rsidRDefault="00570AC2" w:rsidP="00CF1730">
            <w:pPr>
              <w:jc w:val="right"/>
              <w:rPr>
                <w:rFonts w:ascii="Arial" w:hAnsi="Arial" w:cs="Arial"/>
                <w:b/>
                <w:sz w:val="20"/>
              </w:rPr>
            </w:pPr>
            <w:r w:rsidRPr="00E755D5">
              <w:rPr>
                <w:rFonts w:ascii="Arial" w:hAnsi="Arial" w:cs="Arial"/>
                <w:b/>
                <w:sz w:val="20"/>
              </w:rPr>
              <w:t>8,466,818</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CF1730">
            <w:pPr>
              <w:jc w:val="right"/>
              <w:rPr>
                <w:rFonts w:ascii="Arial" w:hAnsi="Arial" w:cs="Arial"/>
                <w:sz w:val="20"/>
              </w:rPr>
            </w:pPr>
          </w:p>
        </w:tc>
        <w:tc>
          <w:tcPr>
            <w:tcW w:w="1263" w:type="dxa"/>
            <w:gridSpan w:val="3"/>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134" w:type="dxa"/>
            <w:gridSpan w:val="5"/>
          </w:tcPr>
          <w:p w:rsidR="00570AC2" w:rsidRPr="00E755D5" w:rsidRDefault="00570AC2" w:rsidP="00CF1730">
            <w:pPr>
              <w:jc w:val="right"/>
              <w:rPr>
                <w:rFonts w:ascii="Arial" w:hAnsi="Arial" w:cs="Arial"/>
                <w:sz w:val="20"/>
              </w:rPr>
            </w:pPr>
          </w:p>
        </w:tc>
        <w:tc>
          <w:tcPr>
            <w:tcW w:w="1134" w:type="dxa"/>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63" w:type="dxa"/>
            <w:gridSpan w:val="3"/>
          </w:tcPr>
          <w:p w:rsidR="00570AC2" w:rsidRPr="00E755D5" w:rsidRDefault="00570AC2" w:rsidP="00E755D5">
            <w:pPr>
              <w:rPr>
                <w:rFonts w:ascii="Arial" w:hAnsi="Arial" w:cs="Arial"/>
                <w:sz w:val="20"/>
              </w:rPr>
            </w:pPr>
          </w:p>
        </w:tc>
        <w:tc>
          <w:tcPr>
            <w:tcW w:w="1134" w:type="dxa"/>
            <w:gridSpan w:val="5"/>
          </w:tcPr>
          <w:p w:rsidR="00570AC2" w:rsidRPr="00E755D5" w:rsidRDefault="00570AC2" w:rsidP="00E755D5">
            <w:pPr>
              <w:rPr>
                <w:rFonts w:ascii="Arial" w:hAnsi="Arial" w:cs="Arial"/>
                <w:sz w:val="20"/>
              </w:rPr>
            </w:pPr>
          </w:p>
        </w:tc>
        <w:tc>
          <w:tcPr>
            <w:tcW w:w="1134" w:type="dxa"/>
          </w:tcPr>
          <w:p w:rsidR="00570AC2" w:rsidRPr="00E755D5" w:rsidRDefault="00570AC2" w:rsidP="00E755D5">
            <w:pPr>
              <w:rPr>
                <w:rFonts w:ascii="Arial" w:hAnsi="Arial" w:cs="Arial"/>
                <w:sz w:val="20"/>
              </w:rPr>
            </w:pPr>
          </w:p>
        </w:tc>
      </w:tr>
      <w:tr w:rsidR="007C24D4" w:rsidRPr="004D72F9" w:rsidTr="00A64D82">
        <w:trPr>
          <w:trHeight w:val="240"/>
        </w:trPr>
        <w:tc>
          <w:tcPr>
            <w:tcW w:w="569" w:type="dxa"/>
          </w:tcPr>
          <w:p w:rsidR="007C24D4" w:rsidRDefault="007C24D4" w:rsidP="00E755D5">
            <w:pPr>
              <w:rPr>
                <w:rFonts w:ascii="Arial" w:hAnsi="Arial" w:cs="Arial"/>
                <w:b/>
                <w:sz w:val="20"/>
              </w:rPr>
            </w:pPr>
          </w:p>
          <w:p w:rsidR="007C24D4" w:rsidRDefault="007C24D4" w:rsidP="00E755D5">
            <w:pPr>
              <w:rPr>
                <w:rFonts w:ascii="Arial" w:hAnsi="Arial" w:cs="Arial"/>
                <w:b/>
                <w:sz w:val="20"/>
              </w:rPr>
            </w:pPr>
          </w:p>
          <w:p w:rsidR="007C24D4" w:rsidRDefault="007C24D4" w:rsidP="00E755D5">
            <w:pPr>
              <w:rPr>
                <w:rFonts w:ascii="Arial" w:hAnsi="Arial" w:cs="Arial"/>
                <w:b/>
                <w:sz w:val="20"/>
              </w:rPr>
            </w:pPr>
          </w:p>
          <w:p w:rsidR="007C24D4" w:rsidRPr="00E755D5" w:rsidRDefault="007C24D4" w:rsidP="00E755D5">
            <w:pPr>
              <w:rPr>
                <w:rFonts w:ascii="Arial" w:hAnsi="Arial" w:cs="Arial"/>
                <w:b/>
                <w:sz w:val="20"/>
              </w:rPr>
            </w:pPr>
          </w:p>
        </w:tc>
        <w:tc>
          <w:tcPr>
            <w:tcW w:w="5251" w:type="dxa"/>
            <w:gridSpan w:val="6"/>
          </w:tcPr>
          <w:p w:rsidR="007C24D4" w:rsidRPr="00E755D5" w:rsidRDefault="007C24D4" w:rsidP="00E755D5">
            <w:pPr>
              <w:rPr>
                <w:rFonts w:ascii="Arial" w:hAnsi="Arial" w:cs="Arial"/>
                <w:sz w:val="20"/>
              </w:rPr>
            </w:pPr>
          </w:p>
        </w:tc>
        <w:tc>
          <w:tcPr>
            <w:tcW w:w="1488" w:type="dxa"/>
            <w:gridSpan w:val="3"/>
          </w:tcPr>
          <w:p w:rsidR="007C24D4" w:rsidRPr="00E755D5" w:rsidRDefault="007C24D4" w:rsidP="00E755D5">
            <w:pPr>
              <w:rPr>
                <w:rFonts w:ascii="Arial" w:hAnsi="Arial" w:cs="Arial"/>
                <w:sz w:val="20"/>
              </w:rPr>
            </w:pPr>
          </w:p>
        </w:tc>
        <w:tc>
          <w:tcPr>
            <w:tcW w:w="1263" w:type="dxa"/>
            <w:gridSpan w:val="3"/>
          </w:tcPr>
          <w:p w:rsidR="007C24D4" w:rsidRPr="00E755D5" w:rsidRDefault="007C24D4" w:rsidP="00E755D5">
            <w:pPr>
              <w:rPr>
                <w:rFonts w:ascii="Arial" w:hAnsi="Arial" w:cs="Arial"/>
                <w:sz w:val="20"/>
              </w:rPr>
            </w:pPr>
          </w:p>
        </w:tc>
        <w:tc>
          <w:tcPr>
            <w:tcW w:w="1134" w:type="dxa"/>
            <w:gridSpan w:val="5"/>
          </w:tcPr>
          <w:p w:rsidR="007C24D4" w:rsidRPr="00E755D5" w:rsidRDefault="007C24D4" w:rsidP="00E755D5">
            <w:pPr>
              <w:rPr>
                <w:rFonts w:ascii="Arial" w:hAnsi="Arial" w:cs="Arial"/>
                <w:sz w:val="20"/>
              </w:rPr>
            </w:pPr>
          </w:p>
        </w:tc>
        <w:tc>
          <w:tcPr>
            <w:tcW w:w="1134" w:type="dxa"/>
          </w:tcPr>
          <w:p w:rsidR="007C24D4" w:rsidRPr="00E755D5" w:rsidRDefault="007C24D4" w:rsidP="00E755D5">
            <w:pPr>
              <w:rPr>
                <w:rFonts w:ascii="Arial" w:hAnsi="Arial" w:cs="Arial"/>
                <w:sz w:val="20"/>
              </w:rPr>
            </w:pPr>
          </w:p>
        </w:tc>
      </w:tr>
      <w:tr w:rsidR="00490902" w:rsidRPr="00E755D5" w:rsidTr="00A64D82">
        <w:trPr>
          <w:cantSplit/>
          <w:trHeight w:val="240"/>
        </w:trPr>
        <w:tc>
          <w:tcPr>
            <w:tcW w:w="10839" w:type="dxa"/>
            <w:gridSpan w:val="19"/>
            <w:shd w:val="pct25" w:color="auto" w:fill="auto"/>
          </w:tcPr>
          <w:p w:rsidR="00490902" w:rsidRPr="00E755D5" w:rsidRDefault="00490902" w:rsidP="00490902">
            <w:pPr>
              <w:rPr>
                <w:rFonts w:ascii="Arial" w:hAnsi="Arial" w:cs="Arial"/>
                <w:b/>
                <w:bCs/>
                <w:sz w:val="20"/>
              </w:rPr>
            </w:pPr>
            <w:r w:rsidRPr="00696F11">
              <w:rPr>
                <w:rFonts w:ascii="Arial Black" w:hAnsi="Arial Black" w:cs="Arial"/>
                <w:sz w:val="22"/>
                <w:szCs w:val="22"/>
              </w:rPr>
              <w:lastRenderedPageBreak/>
              <w:t>An Bord um Fhaisnéis do Shaoránaigh</w:t>
            </w:r>
          </w:p>
        </w:tc>
      </w:tr>
      <w:tr w:rsidR="00490902" w:rsidRPr="00E755D5" w:rsidTr="00A64D82">
        <w:trPr>
          <w:cantSplit/>
          <w:trHeight w:val="240"/>
        </w:trPr>
        <w:tc>
          <w:tcPr>
            <w:tcW w:w="10839" w:type="dxa"/>
            <w:gridSpan w:val="19"/>
            <w:shd w:val="pct5" w:color="auto" w:fill="auto"/>
          </w:tcPr>
          <w:p w:rsidR="00490902" w:rsidRPr="00E755D5" w:rsidRDefault="00490902" w:rsidP="007C24D4">
            <w:pPr>
              <w:rPr>
                <w:rFonts w:ascii="Arial" w:hAnsi="Arial" w:cs="Arial"/>
                <w:b/>
                <w:bCs/>
                <w:sz w:val="20"/>
              </w:rPr>
            </w:pPr>
            <w:r w:rsidRPr="00FF5F41">
              <w:rPr>
                <w:rFonts w:ascii="Arial Black" w:hAnsi="Arial Black"/>
                <w:sz w:val="20"/>
              </w:rPr>
              <w:t>Nótaí leis na Ráitis Airgeadais don Bhliain dar críoch an 31 Nollaig 2013</w:t>
            </w:r>
            <w:r>
              <w:rPr>
                <w:rFonts w:ascii="Arial Black" w:hAnsi="Arial Black"/>
                <w:sz w:val="20"/>
              </w:rPr>
              <w:t xml:space="preserve"> </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22.</w:t>
            </w:r>
          </w:p>
        </w:tc>
        <w:tc>
          <w:tcPr>
            <w:tcW w:w="10270" w:type="dxa"/>
            <w:gridSpan w:val="18"/>
          </w:tcPr>
          <w:p w:rsidR="00570AC2" w:rsidRPr="00E755D5" w:rsidRDefault="00570AC2" w:rsidP="00E755D5">
            <w:pPr>
              <w:rPr>
                <w:rFonts w:ascii="Arial" w:hAnsi="Arial" w:cs="Arial"/>
                <w:b/>
                <w:bCs/>
                <w:sz w:val="20"/>
              </w:rPr>
            </w:pPr>
            <w:r w:rsidRPr="00E755D5">
              <w:rPr>
                <w:rFonts w:ascii="Arial" w:hAnsi="Arial" w:cs="Arial"/>
                <w:b/>
                <w:bCs/>
                <w:sz w:val="20"/>
              </w:rPr>
              <w:t>Figiúirí Inchomparáide</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r w:rsidRPr="00E755D5">
              <w:rPr>
                <w:rFonts w:ascii="Arial" w:hAnsi="Arial" w:cs="Arial"/>
                <w:bCs/>
                <w:sz w:val="20"/>
              </w:rPr>
              <w:t>Rinneadh athruithe ar leagan amach na nótaí leis na ráitis airgeadais d’fhonn struchtúr nua na heagraíochta a léiriú. Rinneadh figiúirí inchomparáide áirithe a athghrúpáil nó a athanailísiú ar an mbonn céanna leis an mbliain reatha faoi Nótaí 7 agus 8 dá réir sin.</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23.</w:t>
            </w:r>
          </w:p>
        </w:tc>
        <w:tc>
          <w:tcPr>
            <w:tcW w:w="10270" w:type="dxa"/>
            <w:gridSpan w:val="18"/>
          </w:tcPr>
          <w:p w:rsidR="00570AC2" w:rsidRPr="00E755D5" w:rsidRDefault="00570AC2" w:rsidP="00E755D5">
            <w:pPr>
              <w:rPr>
                <w:rFonts w:ascii="Arial" w:hAnsi="Arial" w:cs="Arial"/>
                <w:b/>
                <w:sz w:val="20"/>
              </w:rPr>
            </w:pPr>
            <w:r w:rsidRPr="00E755D5">
              <w:rPr>
                <w:rFonts w:ascii="Arial" w:hAnsi="Arial" w:cs="Arial"/>
                <w:b/>
                <w:sz w:val="20"/>
              </w:rPr>
              <w:t>Costais Phinsin</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(a)</w:t>
            </w:r>
          </w:p>
        </w:tc>
        <w:tc>
          <w:tcPr>
            <w:tcW w:w="10270" w:type="dxa"/>
            <w:gridSpan w:val="18"/>
          </w:tcPr>
          <w:p w:rsidR="00570AC2" w:rsidRPr="00E755D5" w:rsidRDefault="00570AC2" w:rsidP="00E755D5">
            <w:pPr>
              <w:rPr>
                <w:rFonts w:ascii="Arial" w:hAnsi="Arial" w:cs="Arial"/>
                <w:b/>
                <w:sz w:val="20"/>
              </w:rPr>
            </w:pPr>
            <w:r w:rsidRPr="00E755D5">
              <w:rPr>
                <w:rFonts w:ascii="Arial" w:hAnsi="Arial" w:cs="Arial"/>
                <w:b/>
                <w:sz w:val="20"/>
              </w:rPr>
              <w:t>Anailís ar na Costais Iomlána Phinsin a Gearradh ar Chaiteachas</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cap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cap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vAlign w:val="center"/>
          </w:tcPr>
          <w:p w:rsidR="00570AC2" w:rsidRPr="00E755D5" w:rsidRDefault="00570AC2" w:rsidP="00CF1730">
            <w:pPr>
              <w:jc w:val="center"/>
              <w:rPr>
                <w:rFonts w:ascii="Arial" w:hAnsi="Arial" w:cs="Arial"/>
                <w:b/>
                <w:sz w:val="20"/>
              </w:rPr>
            </w:pPr>
            <w:r w:rsidRPr="00E755D5">
              <w:rPr>
                <w:rFonts w:ascii="Arial" w:hAnsi="Arial" w:cs="Arial"/>
                <w:b/>
                <w:sz w:val="20"/>
              </w:rPr>
              <w:t>2013</w:t>
            </w:r>
          </w:p>
        </w:tc>
        <w:tc>
          <w:tcPr>
            <w:tcW w:w="1418" w:type="dxa"/>
            <w:gridSpan w:val="4"/>
            <w:vAlign w:val="center"/>
          </w:tcPr>
          <w:p w:rsidR="00570AC2" w:rsidRPr="00E755D5" w:rsidRDefault="00570AC2" w:rsidP="00CF1730">
            <w:pPr>
              <w:jc w:val="center"/>
              <w:rPr>
                <w:rFonts w:ascii="Arial" w:hAnsi="Arial" w:cs="Arial"/>
                <w:b/>
                <w:sz w:val="20"/>
              </w:rPr>
            </w:pPr>
            <w:r w:rsidRPr="00E755D5">
              <w:rPr>
                <w:rFonts w:ascii="Arial" w:hAnsi="Arial" w:cs="Arial"/>
                <w:b/>
                <w:sz w:val="20"/>
              </w:rPr>
              <w:t>2012</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418" w:type="dxa"/>
            <w:gridSpan w:val="4"/>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Costas Reatha Seirbhíse</w:t>
            </w:r>
          </w:p>
        </w:tc>
        <w:tc>
          <w:tcPr>
            <w:tcW w:w="1900"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1,170,000</w:t>
            </w:r>
          </w:p>
        </w:tc>
        <w:tc>
          <w:tcPr>
            <w:tcW w:w="1418"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1,200,000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Ús ar Dhliteanais na Scéime Pinsin</w:t>
            </w:r>
          </w:p>
        </w:tc>
        <w:tc>
          <w:tcPr>
            <w:tcW w:w="1900"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1,800,000</w:t>
            </w:r>
          </w:p>
        </w:tc>
        <w:tc>
          <w:tcPr>
            <w:tcW w:w="1418"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1,300,000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Ranníocaíochtaí Fostaithe</w:t>
            </w:r>
          </w:p>
        </w:tc>
        <w:tc>
          <w:tcPr>
            <w:tcW w:w="1900"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(531,000)</w:t>
            </w:r>
          </w:p>
        </w:tc>
        <w:tc>
          <w:tcPr>
            <w:tcW w:w="1418"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(561,000)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418"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tcPr>
          <w:p w:rsidR="00570AC2" w:rsidRPr="00E755D5" w:rsidRDefault="00570AC2" w:rsidP="00CF1730">
            <w:pPr>
              <w:jc w:val="right"/>
              <w:rPr>
                <w:rFonts w:ascii="Arial" w:hAnsi="Arial" w:cs="Arial"/>
                <w:b/>
                <w:sz w:val="20"/>
              </w:rPr>
            </w:pPr>
            <w:r w:rsidRPr="00E755D5">
              <w:rPr>
                <w:rFonts w:ascii="Arial" w:hAnsi="Arial" w:cs="Arial"/>
                <w:b/>
                <w:sz w:val="20"/>
              </w:rPr>
              <w:t>2,439,000</w:t>
            </w:r>
          </w:p>
        </w:tc>
        <w:tc>
          <w:tcPr>
            <w:tcW w:w="1418" w:type="dxa"/>
            <w:gridSpan w:val="4"/>
          </w:tcPr>
          <w:p w:rsidR="00570AC2" w:rsidRPr="00E755D5" w:rsidRDefault="00570AC2" w:rsidP="00CF1730">
            <w:pPr>
              <w:jc w:val="right"/>
              <w:rPr>
                <w:rFonts w:ascii="Arial" w:hAnsi="Arial" w:cs="Arial"/>
                <w:b/>
                <w:sz w:val="20"/>
              </w:rPr>
            </w:pPr>
            <w:r w:rsidRPr="00E755D5">
              <w:rPr>
                <w:rFonts w:ascii="Arial" w:hAnsi="Arial" w:cs="Arial"/>
                <w:b/>
                <w:sz w:val="20"/>
              </w:rPr>
              <w:t>1,939,000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418"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tcPr>
          <w:p w:rsidR="00570AC2" w:rsidRPr="00E755D5" w:rsidRDefault="00570AC2" w:rsidP="00E755D5">
            <w:pPr>
              <w:rPr>
                <w:rFonts w:ascii="Arial" w:hAnsi="Arial" w:cs="Arial"/>
                <w:sz w:val="20"/>
              </w:rPr>
            </w:pPr>
          </w:p>
        </w:tc>
        <w:tc>
          <w:tcPr>
            <w:tcW w:w="1418" w:type="dxa"/>
            <w:gridSpan w:val="4"/>
          </w:tcPr>
          <w:p w:rsidR="00570AC2" w:rsidRPr="00E755D5" w:rsidRDefault="00570AC2" w:rsidP="00E755D5">
            <w:pPr>
              <w:rPr>
                <w:rFonts w:ascii="Arial" w:hAnsi="Arial" w:cs="Arial"/>
                <w:sz w:val="20"/>
              </w:rPr>
            </w:pP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tcPr>
          <w:p w:rsidR="00570AC2" w:rsidRPr="00E755D5" w:rsidRDefault="00570AC2" w:rsidP="00E755D5">
            <w:pPr>
              <w:rPr>
                <w:rFonts w:ascii="Arial" w:hAnsi="Arial" w:cs="Arial"/>
                <w:sz w:val="20"/>
              </w:rPr>
            </w:pPr>
          </w:p>
        </w:tc>
        <w:tc>
          <w:tcPr>
            <w:tcW w:w="1418" w:type="dxa"/>
            <w:gridSpan w:val="4"/>
          </w:tcPr>
          <w:p w:rsidR="00570AC2" w:rsidRPr="00E755D5" w:rsidRDefault="00570AC2" w:rsidP="00E755D5">
            <w:pPr>
              <w:rPr>
                <w:rFonts w:ascii="Arial" w:hAnsi="Arial" w:cs="Arial"/>
                <w:sz w:val="20"/>
              </w:rPr>
            </w:pP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(b)</w:t>
            </w:r>
          </w:p>
        </w:tc>
        <w:tc>
          <w:tcPr>
            <w:tcW w:w="5676" w:type="dxa"/>
            <w:gridSpan w:val="7"/>
          </w:tcPr>
          <w:p w:rsidR="00570AC2" w:rsidRPr="00E755D5" w:rsidRDefault="00570AC2" w:rsidP="00E755D5">
            <w:pPr>
              <w:rPr>
                <w:rFonts w:ascii="Arial" w:hAnsi="Arial" w:cs="Arial"/>
                <w:b/>
                <w:sz w:val="20"/>
              </w:rPr>
            </w:pPr>
            <w:r w:rsidRPr="00E755D5">
              <w:rPr>
                <w:rFonts w:ascii="Arial" w:hAnsi="Arial" w:cs="Arial"/>
                <w:b/>
                <w:sz w:val="20"/>
              </w:rPr>
              <w:t>Gluaiseacht ar Ghlandliteanas Pinsin le linn na Bliana Airgeadais</w:t>
            </w:r>
          </w:p>
        </w:tc>
        <w:tc>
          <w:tcPr>
            <w:tcW w:w="1900" w:type="dxa"/>
            <w:gridSpan w:val="4"/>
          </w:tcPr>
          <w:p w:rsidR="00570AC2" w:rsidRPr="00E755D5" w:rsidRDefault="00570AC2" w:rsidP="00E755D5">
            <w:pPr>
              <w:rPr>
                <w:rFonts w:ascii="Arial" w:hAnsi="Arial" w:cs="Arial"/>
                <w:sz w:val="20"/>
              </w:rPr>
            </w:pPr>
          </w:p>
        </w:tc>
        <w:tc>
          <w:tcPr>
            <w:tcW w:w="1418" w:type="dxa"/>
            <w:gridSpan w:val="4"/>
          </w:tcPr>
          <w:p w:rsidR="00570AC2" w:rsidRPr="00E755D5" w:rsidRDefault="00570AC2" w:rsidP="00E755D5">
            <w:pPr>
              <w:rPr>
                <w:rFonts w:ascii="Arial" w:hAnsi="Arial" w:cs="Arial"/>
                <w:sz w:val="20"/>
              </w:rPr>
            </w:pP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vAlign w:val="center"/>
          </w:tcPr>
          <w:p w:rsidR="00570AC2" w:rsidRPr="00E755D5" w:rsidRDefault="00570AC2" w:rsidP="00CF1730">
            <w:pPr>
              <w:jc w:val="center"/>
              <w:rPr>
                <w:rFonts w:ascii="Arial" w:hAnsi="Arial" w:cs="Arial"/>
                <w:b/>
                <w:sz w:val="20"/>
              </w:rPr>
            </w:pPr>
            <w:r w:rsidRPr="00E755D5">
              <w:rPr>
                <w:rFonts w:ascii="Arial" w:hAnsi="Arial" w:cs="Arial"/>
                <w:b/>
                <w:sz w:val="20"/>
              </w:rPr>
              <w:t>2013</w:t>
            </w:r>
          </w:p>
        </w:tc>
        <w:tc>
          <w:tcPr>
            <w:tcW w:w="1418" w:type="dxa"/>
            <w:gridSpan w:val="4"/>
            <w:vAlign w:val="center"/>
          </w:tcPr>
          <w:p w:rsidR="00570AC2" w:rsidRPr="00E755D5" w:rsidRDefault="00570AC2" w:rsidP="00CF1730">
            <w:pPr>
              <w:jc w:val="center"/>
              <w:rPr>
                <w:rFonts w:ascii="Arial" w:hAnsi="Arial" w:cs="Arial"/>
                <w:b/>
                <w:sz w:val="20"/>
              </w:rPr>
            </w:pPr>
            <w:r w:rsidRPr="00E755D5">
              <w:rPr>
                <w:rFonts w:ascii="Arial" w:hAnsi="Arial" w:cs="Arial"/>
                <w:b/>
                <w:sz w:val="20"/>
              </w:rPr>
              <w:t>2012</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418" w:type="dxa"/>
            <w:gridSpan w:val="4"/>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Dliteanas Pinsin amhail an 1 Eanáir</w:t>
            </w:r>
          </w:p>
        </w:tc>
        <w:tc>
          <w:tcPr>
            <w:tcW w:w="1900"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32,600,000</w:t>
            </w:r>
          </w:p>
        </w:tc>
        <w:tc>
          <w:tcPr>
            <w:tcW w:w="1418"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24,162,000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Costas Reatha Seirbhíse</w:t>
            </w:r>
          </w:p>
        </w:tc>
        <w:tc>
          <w:tcPr>
            <w:tcW w:w="1900"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1,170,000</w:t>
            </w:r>
          </w:p>
        </w:tc>
        <w:tc>
          <w:tcPr>
            <w:tcW w:w="1418"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1,200,000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Ioncam Eile Airgeadais (Costais Úis)</w:t>
            </w:r>
          </w:p>
        </w:tc>
        <w:tc>
          <w:tcPr>
            <w:tcW w:w="1900"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1,800,000</w:t>
            </w:r>
          </w:p>
        </w:tc>
        <w:tc>
          <w:tcPr>
            <w:tcW w:w="1418"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1,300,000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(Gnóthachan/Caillteanas Achtúireach</w:t>
            </w:r>
          </w:p>
        </w:tc>
        <w:tc>
          <w:tcPr>
            <w:tcW w:w="1900"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(2,473,000)</w:t>
            </w:r>
          </w:p>
        </w:tc>
        <w:tc>
          <w:tcPr>
            <w:tcW w:w="1418"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6,605,000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Pinsin a Íocadh sa Bhliain</w:t>
            </w:r>
          </w:p>
        </w:tc>
        <w:tc>
          <w:tcPr>
            <w:tcW w:w="1900"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(597,000)</w:t>
            </w:r>
          </w:p>
        </w:tc>
        <w:tc>
          <w:tcPr>
            <w:tcW w:w="1418"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(667,000)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caps/>
                <w:sz w:val="20"/>
              </w:rPr>
            </w:pPr>
          </w:p>
        </w:tc>
        <w:tc>
          <w:tcPr>
            <w:tcW w:w="1900"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418"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caps/>
                <w:sz w:val="20"/>
              </w:rPr>
            </w:pPr>
            <w:r w:rsidRPr="00E755D5">
              <w:rPr>
                <w:rFonts w:ascii="Arial" w:hAnsi="Arial" w:cs="Arial"/>
                <w:sz w:val="20"/>
              </w:rPr>
              <w:t>Pension Liability at 31 December</w:t>
            </w:r>
          </w:p>
        </w:tc>
        <w:tc>
          <w:tcPr>
            <w:tcW w:w="1900" w:type="dxa"/>
            <w:gridSpan w:val="4"/>
          </w:tcPr>
          <w:p w:rsidR="00570AC2" w:rsidRPr="00E755D5" w:rsidRDefault="00570AC2" w:rsidP="00CF1730">
            <w:pPr>
              <w:jc w:val="right"/>
              <w:rPr>
                <w:rFonts w:ascii="Arial" w:hAnsi="Arial" w:cs="Arial"/>
                <w:b/>
                <w:color w:val="000000"/>
                <w:sz w:val="20"/>
              </w:rPr>
            </w:pPr>
            <w:r w:rsidRPr="00E755D5">
              <w:rPr>
                <w:rFonts w:ascii="Arial" w:hAnsi="Arial" w:cs="Arial"/>
                <w:b/>
                <w:color w:val="000000"/>
                <w:sz w:val="20"/>
              </w:rPr>
              <w:t>32,500,000</w:t>
            </w:r>
          </w:p>
        </w:tc>
        <w:tc>
          <w:tcPr>
            <w:tcW w:w="1418" w:type="dxa"/>
            <w:gridSpan w:val="4"/>
          </w:tcPr>
          <w:p w:rsidR="00570AC2" w:rsidRPr="00E755D5" w:rsidRDefault="00570AC2" w:rsidP="00CF1730">
            <w:pPr>
              <w:jc w:val="right"/>
              <w:rPr>
                <w:rFonts w:ascii="Arial" w:hAnsi="Arial" w:cs="Arial"/>
                <w:b/>
                <w:color w:val="000000"/>
                <w:sz w:val="20"/>
              </w:rPr>
            </w:pPr>
            <w:r w:rsidRPr="00E755D5">
              <w:rPr>
                <w:rFonts w:ascii="Arial" w:hAnsi="Arial" w:cs="Arial"/>
                <w:b/>
                <w:color w:val="000000"/>
                <w:sz w:val="20"/>
              </w:rPr>
              <w:t>32,600,000</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900"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418"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276" w:type="dxa"/>
            <w:gridSpan w:val="3"/>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(c)</w:t>
            </w:r>
          </w:p>
        </w:tc>
        <w:tc>
          <w:tcPr>
            <w:tcW w:w="10270" w:type="dxa"/>
            <w:gridSpan w:val="18"/>
          </w:tcPr>
          <w:p w:rsidR="00570AC2" w:rsidRPr="00E755D5" w:rsidRDefault="00570AC2" w:rsidP="00E755D5">
            <w:pPr>
              <w:rPr>
                <w:rFonts w:ascii="Arial" w:hAnsi="Arial" w:cs="Arial"/>
                <w:b/>
                <w:sz w:val="20"/>
              </w:rPr>
            </w:pPr>
            <w:r w:rsidRPr="00E755D5">
              <w:rPr>
                <w:rFonts w:ascii="Arial" w:hAnsi="Arial" w:cs="Arial"/>
                <w:b/>
                <w:sz w:val="20"/>
              </w:rPr>
              <w:t>Dliteanas Pinsin amhail an 31 Nollaig</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
                <w:sz w:val="20"/>
              </w:rPr>
            </w:pPr>
            <w:r w:rsidRPr="00E755D5">
              <w:rPr>
                <w:rFonts w:ascii="Arial" w:hAnsi="Arial" w:cs="Arial"/>
                <w:bCs/>
                <w:sz w:val="20"/>
              </w:rPr>
              <w:t xml:space="preserve">Aithníonn an Bonn na suimeanna seo amhail bheith ina sócmhainn a chomhfhreagraíonn don dliteanas neamhchistithe le haghaidh pinsean ar bhonn sraith toimhdí a ndéantar cur síos orthu thuas, mar aon le líon imeachtaí roimhe seo. Áirítear leis na himeachtaí seo, an bonn reachtúil le bunú na scéimeanna aoisliúntais, agus an beartas agus an cleachtas atá i bhfeidhm faoi láthair i dtaca le pinsin seirbhíse poiblí a chistiú, lena n-áirítear ranníocaíochtaí ag fostaithe agus an próiseas bliantúil meastachán. Níl aon fhianaise ag an mBord nach leanfaidh an beartas cistithe seo leis na suimeanna sin a chomhlíonadh i gcomhréir leis an gcleachtas reatha. B’ionann an tsócmhainn iarchurtha chistithe le haghaidh pinsean amhail an 31 December 2013 agus </w:t>
            </w:r>
            <w:r w:rsidRPr="00E755D5">
              <w:rPr>
                <w:rFonts w:ascii="Arial" w:hAnsi="Arial" w:cs="Arial"/>
                <w:bCs/>
                <w:color w:val="000000"/>
                <w:sz w:val="20"/>
              </w:rPr>
              <w:t>€32.500m</w:t>
            </w:r>
            <w:r w:rsidRPr="00E755D5">
              <w:rPr>
                <w:rFonts w:ascii="Arial" w:hAnsi="Arial" w:cs="Arial"/>
                <w:bCs/>
                <w:sz w:val="20"/>
              </w:rPr>
              <w:t xml:space="preserve"> (2012: €32</w:t>
            </w:r>
            <w:r w:rsidRPr="00E755D5">
              <w:rPr>
                <w:rFonts w:ascii="Arial" w:hAnsi="Arial" w:cs="Arial"/>
                <w:bCs/>
                <w:color w:val="000000"/>
                <w:sz w:val="20"/>
              </w:rPr>
              <w:t>.600m</w:t>
            </w:r>
            <w:r w:rsidRPr="00E755D5">
              <w:rPr>
                <w:rFonts w:ascii="Arial" w:hAnsi="Arial" w:cs="Arial"/>
                <w:bCs/>
                <w:sz w:val="20"/>
              </w:rPr>
              <w:t>).</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
                <w:sz w:val="20"/>
              </w:rPr>
            </w:pPr>
            <w:r w:rsidRPr="00E755D5">
              <w:rPr>
                <w:rFonts w:ascii="Arial" w:hAnsi="Arial" w:cs="Arial"/>
                <w:b/>
                <w:sz w:val="20"/>
              </w:rPr>
              <w:t>Glanchistiú Iarchurtha le haghaidh Pinsean sa bhliain</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333" w:type="dxa"/>
            <w:gridSpan w:val="3"/>
          </w:tcPr>
          <w:p w:rsidR="00570AC2" w:rsidRPr="00E755D5" w:rsidRDefault="00570AC2" w:rsidP="00E755D5">
            <w:pPr>
              <w:rPr>
                <w:rFonts w:ascii="Arial" w:hAnsi="Arial" w:cs="Arial"/>
                <w:bCs/>
                <w:sz w:val="20"/>
              </w:rPr>
            </w:pPr>
          </w:p>
        </w:tc>
        <w:tc>
          <w:tcPr>
            <w:tcW w:w="1276" w:type="dxa"/>
            <w:gridSpan w:val="4"/>
          </w:tcPr>
          <w:p w:rsidR="00570AC2" w:rsidRPr="00E755D5" w:rsidRDefault="00570AC2" w:rsidP="00E755D5">
            <w:pPr>
              <w:rPr>
                <w:rFonts w:ascii="Arial" w:hAnsi="Arial" w:cs="Arial"/>
                <w:bCs/>
                <w:sz w:val="20"/>
              </w:rPr>
            </w:pPr>
          </w:p>
        </w:tc>
        <w:tc>
          <w:tcPr>
            <w:tcW w:w="1985" w:type="dxa"/>
            <w:gridSpan w:val="4"/>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333" w:type="dxa"/>
            <w:gridSpan w:val="3"/>
            <w:vAlign w:val="center"/>
          </w:tcPr>
          <w:p w:rsidR="00570AC2" w:rsidRPr="00E755D5" w:rsidRDefault="00570AC2" w:rsidP="00CF1730">
            <w:pPr>
              <w:jc w:val="center"/>
              <w:rPr>
                <w:rFonts w:ascii="Arial" w:hAnsi="Arial" w:cs="Arial"/>
                <w:b/>
                <w:sz w:val="20"/>
              </w:rPr>
            </w:pPr>
            <w:r w:rsidRPr="00E755D5">
              <w:rPr>
                <w:rFonts w:ascii="Arial" w:hAnsi="Arial" w:cs="Arial"/>
                <w:b/>
                <w:sz w:val="20"/>
              </w:rPr>
              <w:t>2013</w:t>
            </w:r>
          </w:p>
        </w:tc>
        <w:tc>
          <w:tcPr>
            <w:tcW w:w="1276" w:type="dxa"/>
            <w:gridSpan w:val="4"/>
            <w:vAlign w:val="center"/>
          </w:tcPr>
          <w:p w:rsidR="00570AC2" w:rsidRPr="00E755D5" w:rsidRDefault="00570AC2" w:rsidP="00CF1730">
            <w:pPr>
              <w:jc w:val="center"/>
              <w:rPr>
                <w:rFonts w:ascii="Arial" w:hAnsi="Arial" w:cs="Arial"/>
                <w:b/>
                <w:sz w:val="20"/>
              </w:rPr>
            </w:pPr>
            <w:r w:rsidRPr="00E755D5">
              <w:rPr>
                <w:rFonts w:ascii="Arial" w:hAnsi="Arial" w:cs="Arial"/>
                <w:b/>
                <w:sz w:val="20"/>
              </w:rPr>
              <w:t>2012</w:t>
            </w:r>
          </w:p>
        </w:tc>
        <w:tc>
          <w:tcPr>
            <w:tcW w:w="1985" w:type="dxa"/>
            <w:gridSpan w:val="4"/>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333" w:type="dxa"/>
            <w:gridSpan w:val="3"/>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276" w:type="dxa"/>
            <w:gridSpan w:val="4"/>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1985" w:type="dxa"/>
            <w:gridSpan w:val="4"/>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Cistiú atá Inghnóthaithe i dtaca le Costais Phinsin na Bliana Reatha</w:t>
            </w:r>
          </w:p>
        </w:tc>
        <w:tc>
          <w:tcPr>
            <w:tcW w:w="1333" w:type="dxa"/>
            <w:gridSpan w:val="3"/>
          </w:tcPr>
          <w:p w:rsidR="00570AC2" w:rsidRPr="00E755D5" w:rsidRDefault="00570AC2" w:rsidP="00CF1730">
            <w:pPr>
              <w:jc w:val="right"/>
              <w:rPr>
                <w:rFonts w:ascii="Arial" w:hAnsi="Arial" w:cs="Arial"/>
                <w:bCs/>
                <w:sz w:val="20"/>
              </w:rPr>
            </w:pPr>
            <w:r w:rsidRPr="00E755D5">
              <w:rPr>
                <w:rFonts w:ascii="Arial" w:hAnsi="Arial" w:cs="Arial"/>
                <w:bCs/>
                <w:sz w:val="20"/>
              </w:rPr>
              <w:t>2,970,000</w:t>
            </w:r>
          </w:p>
        </w:tc>
        <w:tc>
          <w:tcPr>
            <w:tcW w:w="1276"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2,500,000</w:t>
            </w:r>
          </w:p>
        </w:tc>
        <w:tc>
          <w:tcPr>
            <w:tcW w:w="1985" w:type="dxa"/>
            <w:gridSpan w:val="4"/>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r w:rsidRPr="00E755D5">
              <w:rPr>
                <w:rFonts w:ascii="Arial" w:hAnsi="Arial" w:cs="Arial"/>
                <w:bCs/>
                <w:sz w:val="20"/>
              </w:rPr>
              <w:t>Úsáideadh an Deontas Stáit chun Pinsinéirí a Íoc</w:t>
            </w:r>
          </w:p>
        </w:tc>
        <w:tc>
          <w:tcPr>
            <w:tcW w:w="1333" w:type="dxa"/>
            <w:gridSpan w:val="3"/>
          </w:tcPr>
          <w:p w:rsidR="00570AC2" w:rsidRPr="00E755D5" w:rsidRDefault="00570AC2" w:rsidP="00CF1730">
            <w:pPr>
              <w:jc w:val="right"/>
              <w:rPr>
                <w:rFonts w:ascii="Arial" w:hAnsi="Arial" w:cs="Arial"/>
                <w:bCs/>
                <w:sz w:val="20"/>
              </w:rPr>
            </w:pPr>
            <w:r w:rsidRPr="00E755D5">
              <w:rPr>
                <w:rFonts w:ascii="Arial" w:hAnsi="Arial" w:cs="Arial"/>
                <w:bCs/>
                <w:sz w:val="20"/>
              </w:rPr>
              <w:t>(597,000)</w:t>
            </w:r>
          </w:p>
        </w:tc>
        <w:tc>
          <w:tcPr>
            <w:tcW w:w="1276" w:type="dxa"/>
            <w:gridSpan w:val="4"/>
          </w:tcPr>
          <w:p w:rsidR="00570AC2" w:rsidRPr="00E755D5" w:rsidRDefault="00570AC2" w:rsidP="00CF1730">
            <w:pPr>
              <w:jc w:val="right"/>
              <w:rPr>
                <w:rFonts w:ascii="Arial" w:hAnsi="Arial" w:cs="Arial"/>
                <w:bCs/>
                <w:sz w:val="20"/>
              </w:rPr>
            </w:pPr>
            <w:r w:rsidRPr="00E755D5">
              <w:rPr>
                <w:rFonts w:ascii="Arial" w:hAnsi="Arial" w:cs="Arial"/>
                <w:bCs/>
                <w:sz w:val="20"/>
              </w:rPr>
              <w:t>(667,000)</w:t>
            </w:r>
          </w:p>
        </w:tc>
        <w:tc>
          <w:tcPr>
            <w:tcW w:w="1985" w:type="dxa"/>
            <w:gridSpan w:val="4"/>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333" w:type="dxa"/>
            <w:gridSpan w:val="3"/>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276"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1985" w:type="dxa"/>
            <w:gridSpan w:val="4"/>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333" w:type="dxa"/>
            <w:gridSpan w:val="3"/>
          </w:tcPr>
          <w:p w:rsidR="00570AC2" w:rsidRPr="00E755D5" w:rsidRDefault="00570AC2" w:rsidP="00CF1730">
            <w:pPr>
              <w:jc w:val="right"/>
              <w:rPr>
                <w:rFonts w:ascii="Arial" w:hAnsi="Arial" w:cs="Arial"/>
                <w:b/>
                <w:sz w:val="20"/>
              </w:rPr>
            </w:pPr>
            <w:r w:rsidRPr="00E755D5">
              <w:rPr>
                <w:rFonts w:ascii="Arial" w:hAnsi="Arial" w:cs="Arial"/>
                <w:b/>
                <w:sz w:val="20"/>
              </w:rPr>
              <w:t>2,373,000</w:t>
            </w:r>
          </w:p>
        </w:tc>
        <w:tc>
          <w:tcPr>
            <w:tcW w:w="1276" w:type="dxa"/>
            <w:gridSpan w:val="4"/>
          </w:tcPr>
          <w:p w:rsidR="00570AC2" w:rsidRPr="00E755D5" w:rsidRDefault="00570AC2" w:rsidP="00CF1730">
            <w:pPr>
              <w:jc w:val="right"/>
              <w:rPr>
                <w:rFonts w:ascii="Arial" w:hAnsi="Arial" w:cs="Arial"/>
                <w:b/>
                <w:sz w:val="20"/>
              </w:rPr>
            </w:pPr>
            <w:r w:rsidRPr="00E755D5">
              <w:rPr>
                <w:rFonts w:ascii="Arial" w:hAnsi="Arial" w:cs="Arial"/>
                <w:b/>
                <w:sz w:val="20"/>
              </w:rPr>
              <w:t>1,833,000</w:t>
            </w:r>
          </w:p>
        </w:tc>
        <w:tc>
          <w:tcPr>
            <w:tcW w:w="1985" w:type="dxa"/>
            <w:gridSpan w:val="4"/>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Pr>
          <w:p w:rsidR="00570AC2" w:rsidRPr="00E755D5" w:rsidRDefault="00570AC2" w:rsidP="00E755D5">
            <w:pPr>
              <w:rPr>
                <w:rFonts w:ascii="Arial" w:hAnsi="Arial" w:cs="Arial"/>
                <w:bCs/>
                <w:sz w:val="20"/>
              </w:rPr>
            </w:pPr>
          </w:p>
        </w:tc>
        <w:tc>
          <w:tcPr>
            <w:tcW w:w="1333" w:type="dxa"/>
            <w:gridSpan w:val="3"/>
          </w:tcPr>
          <w:p w:rsidR="00570AC2" w:rsidRPr="00E755D5" w:rsidRDefault="00570AC2" w:rsidP="007C24D4">
            <w:pPr>
              <w:jc w:val="right"/>
              <w:rPr>
                <w:rFonts w:ascii="Arial" w:hAnsi="Arial" w:cs="Arial"/>
                <w:sz w:val="20"/>
              </w:rPr>
            </w:pPr>
            <w:r w:rsidRPr="00E755D5">
              <w:rPr>
                <w:rFonts w:ascii="Arial" w:hAnsi="Arial" w:cs="Arial"/>
                <w:sz w:val="20"/>
              </w:rPr>
              <w:t>=======</w:t>
            </w:r>
          </w:p>
        </w:tc>
        <w:tc>
          <w:tcPr>
            <w:tcW w:w="1276" w:type="dxa"/>
            <w:gridSpan w:val="4"/>
          </w:tcPr>
          <w:p w:rsidR="00570AC2" w:rsidRPr="00E755D5" w:rsidRDefault="00570AC2" w:rsidP="007C24D4">
            <w:pPr>
              <w:jc w:val="right"/>
              <w:rPr>
                <w:rFonts w:ascii="Arial" w:hAnsi="Arial" w:cs="Arial"/>
                <w:sz w:val="20"/>
              </w:rPr>
            </w:pPr>
            <w:r w:rsidRPr="00E755D5">
              <w:rPr>
                <w:rFonts w:ascii="Arial" w:hAnsi="Arial" w:cs="Arial"/>
                <w:sz w:val="20"/>
              </w:rPr>
              <w:t>=======</w:t>
            </w:r>
          </w:p>
        </w:tc>
        <w:tc>
          <w:tcPr>
            <w:tcW w:w="1985" w:type="dxa"/>
            <w:gridSpan w:val="4"/>
          </w:tcPr>
          <w:p w:rsidR="00570AC2" w:rsidRPr="00E755D5" w:rsidRDefault="00570AC2" w:rsidP="00E755D5">
            <w:pPr>
              <w:rPr>
                <w:rFonts w:ascii="Arial" w:hAnsi="Arial" w:cs="Arial"/>
                <w:bCs/>
                <w:sz w:val="20"/>
              </w:rPr>
            </w:pPr>
          </w:p>
        </w:tc>
      </w:tr>
      <w:tr w:rsidR="00570AC2" w:rsidRPr="004D72F9" w:rsidTr="00A64D82">
        <w:trPr>
          <w:cantSplit/>
          <w:trHeight w:val="240"/>
        </w:trPr>
        <w:tc>
          <w:tcPr>
            <w:tcW w:w="10839" w:type="dxa"/>
            <w:gridSpan w:val="19"/>
            <w:shd w:val="pct25" w:color="auto" w:fill="auto"/>
          </w:tcPr>
          <w:p w:rsidR="00570AC2" w:rsidRPr="00E755D5" w:rsidRDefault="00CF1730" w:rsidP="00E755D5">
            <w:pPr>
              <w:rPr>
                <w:rFonts w:ascii="Arial" w:hAnsi="Arial" w:cs="Arial"/>
                <w:b/>
                <w:bCs/>
                <w:sz w:val="20"/>
              </w:rPr>
            </w:pPr>
            <w:r w:rsidRPr="00696F11">
              <w:rPr>
                <w:rFonts w:ascii="Arial Black" w:hAnsi="Arial Black" w:cs="Arial"/>
                <w:sz w:val="22"/>
                <w:szCs w:val="22"/>
              </w:rPr>
              <w:lastRenderedPageBreak/>
              <w:t>An Bord um Fhaisnéis do Shaoránaigh</w:t>
            </w:r>
          </w:p>
        </w:tc>
      </w:tr>
      <w:tr w:rsidR="00570AC2" w:rsidRPr="004D72F9" w:rsidTr="00A64D82">
        <w:trPr>
          <w:cantSplit/>
          <w:trHeight w:val="240"/>
        </w:trPr>
        <w:tc>
          <w:tcPr>
            <w:tcW w:w="10839" w:type="dxa"/>
            <w:gridSpan w:val="19"/>
            <w:shd w:val="pct5" w:color="auto" w:fill="auto"/>
          </w:tcPr>
          <w:p w:rsidR="00570AC2" w:rsidRPr="00E755D5" w:rsidRDefault="00CF1730" w:rsidP="00EB26A0">
            <w:pPr>
              <w:rPr>
                <w:rFonts w:ascii="Arial" w:hAnsi="Arial" w:cs="Arial"/>
                <w:b/>
                <w:bCs/>
                <w:sz w:val="20"/>
              </w:rPr>
            </w:pPr>
            <w:r w:rsidRPr="00FF5F41">
              <w:rPr>
                <w:rFonts w:ascii="Arial Black" w:hAnsi="Arial Black"/>
                <w:sz w:val="20"/>
              </w:rPr>
              <w:t>Nótaí leis na Ráitis Airgeadais don Bhliain dar críoch an 31 Nollaig 2013</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 xml:space="preserve">23. </w:t>
            </w:r>
          </w:p>
        </w:tc>
        <w:tc>
          <w:tcPr>
            <w:tcW w:w="10270" w:type="dxa"/>
            <w:gridSpan w:val="18"/>
          </w:tcPr>
          <w:p w:rsidR="00570AC2" w:rsidRPr="00E755D5" w:rsidRDefault="00570AC2" w:rsidP="00E755D5">
            <w:pPr>
              <w:rPr>
                <w:rFonts w:ascii="Arial" w:hAnsi="Arial" w:cs="Arial"/>
                <w:bCs/>
                <w:sz w:val="20"/>
              </w:rPr>
            </w:pPr>
            <w:r w:rsidRPr="00E755D5">
              <w:rPr>
                <w:rFonts w:ascii="Arial" w:hAnsi="Arial" w:cs="Arial"/>
                <w:b/>
                <w:sz w:val="20"/>
              </w:rPr>
              <w:t>Costais Phinsin (ar lean.)</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(d)</w:t>
            </w:r>
          </w:p>
        </w:tc>
        <w:tc>
          <w:tcPr>
            <w:tcW w:w="10270" w:type="dxa"/>
            <w:gridSpan w:val="18"/>
          </w:tcPr>
          <w:p w:rsidR="00570AC2" w:rsidRPr="00E755D5" w:rsidRDefault="00570AC2" w:rsidP="00E755D5">
            <w:pPr>
              <w:rPr>
                <w:rFonts w:ascii="Arial" w:hAnsi="Arial" w:cs="Arial"/>
                <w:bCs/>
                <w:sz w:val="20"/>
              </w:rPr>
            </w:pPr>
            <w:r w:rsidRPr="00E755D5">
              <w:rPr>
                <w:rFonts w:ascii="Arial" w:hAnsi="Arial" w:cs="Arial"/>
                <w:bCs/>
                <w:sz w:val="20"/>
              </w:rPr>
              <w:t>Feidhmíonn an Bord um Fhaisnéis do Shaoránaigh scéim aoisliúntais sochair shainithe do bhaill foirne. Tá na torthaí leagtha amach thíos bunaithe ar luacháil achtúireach na ndliteanas i ndáil le foireann an Bhoird um Fhaisnéis do Shaoránaigh amhail an 31 Nollaig 2013. Thug achtúire neamhspleách faoin luacháil seo agus leas á bhaint as modh an aonaid theilgthe.</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highlight w:val="yellow"/>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r w:rsidRPr="00E755D5">
              <w:rPr>
                <w:rFonts w:ascii="Arial" w:hAnsi="Arial" w:cs="Arial"/>
                <w:bCs/>
                <w:sz w:val="20"/>
              </w:rPr>
              <w:t>Ba iad seo a leanas na toimhdí a úsáideadh chun dliteanais na scéime a ríomh chun críche FRS 17:</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Borders>
              <w:right w:val="single" w:sz="4" w:space="0" w:color="auto"/>
            </w:tcBorders>
          </w:tcPr>
          <w:p w:rsidR="00570AC2" w:rsidRPr="00E755D5" w:rsidRDefault="00570AC2" w:rsidP="00E755D5">
            <w:pPr>
              <w:rPr>
                <w:rFonts w:ascii="Arial" w:hAnsi="Arial" w:cs="Arial"/>
                <w:b/>
                <w:sz w:val="20"/>
              </w:rPr>
            </w:pPr>
          </w:p>
        </w:tc>
        <w:tc>
          <w:tcPr>
            <w:tcW w:w="5676" w:type="dxa"/>
            <w:gridSpan w:val="7"/>
            <w:tcBorders>
              <w:top w:val="single" w:sz="4" w:space="0" w:color="auto"/>
              <w:left w:val="single" w:sz="4" w:space="0" w:color="auto"/>
              <w:bottom w:val="single" w:sz="4" w:space="0" w:color="auto"/>
              <w:right w:val="single" w:sz="4" w:space="0" w:color="auto"/>
            </w:tcBorders>
            <w:vAlign w:val="center"/>
          </w:tcPr>
          <w:p w:rsidR="00570AC2" w:rsidRPr="00E755D5" w:rsidRDefault="00570AC2" w:rsidP="00E755D5">
            <w:pPr>
              <w:rPr>
                <w:rFonts w:ascii="Arial" w:hAnsi="Arial" w:cs="Arial"/>
                <w:caps/>
                <w:sz w:val="20"/>
              </w:rPr>
            </w:pPr>
            <w:r w:rsidRPr="00E755D5">
              <w:rPr>
                <w:rFonts w:ascii="Arial" w:hAnsi="Arial" w:cs="Arial"/>
                <w:sz w:val="20"/>
              </w:rPr>
              <w:t>Toimhde</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sz w:val="20"/>
              </w:rPr>
            </w:pPr>
            <w:r w:rsidRPr="00E755D5">
              <w:rPr>
                <w:rFonts w:ascii="Arial" w:hAnsi="Arial" w:cs="Arial"/>
                <w:b/>
                <w:sz w:val="20"/>
              </w:rPr>
              <w:t>2013</w:t>
            </w:r>
          </w:p>
        </w:tc>
        <w:tc>
          <w:tcPr>
            <w:tcW w:w="1276" w:type="dxa"/>
            <w:gridSpan w:val="4"/>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sz w:val="20"/>
              </w:rPr>
            </w:pPr>
            <w:r w:rsidRPr="00E755D5">
              <w:rPr>
                <w:rFonts w:ascii="Arial" w:hAnsi="Arial" w:cs="Arial"/>
                <w:b/>
                <w:sz w:val="20"/>
              </w:rPr>
              <w:t>2012</w:t>
            </w:r>
          </w:p>
        </w:tc>
        <w:tc>
          <w:tcPr>
            <w:tcW w:w="2255" w:type="dxa"/>
            <w:gridSpan w:val="5"/>
            <w:tcBorders>
              <w:left w:val="single" w:sz="4" w:space="0" w:color="auto"/>
            </w:tcBorders>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Borders>
              <w:right w:val="single" w:sz="4" w:space="0" w:color="auto"/>
            </w:tcBorders>
          </w:tcPr>
          <w:p w:rsidR="00570AC2" w:rsidRPr="00E755D5" w:rsidRDefault="00570AC2" w:rsidP="00E755D5">
            <w:pPr>
              <w:rPr>
                <w:rFonts w:ascii="Arial" w:hAnsi="Arial" w:cs="Arial"/>
                <w:b/>
                <w:sz w:val="20"/>
              </w:rPr>
            </w:pPr>
          </w:p>
        </w:tc>
        <w:tc>
          <w:tcPr>
            <w:tcW w:w="5676" w:type="dxa"/>
            <w:gridSpan w:val="7"/>
            <w:tcBorders>
              <w:top w:val="single" w:sz="4" w:space="0" w:color="auto"/>
              <w:left w:val="single" w:sz="4" w:space="0" w:color="auto"/>
              <w:bottom w:val="single" w:sz="4" w:space="0" w:color="auto"/>
              <w:right w:val="single" w:sz="4" w:space="0" w:color="auto"/>
            </w:tcBorders>
            <w:vAlign w:val="center"/>
          </w:tcPr>
          <w:p w:rsidR="00570AC2" w:rsidRPr="00E755D5" w:rsidRDefault="00570AC2" w:rsidP="00E755D5">
            <w:pPr>
              <w:rPr>
                <w:rFonts w:ascii="Arial" w:hAnsi="Arial" w:cs="Arial"/>
                <w:sz w:val="20"/>
              </w:rPr>
            </w:pPr>
            <w:r w:rsidRPr="00E755D5">
              <w:rPr>
                <w:rFonts w:ascii="Arial" w:hAnsi="Arial" w:cs="Arial"/>
                <w:sz w:val="20"/>
              </w:rPr>
              <w:t>Ráta lascaine</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caps/>
                <w:sz w:val="20"/>
              </w:rPr>
            </w:pPr>
            <w:r w:rsidRPr="00E755D5">
              <w:rPr>
                <w:rFonts w:ascii="Arial" w:hAnsi="Arial" w:cs="Arial"/>
                <w:sz w:val="20"/>
              </w:rPr>
              <w:t>5.50%</w:t>
            </w:r>
          </w:p>
        </w:tc>
        <w:tc>
          <w:tcPr>
            <w:tcW w:w="1276" w:type="dxa"/>
            <w:gridSpan w:val="4"/>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caps/>
                <w:sz w:val="20"/>
              </w:rPr>
            </w:pPr>
            <w:r w:rsidRPr="00E755D5">
              <w:rPr>
                <w:rFonts w:ascii="Arial" w:hAnsi="Arial" w:cs="Arial"/>
                <w:sz w:val="20"/>
              </w:rPr>
              <w:t>5.50%</w:t>
            </w:r>
          </w:p>
        </w:tc>
        <w:tc>
          <w:tcPr>
            <w:tcW w:w="2255" w:type="dxa"/>
            <w:gridSpan w:val="5"/>
            <w:tcBorders>
              <w:left w:val="single" w:sz="4" w:space="0" w:color="auto"/>
            </w:tcBorders>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Borders>
              <w:right w:val="single" w:sz="4" w:space="0" w:color="auto"/>
            </w:tcBorders>
          </w:tcPr>
          <w:p w:rsidR="00570AC2" w:rsidRPr="00E755D5" w:rsidRDefault="00570AC2" w:rsidP="00E755D5">
            <w:pPr>
              <w:rPr>
                <w:rFonts w:ascii="Arial" w:hAnsi="Arial" w:cs="Arial"/>
                <w:b/>
                <w:sz w:val="20"/>
              </w:rPr>
            </w:pPr>
          </w:p>
        </w:tc>
        <w:tc>
          <w:tcPr>
            <w:tcW w:w="5676" w:type="dxa"/>
            <w:gridSpan w:val="7"/>
            <w:tcBorders>
              <w:top w:val="single" w:sz="4" w:space="0" w:color="auto"/>
              <w:left w:val="single" w:sz="4" w:space="0" w:color="auto"/>
              <w:bottom w:val="single" w:sz="4" w:space="0" w:color="auto"/>
              <w:right w:val="single" w:sz="4" w:space="0" w:color="auto"/>
            </w:tcBorders>
            <w:vAlign w:val="center"/>
          </w:tcPr>
          <w:p w:rsidR="00570AC2" w:rsidRPr="00E755D5" w:rsidRDefault="00570AC2" w:rsidP="00E755D5">
            <w:pPr>
              <w:rPr>
                <w:rFonts w:ascii="Arial" w:hAnsi="Arial" w:cs="Arial"/>
                <w:sz w:val="20"/>
              </w:rPr>
            </w:pPr>
            <w:r w:rsidRPr="00E755D5">
              <w:rPr>
                <w:rFonts w:ascii="Arial" w:hAnsi="Arial" w:cs="Arial"/>
                <w:sz w:val="20"/>
              </w:rPr>
              <w:t>Toimhde faoi mhéadú ar thuarastal</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caps/>
                <w:sz w:val="20"/>
              </w:rPr>
            </w:pPr>
            <w:r w:rsidRPr="00E755D5">
              <w:rPr>
                <w:rFonts w:ascii="Arial" w:hAnsi="Arial" w:cs="Arial"/>
                <w:sz w:val="20"/>
              </w:rPr>
              <w:t>4.00%</w:t>
            </w:r>
          </w:p>
        </w:tc>
        <w:tc>
          <w:tcPr>
            <w:tcW w:w="1276" w:type="dxa"/>
            <w:gridSpan w:val="4"/>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caps/>
                <w:sz w:val="20"/>
              </w:rPr>
            </w:pPr>
            <w:r w:rsidRPr="00E755D5">
              <w:rPr>
                <w:rFonts w:ascii="Arial" w:hAnsi="Arial" w:cs="Arial"/>
                <w:sz w:val="20"/>
              </w:rPr>
              <w:t>4.00%</w:t>
            </w:r>
          </w:p>
        </w:tc>
        <w:tc>
          <w:tcPr>
            <w:tcW w:w="2255" w:type="dxa"/>
            <w:gridSpan w:val="5"/>
            <w:tcBorders>
              <w:left w:val="single" w:sz="4" w:space="0" w:color="auto"/>
            </w:tcBorders>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Borders>
              <w:right w:val="single" w:sz="4" w:space="0" w:color="auto"/>
            </w:tcBorders>
          </w:tcPr>
          <w:p w:rsidR="00570AC2" w:rsidRPr="00E755D5" w:rsidRDefault="00570AC2" w:rsidP="00E755D5">
            <w:pPr>
              <w:rPr>
                <w:rFonts w:ascii="Arial" w:hAnsi="Arial" w:cs="Arial"/>
                <w:b/>
                <w:sz w:val="20"/>
              </w:rPr>
            </w:pPr>
          </w:p>
        </w:tc>
        <w:tc>
          <w:tcPr>
            <w:tcW w:w="5676" w:type="dxa"/>
            <w:gridSpan w:val="7"/>
            <w:tcBorders>
              <w:top w:val="single" w:sz="4" w:space="0" w:color="auto"/>
              <w:left w:val="single" w:sz="4" w:space="0" w:color="auto"/>
              <w:bottom w:val="single" w:sz="4" w:space="0" w:color="auto"/>
              <w:right w:val="single" w:sz="4" w:space="0" w:color="auto"/>
            </w:tcBorders>
            <w:vAlign w:val="center"/>
          </w:tcPr>
          <w:p w:rsidR="00570AC2" w:rsidRPr="00E755D5" w:rsidRDefault="00570AC2" w:rsidP="00E755D5">
            <w:pPr>
              <w:rPr>
                <w:rFonts w:ascii="Arial" w:hAnsi="Arial" w:cs="Arial"/>
                <w:sz w:val="20"/>
              </w:rPr>
            </w:pPr>
            <w:r w:rsidRPr="00E755D5">
              <w:rPr>
                <w:rFonts w:ascii="Arial" w:hAnsi="Arial" w:cs="Arial"/>
                <w:sz w:val="20"/>
              </w:rPr>
              <w:t>Toimhde faoi mhéadú ar phinsean</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caps/>
                <w:sz w:val="20"/>
              </w:rPr>
            </w:pPr>
            <w:r w:rsidRPr="00E755D5">
              <w:rPr>
                <w:rFonts w:ascii="Arial" w:hAnsi="Arial" w:cs="Arial"/>
                <w:sz w:val="20"/>
              </w:rPr>
              <w:t>4.00%</w:t>
            </w:r>
          </w:p>
        </w:tc>
        <w:tc>
          <w:tcPr>
            <w:tcW w:w="1276" w:type="dxa"/>
            <w:gridSpan w:val="4"/>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caps/>
                <w:sz w:val="20"/>
              </w:rPr>
            </w:pPr>
            <w:r w:rsidRPr="00E755D5">
              <w:rPr>
                <w:rFonts w:ascii="Arial" w:hAnsi="Arial" w:cs="Arial"/>
                <w:sz w:val="20"/>
              </w:rPr>
              <w:t>4.00%</w:t>
            </w:r>
          </w:p>
        </w:tc>
        <w:tc>
          <w:tcPr>
            <w:tcW w:w="2255" w:type="dxa"/>
            <w:gridSpan w:val="5"/>
            <w:tcBorders>
              <w:left w:val="single" w:sz="4" w:space="0" w:color="auto"/>
            </w:tcBorders>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Borders>
              <w:right w:val="single" w:sz="4" w:space="0" w:color="auto"/>
            </w:tcBorders>
          </w:tcPr>
          <w:p w:rsidR="00570AC2" w:rsidRPr="00E755D5" w:rsidRDefault="00570AC2" w:rsidP="00E755D5">
            <w:pPr>
              <w:rPr>
                <w:rFonts w:ascii="Arial" w:hAnsi="Arial" w:cs="Arial"/>
                <w:b/>
                <w:sz w:val="20"/>
              </w:rPr>
            </w:pPr>
          </w:p>
        </w:tc>
        <w:tc>
          <w:tcPr>
            <w:tcW w:w="5676"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70AC2" w:rsidRPr="00E755D5" w:rsidRDefault="00570AC2" w:rsidP="00E755D5">
            <w:pPr>
              <w:rPr>
                <w:rFonts w:ascii="Arial" w:hAnsi="Arial" w:cs="Arial"/>
                <w:sz w:val="20"/>
              </w:rPr>
            </w:pPr>
            <w:r w:rsidRPr="00E755D5">
              <w:rPr>
                <w:rFonts w:ascii="Arial" w:hAnsi="Arial" w:cs="Arial"/>
                <w:sz w:val="20"/>
              </w:rPr>
              <w:t>Boilsciú praghais</w:t>
            </w:r>
          </w:p>
        </w:tc>
        <w:tc>
          <w:tcPr>
            <w:tcW w:w="10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0AC2" w:rsidRPr="00E755D5" w:rsidRDefault="00570AC2" w:rsidP="00530BEA">
            <w:pPr>
              <w:jc w:val="center"/>
              <w:rPr>
                <w:rFonts w:ascii="Arial" w:hAnsi="Arial" w:cs="Arial"/>
                <w:b/>
                <w:caps/>
                <w:sz w:val="20"/>
              </w:rPr>
            </w:pPr>
            <w:r w:rsidRPr="00E755D5">
              <w:rPr>
                <w:rFonts w:ascii="Arial" w:hAnsi="Arial" w:cs="Arial"/>
                <w:sz w:val="20"/>
              </w:rPr>
              <w:t>2.00%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70AC2" w:rsidRPr="00E755D5" w:rsidRDefault="00570AC2" w:rsidP="00530BEA">
            <w:pPr>
              <w:jc w:val="center"/>
              <w:rPr>
                <w:rFonts w:ascii="Arial" w:hAnsi="Arial" w:cs="Arial"/>
                <w:b/>
                <w:caps/>
                <w:sz w:val="20"/>
              </w:rPr>
            </w:pPr>
            <w:r w:rsidRPr="00E755D5">
              <w:rPr>
                <w:rFonts w:ascii="Arial" w:hAnsi="Arial" w:cs="Arial"/>
                <w:sz w:val="20"/>
              </w:rPr>
              <w:t>2.00%</w:t>
            </w:r>
          </w:p>
        </w:tc>
        <w:tc>
          <w:tcPr>
            <w:tcW w:w="2255" w:type="dxa"/>
            <w:gridSpan w:val="5"/>
            <w:tcBorders>
              <w:left w:val="single" w:sz="4" w:space="0" w:color="auto"/>
            </w:tcBorders>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Borders>
              <w:right w:val="single" w:sz="4" w:space="0" w:color="auto"/>
            </w:tcBorders>
          </w:tcPr>
          <w:p w:rsidR="00570AC2" w:rsidRPr="00E755D5" w:rsidRDefault="00570AC2" w:rsidP="00E755D5">
            <w:pPr>
              <w:rPr>
                <w:rFonts w:ascii="Arial" w:hAnsi="Arial" w:cs="Arial"/>
                <w:b/>
                <w:sz w:val="20"/>
              </w:rPr>
            </w:pPr>
          </w:p>
        </w:tc>
        <w:tc>
          <w:tcPr>
            <w:tcW w:w="5676"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70AC2" w:rsidRPr="00E755D5" w:rsidRDefault="00570AC2" w:rsidP="00E755D5">
            <w:pPr>
              <w:rPr>
                <w:rFonts w:ascii="Arial" w:hAnsi="Arial" w:cs="Arial"/>
                <w:sz w:val="20"/>
              </w:rPr>
            </w:pPr>
            <w:r w:rsidRPr="00E755D5">
              <w:rPr>
                <w:rFonts w:ascii="Arial" w:hAnsi="Arial" w:cs="Arial"/>
                <w:sz w:val="20"/>
              </w:rPr>
              <w:t>Comhalta aois 65 (ionchas saoil reatha na bhfear)*</w:t>
            </w:r>
          </w:p>
        </w:tc>
        <w:tc>
          <w:tcPr>
            <w:tcW w:w="10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70AC2" w:rsidRPr="00E755D5" w:rsidRDefault="00570AC2" w:rsidP="00530BEA">
            <w:pPr>
              <w:jc w:val="center"/>
              <w:rPr>
                <w:rFonts w:ascii="Arial" w:hAnsi="Arial" w:cs="Arial"/>
                <w:b/>
                <w:caps/>
                <w:sz w:val="20"/>
              </w:rPr>
            </w:pPr>
            <w:r w:rsidRPr="00E755D5">
              <w:rPr>
                <w:rFonts w:ascii="Arial" w:hAnsi="Arial" w:cs="Arial"/>
                <w:sz w:val="20"/>
              </w:rPr>
              <w:t>22</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70AC2" w:rsidRPr="00E755D5" w:rsidRDefault="00570AC2" w:rsidP="00530BEA">
            <w:pPr>
              <w:jc w:val="center"/>
              <w:rPr>
                <w:rFonts w:ascii="Arial" w:hAnsi="Arial" w:cs="Arial"/>
                <w:b/>
                <w:caps/>
                <w:sz w:val="20"/>
              </w:rPr>
            </w:pPr>
            <w:r w:rsidRPr="00E755D5">
              <w:rPr>
                <w:rFonts w:ascii="Arial" w:hAnsi="Arial" w:cs="Arial"/>
                <w:sz w:val="20"/>
              </w:rPr>
              <w:t>22</w:t>
            </w:r>
          </w:p>
        </w:tc>
        <w:tc>
          <w:tcPr>
            <w:tcW w:w="2255" w:type="dxa"/>
            <w:gridSpan w:val="5"/>
            <w:tcBorders>
              <w:left w:val="single" w:sz="4" w:space="0" w:color="auto"/>
            </w:tcBorders>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Borders>
              <w:right w:val="single" w:sz="4" w:space="0" w:color="auto"/>
            </w:tcBorders>
          </w:tcPr>
          <w:p w:rsidR="00570AC2" w:rsidRPr="00E755D5" w:rsidRDefault="00570AC2" w:rsidP="00E755D5">
            <w:pPr>
              <w:rPr>
                <w:rFonts w:ascii="Arial" w:hAnsi="Arial" w:cs="Arial"/>
                <w:b/>
                <w:sz w:val="20"/>
              </w:rPr>
            </w:pPr>
          </w:p>
        </w:tc>
        <w:tc>
          <w:tcPr>
            <w:tcW w:w="5676" w:type="dxa"/>
            <w:gridSpan w:val="7"/>
            <w:tcBorders>
              <w:top w:val="single" w:sz="4" w:space="0" w:color="auto"/>
              <w:left w:val="single" w:sz="4" w:space="0" w:color="auto"/>
              <w:bottom w:val="single" w:sz="4" w:space="0" w:color="auto"/>
              <w:right w:val="single" w:sz="4" w:space="0" w:color="auto"/>
            </w:tcBorders>
            <w:vAlign w:val="center"/>
          </w:tcPr>
          <w:p w:rsidR="00570AC2" w:rsidRPr="00E755D5" w:rsidRDefault="00570AC2" w:rsidP="00E755D5">
            <w:pPr>
              <w:rPr>
                <w:rFonts w:ascii="Arial" w:hAnsi="Arial" w:cs="Arial"/>
                <w:sz w:val="20"/>
              </w:rPr>
            </w:pPr>
            <w:r w:rsidRPr="00E755D5">
              <w:rPr>
                <w:rFonts w:ascii="Arial" w:hAnsi="Arial" w:cs="Arial"/>
                <w:sz w:val="20"/>
              </w:rPr>
              <w:t>Comhalta aois 65 (ionchas saoil reatha na mban)*</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570AC2" w:rsidRPr="00E755D5" w:rsidRDefault="00570AC2" w:rsidP="00530BEA">
            <w:pPr>
              <w:jc w:val="center"/>
              <w:rPr>
                <w:rFonts w:ascii="Arial" w:hAnsi="Arial" w:cs="Arial"/>
                <w:b/>
                <w:caps/>
                <w:sz w:val="20"/>
              </w:rPr>
            </w:pPr>
            <w:r w:rsidRPr="00E755D5">
              <w:rPr>
                <w:rFonts w:ascii="Arial" w:hAnsi="Arial" w:cs="Arial"/>
                <w:sz w:val="20"/>
              </w:rPr>
              <w:t>25</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70AC2" w:rsidRPr="00E755D5" w:rsidRDefault="00570AC2" w:rsidP="00530BEA">
            <w:pPr>
              <w:jc w:val="center"/>
              <w:rPr>
                <w:rFonts w:ascii="Arial" w:hAnsi="Arial" w:cs="Arial"/>
                <w:b/>
                <w:caps/>
                <w:sz w:val="20"/>
              </w:rPr>
            </w:pPr>
            <w:r w:rsidRPr="00E755D5">
              <w:rPr>
                <w:rFonts w:ascii="Arial" w:hAnsi="Arial" w:cs="Arial"/>
                <w:sz w:val="20"/>
              </w:rPr>
              <w:t>25</w:t>
            </w:r>
          </w:p>
        </w:tc>
        <w:tc>
          <w:tcPr>
            <w:tcW w:w="2255" w:type="dxa"/>
            <w:gridSpan w:val="5"/>
            <w:tcBorders>
              <w:left w:val="single" w:sz="4" w:space="0" w:color="auto"/>
            </w:tcBorders>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676" w:type="dxa"/>
            <w:gridSpan w:val="7"/>
            <w:tcBorders>
              <w:top w:val="single" w:sz="4" w:space="0" w:color="auto"/>
            </w:tcBorders>
            <w:shd w:val="clear" w:color="auto" w:fill="FFFFFF"/>
          </w:tcPr>
          <w:p w:rsidR="00570AC2" w:rsidRPr="00E755D5" w:rsidRDefault="00570AC2" w:rsidP="00E755D5">
            <w:pPr>
              <w:rPr>
                <w:rFonts w:ascii="Arial" w:hAnsi="Arial" w:cs="Arial"/>
                <w:bCs/>
                <w:sz w:val="20"/>
              </w:rPr>
            </w:pPr>
          </w:p>
        </w:tc>
        <w:tc>
          <w:tcPr>
            <w:tcW w:w="1063" w:type="dxa"/>
            <w:gridSpan w:val="2"/>
            <w:tcBorders>
              <w:top w:val="single" w:sz="4" w:space="0" w:color="auto"/>
            </w:tcBorders>
            <w:shd w:val="clear" w:color="auto" w:fill="FFFFFF"/>
          </w:tcPr>
          <w:p w:rsidR="00570AC2" w:rsidRPr="00E755D5" w:rsidRDefault="00570AC2" w:rsidP="00E755D5">
            <w:pPr>
              <w:rPr>
                <w:rFonts w:ascii="Arial" w:hAnsi="Arial" w:cs="Arial"/>
                <w:bCs/>
                <w:sz w:val="20"/>
              </w:rPr>
            </w:pPr>
          </w:p>
        </w:tc>
        <w:tc>
          <w:tcPr>
            <w:tcW w:w="1276" w:type="dxa"/>
            <w:gridSpan w:val="4"/>
            <w:tcBorders>
              <w:top w:val="single" w:sz="4" w:space="0" w:color="auto"/>
            </w:tcBorders>
            <w:shd w:val="clear" w:color="auto" w:fill="FFFFFF"/>
          </w:tcPr>
          <w:p w:rsidR="00570AC2" w:rsidRPr="00E755D5" w:rsidRDefault="00570AC2" w:rsidP="00E755D5">
            <w:pPr>
              <w:rPr>
                <w:rFonts w:ascii="Arial" w:hAnsi="Arial" w:cs="Arial"/>
                <w:bCs/>
                <w:sz w:val="20"/>
              </w:rPr>
            </w:pPr>
          </w:p>
        </w:tc>
        <w:tc>
          <w:tcPr>
            <w:tcW w:w="2255" w:type="dxa"/>
            <w:gridSpan w:val="5"/>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shd w:val="clear" w:color="auto" w:fill="FFFFFF"/>
          </w:tcPr>
          <w:p w:rsidR="00570AC2" w:rsidRPr="00E755D5" w:rsidRDefault="00570AC2" w:rsidP="00E755D5">
            <w:pPr>
              <w:rPr>
                <w:rFonts w:ascii="Arial" w:hAnsi="Arial" w:cs="Arial"/>
                <w:bCs/>
                <w:sz w:val="20"/>
              </w:rPr>
            </w:pPr>
            <w:r w:rsidRPr="00E755D5">
              <w:rPr>
                <w:rFonts w:ascii="Arial" w:hAnsi="Arial" w:cs="Arial"/>
                <w:bCs/>
                <w:sz w:val="20"/>
              </w:rPr>
              <w:t>Ar bhonn na dtoimhdí seo, agus le leas a bhaint as modh an aonaid theilgthe a shonraítear in FRS 17, measadh gurbh ionann luach na ndliteanas fabhraithe i ndáil le foireann an Bhoird um Fhaisnéis do Shaoránaigh amhail an 31 Nollaig 2013 agus €32.500 milliún (i gcomparáid le €32.600 milliún amhail an 31 Nollaig 2012).</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(e)</w:t>
            </w:r>
          </w:p>
        </w:tc>
        <w:tc>
          <w:tcPr>
            <w:tcW w:w="10270" w:type="dxa"/>
            <w:gridSpan w:val="18"/>
          </w:tcPr>
          <w:p w:rsidR="00570AC2" w:rsidRPr="00E755D5" w:rsidRDefault="00570AC2" w:rsidP="00E755D5">
            <w:pPr>
              <w:rPr>
                <w:rFonts w:ascii="Arial" w:hAnsi="Arial" w:cs="Arial"/>
                <w:caps/>
                <w:sz w:val="20"/>
              </w:rPr>
            </w:pPr>
            <w:r w:rsidRPr="00E755D5">
              <w:rPr>
                <w:rFonts w:ascii="Arial" w:hAnsi="Arial" w:cs="Arial"/>
                <w:sz w:val="20"/>
              </w:rPr>
              <w:t>Stair na nOibleagáidí Sochair Shainithe</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r w:rsidRPr="00E755D5">
              <w:rPr>
                <w:rFonts w:ascii="Arial" w:hAnsi="Arial" w:cs="Arial"/>
                <w:bCs/>
                <w:sz w:val="20"/>
              </w:rPr>
              <w:tab/>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1276"/>
              <w:gridCol w:w="1276"/>
              <w:gridCol w:w="1276"/>
              <w:gridCol w:w="1276"/>
              <w:gridCol w:w="1276"/>
            </w:tblGrid>
            <w:tr w:rsidR="00570AC2" w:rsidRPr="00E755D5" w:rsidTr="00E755D5">
              <w:trPr>
                <w:trHeight w:val="233"/>
              </w:trPr>
              <w:tc>
                <w:tcPr>
                  <w:tcW w:w="2778" w:type="dxa"/>
                  <w:shd w:val="clear" w:color="auto" w:fill="auto"/>
                </w:tcPr>
                <w:p w:rsidR="00570AC2" w:rsidRPr="00E755D5" w:rsidRDefault="00570AC2" w:rsidP="00E755D5">
                  <w:pPr>
                    <w:rPr>
                      <w:rFonts w:ascii="Arial" w:hAnsi="Arial" w:cs="Arial"/>
                      <w:bCs/>
                      <w:sz w:val="20"/>
                    </w:rPr>
                  </w:pP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2013</w:t>
                  </w: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2012</w:t>
                  </w: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2011</w:t>
                  </w: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2010</w:t>
                  </w: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2009</w:t>
                  </w:r>
                </w:p>
              </w:tc>
            </w:tr>
            <w:tr w:rsidR="00570AC2" w:rsidRPr="00E755D5" w:rsidTr="00E755D5">
              <w:trPr>
                <w:trHeight w:val="233"/>
              </w:trPr>
              <w:tc>
                <w:tcPr>
                  <w:tcW w:w="2778" w:type="dxa"/>
                  <w:shd w:val="clear" w:color="auto" w:fill="auto"/>
                </w:tcPr>
                <w:p w:rsidR="00570AC2" w:rsidRPr="00E755D5" w:rsidRDefault="00570AC2" w:rsidP="00E755D5">
                  <w:pPr>
                    <w:rPr>
                      <w:rFonts w:ascii="Arial" w:hAnsi="Arial" w:cs="Arial"/>
                      <w:bCs/>
                      <w:sz w:val="20"/>
                    </w:rPr>
                  </w:pP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€000</w:t>
                  </w: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€000</w:t>
                  </w: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€000</w:t>
                  </w: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€000</w:t>
                  </w:r>
                </w:p>
              </w:tc>
              <w:tc>
                <w:tcPr>
                  <w:tcW w:w="1276" w:type="dxa"/>
                  <w:shd w:val="clear" w:color="auto" w:fill="auto"/>
                </w:tcPr>
                <w:p w:rsidR="00570AC2" w:rsidRPr="00E755D5" w:rsidRDefault="00570AC2" w:rsidP="00CF1730">
                  <w:pPr>
                    <w:jc w:val="center"/>
                    <w:rPr>
                      <w:rFonts w:ascii="Arial" w:hAnsi="Arial" w:cs="Arial"/>
                      <w:b/>
                      <w:bCs/>
                      <w:sz w:val="20"/>
                    </w:rPr>
                  </w:pPr>
                  <w:r w:rsidRPr="00E755D5">
                    <w:rPr>
                      <w:rFonts w:ascii="Arial" w:hAnsi="Arial" w:cs="Arial"/>
                      <w:b/>
                      <w:bCs/>
                      <w:sz w:val="20"/>
                    </w:rPr>
                    <w:t>€000</w:t>
                  </w:r>
                </w:p>
              </w:tc>
            </w:tr>
            <w:tr w:rsidR="00570AC2" w:rsidRPr="00E755D5" w:rsidTr="00E755D5">
              <w:trPr>
                <w:trHeight w:val="482"/>
              </w:trPr>
              <w:tc>
                <w:tcPr>
                  <w:tcW w:w="2778" w:type="dxa"/>
                  <w:shd w:val="clear" w:color="auto" w:fill="auto"/>
                  <w:vAlign w:val="center"/>
                </w:tcPr>
                <w:p w:rsidR="00570AC2" w:rsidRPr="00E755D5" w:rsidRDefault="00570AC2" w:rsidP="00E755D5">
                  <w:pPr>
                    <w:rPr>
                      <w:rFonts w:ascii="Arial" w:hAnsi="Arial" w:cs="Arial"/>
                      <w:bCs/>
                      <w:sz w:val="20"/>
                    </w:rPr>
                  </w:pPr>
                  <w:r w:rsidRPr="00E755D5">
                    <w:rPr>
                      <w:rFonts w:ascii="Arial" w:hAnsi="Arial" w:cs="Arial"/>
                      <w:bCs/>
                      <w:sz w:val="20"/>
                    </w:rPr>
                    <w:t>Oibleagáidí Sochair Shainithe</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32,500</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32,600</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24,162</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19,839</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23,485</w:t>
                  </w:r>
                </w:p>
              </w:tc>
            </w:tr>
            <w:tr w:rsidR="00570AC2" w:rsidRPr="00E755D5" w:rsidTr="00E755D5">
              <w:trPr>
                <w:trHeight w:val="233"/>
              </w:trPr>
              <w:tc>
                <w:tcPr>
                  <w:tcW w:w="2778" w:type="dxa"/>
                  <w:shd w:val="clear" w:color="auto" w:fill="auto"/>
                  <w:vAlign w:val="center"/>
                </w:tcPr>
                <w:p w:rsidR="00570AC2" w:rsidRPr="00E755D5" w:rsidRDefault="00570AC2" w:rsidP="00E755D5">
                  <w:pPr>
                    <w:rPr>
                      <w:rFonts w:ascii="Arial" w:hAnsi="Arial" w:cs="Arial"/>
                      <w:bCs/>
                      <w:sz w:val="20"/>
                    </w:rPr>
                  </w:pPr>
                  <w:r w:rsidRPr="00E755D5">
                    <w:rPr>
                      <w:rFonts w:ascii="Arial" w:hAnsi="Arial" w:cs="Arial"/>
                      <w:bCs/>
                      <w:sz w:val="20"/>
                    </w:rPr>
                    <w:t xml:space="preserve">(Gnóthachain)/Caillteanais ó Thaithí ar Dhliteanais na Scéime </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2,473</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1,100</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1,099</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(2,092)</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(186)</w:t>
                  </w:r>
                </w:p>
              </w:tc>
            </w:tr>
            <w:tr w:rsidR="00570AC2" w:rsidRPr="00E755D5" w:rsidTr="00E755D5">
              <w:trPr>
                <w:trHeight w:val="233"/>
              </w:trPr>
              <w:tc>
                <w:tcPr>
                  <w:tcW w:w="2778" w:type="dxa"/>
                  <w:shd w:val="clear" w:color="auto" w:fill="auto"/>
                  <w:vAlign w:val="center"/>
                </w:tcPr>
                <w:p w:rsidR="00570AC2" w:rsidRPr="00E755D5" w:rsidRDefault="00570AC2" w:rsidP="00E755D5">
                  <w:pPr>
                    <w:rPr>
                      <w:rFonts w:ascii="Arial" w:hAnsi="Arial" w:cs="Arial"/>
                      <w:bCs/>
                      <w:sz w:val="20"/>
                    </w:rPr>
                  </w:pPr>
                  <w:r w:rsidRPr="00E755D5">
                    <w:rPr>
                      <w:rFonts w:ascii="Arial" w:hAnsi="Arial" w:cs="Arial"/>
                      <w:bCs/>
                      <w:sz w:val="20"/>
                    </w:rPr>
                    <w:t>Céatadán na nDliteanas Scéime</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8.00%</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3.00%</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4.54%</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(10.50%)</w:t>
                  </w:r>
                </w:p>
              </w:tc>
              <w:tc>
                <w:tcPr>
                  <w:tcW w:w="1276" w:type="dxa"/>
                  <w:shd w:val="clear" w:color="auto" w:fill="auto"/>
                  <w:vAlign w:val="center"/>
                </w:tcPr>
                <w:p w:rsidR="00570AC2" w:rsidRPr="00E755D5" w:rsidRDefault="00570AC2" w:rsidP="00CF1730">
                  <w:pPr>
                    <w:jc w:val="right"/>
                    <w:rPr>
                      <w:rFonts w:ascii="Arial" w:hAnsi="Arial" w:cs="Arial"/>
                      <w:bCs/>
                      <w:sz w:val="20"/>
                    </w:rPr>
                  </w:pPr>
                  <w:r w:rsidRPr="00E755D5">
                    <w:rPr>
                      <w:rFonts w:ascii="Arial" w:hAnsi="Arial" w:cs="Arial"/>
                      <w:bCs/>
                      <w:sz w:val="20"/>
                    </w:rPr>
                    <w:t>(0.79%)</w:t>
                  </w:r>
                </w:p>
              </w:tc>
            </w:tr>
          </w:tbl>
          <w:p w:rsidR="00570AC2" w:rsidRPr="00E755D5" w:rsidRDefault="00570AC2" w:rsidP="00E755D5">
            <w:pPr>
              <w:rPr>
                <w:rFonts w:ascii="Arial" w:hAnsi="Arial" w:cs="Arial"/>
                <w:b/>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r w:rsidRPr="00E755D5">
              <w:rPr>
                <w:rFonts w:ascii="Arial" w:hAnsi="Arial" w:cs="Arial"/>
                <w:bCs/>
                <w:sz w:val="20"/>
              </w:rPr>
              <w:t>Is ionann an gnóthachan achtúireach carnach a aithnítear i Ráiteas na nGnóthachan agus na gCaillteanas Aitheanta Iomlán agus.€4,631m.</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Cs/>
                <w:sz w:val="20"/>
              </w:rPr>
            </w:pPr>
          </w:p>
        </w:tc>
      </w:tr>
      <w:tr w:rsidR="00EB26A0" w:rsidRPr="004D72F9" w:rsidTr="00A64D82">
        <w:trPr>
          <w:cantSplit/>
          <w:trHeight w:val="240"/>
        </w:trPr>
        <w:tc>
          <w:tcPr>
            <w:tcW w:w="569" w:type="dxa"/>
          </w:tcPr>
          <w:p w:rsidR="00EB26A0" w:rsidRPr="00E755D5" w:rsidRDefault="00EB26A0" w:rsidP="00E755D5">
            <w:pPr>
              <w:rPr>
                <w:rFonts w:ascii="Arial" w:hAnsi="Arial" w:cs="Arial"/>
                <w:b/>
                <w:sz w:val="20"/>
              </w:rPr>
            </w:pPr>
          </w:p>
        </w:tc>
        <w:tc>
          <w:tcPr>
            <w:tcW w:w="10270" w:type="dxa"/>
            <w:gridSpan w:val="18"/>
          </w:tcPr>
          <w:p w:rsidR="00EB26A0" w:rsidRPr="00E755D5" w:rsidRDefault="00EB26A0" w:rsidP="00E755D5">
            <w:pPr>
              <w:rPr>
                <w:rFonts w:ascii="Arial" w:hAnsi="Arial" w:cs="Arial"/>
                <w:bCs/>
                <w:sz w:val="20"/>
              </w:rPr>
            </w:pPr>
          </w:p>
        </w:tc>
      </w:tr>
      <w:tr w:rsidR="00570AC2" w:rsidRPr="004D72F9" w:rsidTr="00A64D82">
        <w:trPr>
          <w:cantSplit/>
          <w:trHeight w:val="240"/>
        </w:trPr>
        <w:tc>
          <w:tcPr>
            <w:tcW w:w="10839" w:type="dxa"/>
            <w:gridSpan w:val="19"/>
            <w:shd w:val="pct25" w:color="auto" w:fill="auto"/>
          </w:tcPr>
          <w:p w:rsidR="00570AC2" w:rsidRPr="00E755D5" w:rsidRDefault="00CF1730" w:rsidP="00E755D5">
            <w:pPr>
              <w:rPr>
                <w:rFonts w:ascii="Arial" w:hAnsi="Arial" w:cs="Arial"/>
                <w:b/>
                <w:sz w:val="20"/>
              </w:rPr>
            </w:pPr>
            <w:r w:rsidRPr="00696F11">
              <w:rPr>
                <w:rFonts w:ascii="Arial Black" w:hAnsi="Arial Black" w:cs="Arial"/>
                <w:sz w:val="22"/>
                <w:szCs w:val="22"/>
              </w:rPr>
              <w:lastRenderedPageBreak/>
              <w:t>An Bord um Fhaisnéis do Shaoránaigh</w:t>
            </w:r>
          </w:p>
        </w:tc>
      </w:tr>
      <w:tr w:rsidR="00570AC2" w:rsidRPr="004D72F9" w:rsidTr="00A64D82">
        <w:trPr>
          <w:cantSplit/>
          <w:trHeight w:val="240"/>
        </w:trPr>
        <w:tc>
          <w:tcPr>
            <w:tcW w:w="10839" w:type="dxa"/>
            <w:gridSpan w:val="19"/>
            <w:shd w:val="pct5" w:color="auto" w:fill="auto"/>
          </w:tcPr>
          <w:p w:rsidR="00570AC2" w:rsidRPr="00E755D5" w:rsidRDefault="00CF1730" w:rsidP="004261E4">
            <w:pPr>
              <w:rPr>
                <w:rFonts w:ascii="Arial" w:hAnsi="Arial" w:cs="Arial"/>
                <w:b/>
                <w:sz w:val="20"/>
              </w:rPr>
            </w:pPr>
            <w:r w:rsidRPr="00FF5F41">
              <w:rPr>
                <w:rFonts w:ascii="Arial Black" w:hAnsi="Arial Black"/>
                <w:sz w:val="20"/>
              </w:rPr>
              <w:t>Nótaí leis na Ráitis Airgeadais don Bhliain dar críoch an 31 Nollaig 2013</w:t>
            </w:r>
            <w:r w:rsidR="004261E4">
              <w:rPr>
                <w:rFonts w:ascii="Arial Black" w:hAnsi="Arial Black"/>
                <w:sz w:val="20"/>
              </w:rPr>
              <w:t xml:space="preserve"> </w:t>
            </w: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caps/>
                <w:sz w:val="20"/>
              </w:rPr>
            </w:pPr>
          </w:p>
        </w:tc>
        <w:tc>
          <w:tcPr>
            <w:tcW w:w="1488" w:type="dxa"/>
            <w:gridSpan w:val="3"/>
          </w:tcPr>
          <w:p w:rsidR="00570AC2" w:rsidRPr="00E755D5" w:rsidRDefault="00570AC2" w:rsidP="00E755D5">
            <w:pPr>
              <w:rPr>
                <w:rFonts w:ascii="Arial" w:hAnsi="Arial" w:cs="Arial"/>
                <w:caps/>
                <w:sz w:val="20"/>
              </w:rPr>
            </w:pPr>
          </w:p>
        </w:tc>
        <w:tc>
          <w:tcPr>
            <w:tcW w:w="1276" w:type="dxa"/>
            <w:gridSpan w:val="4"/>
          </w:tcPr>
          <w:p w:rsidR="00570AC2" w:rsidRPr="00E755D5" w:rsidRDefault="00570AC2" w:rsidP="00E755D5">
            <w:pPr>
              <w:rPr>
                <w:rFonts w:ascii="Arial" w:hAnsi="Arial" w:cs="Arial"/>
                <w:b/>
                <w:sz w:val="20"/>
              </w:rPr>
            </w:pPr>
          </w:p>
        </w:tc>
        <w:tc>
          <w:tcPr>
            <w:tcW w:w="992" w:type="dxa"/>
            <w:gridSpan w:val="3"/>
          </w:tcPr>
          <w:p w:rsidR="00570AC2" w:rsidRPr="00E755D5" w:rsidRDefault="00570AC2" w:rsidP="00E755D5">
            <w:pPr>
              <w:rPr>
                <w:rFonts w:ascii="Arial" w:hAnsi="Arial" w:cs="Arial"/>
                <w:b/>
                <w:sz w:val="20"/>
              </w:rPr>
            </w:pPr>
          </w:p>
        </w:tc>
        <w:tc>
          <w:tcPr>
            <w:tcW w:w="1263" w:type="dxa"/>
            <w:gridSpan w:val="2"/>
          </w:tcPr>
          <w:p w:rsidR="00570AC2" w:rsidRPr="00E755D5" w:rsidRDefault="00570AC2" w:rsidP="00E755D5">
            <w:pPr>
              <w:rPr>
                <w:rFonts w:ascii="Arial" w:hAnsi="Arial" w:cs="Arial"/>
                <w:b/>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24.</w:t>
            </w:r>
          </w:p>
        </w:tc>
        <w:tc>
          <w:tcPr>
            <w:tcW w:w="5251" w:type="dxa"/>
            <w:gridSpan w:val="6"/>
          </w:tcPr>
          <w:p w:rsidR="00570AC2" w:rsidRPr="00E755D5" w:rsidRDefault="00570AC2" w:rsidP="00E755D5">
            <w:pPr>
              <w:rPr>
                <w:rFonts w:ascii="Arial" w:hAnsi="Arial" w:cs="Arial"/>
                <w:b/>
                <w:sz w:val="20"/>
              </w:rPr>
            </w:pPr>
            <w:r w:rsidRPr="00E755D5">
              <w:rPr>
                <w:rFonts w:ascii="Arial" w:hAnsi="Arial" w:cs="Arial"/>
                <w:b/>
                <w:sz w:val="20"/>
              </w:rPr>
              <w:t>Ceangaltais</w:t>
            </w:r>
          </w:p>
        </w:tc>
        <w:tc>
          <w:tcPr>
            <w:tcW w:w="1488" w:type="dxa"/>
            <w:gridSpan w:val="3"/>
          </w:tcPr>
          <w:p w:rsidR="00570AC2" w:rsidRPr="00E755D5" w:rsidRDefault="00570AC2" w:rsidP="00E755D5">
            <w:pPr>
              <w:rPr>
                <w:rFonts w:ascii="Arial" w:hAnsi="Arial" w:cs="Arial"/>
                <w:caps/>
                <w:sz w:val="20"/>
              </w:rPr>
            </w:pPr>
          </w:p>
        </w:tc>
        <w:tc>
          <w:tcPr>
            <w:tcW w:w="1276" w:type="dxa"/>
            <w:gridSpan w:val="4"/>
          </w:tcPr>
          <w:p w:rsidR="00570AC2" w:rsidRPr="00E755D5" w:rsidRDefault="00570AC2" w:rsidP="00E755D5">
            <w:pPr>
              <w:rPr>
                <w:rFonts w:ascii="Arial" w:hAnsi="Arial" w:cs="Arial"/>
                <w:b/>
                <w:sz w:val="20"/>
              </w:rPr>
            </w:pPr>
          </w:p>
        </w:tc>
        <w:tc>
          <w:tcPr>
            <w:tcW w:w="992" w:type="dxa"/>
            <w:gridSpan w:val="3"/>
          </w:tcPr>
          <w:p w:rsidR="00570AC2" w:rsidRPr="00E755D5" w:rsidRDefault="00570AC2" w:rsidP="00E755D5">
            <w:pPr>
              <w:rPr>
                <w:rFonts w:ascii="Arial" w:hAnsi="Arial" w:cs="Arial"/>
                <w:b/>
                <w:sz w:val="20"/>
              </w:rPr>
            </w:pPr>
          </w:p>
        </w:tc>
        <w:tc>
          <w:tcPr>
            <w:tcW w:w="1263" w:type="dxa"/>
            <w:gridSpan w:val="2"/>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b/>
                <w:sz w:val="20"/>
              </w:rPr>
            </w:pP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E755D5">
            <w:pPr>
              <w:rPr>
                <w:rFonts w:ascii="Arial" w:hAnsi="Arial" w:cs="Arial"/>
                <w:b/>
                <w:sz w:val="20"/>
              </w:rPr>
            </w:pPr>
          </w:p>
        </w:tc>
        <w:tc>
          <w:tcPr>
            <w:tcW w:w="992" w:type="dxa"/>
            <w:gridSpan w:val="3"/>
          </w:tcPr>
          <w:p w:rsidR="00570AC2" w:rsidRPr="00E755D5" w:rsidRDefault="00570AC2" w:rsidP="00E755D5">
            <w:pPr>
              <w:rPr>
                <w:rFonts w:ascii="Arial" w:hAnsi="Arial" w:cs="Arial"/>
                <w:b/>
                <w:sz w:val="20"/>
              </w:rPr>
            </w:pPr>
          </w:p>
        </w:tc>
        <w:tc>
          <w:tcPr>
            <w:tcW w:w="1263" w:type="dxa"/>
            <w:gridSpan w:val="2"/>
          </w:tcPr>
          <w:p w:rsidR="00570AC2" w:rsidRPr="00E755D5" w:rsidRDefault="00570AC2" w:rsidP="00E755D5">
            <w:pPr>
              <w:rPr>
                <w:rFonts w:ascii="Arial" w:hAnsi="Arial" w:cs="Arial"/>
                <w:b/>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(a)</w:t>
            </w:r>
          </w:p>
        </w:tc>
        <w:tc>
          <w:tcPr>
            <w:tcW w:w="5251" w:type="dxa"/>
            <w:gridSpan w:val="6"/>
          </w:tcPr>
          <w:p w:rsidR="00570AC2" w:rsidRPr="00E755D5" w:rsidRDefault="00570AC2" w:rsidP="00E755D5">
            <w:pPr>
              <w:rPr>
                <w:rFonts w:ascii="Arial" w:hAnsi="Arial" w:cs="Arial"/>
                <w:b/>
                <w:sz w:val="20"/>
              </w:rPr>
            </w:pPr>
            <w:r w:rsidRPr="00E755D5">
              <w:rPr>
                <w:rFonts w:ascii="Arial" w:hAnsi="Arial" w:cs="Arial"/>
                <w:b/>
                <w:sz w:val="20"/>
              </w:rPr>
              <w:t xml:space="preserve">Léasanna Oibriúcháin </w:t>
            </w: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E755D5">
            <w:pPr>
              <w:rPr>
                <w:rFonts w:ascii="Arial" w:hAnsi="Arial" w:cs="Arial"/>
                <w:b/>
                <w:sz w:val="20"/>
              </w:rPr>
            </w:pPr>
          </w:p>
        </w:tc>
        <w:tc>
          <w:tcPr>
            <w:tcW w:w="992" w:type="dxa"/>
            <w:gridSpan w:val="3"/>
          </w:tcPr>
          <w:p w:rsidR="00570AC2" w:rsidRPr="00E755D5" w:rsidRDefault="00570AC2" w:rsidP="00E755D5">
            <w:pPr>
              <w:rPr>
                <w:rFonts w:ascii="Arial" w:hAnsi="Arial" w:cs="Arial"/>
                <w:b/>
                <w:sz w:val="20"/>
              </w:rPr>
            </w:pPr>
          </w:p>
        </w:tc>
        <w:tc>
          <w:tcPr>
            <w:tcW w:w="1263" w:type="dxa"/>
            <w:gridSpan w:val="2"/>
          </w:tcPr>
          <w:p w:rsidR="00570AC2" w:rsidRPr="00E755D5" w:rsidRDefault="00570AC2" w:rsidP="00E755D5">
            <w:pPr>
              <w:rPr>
                <w:rFonts w:ascii="Arial" w:hAnsi="Arial" w:cs="Arial"/>
                <w:b/>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sz w:val="20"/>
              </w:rPr>
            </w:pPr>
          </w:p>
        </w:tc>
      </w:tr>
      <w:tr w:rsidR="00570AC2" w:rsidRPr="004D72F9" w:rsidTr="00A64D82">
        <w:trPr>
          <w:cantSplit/>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sz w:val="20"/>
              </w:rPr>
            </w:pPr>
            <w:r w:rsidRPr="00E755D5">
              <w:rPr>
                <w:rFonts w:ascii="Arial" w:hAnsi="Arial" w:cs="Arial"/>
                <w:sz w:val="20"/>
              </w:rPr>
              <w:t>Bhí ceangaltais léasa ag an mBord a bheidh iníoctha sna chéad 12 mhí amach romhainn agus faoi leas léasachta áitreabh, mar seo a leanas:</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CF1730">
            <w:pPr>
              <w:jc w:val="center"/>
              <w:rPr>
                <w:rFonts w:ascii="Arial" w:hAnsi="Arial" w:cs="Arial"/>
                <w:b/>
                <w:sz w:val="20"/>
              </w:rPr>
            </w:pPr>
            <w:r w:rsidRPr="00E755D5">
              <w:rPr>
                <w:rFonts w:ascii="Arial" w:hAnsi="Arial" w:cs="Arial"/>
                <w:b/>
                <w:sz w:val="20"/>
              </w:rPr>
              <w:t>2013</w:t>
            </w:r>
          </w:p>
        </w:tc>
        <w:tc>
          <w:tcPr>
            <w:tcW w:w="992" w:type="dxa"/>
            <w:gridSpan w:val="3"/>
          </w:tcPr>
          <w:p w:rsidR="00570AC2" w:rsidRPr="00E755D5" w:rsidRDefault="00570AC2" w:rsidP="00CF1730">
            <w:pPr>
              <w:jc w:val="center"/>
              <w:rPr>
                <w:rFonts w:ascii="Arial" w:hAnsi="Arial" w:cs="Arial"/>
                <w:sz w:val="20"/>
              </w:rPr>
            </w:pPr>
          </w:p>
        </w:tc>
        <w:tc>
          <w:tcPr>
            <w:tcW w:w="1263" w:type="dxa"/>
            <w:gridSpan w:val="2"/>
          </w:tcPr>
          <w:p w:rsidR="00570AC2" w:rsidRPr="00E755D5" w:rsidRDefault="00570AC2" w:rsidP="00CF1730">
            <w:pPr>
              <w:jc w:val="center"/>
              <w:rPr>
                <w:rFonts w:ascii="Arial" w:hAnsi="Arial" w:cs="Arial"/>
                <w:b/>
                <w:sz w:val="20"/>
              </w:rPr>
            </w:pPr>
            <w:r w:rsidRPr="00E755D5">
              <w:rPr>
                <w:rFonts w:ascii="Arial" w:hAnsi="Arial" w:cs="Arial"/>
                <w:b/>
                <w:sz w:val="20"/>
              </w:rPr>
              <w:t>2012</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CF1730">
            <w:pPr>
              <w:jc w:val="center"/>
              <w:rPr>
                <w:rFonts w:ascii="Arial" w:hAnsi="Arial" w:cs="Arial"/>
                <w:b/>
                <w:sz w:val="20"/>
              </w:rPr>
            </w:pPr>
            <w:r w:rsidRPr="00E755D5">
              <w:rPr>
                <w:rFonts w:ascii="Arial" w:hAnsi="Arial" w:cs="Arial"/>
                <w:b/>
                <w:sz w:val="20"/>
              </w:rPr>
              <w:t>€</w:t>
            </w:r>
          </w:p>
        </w:tc>
        <w:tc>
          <w:tcPr>
            <w:tcW w:w="992" w:type="dxa"/>
            <w:gridSpan w:val="3"/>
          </w:tcPr>
          <w:p w:rsidR="00570AC2" w:rsidRPr="00E755D5" w:rsidRDefault="00570AC2" w:rsidP="00CF1730">
            <w:pPr>
              <w:jc w:val="center"/>
              <w:rPr>
                <w:rFonts w:ascii="Arial" w:hAnsi="Arial" w:cs="Arial"/>
                <w:b/>
                <w:sz w:val="20"/>
              </w:rPr>
            </w:pPr>
          </w:p>
        </w:tc>
        <w:tc>
          <w:tcPr>
            <w:tcW w:w="1263" w:type="dxa"/>
            <w:gridSpan w:val="2"/>
          </w:tcPr>
          <w:p w:rsidR="00570AC2" w:rsidRPr="00E755D5" w:rsidRDefault="00570AC2" w:rsidP="00CF1730">
            <w:pPr>
              <w:jc w:val="center"/>
              <w:rPr>
                <w:rFonts w:ascii="Arial" w:hAnsi="Arial" w:cs="Arial"/>
                <w:b/>
                <w:sz w:val="20"/>
              </w:rPr>
            </w:pPr>
            <w:r w:rsidRPr="00E755D5">
              <w:rPr>
                <w:rFonts w:ascii="Arial" w:hAnsi="Arial" w:cs="Arial"/>
                <w:b/>
                <w:sz w:val="20"/>
              </w:rPr>
              <w: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Léas ar Chóiríocht Oifige</w:t>
            </w: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E755D5">
            <w:pPr>
              <w:rPr>
                <w:rFonts w:ascii="Arial" w:hAnsi="Arial" w:cs="Arial"/>
                <w:sz w:val="20"/>
              </w:rPr>
            </w:pPr>
          </w:p>
        </w:tc>
        <w:tc>
          <w:tcPr>
            <w:tcW w:w="992" w:type="dxa"/>
            <w:gridSpan w:val="3"/>
          </w:tcPr>
          <w:p w:rsidR="00570AC2" w:rsidRPr="00E755D5" w:rsidRDefault="00570AC2" w:rsidP="00E755D5">
            <w:pPr>
              <w:rPr>
                <w:rFonts w:ascii="Arial" w:hAnsi="Arial" w:cs="Arial"/>
                <w:sz w:val="20"/>
              </w:rPr>
            </w:pPr>
          </w:p>
        </w:tc>
        <w:tc>
          <w:tcPr>
            <w:tcW w:w="1263" w:type="dxa"/>
            <w:gridSpan w:val="2"/>
          </w:tcPr>
          <w:p w:rsidR="00570AC2" w:rsidRPr="00E755D5" w:rsidRDefault="00570AC2" w:rsidP="00E755D5">
            <w:pPr>
              <w:rPr>
                <w:rFonts w:ascii="Arial" w:hAnsi="Arial" w:cs="Arial"/>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E755D5">
            <w:pPr>
              <w:rPr>
                <w:rFonts w:ascii="Arial" w:hAnsi="Arial" w:cs="Arial"/>
                <w:sz w:val="20"/>
              </w:rPr>
            </w:pPr>
          </w:p>
        </w:tc>
        <w:tc>
          <w:tcPr>
            <w:tcW w:w="992" w:type="dxa"/>
            <w:gridSpan w:val="3"/>
          </w:tcPr>
          <w:p w:rsidR="00570AC2" w:rsidRPr="00E755D5" w:rsidRDefault="00570AC2" w:rsidP="00E755D5">
            <w:pPr>
              <w:rPr>
                <w:rFonts w:ascii="Arial" w:hAnsi="Arial" w:cs="Arial"/>
                <w:sz w:val="20"/>
              </w:rPr>
            </w:pPr>
          </w:p>
        </w:tc>
        <w:tc>
          <w:tcPr>
            <w:tcW w:w="1263" w:type="dxa"/>
            <w:gridSpan w:val="2"/>
          </w:tcPr>
          <w:p w:rsidR="00570AC2" w:rsidRPr="00E755D5" w:rsidRDefault="00570AC2" w:rsidP="00E755D5">
            <w:pPr>
              <w:rPr>
                <w:rFonts w:ascii="Arial" w:hAnsi="Arial" w:cs="Arial"/>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Ag dul in éag tar éis bliain amháin agus roimh chúig bliana</w:t>
            </w: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CF1730">
            <w:pPr>
              <w:jc w:val="right"/>
              <w:rPr>
                <w:rFonts w:ascii="Arial" w:hAnsi="Arial" w:cs="Arial"/>
                <w:sz w:val="20"/>
              </w:rPr>
            </w:pPr>
            <w:r w:rsidRPr="00E755D5">
              <w:rPr>
                <w:rFonts w:ascii="Arial" w:hAnsi="Arial" w:cs="Arial"/>
                <w:sz w:val="20"/>
              </w:rPr>
              <w:t>45,370</w:t>
            </w:r>
          </w:p>
        </w:tc>
        <w:tc>
          <w:tcPr>
            <w:tcW w:w="992" w:type="dxa"/>
            <w:gridSpan w:val="3"/>
          </w:tcPr>
          <w:p w:rsidR="00570AC2" w:rsidRPr="00E755D5" w:rsidRDefault="00570AC2" w:rsidP="00CF1730">
            <w:pPr>
              <w:jc w:val="right"/>
              <w:rPr>
                <w:rFonts w:ascii="Arial" w:hAnsi="Arial" w:cs="Arial"/>
                <w:sz w:val="20"/>
              </w:rPr>
            </w:pPr>
          </w:p>
        </w:tc>
        <w:tc>
          <w:tcPr>
            <w:tcW w:w="1263" w:type="dxa"/>
            <w:gridSpan w:val="2"/>
          </w:tcPr>
          <w:p w:rsidR="00570AC2" w:rsidRPr="00E755D5" w:rsidRDefault="00570AC2" w:rsidP="00CF1730">
            <w:pPr>
              <w:jc w:val="right"/>
              <w:rPr>
                <w:rFonts w:ascii="Arial" w:hAnsi="Arial" w:cs="Arial"/>
                <w:sz w:val="20"/>
              </w:rPr>
            </w:pPr>
            <w:r w:rsidRPr="00E755D5">
              <w:rPr>
                <w:rFonts w:ascii="Arial" w:hAnsi="Arial" w:cs="Arial"/>
                <w:sz w:val="20"/>
              </w:rPr>
              <w:t>54,202</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CF1730">
            <w:pPr>
              <w:jc w:val="right"/>
              <w:rPr>
                <w:rFonts w:ascii="Arial" w:hAnsi="Arial" w:cs="Arial"/>
                <w:sz w:val="20"/>
              </w:rPr>
            </w:pPr>
          </w:p>
        </w:tc>
        <w:tc>
          <w:tcPr>
            <w:tcW w:w="992" w:type="dxa"/>
            <w:gridSpan w:val="3"/>
          </w:tcPr>
          <w:p w:rsidR="00570AC2" w:rsidRPr="00E755D5" w:rsidRDefault="00570AC2" w:rsidP="00CF1730">
            <w:pPr>
              <w:jc w:val="right"/>
              <w:rPr>
                <w:rFonts w:ascii="Arial" w:hAnsi="Arial" w:cs="Arial"/>
                <w:sz w:val="20"/>
              </w:rPr>
            </w:pPr>
          </w:p>
        </w:tc>
        <w:tc>
          <w:tcPr>
            <w:tcW w:w="1263" w:type="dxa"/>
            <w:gridSpan w:val="2"/>
          </w:tcPr>
          <w:p w:rsidR="00570AC2" w:rsidRPr="00E755D5" w:rsidRDefault="00570AC2" w:rsidP="00CF1730">
            <w:pPr>
              <w:jc w:val="right"/>
              <w:rPr>
                <w:rFonts w:ascii="Arial" w:hAnsi="Arial" w:cs="Arial"/>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r w:rsidRPr="00E755D5">
              <w:rPr>
                <w:rFonts w:ascii="Arial" w:hAnsi="Arial" w:cs="Arial"/>
                <w:sz w:val="20"/>
              </w:rPr>
              <w:t>Ag dul in éag tar éis 5 bliana</w:t>
            </w: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CF1730">
            <w:pPr>
              <w:jc w:val="right"/>
              <w:rPr>
                <w:rFonts w:ascii="Arial" w:hAnsi="Arial" w:cs="Arial"/>
                <w:sz w:val="20"/>
              </w:rPr>
            </w:pPr>
            <w:r w:rsidRPr="00E755D5">
              <w:rPr>
                <w:rFonts w:ascii="Arial" w:hAnsi="Arial" w:cs="Arial"/>
                <w:sz w:val="20"/>
              </w:rPr>
              <w:t>923,032</w:t>
            </w:r>
          </w:p>
        </w:tc>
        <w:tc>
          <w:tcPr>
            <w:tcW w:w="992" w:type="dxa"/>
            <w:gridSpan w:val="3"/>
          </w:tcPr>
          <w:p w:rsidR="00570AC2" w:rsidRPr="00E755D5" w:rsidRDefault="00570AC2" w:rsidP="00CF1730">
            <w:pPr>
              <w:jc w:val="right"/>
              <w:rPr>
                <w:rFonts w:ascii="Arial" w:hAnsi="Arial" w:cs="Arial"/>
                <w:sz w:val="20"/>
              </w:rPr>
            </w:pPr>
          </w:p>
        </w:tc>
        <w:tc>
          <w:tcPr>
            <w:tcW w:w="1263" w:type="dxa"/>
            <w:gridSpan w:val="2"/>
          </w:tcPr>
          <w:p w:rsidR="00570AC2" w:rsidRPr="00E755D5" w:rsidRDefault="00570AC2" w:rsidP="00CF1730">
            <w:pPr>
              <w:jc w:val="right"/>
              <w:rPr>
                <w:rFonts w:ascii="Arial" w:hAnsi="Arial" w:cs="Arial"/>
                <w:sz w:val="20"/>
              </w:rPr>
            </w:pPr>
            <w:r w:rsidRPr="00E755D5">
              <w:rPr>
                <w:rFonts w:ascii="Arial" w:hAnsi="Arial" w:cs="Arial"/>
                <w:sz w:val="20"/>
              </w:rPr>
              <w:t>945,887</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992" w:type="dxa"/>
            <w:gridSpan w:val="3"/>
          </w:tcPr>
          <w:p w:rsidR="00570AC2" w:rsidRPr="00E755D5" w:rsidRDefault="00570AC2" w:rsidP="00CF1730">
            <w:pPr>
              <w:jc w:val="right"/>
              <w:rPr>
                <w:rFonts w:ascii="Arial" w:hAnsi="Arial" w:cs="Arial"/>
                <w:sz w:val="20"/>
              </w:rPr>
            </w:pPr>
          </w:p>
        </w:tc>
        <w:tc>
          <w:tcPr>
            <w:tcW w:w="1263" w:type="dxa"/>
            <w:gridSpan w:val="2"/>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b/>
                <w:sz w:val="20"/>
              </w:rPr>
            </w:pPr>
          </w:p>
        </w:tc>
        <w:tc>
          <w:tcPr>
            <w:tcW w:w="1276" w:type="dxa"/>
            <w:gridSpan w:val="4"/>
          </w:tcPr>
          <w:p w:rsidR="00570AC2" w:rsidRPr="00E755D5" w:rsidRDefault="00570AC2" w:rsidP="00CF1730">
            <w:pPr>
              <w:jc w:val="right"/>
              <w:rPr>
                <w:rFonts w:ascii="Arial" w:hAnsi="Arial" w:cs="Arial"/>
                <w:b/>
                <w:bCs/>
                <w:sz w:val="20"/>
              </w:rPr>
            </w:pPr>
            <w:r w:rsidRPr="00E755D5">
              <w:rPr>
                <w:rFonts w:ascii="Arial" w:hAnsi="Arial" w:cs="Arial"/>
                <w:b/>
                <w:bCs/>
                <w:sz w:val="20"/>
              </w:rPr>
              <w:t>968,402</w:t>
            </w:r>
          </w:p>
        </w:tc>
        <w:tc>
          <w:tcPr>
            <w:tcW w:w="992" w:type="dxa"/>
            <w:gridSpan w:val="3"/>
          </w:tcPr>
          <w:p w:rsidR="00570AC2" w:rsidRPr="00E755D5" w:rsidRDefault="00570AC2" w:rsidP="00CF1730">
            <w:pPr>
              <w:jc w:val="right"/>
              <w:rPr>
                <w:rFonts w:ascii="Arial" w:hAnsi="Arial" w:cs="Arial"/>
                <w:b/>
                <w:sz w:val="20"/>
              </w:rPr>
            </w:pPr>
          </w:p>
        </w:tc>
        <w:tc>
          <w:tcPr>
            <w:tcW w:w="1263" w:type="dxa"/>
            <w:gridSpan w:val="2"/>
          </w:tcPr>
          <w:p w:rsidR="00570AC2" w:rsidRPr="00E755D5" w:rsidRDefault="00570AC2" w:rsidP="00CF1730">
            <w:pPr>
              <w:jc w:val="right"/>
              <w:rPr>
                <w:rFonts w:ascii="Arial" w:hAnsi="Arial" w:cs="Arial"/>
                <w:b/>
                <w:bCs/>
                <w:sz w:val="20"/>
              </w:rPr>
            </w:pPr>
            <w:r w:rsidRPr="00E755D5">
              <w:rPr>
                <w:rFonts w:ascii="Arial" w:hAnsi="Arial" w:cs="Arial"/>
                <w:b/>
                <w:bCs/>
                <w:sz w:val="20"/>
              </w:rPr>
              <w:t>1,000,089</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CF1730">
            <w:pPr>
              <w:jc w:val="right"/>
              <w:rPr>
                <w:rFonts w:ascii="Arial" w:hAnsi="Arial" w:cs="Arial"/>
                <w:sz w:val="20"/>
              </w:rPr>
            </w:pPr>
            <w:r w:rsidRPr="00E755D5">
              <w:rPr>
                <w:rFonts w:ascii="Arial" w:hAnsi="Arial" w:cs="Arial"/>
                <w:sz w:val="20"/>
              </w:rPr>
              <w:t>=======</w:t>
            </w:r>
          </w:p>
        </w:tc>
        <w:tc>
          <w:tcPr>
            <w:tcW w:w="992" w:type="dxa"/>
            <w:gridSpan w:val="3"/>
          </w:tcPr>
          <w:p w:rsidR="00570AC2" w:rsidRPr="00E755D5" w:rsidRDefault="00570AC2" w:rsidP="00CF1730">
            <w:pPr>
              <w:jc w:val="right"/>
              <w:rPr>
                <w:rFonts w:ascii="Arial" w:hAnsi="Arial" w:cs="Arial"/>
                <w:sz w:val="20"/>
              </w:rPr>
            </w:pPr>
          </w:p>
        </w:tc>
        <w:tc>
          <w:tcPr>
            <w:tcW w:w="1263" w:type="dxa"/>
            <w:gridSpan w:val="2"/>
          </w:tcPr>
          <w:p w:rsidR="00570AC2" w:rsidRPr="00E755D5" w:rsidRDefault="00570AC2" w:rsidP="00CF1730">
            <w:pPr>
              <w:jc w:val="right"/>
              <w:rPr>
                <w:rFonts w:ascii="Arial" w:hAnsi="Arial" w:cs="Arial"/>
                <w:sz w:val="20"/>
              </w:rPr>
            </w:pPr>
            <w:r w:rsidRPr="00E755D5">
              <w:rPr>
                <w:rFonts w:ascii="Arial" w:hAnsi="Arial" w:cs="Arial"/>
                <w:sz w:val="20"/>
              </w:rPr>
              <w: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5251" w:type="dxa"/>
            <w:gridSpan w:val="6"/>
          </w:tcPr>
          <w:p w:rsidR="00570AC2" w:rsidRPr="00E755D5" w:rsidRDefault="00570AC2" w:rsidP="00E755D5">
            <w:pPr>
              <w:rPr>
                <w:rFonts w:ascii="Arial" w:hAnsi="Arial" w:cs="Arial"/>
                <w:sz w:val="20"/>
              </w:rPr>
            </w:pPr>
          </w:p>
        </w:tc>
        <w:tc>
          <w:tcPr>
            <w:tcW w:w="1488" w:type="dxa"/>
            <w:gridSpan w:val="3"/>
          </w:tcPr>
          <w:p w:rsidR="00570AC2" w:rsidRPr="00E755D5" w:rsidRDefault="00570AC2" w:rsidP="00E755D5">
            <w:pPr>
              <w:rPr>
                <w:rFonts w:ascii="Arial" w:hAnsi="Arial" w:cs="Arial"/>
                <w:sz w:val="20"/>
              </w:rPr>
            </w:pPr>
          </w:p>
        </w:tc>
        <w:tc>
          <w:tcPr>
            <w:tcW w:w="1276" w:type="dxa"/>
            <w:gridSpan w:val="4"/>
          </w:tcPr>
          <w:p w:rsidR="00570AC2" w:rsidRPr="00E755D5" w:rsidRDefault="00570AC2" w:rsidP="00E755D5">
            <w:pPr>
              <w:rPr>
                <w:rFonts w:ascii="Arial" w:hAnsi="Arial" w:cs="Arial"/>
                <w:sz w:val="20"/>
              </w:rPr>
            </w:pPr>
          </w:p>
        </w:tc>
        <w:tc>
          <w:tcPr>
            <w:tcW w:w="992" w:type="dxa"/>
            <w:gridSpan w:val="3"/>
          </w:tcPr>
          <w:p w:rsidR="00570AC2" w:rsidRPr="00E755D5" w:rsidRDefault="00570AC2" w:rsidP="00E755D5">
            <w:pPr>
              <w:rPr>
                <w:rFonts w:ascii="Arial" w:hAnsi="Arial" w:cs="Arial"/>
                <w:sz w:val="20"/>
              </w:rPr>
            </w:pPr>
          </w:p>
        </w:tc>
        <w:tc>
          <w:tcPr>
            <w:tcW w:w="1263" w:type="dxa"/>
            <w:gridSpan w:val="2"/>
          </w:tcPr>
          <w:p w:rsidR="00570AC2" w:rsidRPr="00E755D5" w:rsidRDefault="00570AC2" w:rsidP="00E755D5">
            <w:pPr>
              <w:rPr>
                <w:rFonts w:ascii="Arial" w:hAnsi="Arial" w:cs="Arial"/>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25.</w:t>
            </w:r>
          </w:p>
        </w:tc>
        <w:tc>
          <w:tcPr>
            <w:tcW w:w="10270" w:type="dxa"/>
            <w:gridSpan w:val="18"/>
          </w:tcPr>
          <w:p w:rsidR="00570AC2" w:rsidRPr="00E755D5" w:rsidRDefault="00570AC2" w:rsidP="00E755D5">
            <w:pPr>
              <w:rPr>
                <w:rFonts w:ascii="Arial" w:hAnsi="Arial" w:cs="Arial"/>
                <w:b/>
                <w:caps/>
                <w:sz w:val="20"/>
              </w:rPr>
            </w:pPr>
            <w:r w:rsidRPr="00E755D5">
              <w:rPr>
                <w:rFonts w:ascii="Arial" w:hAnsi="Arial" w:cs="Arial"/>
                <w:b/>
                <w:sz w:val="20"/>
              </w:rPr>
              <w:t>Comhaltaí Boird – Nochtadh Idirbheart</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caps/>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b/>
                <w:caps/>
                <w:sz w:val="20"/>
              </w:rPr>
            </w:pPr>
            <w:r w:rsidRPr="00E755D5">
              <w:rPr>
                <w:rFonts w:ascii="Arial" w:hAnsi="Arial" w:cs="Arial"/>
                <w:sz w:val="20"/>
              </w:rPr>
              <w:t>I ngnáthchúrsa gnó, féadfaidh an Bord um Fhaisnéis do Shaoránaigh socruithe conraitheoireachta a iontráil le gealltanais ina bhfuil Comhaltaí den Bhord um Fhaisnéis do Shaoránaigh fostaithe nó ina bhfuil leas acu ar shlí eile. Ghlac an Bord um Fhaisnéis do Shaoránaigh le nósanna imeachta i gcomhréir leis na treoirlínte a d’eisigh an Roinn Airgeadais maidir le nochtadh leasa ag Comhaltaí Boird agus chloígh an Bord um Fhaisnéis do Shaoránaigh leis na nósanna imeachta siúd i rith na bliana. Níorbh ann d’aon nochtadh leasa den saghas sin le linn na bliana.</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caps/>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caps/>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r w:rsidRPr="00E755D5">
              <w:rPr>
                <w:rFonts w:ascii="Arial" w:hAnsi="Arial" w:cs="Arial"/>
                <w:b/>
                <w:sz w:val="20"/>
              </w:rPr>
              <w:t>26.</w:t>
            </w:r>
          </w:p>
        </w:tc>
        <w:tc>
          <w:tcPr>
            <w:tcW w:w="10270" w:type="dxa"/>
            <w:gridSpan w:val="18"/>
          </w:tcPr>
          <w:p w:rsidR="00570AC2" w:rsidRPr="00E755D5" w:rsidRDefault="00570AC2" w:rsidP="00E755D5">
            <w:pPr>
              <w:rPr>
                <w:rFonts w:ascii="Arial" w:hAnsi="Arial" w:cs="Arial"/>
                <w:sz w:val="20"/>
              </w:rPr>
            </w:pPr>
            <w:r w:rsidRPr="00E755D5">
              <w:rPr>
                <w:rFonts w:ascii="Arial" w:hAnsi="Arial" w:cs="Arial"/>
                <w:sz w:val="20"/>
              </w:rPr>
              <w:t>Faomhadh na Ráiteas Airgeadais</w:t>
            </w: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caps/>
                <w:sz w:val="20"/>
              </w:rPr>
            </w:pPr>
          </w:p>
        </w:tc>
      </w:tr>
      <w:tr w:rsidR="00570AC2" w:rsidRPr="004D72F9" w:rsidTr="00A64D82">
        <w:trPr>
          <w:trHeight w:val="240"/>
        </w:trPr>
        <w:tc>
          <w:tcPr>
            <w:tcW w:w="569" w:type="dxa"/>
          </w:tcPr>
          <w:p w:rsidR="00570AC2" w:rsidRPr="00E755D5" w:rsidRDefault="00570AC2" w:rsidP="00E755D5">
            <w:pPr>
              <w:rPr>
                <w:rFonts w:ascii="Arial" w:hAnsi="Arial" w:cs="Arial"/>
                <w:b/>
                <w:sz w:val="20"/>
              </w:rPr>
            </w:pPr>
          </w:p>
        </w:tc>
        <w:tc>
          <w:tcPr>
            <w:tcW w:w="10270" w:type="dxa"/>
            <w:gridSpan w:val="18"/>
          </w:tcPr>
          <w:p w:rsidR="00570AC2" w:rsidRPr="00E755D5" w:rsidRDefault="00570AC2" w:rsidP="00E755D5">
            <w:pPr>
              <w:rPr>
                <w:rFonts w:ascii="Arial" w:hAnsi="Arial" w:cs="Arial"/>
                <w:sz w:val="20"/>
              </w:rPr>
            </w:pPr>
            <w:r w:rsidRPr="00E755D5">
              <w:rPr>
                <w:rFonts w:ascii="Arial" w:hAnsi="Arial" w:cs="Arial"/>
                <w:sz w:val="20"/>
              </w:rPr>
              <w:t>D’fhaomh Bord an Bhoird um Fhaisnéis do Shaoránaigh na Ráitis Airgeadais seo an................................</w:t>
            </w:r>
          </w:p>
          <w:p w:rsidR="00570AC2" w:rsidRPr="00E755D5" w:rsidRDefault="00570AC2" w:rsidP="00E755D5">
            <w:pPr>
              <w:rPr>
                <w:rFonts w:ascii="Arial" w:hAnsi="Arial" w:cs="Arial"/>
                <w:sz w:val="20"/>
              </w:rPr>
            </w:pPr>
          </w:p>
        </w:tc>
      </w:tr>
    </w:tbl>
    <w:p w:rsidR="00E755D5" w:rsidRPr="004D72F9" w:rsidRDefault="00E755D5" w:rsidP="00E755D5">
      <w:pPr>
        <w:rPr>
          <w:rFonts w:ascii="Arial" w:hAnsi="Arial" w:cs="Arial"/>
        </w:rPr>
      </w:pPr>
    </w:p>
    <w:sectPr w:rsidR="00E755D5" w:rsidRPr="004D72F9" w:rsidSect="00794C53">
      <w:pgSz w:w="12240" w:h="15840"/>
      <w:pgMar w:top="719" w:right="1800" w:bottom="539" w:left="326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F71" w:rsidRDefault="00AB3F71">
      <w:r>
        <w:separator/>
      </w:r>
    </w:p>
  </w:endnote>
  <w:endnote w:type="continuationSeparator" w:id="0">
    <w:p w:rsidR="00AB3F71" w:rsidRDefault="00AB3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643" w:rsidRDefault="0088164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Pr="004C4FF9" w:rsidRDefault="00490902">
    <w:pPr>
      <w:pStyle w:val="Footer"/>
      <w:rPr>
        <w:rFonts w:ascii="Arial" w:hAnsi="Arial" w:cs="Arial"/>
        <w:sz w:val="20"/>
      </w:rPr>
    </w:pPr>
    <w:r w:rsidRPr="004C4FF9">
      <w:rPr>
        <w:rFonts w:ascii="Arial" w:hAnsi="Arial" w:cs="Arial"/>
        <w:sz w:val="20"/>
      </w:rPr>
      <w:fldChar w:fldCharType="begin"/>
    </w:r>
    <w:r w:rsidRPr="004C4FF9">
      <w:rPr>
        <w:rFonts w:ascii="Arial" w:hAnsi="Arial" w:cs="Arial"/>
        <w:sz w:val="20"/>
      </w:rPr>
      <w:instrText xml:space="preserve"> PAGE   \* MERGEFORMAT </w:instrText>
    </w:r>
    <w:r w:rsidRPr="004C4FF9">
      <w:rPr>
        <w:rFonts w:ascii="Arial" w:hAnsi="Arial" w:cs="Arial"/>
        <w:sz w:val="20"/>
      </w:rPr>
      <w:fldChar w:fldCharType="separate"/>
    </w:r>
    <w:r w:rsidR="00881643">
      <w:rPr>
        <w:rFonts w:ascii="Arial" w:hAnsi="Arial" w:cs="Arial"/>
        <w:noProof/>
        <w:sz w:val="20"/>
      </w:rPr>
      <w:t>81</w:t>
    </w:r>
    <w:r w:rsidRPr="004C4FF9">
      <w:rPr>
        <w:rFonts w:ascii="Arial" w:hAnsi="Arial" w:cs="Arial"/>
        <w:noProof/>
        <w:sz w:val="20"/>
      </w:rPr>
      <w:fldChar w:fldCharType="end"/>
    </w:r>
  </w:p>
  <w:p w:rsidR="00490902" w:rsidRDefault="00490902">
    <w:pPr>
      <w:pStyle w:val="Footer"/>
      <w:rPr>
        <w:rFonts w:ascii="Arial" w:hAnsi="Arial"/>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pPr>
      <w:pStyle w:val="Footer"/>
      <w:rPr>
        <w:rFonts w:ascii="Arial" w:hAnsi="Arial"/>
        <w:sz w:val="20"/>
      </w:rPr>
    </w:pP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881643">
      <w:rPr>
        <w:rStyle w:val="PageNumber"/>
        <w:rFonts w:ascii="Arial" w:hAnsi="Arial"/>
        <w:noProof/>
        <w:sz w:val="20"/>
      </w:rPr>
      <w:t>77</w:t>
    </w:r>
    <w:r>
      <w:rPr>
        <w:rStyle w:val="PageNumber"/>
        <w:rFonts w:ascii="Arial" w:hAnsi="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pPr>
      <w:pStyle w:val="Footer"/>
    </w:pP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1</w:t>
    </w:r>
    <w:r>
      <w:rPr>
        <w:rStyle w:val="PageNumbe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643" w:rsidRDefault="008816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pPr>
      <w:pStyle w:val="Footer"/>
      <w:framePr w:wrap="notBeside" w:vAnchor="text" w:hAnchor="margin" w:xAlign="center" w:y="1"/>
      <w:rPr>
        <w:rStyle w:val="PageNumber"/>
      </w:rPr>
    </w:pPr>
    <w:r>
      <w:rPr>
        <w:rStyle w:val="PageNumber"/>
        <w:b w:val="0"/>
      </w:rPr>
      <w:fldChar w:fldCharType="begin"/>
    </w:r>
    <w:r>
      <w:rPr>
        <w:rStyle w:val="PageNumber"/>
        <w:b w:val="0"/>
      </w:rPr>
      <w:instrText xml:space="preserve">PAGE  </w:instrText>
    </w:r>
    <w:r>
      <w:rPr>
        <w:rStyle w:val="PageNumber"/>
        <w:b w:val="0"/>
      </w:rPr>
      <w:fldChar w:fldCharType="separate"/>
    </w:r>
    <w:r w:rsidR="00881643">
      <w:rPr>
        <w:rStyle w:val="PageNumber"/>
        <w:b w:val="0"/>
        <w:noProof/>
      </w:rPr>
      <w:t>16</w:t>
    </w:r>
    <w:r>
      <w:rPr>
        <w:rStyle w:val="PageNumber"/>
        <w:b w:val="0"/>
      </w:rPr>
      <w:fldChar w:fldCharType="end"/>
    </w:r>
  </w:p>
  <w:p w:rsidR="00490902" w:rsidRDefault="00490902" w:rsidP="0006142D">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pPr>
      <w:pStyle w:val="Footer"/>
      <w:framePr w:wrap="notBeside" w:vAnchor="text" w:hAnchor="margin" w:xAlign="center" w:y="1"/>
      <w:rPr>
        <w:rStyle w:val="PageNumber"/>
      </w:rPr>
    </w:pPr>
    <w:r>
      <w:rPr>
        <w:rStyle w:val="PageNumber"/>
        <w:b w:val="0"/>
      </w:rPr>
      <w:fldChar w:fldCharType="begin"/>
    </w:r>
    <w:r>
      <w:rPr>
        <w:rStyle w:val="PageNumber"/>
        <w:b w:val="0"/>
      </w:rPr>
      <w:instrText xml:space="preserve">PAGE  </w:instrText>
    </w:r>
    <w:r>
      <w:rPr>
        <w:rStyle w:val="PageNumber"/>
        <w:b w:val="0"/>
      </w:rPr>
      <w:fldChar w:fldCharType="separate"/>
    </w:r>
    <w:r w:rsidR="00881643">
      <w:rPr>
        <w:rStyle w:val="PageNumber"/>
        <w:b w:val="0"/>
        <w:noProof/>
      </w:rPr>
      <w:t>59</w:t>
    </w:r>
    <w:r>
      <w:rPr>
        <w:rStyle w:val="PageNumber"/>
        <w:b w:val="0"/>
      </w:rPr>
      <w:fldChar w:fldCharType="end"/>
    </w:r>
  </w:p>
  <w:p w:rsidR="00490902" w:rsidRDefault="0049090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rsidP="00E755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90902" w:rsidRDefault="00490902">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rsidP="00E755D5">
    <w:pPr>
      <w:pStyle w:val="Footer"/>
      <w:framePr w:wrap="around" w:vAnchor="text" w:hAnchor="margin" w:xAlign="center" w:y="1"/>
      <w:rPr>
        <w:rStyle w:val="PageNumber"/>
        <w:rFonts w:ascii="Arial" w:hAnsi="Arial"/>
        <w:sz w:val="20"/>
      </w:rPr>
    </w:pPr>
    <w:r>
      <w:rPr>
        <w:rStyle w:val="PageNumber"/>
        <w:rFonts w:ascii="Arial" w:hAnsi="Arial"/>
        <w:sz w:val="20"/>
      </w:rPr>
      <w:fldChar w:fldCharType="begin"/>
    </w:r>
    <w:r>
      <w:rPr>
        <w:rStyle w:val="PageNumber"/>
        <w:rFonts w:ascii="Arial" w:hAnsi="Arial"/>
        <w:sz w:val="20"/>
      </w:rPr>
      <w:instrText xml:space="preserve">PAGE  </w:instrText>
    </w:r>
    <w:r>
      <w:rPr>
        <w:rStyle w:val="PageNumber"/>
        <w:rFonts w:ascii="Arial" w:hAnsi="Arial"/>
        <w:sz w:val="20"/>
      </w:rPr>
      <w:fldChar w:fldCharType="separate"/>
    </w:r>
    <w:r w:rsidR="00881643">
      <w:rPr>
        <w:rStyle w:val="PageNumber"/>
        <w:rFonts w:ascii="Arial" w:hAnsi="Arial"/>
        <w:noProof/>
        <w:sz w:val="20"/>
      </w:rPr>
      <w:t>75</w:t>
    </w:r>
    <w:r>
      <w:rPr>
        <w:rStyle w:val="PageNumber"/>
        <w:rFonts w:ascii="Arial" w:hAnsi="Arial"/>
        <w:sz w:val="20"/>
      </w:rPr>
      <w:fldChar w:fldCharType="end"/>
    </w:r>
  </w:p>
  <w:p w:rsidR="00490902" w:rsidRDefault="00490902">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rsidP="00E755D5">
    <w:pPr>
      <w:pStyle w:val="Footer"/>
      <w:ind w:right="360"/>
      <w:rPr>
        <w:rStyle w:val="PageNumber"/>
        <w:rFonts w:ascii="Arial" w:hAnsi="Arial"/>
        <w:sz w:val="20"/>
      </w:rPr>
    </w:pPr>
  </w:p>
  <w:p w:rsidR="00490902" w:rsidRDefault="00490902">
    <w:pPr>
      <w:pStyle w:val="Footer"/>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F71" w:rsidRDefault="00AB3F71">
      <w:r>
        <w:separator/>
      </w:r>
    </w:p>
  </w:footnote>
  <w:footnote w:type="continuationSeparator" w:id="0">
    <w:p w:rsidR="00AB3F71" w:rsidRDefault="00AB3F71">
      <w:r>
        <w:continuationSeparator/>
      </w:r>
    </w:p>
  </w:footnote>
  <w:footnote w:id="1">
    <w:p w:rsidR="00490902" w:rsidRPr="00D80EDE" w:rsidRDefault="00490902">
      <w:pPr>
        <w:pStyle w:val="FootnoteText"/>
      </w:pPr>
      <w:r>
        <w:rPr>
          <w:rStyle w:val="FootnoteReference"/>
        </w:rPr>
        <w:footnoteRef/>
      </w:r>
      <w:r>
        <w:t xml:space="preserve"> Tá liosta de na comhaltaí reatha den Bhord ar fáil ag: www.citizensinformationboard.ie/about/about_board.html</w:t>
      </w:r>
    </w:p>
  </w:footnote>
  <w:footnote w:id="2">
    <w:p w:rsidR="00490902" w:rsidRDefault="00490902" w:rsidP="00C77F4E">
      <w:pPr>
        <w:pStyle w:val="FootnoteText"/>
      </w:pPr>
      <w:r>
        <w:rPr>
          <w:rStyle w:val="FootnoteReference"/>
        </w:rPr>
        <w:footnoteRef/>
      </w:r>
      <w:r>
        <w:t xml:space="preserve"> </w:t>
      </w:r>
      <w:r>
        <w:rPr>
          <w:szCs w:val="18"/>
        </w:rPr>
        <w:t>Nuair a úsáidimid an téarma ‘</w:t>
      </w:r>
      <w:r>
        <w:rPr>
          <w:b/>
          <w:bCs/>
          <w:i/>
          <w:iCs/>
          <w:szCs w:val="18"/>
        </w:rPr>
        <w:t>saoránach</w:t>
      </w:r>
      <w:r>
        <w:rPr>
          <w:szCs w:val="18"/>
        </w:rPr>
        <w:t>’, is ag trácht ar shaoránaigh na hÉireann agus ar gach duine eile a chónaíonn in Éirinn agus a d’fhéadfadh leas a bhaint as ár seirbhísí ag tráth ar bith atáimid.</w:t>
      </w:r>
    </w:p>
  </w:footnote>
  <w:footnote w:id="3">
    <w:p w:rsidR="00490902" w:rsidRDefault="00490902" w:rsidP="00C77F4E">
      <w:pPr>
        <w:pStyle w:val="FootnoteText"/>
      </w:pPr>
      <w:r>
        <w:rPr>
          <w:rStyle w:val="FootnoteReference"/>
        </w:rPr>
        <w:footnoteRef/>
      </w:r>
      <w:r>
        <w:t xml:space="preserve"> </w:t>
      </w:r>
      <w:r>
        <w:rPr>
          <w:szCs w:val="18"/>
        </w:rPr>
        <w:t xml:space="preserve">Leasaíodh an tAcht sin leis </w:t>
      </w:r>
      <w:hyperlink r:id="rId1" w:history="1">
        <w:r>
          <w:rPr>
            <w:rStyle w:val="Hyperlink"/>
            <w:szCs w:val="18"/>
          </w:rPr>
          <w:t>an Acht um Fhaisnéis do Shaoránaigh, 2007</w:t>
        </w:r>
      </w:hyperlink>
      <w:r>
        <w:rPr>
          <w:szCs w:val="18"/>
        </w:rPr>
        <w:t xml:space="preserve">, leis </w:t>
      </w:r>
      <w:hyperlink r:id="rId2" w:history="1">
        <w:r>
          <w:rPr>
            <w:rStyle w:val="Hyperlink"/>
            <w:szCs w:val="18"/>
          </w:rPr>
          <w:t>an Acht um Leas Sóisialach (Forálacha Ilghnéitheacha), 2008</w:t>
        </w:r>
      </w:hyperlink>
      <w:r>
        <w:rPr>
          <w:szCs w:val="18"/>
        </w:rPr>
        <w:t xml:space="preserve"> (lenar sannadh freagracht as an tSeirbhís Bhuiséadta agus Chomhairle Airgid ar BFS) agus leis an Acht um Leas Sóisialach agus Pinsean, 2011, lenar leasaíodh na rialacha a bhain le comhaltas an Bhoird um Fhaisnéis do Shaoránaigh. </w:t>
      </w:r>
    </w:p>
  </w:footnote>
  <w:footnote w:id="4">
    <w:p w:rsidR="00490902" w:rsidRPr="009E6B03" w:rsidRDefault="00490902" w:rsidP="00915B55">
      <w:pPr>
        <w:pStyle w:val="FootnoteText"/>
        <w:rPr>
          <w:rFonts w:ascii="Arial" w:hAnsi="Arial" w:cs="Arial"/>
        </w:rPr>
      </w:pPr>
      <w:r>
        <w:rPr>
          <w:rStyle w:val="FootnoteReference"/>
          <w:rFonts w:cs="Arial"/>
        </w:rPr>
        <w:footnoteRef/>
      </w:r>
      <w:r>
        <w:rPr>
          <w:rFonts w:ascii="Arial" w:hAnsi="Arial" w:cs="Arial"/>
        </w:rPr>
        <w:t xml:space="preserve"> </w:t>
      </w:r>
      <w:r>
        <w:rPr>
          <w:rFonts w:cs="Arial"/>
        </w:rPr>
        <w:t>Cuireann comhordaitheoirí comhairle airgid comhairle airgid a chur ar fáil le haghaidh 50% dá gcuid ama.</w:t>
      </w:r>
    </w:p>
  </w:footnote>
  <w:footnote w:id="5">
    <w:p w:rsidR="00490902" w:rsidRPr="001E6B33" w:rsidRDefault="00490902" w:rsidP="008957CF">
      <w:pPr>
        <w:pStyle w:val="FootnoteText"/>
        <w:spacing w:before="0" w:after="0"/>
      </w:pPr>
      <w:r>
        <w:rPr>
          <w:rStyle w:val="FootnoteReference"/>
        </w:rPr>
        <w:footnoteRef/>
      </w:r>
      <w:r>
        <w:t xml:space="preserve"> I mí Dheireadh Fómhair 2013, chuir BFS togra faoi bhráid na Roinne Coimirce Sóisialaí chun leanúint de chlár na gcomhairleoirí airgid acmhainne agus chun an 12 phost a choinneáil. I mí Eanáir 2014, fuair BFS cead le haghaidh na poist shealadacha sin a choinneáil do thréimhse bhreise dhá bhliain (Márta 2014 - Márta 2016).</w:t>
      </w:r>
    </w:p>
  </w:footnote>
  <w:footnote w:id="6">
    <w:p w:rsidR="00490902" w:rsidRPr="001E6B33" w:rsidRDefault="00490902">
      <w:pPr>
        <w:pStyle w:val="FootnoteText"/>
      </w:pPr>
      <w:r>
        <w:rPr>
          <w:rStyle w:val="FootnoteReference"/>
        </w:rPr>
        <w:footnoteRef/>
      </w:r>
      <w:r>
        <w:t xml:space="preserve"> Is féidir le hIdirghabhálaí Faofa a bheith ina dhuine aonair nó ina eagraíocht. I gcás SBCA, thángthas ar an gcinneadh, tar éis comhairle dlí a fháil, iarratas a dhéanamh ar údarú corparáideach mar Idirghabhálaí Faofa agus rinne an tSeirbhís Dócmhainneachta (ISI) an t-iarratas sin a fhormheas.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643" w:rsidRDefault="008816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643" w:rsidRDefault="008816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643" w:rsidRDefault="008816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Pr="008E4EB5" w:rsidRDefault="00490902" w:rsidP="008E4EB5">
    <w:pPr>
      <w:pStyle w:val="Header"/>
      <w:rPr>
        <w:lang w:val="en-I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902" w:rsidRDefault="004909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FFFFFF7C"/>
    <w:multiLevelType w:val="singleLevel"/>
    <w:tmpl w:val="8DC41942"/>
    <w:lvl w:ilvl="0">
      <w:start w:val="1"/>
      <w:numFmt w:val="decimal"/>
      <w:pStyle w:val="ListNumber5"/>
      <w:lvlText w:val="%1."/>
      <w:lvlJc w:val="left"/>
      <w:pPr>
        <w:tabs>
          <w:tab w:val="num" w:pos="1492"/>
        </w:tabs>
        <w:ind w:left="1492" w:hanging="360"/>
      </w:pPr>
    </w:lvl>
  </w:abstractNum>
  <w:abstractNum w:abstractNumId="1">
    <w:nsid w:val="FFFFFFFE"/>
    <w:multiLevelType w:val="singleLevel"/>
    <w:tmpl w:val="FFFFFFFF"/>
    <w:lvl w:ilvl="0">
      <w:numFmt w:val="decimal"/>
      <w:lvlText w:val="*"/>
      <w:lvlJc w:val="left"/>
    </w:lvl>
  </w:abstractNum>
  <w:abstractNum w:abstractNumId="2">
    <w:nsid w:val="04461DA0"/>
    <w:multiLevelType w:val="hybridMultilevel"/>
    <w:tmpl w:val="5C7A1A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DC2B26"/>
    <w:multiLevelType w:val="hybridMultilevel"/>
    <w:tmpl w:val="26BA2828"/>
    <w:lvl w:ilvl="0" w:tplc="67604D62">
      <w:start w:val="1"/>
      <w:numFmt w:val="decimal"/>
      <w:lvlText w:val="Caibidil %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5315AD4"/>
    <w:multiLevelType w:val="hybridMultilevel"/>
    <w:tmpl w:val="623ADA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5955F13"/>
    <w:multiLevelType w:val="hybridMultilevel"/>
    <w:tmpl w:val="535ED75E"/>
    <w:lvl w:ilvl="0" w:tplc="5F9C566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8FC504E"/>
    <w:multiLevelType w:val="hybridMultilevel"/>
    <w:tmpl w:val="F07412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A5F1605"/>
    <w:multiLevelType w:val="hybridMultilevel"/>
    <w:tmpl w:val="FFE6C2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0BFA1ECA"/>
    <w:multiLevelType w:val="hybridMultilevel"/>
    <w:tmpl w:val="A1F6FA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0D8014F4"/>
    <w:multiLevelType w:val="hybridMultilevel"/>
    <w:tmpl w:val="EEB2D3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DDE37FB"/>
    <w:multiLevelType w:val="hybridMultilevel"/>
    <w:tmpl w:val="A9C44D0A"/>
    <w:lvl w:ilvl="0" w:tplc="77883064">
      <w:start w:val="1"/>
      <w:numFmt w:val="bullet"/>
      <w:lvlText w:val=""/>
      <w:lvlJc w:val="left"/>
      <w:pPr>
        <w:tabs>
          <w:tab w:val="num" w:pos="1440"/>
        </w:tabs>
        <w:ind w:left="720" w:hanging="363"/>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3991990"/>
    <w:multiLevelType w:val="hybridMultilevel"/>
    <w:tmpl w:val="9FF4C3C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159B0F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195E59D7"/>
    <w:multiLevelType w:val="hybridMultilevel"/>
    <w:tmpl w:val="AD9EFC8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6287515"/>
    <w:multiLevelType w:val="hybridMultilevel"/>
    <w:tmpl w:val="623AA7FA"/>
    <w:lvl w:ilvl="0" w:tplc="415AA2A0">
      <w:start w:val="1"/>
      <w:numFmt w:val="lowerRoman"/>
      <w:lvlText w:val="(%1)"/>
      <w:lvlJc w:val="left"/>
      <w:pPr>
        <w:ind w:left="945" w:hanging="720"/>
      </w:pPr>
      <w:rPr>
        <w:rFonts w:hint="default"/>
      </w:rPr>
    </w:lvl>
    <w:lvl w:ilvl="1" w:tplc="18090019" w:tentative="1">
      <w:start w:val="1"/>
      <w:numFmt w:val="lowerLetter"/>
      <w:lvlText w:val="%2."/>
      <w:lvlJc w:val="left"/>
      <w:pPr>
        <w:ind w:left="1305" w:hanging="360"/>
      </w:pPr>
    </w:lvl>
    <w:lvl w:ilvl="2" w:tplc="1809001B" w:tentative="1">
      <w:start w:val="1"/>
      <w:numFmt w:val="lowerRoman"/>
      <w:lvlText w:val="%3."/>
      <w:lvlJc w:val="right"/>
      <w:pPr>
        <w:ind w:left="2025" w:hanging="180"/>
      </w:pPr>
    </w:lvl>
    <w:lvl w:ilvl="3" w:tplc="1809000F" w:tentative="1">
      <w:start w:val="1"/>
      <w:numFmt w:val="decimal"/>
      <w:lvlText w:val="%4."/>
      <w:lvlJc w:val="left"/>
      <w:pPr>
        <w:ind w:left="2745" w:hanging="360"/>
      </w:pPr>
    </w:lvl>
    <w:lvl w:ilvl="4" w:tplc="18090019" w:tentative="1">
      <w:start w:val="1"/>
      <w:numFmt w:val="lowerLetter"/>
      <w:lvlText w:val="%5."/>
      <w:lvlJc w:val="left"/>
      <w:pPr>
        <w:ind w:left="3465" w:hanging="360"/>
      </w:pPr>
    </w:lvl>
    <w:lvl w:ilvl="5" w:tplc="1809001B" w:tentative="1">
      <w:start w:val="1"/>
      <w:numFmt w:val="lowerRoman"/>
      <w:lvlText w:val="%6."/>
      <w:lvlJc w:val="right"/>
      <w:pPr>
        <w:ind w:left="4185" w:hanging="180"/>
      </w:pPr>
    </w:lvl>
    <w:lvl w:ilvl="6" w:tplc="1809000F" w:tentative="1">
      <w:start w:val="1"/>
      <w:numFmt w:val="decimal"/>
      <w:lvlText w:val="%7."/>
      <w:lvlJc w:val="left"/>
      <w:pPr>
        <w:ind w:left="4905" w:hanging="360"/>
      </w:pPr>
    </w:lvl>
    <w:lvl w:ilvl="7" w:tplc="18090019" w:tentative="1">
      <w:start w:val="1"/>
      <w:numFmt w:val="lowerLetter"/>
      <w:lvlText w:val="%8."/>
      <w:lvlJc w:val="left"/>
      <w:pPr>
        <w:ind w:left="5625" w:hanging="360"/>
      </w:pPr>
    </w:lvl>
    <w:lvl w:ilvl="8" w:tplc="1809001B" w:tentative="1">
      <w:start w:val="1"/>
      <w:numFmt w:val="lowerRoman"/>
      <w:lvlText w:val="%9."/>
      <w:lvlJc w:val="right"/>
      <w:pPr>
        <w:ind w:left="6345" w:hanging="180"/>
      </w:pPr>
    </w:lvl>
  </w:abstractNum>
  <w:abstractNum w:abstractNumId="15">
    <w:nsid w:val="2C3F3309"/>
    <w:multiLevelType w:val="hybridMultilevel"/>
    <w:tmpl w:val="331866D2"/>
    <w:lvl w:ilvl="0" w:tplc="D906621E">
      <w:start w:val="1"/>
      <w:numFmt w:val="bullet"/>
      <w:lvlText w:val=""/>
      <w:lvlJc w:val="left"/>
      <w:pPr>
        <w:tabs>
          <w:tab w:val="num" w:pos="1440"/>
        </w:tabs>
        <w:ind w:left="1440" w:hanging="58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C811455"/>
    <w:multiLevelType w:val="hybridMultilevel"/>
    <w:tmpl w:val="76181CD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
    <w:nsid w:val="2F382E0C"/>
    <w:multiLevelType w:val="hybridMultilevel"/>
    <w:tmpl w:val="691E09F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320B0E08"/>
    <w:multiLevelType w:val="hybridMultilevel"/>
    <w:tmpl w:val="36BAC6DC"/>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6C659D"/>
    <w:multiLevelType w:val="hybridMultilevel"/>
    <w:tmpl w:val="020243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9897CE5"/>
    <w:multiLevelType w:val="multilevel"/>
    <w:tmpl w:val="40742CA8"/>
    <w:lvl w:ilvl="0">
      <w:start w:val="1"/>
      <w:numFmt w:val="decimal"/>
      <w:lvlText w:val="%1"/>
      <w:lvlJc w:val="left"/>
      <w:pPr>
        <w:tabs>
          <w:tab w:val="num" w:pos="432"/>
        </w:tabs>
        <w:ind w:left="432" w:hanging="432"/>
      </w:pPr>
      <w:rPr>
        <w:b/>
        <w:i w:val="0"/>
        <w:sz w:val="96"/>
        <w:szCs w:val="96"/>
      </w:r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Aguisín %7 "/>
      <w:lvlJc w:val="left"/>
      <w:pPr>
        <w:tabs>
          <w:tab w:val="num" w:pos="2160"/>
        </w:tabs>
        <w:ind w:left="1296" w:hanging="1296"/>
      </w:pPr>
      <w:rPr>
        <w:b/>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3D7C755B"/>
    <w:multiLevelType w:val="hybridMultilevel"/>
    <w:tmpl w:val="05109B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F29389E"/>
    <w:multiLevelType w:val="hybridMultilevel"/>
    <w:tmpl w:val="75EEC8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1F64330"/>
    <w:multiLevelType w:val="hybridMultilevel"/>
    <w:tmpl w:val="B2D2BAE8"/>
    <w:lvl w:ilvl="0" w:tplc="E18AE5FC">
      <w:start w:val="1"/>
      <w:numFmt w:val="decimal"/>
      <w:lvlText w:val="%1."/>
      <w:lvlJc w:val="left"/>
      <w:pPr>
        <w:tabs>
          <w:tab w:val="num" w:pos="284"/>
        </w:tabs>
        <w:ind w:left="284" w:hanging="284"/>
      </w:pPr>
      <w:rPr>
        <w:rFonts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F">
      <w:start w:val="1"/>
      <w:numFmt w:val="decimal"/>
      <w:lvlText w:val="%3."/>
      <w:lvlJc w:val="left"/>
      <w:pPr>
        <w:tabs>
          <w:tab w:val="num" w:pos="2160"/>
        </w:tabs>
        <w:ind w:left="2160" w:hanging="360"/>
      </w:pPr>
      <w:rPr>
        <w:rFonts w:hint="default"/>
        <w:color w:val="EF2B2D"/>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4D84B45"/>
    <w:multiLevelType w:val="hybridMultilevel"/>
    <w:tmpl w:val="9F6216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761123"/>
    <w:multiLevelType w:val="hybridMultilevel"/>
    <w:tmpl w:val="7F52DC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nsid w:val="48E53DFF"/>
    <w:multiLevelType w:val="hybridMultilevel"/>
    <w:tmpl w:val="320430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8">
    <w:nsid w:val="4E0303A9"/>
    <w:multiLevelType w:val="hybridMultilevel"/>
    <w:tmpl w:val="1BA619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E717D9A"/>
    <w:multiLevelType w:val="hybridMultilevel"/>
    <w:tmpl w:val="7D301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4ED91ADE"/>
    <w:multiLevelType w:val="hybridMultilevel"/>
    <w:tmpl w:val="C1903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1515A6E"/>
    <w:multiLevelType w:val="hybridMultilevel"/>
    <w:tmpl w:val="EB4443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BBF7A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5BCB39D6"/>
    <w:multiLevelType w:val="hybridMultilevel"/>
    <w:tmpl w:val="D0A4CB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nsid w:val="5D24799F"/>
    <w:multiLevelType w:val="hybridMultilevel"/>
    <w:tmpl w:val="8DCA22D6"/>
    <w:lvl w:ilvl="0" w:tplc="100E2CAE">
      <w:start w:val="1"/>
      <w:numFmt w:val="lowerRoman"/>
      <w:lvlText w:val="%1."/>
      <w:lvlJc w:val="left"/>
      <w:pPr>
        <w:ind w:left="1110" w:hanging="720"/>
      </w:pPr>
      <w:rPr>
        <w:rFonts w:hint="default"/>
      </w:rPr>
    </w:lvl>
    <w:lvl w:ilvl="1" w:tplc="18090019" w:tentative="1">
      <w:start w:val="1"/>
      <w:numFmt w:val="lowerLetter"/>
      <w:lvlText w:val="%2."/>
      <w:lvlJc w:val="left"/>
      <w:pPr>
        <w:ind w:left="1470" w:hanging="360"/>
      </w:pPr>
    </w:lvl>
    <w:lvl w:ilvl="2" w:tplc="1809001B" w:tentative="1">
      <w:start w:val="1"/>
      <w:numFmt w:val="lowerRoman"/>
      <w:lvlText w:val="%3."/>
      <w:lvlJc w:val="right"/>
      <w:pPr>
        <w:ind w:left="2190" w:hanging="180"/>
      </w:pPr>
    </w:lvl>
    <w:lvl w:ilvl="3" w:tplc="1809000F" w:tentative="1">
      <w:start w:val="1"/>
      <w:numFmt w:val="decimal"/>
      <w:lvlText w:val="%4."/>
      <w:lvlJc w:val="left"/>
      <w:pPr>
        <w:ind w:left="2910" w:hanging="360"/>
      </w:pPr>
    </w:lvl>
    <w:lvl w:ilvl="4" w:tplc="18090019" w:tentative="1">
      <w:start w:val="1"/>
      <w:numFmt w:val="lowerLetter"/>
      <w:lvlText w:val="%5."/>
      <w:lvlJc w:val="left"/>
      <w:pPr>
        <w:ind w:left="3630" w:hanging="360"/>
      </w:pPr>
    </w:lvl>
    <w:lvl w:ilvl="5" w:tplc="1809001B" w:tentative="1">
      <w:start w:val="1"/>
      <w:numFmt w:val="lowerRoman"/>
      <w:lvlText w:val="%6."/>
      <w:lvlJc w:val="right"/>
      <w:pPr>
        <w:ind w:left="4350" w:hanging="180"/>
      </w:pPr>
    </w:lvl>
    <w:lvl w:ilvl="6" w:tplc="1809000F" w:tentative="1">
      <w:start w:val="1"/>
      <w:numFmt w:val="decimal"/>
      <w:lvlText w:val="%7."/>
      <w:lvlJc w:val="left"/>
      <w:pPr>
        <w:ind w:left="5070" w:hanging="360"/>
      </w:pPr>
    </w:lvl>
    <w:lvl w:ilvl="7" w:tplc="18090019" w:tentative="1">
      <w:start w:val="1"/>
      <w:numFmt w:val="lowerLetter"/>
      <w:lvlText w:val="%8."/>
      <w:lvlJc w:val="left"/>
      <w:pPr>
        <w:ind w:left="5790" w:hanging="360"/>
      </w:pPr>
    </w:lvl>
    <w:lvl w:ilvl="8" w:tplc="1809001B" w:tentative="1">
      <w:start w:val="1"/>
      <w:numFmt w:val="lowerRoman"/>
      <w:lvlText w:val="%9."/>
      <w:lvlJc w:val="right"/>
      <w:pPr>
        <w:ind w:left="6510" w:hanging="180"/>
      </w:pPr>
    </w:lvl>
  </w:abstractNum>
  <w:abstractNum w:abstractNumId="35">
    <w:nsid w:val="5DD62347"/>
    <w:multiLevelType w:val="hybridMultilevel"/>
    <w:tmpl w:val="3F4C98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7">
    <w:nsid w:val="5FAB6A7B"/>
    <w:multiLevelType w:val="hybridMultilevel"/>
    <w:tmpl w:val="5D30835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66D70832"/>
    <w:multiLevelType w:val="hybridMultilevel"/>
    <w:tmpl w:val="387AED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9">
    <w:nsid w:val="75243CE1"/>
    <w:multiLevelType w:val="hybridMultilevel"/>
    <w:tmpl w:val="633A1CD0"/>
    <w:lvl w:ilvl="0" w:tplc="BE2ADCFE">
      <w:start w:val="1"/>
      <w:numFmt w:val="bullet"/>
      <w:lvlText w:val="•"/>
      <w:lvlJc w:val="left"/>
      <w:pPr>
        <w:tabs>
          <w:tab w:val="num" w:pos="720"/>
        </w:tabs>
        <w:ind w:left="720" w:hanging="360"/>
      </w:pPr>
      <w:rPr>
        <w:rFonts w:ascii="Arial" w:hAnsi="Arial" w:hint="default"/>
      </w:rPr>
    </w:lvl>
    <w:lvl w:ilvl="1" w:tplc="A23081D0" w:tentative="1">
      <w:start w:val="1"/>
      <w:numFmt w:val="bullet"/>
      <w:lvlText w:val="•"/>
      <w:lvlJc w:val="left"/>
      <w:pPr>
        <w:tabs>
          <w:tab w:val="num" w:pos="1440"/>
        </w:tabs>
        <w:ind w:left="1440" w:hanging="360"/>
      </w:pPr>
      <w:rPr>
        <w:rFonts w:ascii="Arial" w:hAnsi="Arial" w:hint="default"/>
      </w:rPr>
    </w:lvl>
    <w:lvl w:ilvl="2" w:tplc="9C6E96D4" w:tentative="1">
      <w:start w:val="1"/>
      <w:numFmt w:val="bullet"/>
      <w:lvlText w:val="•"/>
      <w:lvlJc w:val="left"/>
      <w:pPr>
        <w:tabs>
          <w:tab w:val="num" w:pos="2160"/>
        </w:tabs>
        <w:ind w:left="2160" w:hanging="360"/>
      </w:pPr>
      <w:rPr>
        <w:rFonts w:ascii="Arial" w:hAnsi="Arial" w:hint="default"/>
      </w:rPr>
    </w:lvl>
    <w:lvl w:ilvl="3" w:tplc="F12CD44E" w:tentative="1">
      <w:start w:val="1"/>
      <w:numFmt w:val="bullet"/>
      <w:lvlText w:val="•"/>
      <w:lvlJc w:val="left"/>
      <w:pPr>
        <w:tabs>
          <w:tab w:val="num" w:pos="2880"/>
        </w:tabs>
        <w:ind w:left="2880" w:hanging="360"/>
      </w:pPr>
      <w:rPr>
        <w:rFonts w:ascii="Arial" w:hAnsi="Arial" w:hint="default"/>
      </w:rPr>
    </w:lvl>
    <w:lvl w:ilvl="4" w:tplc="2EC833F4" w:tentative="1">
      <w:start w:val="1"/>
      <w:numFmt w:val="bullet"/>
      <w:lvlText w:val="•"/>
      <w:lvlJc w:val="left"/>
      <w:pPr>
        <w:tabs>
          <w:tab w:val="num" w:pos="3600"/>
        </w:tabs>
        <w:ind w:left="3600" w:hanging="360"/>
      </w:pPr>
      <w:rPr>
        <w:rFonts w:ascii="Arial" w:hAnsi="Arial" w:hint="default"/>
      </w:rPr>
    </w:lvl>
    <w:lvl w:ilvl="5" w:tplc="8CF8A7AA" w:tentative="1">
      <w:start w:val="1"/>
      <w:numFmt w:val="bullet"/>
      <w:lvlText w:val="•"/>
      <w:lvlJc w:val="left"/>
      <w:pPr>
        <w:tabs>
          <w:tab w:val="num" w:pos="4320"/>
        </w:tabs>
        <w:ind w:left="4320" w:hanging="360"/>
      </w:pPr>
      <w:rPr>
        <w:rFonts w:ascii="Arial" w:hAnsi="Arial" w:hint="default"/>
      </w:rPr>
    </w:lvl>
    <w:lvl w:ilvl="6" w:tplc="CB400C50" w:tentative="1">
      <w:start w:val="1"/>
      <w:numFmt w:val="bullet"/>
      <w:lvlText w:val="•"/>
      <w:lvlJc w:val="left"/>
      <w:pPr>
        <w:tabs>
          <w:tab w:val="num" w:pos="5040"/>
        </w:tabs>
        <w:ind w:left="5040" w:hanging="360"/>
      </w:pPr>
      <w:rPr>
        <w:rFonts w:ascii="Arial" w:hAnsi="Arial" w:hint="default"/>
      </w:rPr>
    </w:lvl>
    <w:lvl w:ilvl="7" w:tplc="9432EEF6" w:tentative="1">
      <w:start w:val="1"/>
      <w:numFmt w:val="bullet"/>
      <w:lvlText w:val="•"/>
      <w:lvlJc w:val="left"/>
      <w:pPr>
        <w:tabs>
          <w:tab w:val="num" w:pos="5760"/>
        </w:tabs>
        <w:ind w:left="5760" w:hanging="360"/>
      </w:pPr>
      <w:rPr>
        <w:rFonts w:ascii="Arial" w:hAnsi="Arial" w:hint="default"/>
      </w:rPr>
    </w:lvl>
    <w:lvl w:ilvl="8" w:tplc="082E301E" w:tentative="1">
      <w:start w:val="1"/>
      <w:numFmt w:val="bullet"/>
      <w:lvlText w:val="•"/>
      <w:lvlJc w:val="left"/>
      <w:pPr>
        <w:tabs>
          <w:tab w:val="num" w:pos="6480"/>
        </w:tabs>
        <w:ind w:left="6480" w:hanging="360"/>
      </w:pPr>
      <w:rPr>
        <w:rFonts w:ascii="Arial" w:hAnsi="Arial" w:hint="default"/>
      </w:rPr>
    </w:lvl>
  </w:abstractNum>
  <w:abstractNum w:abstractNumId="40">
    <w:nsid w:val="77B93873"/>
    <w:multiLevelType w:val="hybridMultilevel"/>
    <w:tmpl w:val="315E7248"/>
    <w:lvl w:ilvl="0" w:tplc="18090019">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1">
    <w:nsid w:val="7841223F"/>
    <w:multiLevelType w:val="hybridMultilevel"/>
    <w:tmpl w:val="59240F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2">
    <w:nsid w:val="7D60182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lvlOverride w:ilvl="0">
      <w:lvl w:ilvl="0">
        <w:start w:val="1"/>
        <w:numFmt w:val="bullet"/>
        <w:lvlText w:val=""/>
        <w:legacy w:legacy="1" w:legacySpace="0" w:legacyIndent="360"/>
        <w:lvlJc w:val="left"/>
        <w:pPr>
          <w:ind w:left="720" w:hanging="360"/>
        </w:pPr>
        <w:rPr>
          <w:rFonts w:ascii="Symbol" w:hAnsi="Symbol"/>
          <w:sz w:val="28"/>
        </w:rPr>
      </w:lvl>
    </w:lvlOverride>
  </w:num>
  <w:num w:numId="2">
    <w:abstractNumId w:val="36"/>
  </w:num>
  <w:num w:numId="3">
    <w:abstractNumId w:val="27"/>
  </w:num>
  <w:num w:numId="4">
    <w:abstractNumId w:val="23"/>
  </w:num>
  <w:num w:numId="5">
    <w:abstractNumId w:val="39"/>
  </w:num>
  <w:num w:numId="6">
    <w:abstractNumId w:val="15"/>
  </w:num>
  <w:num w:numId="7">
    <w:abstractNumId w:val="31"/>
  </w:num>
  <w:num w:numId="8">
    <w:abstractNumId w:val="1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6"/>
  </w:num>
  <w:num w:numId="12">
    <w:abstractNumId w:val="13"/>
  </w:num>
  <w:num w:numId="13">
    <w:abstractNumId w:val="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8"/>
  </w:num>
  <w:num w:numId="19">
    <w:abstractNumId w:val="33"/>
  </w:num>
  <w:num w:numId="20">
    <w:abstractNumId w:val="25"/>
  </w:num>
  <w:num w:numId="21">
    <w:abstractNumId w:val="6"/>
  </w:num>
  <w:num w:numId="22">
    <w:abstractNumId w:val="29"/>
  </w:num>
  <w:num w:numId="23">
    <w:abstractNumId w:val="4"/>
  </w:num>
  <w:num w:numId="24">
    <w:abstractNumId w:val="22"/>
  </w:num>
  <w:num w:numId="25">
    <w:abstractNumId w:val="7"/>
  </w:num>
  <w:num w:numId="26">
    <w:abstractNumId w:val="21"/>
  </w:num>
  <w:num w:numId="27">
    <w:abstractNumId w:val="19"/>
  </w:num>
  <w:num w:numId="28">
    <w:abstractNumId w:val="3"/>
  </w:num>
  <w:num w:numId="29">
    <w:abstractNumId w:val="34"/>
  </w:num>
  <w:num w:numId="30">
    <w:abstractNumId w:val="12"/>
  </w:num>
  <w:num w:numId="31">
    <w:abstractNumId w:val="42"/>
  </w:num>
  <w:num w:numId="32">
    <w:abstractNumId w:val="32"/>
  </w:num>
  <w:num w:numId="33">
    <w:abstractNumId w:val="0"/>
  </w:num>
  <w:num w:numId="34">
    <w:abstractNumId w:val="18"/>
  </w:num>
  <w:num w:numId="35">
    <w:abstractNumId w:val="9"/>
  </w:num>
  <w:num w:numId="36">
    <w:abstractNumId w:val="24"/>
  </w:num>
  <w:num w:numId="37">
    <w:abstractNumId w:val="2"/>
  </w:num>
  <w:num w:numId="38">
    <w:abstractNumId w:val="14"/>
  </w:num>
  <w:num w:numId="39">
    <w:abstractNumId w:val="20"/>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35"/>
  </w:num>
  <w:num w:numId="43">
    <w:abstractNumId w:val="37"/>
  </w:num>
  <w:num w:numId="44">
    <w:abstractNumId w:val="11"/>
  </w:num>
  <w:num w:numId="45">
    <w:abstractNumId w:val="17"/>
  </w:num>
  <w:num w:numId="46">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823"/>
    <w:rsid w:val="000062F8"/>
    <w:rsid w:val="00014292"/>
    <w:rsid w:val="00022AF5"/>
    <w:rsid w:val="000237F2"/>
    <w:rsid w:val="00027790"/>
    <w:rsid w:val="0003284F"/>
    <w:rsid w:val="00033684"/>
    <w:rsid w:val="00050268"/>
    <w:rsid w:val="000528C9"/>
    <w:rsid w:val="00053E88"/>
    <w:rsid w:val="0006142D"/>
    <w:rsid w:val="0007473A"/>
    <w:rsid w:val="000775F3"/>
    <w:rsid w:val="00084C82"/>
    <w:rsid w:val="00085209"/>
    <w:rsid w:val="00085CE4"/>
    <w:rsid w:val="000863A2"/>
    <w:rsid w:val="00090C07"/>
    <w:rsid w:val="000A4E18"/>
    <w:rsid w:val="000A6371"/>
    <w:rsid w:val="000B0E67"/>
    <w:rsid w:val="000B0EFF"/>
    <w:rsid w:val="000B301E"/>
    <w:rsid w:val="000C3080"/>
    <w:rsid w:val="000C4960"/>
    <w:rsid w:val="000C5F7E"/>
    <w:rsid w:val="001066C0"/>
    <w:rsid w:val="00106732"/>
    <w:rsid w:val="00107B09"/>
    <w:rsid w:val="001101DE"/>
    <w:rsid w:val="001148B7"/>
    <w:rsid w:val="0012169B"/>
    <w:rsid w:val="00123C4D"/>
    <w:rsid w:val="001260BB"/>
    <w:rsid w:val="001271A4"/>
    <w:rsid w:val="00131E19"/>
    <w:rsid w:val="001411E1"/>
    <w:rsid w:val="001438D3"/>
    <w:rsid w:val="00146A85"/>
    <w:rsid w:val="00146CA7"/>
    <w:rsid w:val="001527BA"/>
    <w:rsid w:val="00152938"/>
    <w:rsid w:val="00154E00"/>
    <w:rsid w:val="001826AD"/>
    <w:rsid w:val="0018300B"/>
    <w:rsid w:val="001878BA"/>
    <w:rsid w:val="001922E0"/>
    <w:rsid w:val="001A10CD"/>
    <w:rsid w:val="001A139D"/>
    <w:rsid w:val="001B1929"/>
    <w:rsid w:val="001B4341"/>
    <w:rsid w:val="001B4DE0"/>
    <w:rsid w:val="001B61AE"/>
    <w:rsid w:val="001D3A82"/>
    <w:rsid w:val="001D45B1"/>
    <w:rsid w:val="001D4DBA"/>
    <w:rsid w:val="001D542F"/>
    <w:rsid w:val="001E140A"/>
    <w:rsid w:val="001E155C"/>
    <w:rsid w:val="001E38ED"/>
    <w:rsid w:val="001E6B33"/>
    <w:rsid w:val="001E7748"/>
    <w:rsid w:val="001F24F2"/>
    <w:rsid w:val="001F7730"/>
    <w:rsid w:val="00200921"/>
    <w:rsid w:val="00203501"/>
    <w:rsid w:val="002102D8"/>
    <w:rsid w:val="00211841"/>
    <w:rsid w:val="002168C5"/>
    <w:rsid w:val="00220E83"/>
    <w:rsid w:val="002212F7"/>
    <w:rsid w:val="00226582"/>
    <w:rsid w:val="00230263"/>
    <w:rsid w:val="00232A2B"/>
    <w:rsid w:val="00233CC2"/>
    <w:rsid w:val="00240C80"/>
    <w:rsid w:val="002420CC"/>
    <w:rsid w:val="00256739"/>
    <w:rsid w:val="002646A5"/>
    <w:rsid w:val="002772C3"/>
    <w:rsid w:val="00277B76"/>
    <w:rsid w:val="0028173E"/>
    <w:rsid w:val="00282DF5"/>
    <w:rsid w:val="00286A65"/>
    <w:rsid w:val="00293141"/>
    <w:rsid w:val="002A3B46"/>
    <w:rsid w:val="002D1CD6"/>
    <w:rsid w:val="002D4C6B"/>
    <w:rsid w:val="002E1CEA"/>
    <w:rsid w:val="002F4F05"/>
    <w:rsid w:val="0030284C"/>
    <w:rsid w:val="00302F62"/>
    <w:rsid w:val="00303472"/>
    <w:rsid w:val="00304240"/>
    <w:rsid w:val="00304F54"/>
    <w:rsid w:val="003104F9"/>
    <w:rsid w:val="0031562B"/>
    <w:rsid w:val="00321816"/>
    <w:rsid w:val="00323E78"/>
    <w:rsid w:val="00330194"/>
    <w:rsid w:val="003304D5"/>
    <w:rsid w:val="00332FAA"/>
    <w:rsid w:val="00340CB8"/>
    <w:rsid w:val="00341791"/>
    <w:rsid w:val="00341D4C"/>
    <w:rsid w:val="00343141"/>
    <w:rsid w:val="0034415C"/>
    <w:rsid w:val="00350015"/>
    <w:rsid w:val="003523F1"/>
    <w:rsid w:val="00352853"/>
    <w:rsid w:val="00352E21"/>
    <w:rsid w:val="0035702C"/>
    <w:rsid w:val="0036294D"/>
    <w:rsid w:val="003646F4"/>
    <w:rsid w:val="00371021"/>
    <w:rsid w:val="00372C65"/>
    <w:rsid w:val="0037545A"/>
    <w:rsid w:val="00383F33"/>
    <w:rsid w:val="00386C03"/>
    <w:rsid w:val="003871D2"/>
    <w:rsid w:val="00387468"/>
    <w:rsid w:val="00391EC6"/>
    <w:rsid w:val="0039579D"/>
    <w:rsid w:val="003957F6"/>
    <w:rsid w:val="003B1E38"/>
    <w:rsid w:val="003C55A4"/>
    <w:rsid w:val="003C5991"/>
    <w:rsid w:val="003C7469"/>
    <w:rsid w:val="003D2659"/>
    <w:rsid w:val="003E179E"/>
    <w:rsid w:val="003E6D68"/>
    <w:rsid w:val="003E7DCB"/>
    <w:rsid w:val="003F58B7"/>
    <w:rsid w:val="0040359C"/>
    <w:rsid w:val="00406552"/>
    <w:rsid w:val="00411B0D"/>
    <w:rsid w:val="00417218"/>
    <w:rsid w:val="004205D9"/>
    <w:rsid w:val="004261E4"/>
    <w:rsid w:val="004265DB"/>
    <w:rsid w:val="00441E0E"/>
    <w:rsid w:val="00450919"/>
    <w:rsid w:val="00453D6C"/>
    <w:rsid w:val="00460723"/>
    <w:rsid w:val="00467AA9"/>
    <w:rsid w:val="004779F5"/>
    <w:rsid w:val="00480D4D"/>
    <w:rsid w:val="004845C0"/>
    <w:rsid w:val="00484672"/>
    <w:rsid w:val="00485DA1"/>
    <w:rsid w:val="004869BD"/>
    <w:rsid w:val="00490902"/>
    <w:rsid w:val="004A2682"/>
    <w:rsid w:val="004A3505"/>
    <w:rsid w:val="004A3F32"/>
    <w:rsid w:val="004A4678"/>
    <w:rsid w:val="004C3DD1"/>
    <w:rsid w:val="004D034D"/>
    <w:rsid w:val="004E1615"/>
    <w:rsid w:val="004E4EA1"/>
    <w:rsid w:val="004F1E37"/>
    <w:rsid w:val="004F7F02"/>
    <w:rsid w:val="00500A4E"/>
    <w:rsid w:val="0050125F"/>
    <w:rsid w:val="00513EE7"/>
    <w:rsid w:val="00516766"/>
    <w:rsid w:val="00521C9A"/>
    <w:rsid w:val="0052255B"/>
    <w:rsid w:val="00522D79"/>
    <w:rsid w:val="005268EE"/>
    <w:rsid w:val="00530BEA"/>
    <w:rsid w:val="00536755"/>
    <w:rsid w:val="005451BD"/>
    <w:rsid w:val="00552190"/>
    <w:rsid w:val="00556207"/>
    <w:rsid w:val="005564EB"/>
    <w:rsid w:val="00561F61"/>
    <w:rsid w:val="00564811"/>
    <w:rsid w:val="005674F0"/>
    <w:rsid w:val="0057035C"/>
    <w:rsid w:val="00570AC2"/>
    <w:rsid w:val="00573EE5"/>
    <w:rsid w:val="00574303"/>
    <w:rsid w:val="00580197"/>
    <w:rsid w:val="005804BB"/>
    <w:rsid w:val="0058678B"/>
    <w:rsid w:val="00590EAD"/>
    <w:rsid w:val="005A23FC"/>
    <w:rsid w:val="005A5B12"/>
    <w:rsid w:val="005B0CF1"/>
    <w:rsid w:val="005C03EB"/>
    <w:rsid w:val="005C10CB"/>
    <w:rsid w:val="005C11D5"/>
    <w:rsid w:val="005C395B"/>
    <w:rsid w:val="005D168B"/>
    <w:rsid w:val="005D26B9"/>
    <w:rsid w:val="005D3432"/>
    <w:rsid w:val="005D37FC"/>
    <w:rsid w:val="005E56C7"/>
    <w:rsid w:val="005E760C"/>
    <w:rsid w:val="005F4B74"/>
    <w:rsid w:val="005F6105"/>
    <w:rsid w:val="00604DFD"/>
    <w:rsid w:val="006148F0"/>
    <w:rsid w:val="00623FC5"/>
    <w:rsid w:val="00633128"/>
    <w:rsid w:val="00634427"/>
    <w:rsid w:val="006363ED"/>
    <w:rsid w:val="00642DEA"/>
    <w:rsid w:val="00642F47"/>
    <w:rsid w:val="00645684"/>
    <w:rsid w:val="00645B81"/>
    <w:rsid w:val="00650301"/>
    <w:rsid w:val="00660490"/>
    <w:rsid w:val="00660C67"/>
    <w:rsid w:val="00661F8D"/>
    <w:rsid w:val="00666278"/>
    <w:rsid w:val="006664E0"/>
    <w:rsid w:val="00681F26"/>
    <w:rsid w:val="00682C9A"/>
    <w:rsid w:val="00684F60"/>
    <w:rsid w:val="00686503"/>
    <w:rsid w:val="00690A8F"/>
    <w:rsid w:val="00690FF3"/>
    <w:rsid w:val="00696F11"/>
    <w:rsid w:val="006A233B"/>
    <w:rsid w:val="006B0EC7"/>
    <w:rsid w:val="006B38A9"/>
    <w:rsid w:val="006B6E49"/>
    <w:rsid w:val="006C369D"/>
    <w:rsid w:val="006C4A8A"/>
    <w:rsid w:val="006C7D69"/>
    <w:rsid w:val="006C7FBC"/>
    <w:rsid w:val="006D2AF4"/>
    <w:rsid w:val="006D4967"/>
    <w:rsid w:val="006D4D5D"/>
    <w:rsid w:val="006D7217"/>
    <w:rsid w:val="006E0D25"/>
    <w:rsid w:val="006F2D73"/>
    <w:rsid w:val="006F51BE"/>
    <w:rsid w:val="00700B93"/>
    <w:rsid w:val="00707599"/>
    <w:rsid w:val="007103E3"/>
    <w:rsid w:val="00710F6D"/>
    <w:rsid w:val="00725E0E"/>
    <w:rsid w:val="00753B91"/>
    <w:rsid w:val="00757F22"/>
    <w:rsid w:val="00762F9A"/>
    <w:rsid w:val="00770B45"/>
    <w:rsid w:val="007715A5"/>
    <w:rsid w:val="007741A8"/>
    <w:rsid w:val="00776FE9"/>
    <w:rsid w:val="00777A2F"/>
    <w:rsid w:val="0079022E"/>
    <w:rsid w:val="00791961"/>
    <w:rsid w:val="00792CBC"/>
    <w:rsid w:val="00794C53"/>
    <w:rsid w:val="007A0EF1"/>
    <w:rsid w:val="007A14DF"/>
    <w:rsid w:val="007A2551"/>
    <w:rsid w:val="007A3843"/>
    <w:rsid w:val="007A39BD"/>
    <w:rsid w:val="007A4565"/>
    <w:rsid w:val="007B1373"/>
    <w:rsid w:val="007B5BDE"/>
    <w:rsid w:val="007B63FA"/>
    <w:rsid w:val="007B7080"/>
    <w:rsid w:val="007C24D4"/>
    <w:rsid w:val="007C5FC5"/>
    <w:rsid w:val="007D0729"/>
    <w:rsid w:val="007D356D"/>
    <w:rsid w:val="007E02A6"/>
    <w:rsid w:val="007E2155"/>
    <w:rsid w:val="007E3FA1"/>
    <w:rsid w:val="007F09C0"/>
    <w:rsid w:val="007F2D36"/>
    <w:rsid w:val="007F59D0"/>
    <w:rsid w:val="007F68B3"/>
    <w:rsid w:val="00804C0B"/>
    <w:rsid w:val="00805F8C"/>
    <w:rsid w:val="0081033B"/>
    <w:rsid w:val="00811AE2"/>
    <w:rsid w:val="008138B6"/>
    <w:rsid w:val="00815004"/>
    <w:rsid w:val="00821BFD"/>
    <w:rsid w:val="0082260E"/>
    <w:rsid w:val="008239C3"/>
    <w:rsid w:val="008300A1"/>
    <w:rsid w:val="00835660"/>
    <w:rsid w:val="00836C30"/>
    <w:rsid w:val="00842042"/>
    <w:rsid w:val="00843BC2"/>
    <w:rsid w:val="0084757A"/>
    <w:rsid w:val="00850216"/>
    <w:rsid w:val="00851C71"/>
    <w:rsid w:val="008528F5"/>
    <w:rsid w:val="00855586"/>
    <w:rsid w:val="00861128"/>
    <w:rsid w:val="00861BF3"/>
    <w:rsid w:val="008629BC"/>
    <w:rsid w:val="00862AD0"/>
    <w:rsid w:val="00865BB4"/>
    <w:rsid w:val="00870649"/>
    <w:rsid w:val="00874C21"/>
    <w:rsid w:val="00881437"/>
    <w:rsid w:val="00881643"/>
    <w:rsid w:val="00884CB7"/>
    <w:rsid w:val="008912E5"/>
    <w:rsid w:val="00891A8D"/>
    <w:rsid w:val="00893A29"/>
    <w:rsid w:val="008957CF"/>
    <w:rsid w:val="00897801"/>
    <w:rsid w:val="008A0E70"/>
    <w:rsid w:val="008A1AE5"/>
    <w:rsid w:val="008A4CC5"/>
    <w:rsid w:val="008A6216"/>
    <w:rsid w:val="008A7BB9"/>
    <w:rsid w:val="008B1A9B"/>
    <w:rsid w:val="008B3893"/>
    <w:rsid w:val="008B6D14"/>
    <w:rsid w:val="008C5043"/>
    <w:rsid w:val="008D16C9"/>
    <w:rsid w:val="008D58E3"/>
    <w:rsid w:val="008D652E"/>
    <w:rsid w:val="008E300E"/>
    <w:rsid w:val="008E4DF6"/>
    <w:rsid w:val="008E4EB5"/>
    <w:rsid w:val="008F4C6F"/>
    <w:rsid w:val="008F5EB4"/>
    <w:rsid w:val="00900148"/>
    <w:rsid w:val="00901B0B"/>
    <w:rsid w:val="009028A3"/>
    <w:rsid w:val="00907B92"/>
    <w:rsid w:val="00915B55"/>
    <w:rsid w:val="00927EC7"/>
    <w:rsid w:val="0093080F"/>
    <w:rsid w:val="009475C6"/>
    <w:rsid w:val="00950C81"/>
    <w:rsid w:val="00950FBD"/>
    <w:rsid w:val="00953BB4"/>
    <w:rsid w:val="00961301"/>
    <w:rsid w:val="00961E33"/>
    <w:rsid w:val="009620D9"/>
    <w:rsid w:val="00964E1C"/>
    <w:rsid w:val="0097011B"/>
    <w:rsid w:val="00977C9A"/>
    <w:rsid w:val="009817EE"/>
    <w:rsid w:val="00982C03"/>
    <w:rsid w:val="00982D21"/>
    <w:rsid w:val="009A2015"/>
    <w:rsid w:val="009A2F4C"/>
    <w:rsid w:val="009B007A"/>
    <w:rsid w:val="009B38D6"/>
    <w:rsid w:val="009C214E"/>
    <w:rsid w:val="009C40E3"/>
    <w:rsid w:val="009D016E"/>
    <w:rsid w:val="009D0FE3"/>
    <w:rsid w:val="009D2BFD"/>
    <w:rsid w:val="009D2C49"/>
    <w:rsid w:val="009D59C1"/>
    <w:rsid w:val="009E534F"/>
    <w:rsid w:val="009F3A6F"/>
    <w:rsid w:val="009F4056"/>
    <w:rsid w:val="009F57E2"/>
    <w:rsid w:val="009F6FED"/>
    <w:rsid w:val="00A01052"/>
    <w:rsid w:val="00A03484"/>
    <w:rsid w:val="00A04BB4"/>
    <w:rsid w:val="00A12CF7"/>
    <w:rsid w:val="00A14EF4"/>
    <w:rsid w:val="00A160F8"/>
    <w:rsid w:val="00A16620"/>
    <w:rsid w:val="00A22335"/>
    <w:rsid w:val="00A225C8"/>
    <w:rsid w:val="00A26DA8"/>
    <w:rsid w:val="00A272C3"/>
    <w:rsid w:val="00A27855"/>
    <w:rsid w:val="00A35F4D"/>
    <w:rsid w:val="00A53CB5"/>
    <w:rsid w:val="00A549D5"/>
    <w:rsid w:val="00A554A2"/>
    <w:rsid w:val="00A64D82"/>
    <w:rsid w:val="00A80D3F"/>
    <w:rsid w:val="00A94958"/>
    <w:rsid w:val="00A9604C"/>
    <w:rsid w:val="00AA3414"/>
    <w:rsid w:val="00AA692E"/>
    <w:rsid w:val="00AA76BB"/>
    <w:rsid w:val="00AB0D9D"/>
    <w:rsid w:val="00AB3F71"/>
    <w:rsid w:val="00AB4E8E"/>
    <w:rsid w:val="00AB5B0A"/>
    <w:rsid w:val="00AC5913"/>
    <w:rsid w:val="00AC6690"/>
    <w:rsid w:val="00AC6795"/>
    <w:rsid w:val="00AD1C66"/>
    <w:rsid w:val="00AD58B2"/>
    <w:rsid w:val="00AE01B1"/>
    <w:rsid w:val="00AE1843"/>
    <w:rsid w:val="00AF3BF6"/>
    <w:rsid w:val="00AF5B2E"/>
    <w:rsid w:val="00AF6FDC"/>
    <w:rsid w:val="00B04986"/>
    <w:rsid w:val="00B15070"/>
    <w:rsid w:val="00B16116"/>
    <w:rsid w:val="00B23E1F"/>
    <w:rsid w:val="00B309AE"/>
    <w:rsid w:val="00B37A09"/>
    <w:rsid w:val="00B41464"/>
    <w:rsid w:val="00B43457"/>
    <w:rsid w:val="00B44081"/>
    <w:rsid w:val="00B5748B"/>
    <w:rsid w:val="00B60342"/>
    <w:rsid w:val="00B60E82"/>
    <w:rsid w:val="00B62EB8"/>
    <w:rsid w:val="00B63ED8"/>
    <w:rsid w:val="00B6766C"/>
    <w:rsid w:val="00B67C77"/>
    <w:rsid w:val="00B70A62"/>
    <w:rsid w:val="00B75975"/>
    <w:rsid w:val="00B76D4B"/>
    <w:rsid w:val="00B76FBD"/>
    <w:rsid w:val="00B8295E"/>
    <w:rsid w:val="00B9112D"/>
    <w:rsid w:val="00BA2153"/>
    <w:rsid w:val="00BA5B41"/>
    <w:rsid w:val="00BB1499"/>
    <w:rsid w:val="00BB3FAF"/>
    <w:rsid w:val="00BB594E"/>
    <w:rsid w:val="00BB5EB4"/>
    <w:rsid w:val="00BD189B"/>
    <w:rsid w:val="00BE270D"/>
    <w:rsid w:val="00BE3BBF"/>
    <w:rsid w:val="00BF01B6"/>
    <w:rsid w:val="00BF082B"/>
    <w:rsid w:val="00BF5844"/>
    <w:rsid w:val="00BF6307"/>
    <w:rsid w:val="00BF7191"/>
    <w:rsid w:val="00C04E3B"/>
    <w:rsid w:val="00C06087"/>
    <w:rsid w:val="00C0676B"/>
    <w:rsid w:val="00C07076"/>
    <w:rsid w:val="00C146BA"/>
    <w:rsid w:val="00C20D82"/>
    <w:rsid w:val="00C214A2"/>
    <w:rsid w:val="00C24E28"/>
    <w:rsid w:val="00C3077D"/>
    <w:rsid w:val="00C31E72"/>
    <w:rsid w:val="00C41143"/>
    <w:rsid w:val="00C42823"/>
    <w:rsid w:val="00C43261"/>
    <w:rsid w:val="00C439C2"/>
    <w:rsid w:val="00C441EF"/>
    <w:rsid w:val="00C57321"/>
    <w:rsid w:val="00C62292"/>
    <w:rsid w:val="00C6290B"/>
    <w:rsid w:val="00C77F4E"/>
    <w:rsid w:val="00C91362"/>
    <w:rsid w:val="00C966F4"/>
    <w:rsid w:val="00CA312F"/>
    <w:rsid w:val="00CA7E49"/>
    <w:rsid w:val="00CB120E"/>
    <w:rsid w:val="00CB23A3"/>
    <w:rsid w:val="00CC1C09"/>
    <w:rsid w:val="00CC20FB"/>
    <w:rsid w:val="00CC6A00"/>
    <w:rsid w:val="00CC7387"/>
    <w:rsid w:val="00CD5BBE"/>
    <w:rsid w:val="00CD64CC"/>
    <w:rsid w:val="00CE2142"/>
    <w:rsid w:val="00CE2F12"/>
    <w:rsid w:val="00CE42A2"/>
    <w:rsid w:val="00CF0D27"/>
    <w:rsid w:val="00CF1730"/>
    <w:rsid w:val="00CF7082"/>
    <w:rsid w:val="00CF7F1A"/>
    <w:rsid w:val="00D05564"/>
    <w:rsid w:val="00D10F32"/>
    <w:rsid w:val="00D13525"/>
    <w:rsid w:val="00D175B8"/>
    <w:rsid w:val="00D20313"/>
    <w:rsid w:val="00D21C3A"/>
    <w:rsid w:val="00D257B6"/>
    <w:rsid w:val="00D26589"/>
    <w:rsid w:val="00D362EE"/>
    <w:rsid w:val="00D40A26"/>
    <w:rsid w:val="00D478CF"/>
    <w:rsid w:val="00D5043E"/>
    <w:rsid w:val="00D55EEF"/>
    <w:rsid w:val="00D60058"/>
    <w:rsid w:val="00D61364"/>
    <w:rsid w:val="00D614C9"/>
    <w:rsid w:val="00D63C08"/>
    <w:rsid w:val="00D644CE"/>
    <w:rsid w:val="00D6516D"/>
    <w:rsid w:val="00D80EDE"/>
    <w:rsid w:val="00D81873"/>
    <w:rsid w:val="00D81E69"/>
    <w:rsid w:val="00D828CC"/>
    <w:rsid w:val="00D84D01"/>
    <w:rsid w:val="00D92BC6"/>
    <w:rsid w:val="00D947C0"/>
    <w:rsid w:val="00DA28BB"/>
    <w:rsid w:val="00DA2BAE"/>
    <w:rsid w:val="00DA35E1"/>
    <w:rsid w:val="00DA3E31"/>
    <w:rsid w:val="00DA3FF3"/>
    <w:rsid w:val="00DA4738"/>
    <w:rsid w:val="00DA5C3E"/>
    <w:rsid w:val="00DB05AE"/>
    <w:rsid w:val="00DB57F0"/>
    <w:rsid w:val="00DC1356"/>
    <w:rsid w:val="00DC4CC7"/>
    <w:rsid w:val="00DC78A4"/>
    <w:rsid w:val="00DD1EDE"/>
    <w:rsid w:val="00DD2FD6"/>
    <w:rsid w:val="00DD4BE5"/>
    <w:rsid w:val="00DE06DF"/>
    <w:rsid w:val="00DE1C9E"/>
    <w:rsid w:val="00DE6E5F"/>
    <w:rsid w:val="00DF036D"/>
    <w:rsid w:val="00DF2505"/>
    <w:rsid w:val="00DF2587"/>
    <w:rsid w:val="00E00FFB"/>
    <w:rsid w:val="00E02B79"/>
    <w:rsid w:val="00E05781"/>
    <w:rsid w:val="00E16EE8"/>
    <w:rsid w:val="00E26237"/>
    <w:rsid w:val="00E457FE"/>
    <w:rsid w:val="00E45BB0"/>
    <w:rsid w:val="00E51070"/>
    <w:rsid w:val="00E52EEC"/>
    <w:rsid w:val="00E62495"/>
    <w:rsid w:val="00E62DAB"/>
    <w:rsid w:val="00E64DEE"/>
    <w:rsid w:val="00E65FCD"/>
    <w:rsid w:val="00E70EF1"/>
    <w:rsid w:val="00E74A6A"/>
    <w:rsid w:val="00E755D5"/>
    <w:rsid w:val="00E757E3"/>
    <w:rsid w:val="00E824C6"/>
    <w:rsid w:val="00E90196"/>
    <w:rsid w:val="00EA27F2"/>
    <w:rsid w:val="00EA319C"/>
    <w:rsid w:val="00EB0FD0"/>
    <w:rsid w:val="00EB2456"/>
    <w:rsid w:val="00EB26A0"/>
    <w:rsid w:val="00EB47C7"/>
    <w:rsid w:val="00EB5730"/>
    <w:rsid w:val="00EC0F73"/>
    <w:rsid w:val="00EC1FC1"/>
    <w:rsid w:val="00EC532E"/>
    <w:rsid w:val="00EC6771"/>
    <w:rsid w:val="00ED04C0"/>
    <w:rsid w:val="00ED0A91"/>
    <w:rsid w:val="00ED49D9"/>
    <w:rsid w:val="00EE4344"/>
    <w:rsid w:val="00EF206E"/>
    <w:rsid w:val="00EF56F1"/>
    <w:rsid w:val="00EF6F27"/>
    <w:rsid w:val="00F05227"/>
    <w:rsid w:val="00F152D6"/>
    <w:rsid w:val="00F21E5D"/>
    <w:rsid w:val="00F23545"/>
    <w:rsid w:val="00F250FF"/>
    <w:rsid w:val="00F37739"/>
    <w:rsid w:val="00F42E73"/>
    <w:rsid w:val="00F541BF"/>
    <w:rsid w:val="00F56DA3"/>
    <w:rsid w:val="00F642C4"/>
    <w:rsid w:val="00F67894"/>
    <w:rsid w:val="00F73191"/>
    <w:rsid w:val="00F74598"/>
    <w:rsid w:val="00F80C99"/>
    <w:rsid w:val="00F80F92"/>
    <w:rsid w:val="00F83610"/>
    <w:rsid w:val="00F8730F"/>
    <w:rsid w:val="00FA08D1"/>
    <w:rsid w:val="00FB073C"/>
    <w:rsid w:val="00FB13BE"/>
    <w:rsid w:val="00FB1751"/>
    <w:rsid w:val="00FB180F"/>
    <w:rsid w:val="00FB390A"/>
    <w:rsid w:val="00FB5B48"/>
    <w:rsid w:val="00FC7E27"/>
    <w:rsid w:val="00FD1895"/>
    <w:rsid w:val="00FD3235"/>
    <w:rsid w:val="00FD5C3F"/>
    <w:rsid w:val="00FE4D62"/>
    <w:rsid w:val="00FE5413"/>
    <w:rsid w:val="00FF0DDB"/>
    <w:rsid w:val="00FF5F41"/>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902"/>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qFormat/>
    <w:rsid w:val="00757F22"/>
    <w:pPr>
      <w:keepNext/>
      <w:spacing w:line="240" w:lineRule="atLeast"/>
      <w:outlineLvl w:val="1"/>
    </w:pPr>
    <w:rPr>
      <w:rFonts w:ascii="Arial Black" w:hAnsi="Arial Black"/>
      <w:spacing w:val="-10"/>
      <w:kern w:val="28"/>
      <w:sz w:val="22"/>
      <w:szCs w:val="16"/>
    </w:rPr>
  </w:style>
  <w:style w:type="paragraph" w:styleId="Heading3">
    <w:name w:val="heading 3"/>
    <w:basedOn w:val="Normal"/>
    <w:next w:val="BodyText"/>
    <w:qFormat/>
    <w:rsid w:val="00804C0B"/>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rsid w:val="00D614C9"/>
    <w:pPr>
      <w:pBdr>
        <w:top w:val="single" w:sz="6" w:space="12" w:color="FFFFFF"/>
        <w:left w:val="single" w:sz="6" w:space="12" w:color="FFFFFF"/>
        <w:bottom w:val="single" w:sz="6" w:space="12" w:color="FFFFFF"/>
        <w:right w:val="single" w:sz="6" w:space="12" w:color="FFFFFF"/>
      </w:pBdr>
      <w:shd w:val="clear" w:color="808080" w:fill="F2F2F2" w:themeFill="background1" w:themeFillShade="F2"/>
      <w:spacing w:after="240"/>
      <w:ind w:left="601" w:right="601"/>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styleId="Caption">
    <w:name w:val="caption"/>
    <w:basedOn w:val="Normal"/>
    <w:next w:val="BodyText"/>
    <w:qFormat/>
    <w:rsid w:val="004C3DD1"/>
    <w:pPr>
      <w:spacing w:after="240"/>
    </w:pPr>
    <w:rPr>
      <w:spacing w:val="-5"/>
      <w:sz w:val="20"/>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uiPriority w:val="20"/>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2"/>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A160F8"/>
    <w:pPr>
      <w:tabs>
        <w:tab w:val="right" w:leader="dot" w:pos="7680"/>
      </w:tabs>
      <w:spacing w:line="320" w:lineRule="atLeast"/>
    </w:pPr>
    <w:rPr>
      <w:rFonts w:cs="Arial"/>
      <w:color w:val="222222"/>
      <w:sz w:val="28"/>
      <w:lang w:val="ga-IE"/>
    </w:rPr>
  </w:style>
  <w:style w:type="paragraph" w:styleId="TOC2">
    <w:name w:val="toc 2"/>
    <w:basedOn w:val="TOC1"/>
    <w:autoRedefine/>
    <w:uiPriority w:val="39"/>
    <w:qFormat/>
    <w:rsid w:val="00DA28BB"/>
    <w:pPr>
      <w:tabs>
        <w:tab w:val="right" w:leader="dot" w:pos="7910"/>
      </w:tabs>
      <w:ind w:left="720"/>
    </w:pPr>
    <w:rPr>
      <w:sz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uiPriority w:val="99"/>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character" w:styleId="Strong">
    <w:name w:val="Strong"/>
    <w:basedOn w:val="DefaultParagraphFont"/>
    <w:uiPriority w:val="22"/>
    <w:qFormat/>
    <w:rsid w:val="003E179E"/>
    <w:rPr>
      <w:b/>
      <w:bCs/>
    </w:rPr>
  </w:style>
  <w:style w:type="paragraph" w:styleId="CommentSubject">
    <w:name w:val="annotation subject"/>
    <w:basedOn w:val="CommentText"/>
    <w:next w:val="CommentText"/>
    <w:link w:val="CommentSubjectChar"/>
    <w:uiPriority w:val="99"/>
    <w:semiHidden/>
    <w:unhideWhenUsed/>
    <w:rsid w:val="00C20D82"/>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C20D82"/>
    <w:rPr>
      <w:rFonts w:ascii="Garamond" w:hAnsi="Garamond"/>
      <w:sz w:val="16"/>
      <w:lang w:val="en-US" w:eastAsia="en-US"/>
    </w:rPr>
  </w:style>
  <w:style w:type="character" w:customStyle="1" w:styleId="CommentSubjectChar">
    <w:name w:val="Comment Subject Char"/>
    <w:basedOn w:val="CommentTextChar"/>
    <w:link w:val="CommentSubject"/>
    <w:uiPriority w:val="99"/>
    <w:semiHidden/>
    <w:rsid w:val="00C20D82"/>
    <w:rPr>
      <w:rFonts w:ascii="Garamond" w:hAnsi="Garamond"/>
      <w:b/>
      <w:bCs/>
      <w:sz w:val="16"/>
      <w:lang w:val="en-US" w:eastAsia="en-US"/>
    </w:rPr>
  </w:style>
  <w:style w:type="paragraph" w:customStyle="1" w:styleId="Default">
    <w:name w:val="Default"/>
    <w:rsid w:val="00A94958"/>
    <w:pPr>
      <w:autoSpaceDE w:val="0"/>
      <w:autoSpaceDN w:val="0"/>
      <w:adjustRightInd w:val="0"/>
      <w:spacing w:line="276" w:lineRule="auto"/>
    </w:pPr>
    <w:rPr>
      <w:rFonts w:ascii="Arial" w:hAnsi="Arial" w:cs="Arial"/>
      <w:color w:val="000000"/>
      <w:sz w:val="24"/>
      <w:szCs w:val="24"/>
      <w:lang w:val="en-US" w:eastAsia="en-US"/>
    </w:rPr>
  </w:style>
  <w:style w:type="paragraph" w:styleId="ListParagraph">
    <w:name w:val="List Paragraph"/>
    <w:basedOn w:val="Normal"/>
    <w:link w:val="ListParagraphChar"/>
    <w:uiPriority w:val="34"/>
    <w:qFormat/>
    <w:rsid w:val="00A94958"/>
    <w:pPr>
      <w:spacing w:after="200" w:line="276" w:lineRule="auto"/>
      <w:ind w:left="720"/>
      <w:contextualSpacing/>
    </w:pPr>
    <w:rPr>
      <w:rFonts w:ascii="Times New Roman" w:hAnsi="Times New Roman"/>
      <w:sz w:val="24"/>
      <w:szCs w:val="22"/>
      <w:lang w:val="en-GB"/>
    </w:rPr>
  </w:style>
  <w:style w:type="character" w:customStyle="1" w:styleId="ListParagraphChar">
    <w:name w:val="List Paragraph Char"/>
    <w:link w:val="ListParagraph"/>
    <w:uiPriority w:val="34"/>
    <w:locked/>
    <w:rsid w:val="00A94958"/>
    <w:rPr>
      <w:sz w:val="24"/>
      <w:szCs w:val="22"/>
      <w:lang w:val="en-GB" w:eastAsia="en-US"/>
    </w:rPr>
  </w:style>
  <w:style w:type="paragraph" w:styleId="Revision">
    <w:name w:val="Revision"/>
    <w:hidden/>
    <w:uiPriority w:val="99"/>
    <w:semiHidden/>
    <w:rsid w:val="00A94958"/>
    <w:rPr>
      <w:rFonts w:ascii="Garamond" w:hAnsi="Garamond"/>
      <w:sz w:val="16"/>
      <w:lang w:val="en-US" w:eastAsia="en-US"/>
    </w:rPr>
  </w:style>
  <w:style w:type="table" w:styleId="TableGrid">
    <w:name w:val="Table Grid"/>
    <w:basedOn w:val="TableNormal"/>
    <w:rsid w:val="00F25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3FF3"/>
    <w:pPr>
      <w:ind w:left="720" w:hanging="7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Comhairle">
    <w:name w:val="BodyTextComhairle"/>
    <w:basedOn w:val="Normal"/>
    <w:rsid w:val="00131E19"/>
    <w:pPr>
      <w:spacing w:line="276" w:lineRule="auto"/>
      <w:jc w:val="both"/>
    </w:pPr>
    <w:rPr>
      <w:rFonts w:ascii="Times New Roman" w:hAnsi="Times New Roman"/>
      <w:sz w:val="24"/>
      <w:szCs w:val="24"/>
      <w:lang w:val="en-GB"/>
    </w:rPr>
  </w:style>
  <w:style w:type="paragraph" w:customStyle="1" w:styleId="Body1">
    <w:name w:val="*Body 1"/>
    <w:aliases w:val="heading1body-heading2body,b-heading,b14,Fax Body,Bod,bo,body1,Bullet ...,body,full cell text,Report Body,OpinBody,Proposal Body,memo body,Bullet for no #'s,b-heading 1,B1,Body text,b1,c,￲o,**Body 1,Bullet 1,Bol,b-heading 1/heading 2,BD,Letter Bo"/>
    <w:link w:val="Body1Char1"/>
    <w:rsid w:val="00131E19"/>
    <w:pPr>
      <w:spacing w:after="120" w:line="276" w:lineRule="auto"/>
    </w:pPr>
    <w:rPr>
      <w:sz w:val="22"/>
      <w:lang w:val="en-US" w:eastAsia="en-US"/>
    </w:rPr>
  </w:style>
  <w:style w:type="character" w:customStyle="1" w:styleId="Body1Char1">
    <w:name w:val="*Body 1 Char1"/>
    <w:aliases w:val="heading1body-heading2body Char1,b-heading Char1,b14 Char1,Fax Body Char1,Bod Char1,bo Char1,body1 Char1,Bullet ... Char,body Char,full cell text Char1,Report Body Char1,OpinBody Char,Proposal Body Char,memo body Char,Bullet for no #'s Char"/>
    <w:link w:val="Body1"/>
    <w:rsid w:val="00131E19"/>
    <w:rPr>
      <w:sz w:val="22"/>
      <w:lang w:val="en-US" w:eastAsia="en-US"/>
    </w:rPr>
  </w:style>
  <w:style w:type="character" w:customStyle="1" w:styleId="Heading7Char">
    <w:name w:val="Heading 7 Char"/>
    <w:basedOn w:val="DefaultParagraphFont"/>
    <w:link w:val="Heading7"/>
    <w:uiPriority w:val="9"/>
    <w:rsid w:val="00564811"/>
    <w:rPr>
      <w:rFonts w:ascii="Garamond" w:hAnsi="Garamond"/>
      <w:i/>
      <w:spacing w:val="-5"/>
      <w:sz w:val="28"/>
      <w:shd w:val="pct5" w:color="auto" w:fill="auto"/>
      <w:lang w:val="en-US" w:eastAsia="en-US"/>
    </w:rPr>
  </w:style>
  <w:style w:type="character" w:styleId="FollowedHyperlink">
    <w:name w:val="FollowedHyperlink"/>
    <w:basedOn w:val="DefaultParagraphFont"/>
    <w:unhideWhenUsed/>
    <w:rsid w:val="00C04E3B"/>
    <w:rPr>
      <w:color w:val="800080" w:themeColor="followedHyperlink"/>
      <w:u w:val="single"/>
    </w:rPr>
  </w:style>
  <w:style w:type="paragraph" w:styleId="TOCHeading">
    <w:name w:val="TOC Heading"/>
    <w:basedOn w:val="Heading1"/>
    <w:next w:val="Normal"/>
    <w:uiPriority w:val="39"/>
    <w:semiHidden/>
    <w:unhideWhenUsed/>
    <w:qFormat/>
    <w:rsid w:val="00AA692E"/>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character" w:customStyle="1" w:styleId="hps">
    <w:name w:val="hps"/>
    <w:basedOn w:val="DefaultParagraphFont"/>
    <w:rsid w:val="004A2682"/>
  </w:style>
  <w:style w:type="paragraph" w:styleId="BodyTextIndent">
    <w:name w:val="Body Text Indent"/>
    <w:basedOn w:val="Normal"/>
    <w:link w:val="BodyTextIndentChar"/>
    <w:rsid w:val="00E755D5"/>
    <w:pPr>
      <w:jc w:val="both"/>
    </w:pPr>
    <w:rPr>
      <w:rFonts w:ascii="Helvetica" w:hAnsi="Helvetica"/>
      <w:snapToGrid w:val="0"/>
      <w:sz w:val="24"/>
      <w:lang w:val="en-GB"/>
    </w:rPr>
  </w:style>
  <w:style w:type="character" w:customStyle="1" w:styleId="BodyTextIndentChar">
    <w:name w:val="Body Text Indent Char"/>
    <w:basedOn w:val="DefaultParagraphFont"/>
    <w:link w:val="BodyTextIndent"/>
    <w:rsid w:val="00E755D5"/>
    <w:rPr>
      <w:rFonts w:ascii="Helvetica" w:hAnsi="Helvetica"/>
      <w:snapToGrid w:val="0"/>
      <w:sz w:val="24"/>
      <w:lang w:val="en-GB" w:eastAsia="en-US"/>
    </w:rPr>
  </w:style>
  <w:style w:type="paragraph" w:customStyle="1" w:styleId="Author">
    <w:name w:val="Author"/>
    <w:basedOn w:val="BodyText"/>
    <w:rsid w:val="00E755D5"/>
    <w:pPr>
      <w:tabs>
        <w:tab w:val="right" w:pos="8640"/>
      </w:tabs>
      <w:spacing w:after="0" w:line="480" w:lineRule="auto"/>
      <w:jc w:val="center"/>
    </w:pPr>
    <w:rPr>
      <w:snapToGrid w:val="0"/>
      <w:spacing w:val="-2"/>
    </w:rPr>
  </w:style>
  <w:style w:type="paragraph" w:styleId="BodyText2">
    <w:name w:val="Body Text 2"/>
    <w:basedOn w:val="Normal"/>
    <w:link w:val="BodyText2Char"/>
    <w:rsid w:val="00E755D5"/>
    <w:pPr>
      <w:ind w:right="-90"/>
      <w:jc w:val="both"/>
    </w:pPr>
    <w:rPr>
      <w:rFonts w:ascii="Helvetica" w:hAnsi="Helvetica"/>
      <w:sz w:val="20"/>
      <w:lang w:val="en-GB"/>
    </w:rPr>
  </w:style>
  <w:style w:type="character" w:customStyle="1" w:styleId="BodyText2Char">
    <w:name w:val="Body Text 2 Char"/>
    <w:basedOn w:val="DefaultParagraphFont"/>
    <w:link w:val="BodyText2"/>
    <w:rsid w:val="00E755D5"/>
    <w:rPr>
      <w:rFonts w:ascii="Helvetica" w:hAnsi="Helvetica"/>
      <w:lang w:val="en-GB" w:eastAsia="en-US"/>
    </w:rPr>
  </w:style>
  <w:style w:type="paragraph" w:styleId="BodyText3">
    <w:name w:val="Body Text 3"/>
    <w:basedOn w:val="Normal"/>
    <w:link w:val="BodyText3Char"/>
    <w:rsid w:val="00E755D5"/>
    <w:pPr>
      <w:jc w:val="both"/>
    </w:pPr>
    <w:rPr>
      <w:rFonts w:ascii="Helvetica" w:hAnsi="Helvetica"/>
      <w:sz w:val="20"/>
      <w:lang w:val="en-GB"/>
    </w:rPr>
  </w:style>
  <w:style w:type="character" w:customStyle="1" w:styleId="BodyText3Char">
    <w:name w:val="Body Text 3 Char"/>
    <w:basedOn w:val="DefaultParagraphFont"/>
    <w:link w:val="BodyText3"/>
    <w:rsid w:val="00E755D5"/>
    <w:rPr>
      <w:rFonts w:ascii="Helvetica" w:hAnsi="Helvetica"/>
      <w:lang w:val="en-GB" w:eastAsia="en-US"/>
    </w:rPr>
  </w:style>
  <w:style w:type="paragraph" w:styleId="ListNumber5">
    <w:name w:val="List Number 5"/>
    <w:basedOn w:val="Normal"/>
    <w:rsid w:val="00E755D5"/>
    <w:pPr>
      <w:numPr>
        <w:numId w:val="33"/>
      </w:numPr>
    </w:pPr>
    <w:rPr>
      <w:rFonts w:ascii="Times New Roman" w:hAnsi="Times New Roman"/>
      <w:sz w:val="20"/>
      <w:lang w:val="en-GB"/>
    </w:rPr>
  </w:style>
  <w:style w:type="paragraph" w:styleId="BodyTextIndent2">
    <w:name w:val="Body Text Indent 2"/>
    <w:basedOn w:val="Normal"/>
    <w:link w:val="BodyTextIndent2Char"/>
    <w:rsid w:val="00E755D5"/>
    <w:pPr>
      <w:tabs>
        <w:tab w:val="left" w:pos="426"/>
      </w:tabs>
      <w:ind w:left="426" w:hanging="426"/>
      <w:jc w:val="both"/>
    </w:pPr>
    <w:rPr>
      <w:rFonts w:ascii="Helvetica" w:hAnsi="Helvetica"/>
      <w:sz w:val="20"/>
      <w:lang w:val="en-GB"/>
    </w:rPr>
  </w:style>
  <w:style w:type="character" w:customStyle="1" w:styleId="BodyTextIndent2Char">
    <w:name w:val="Body Text Indent 2 Char"/>
    <w:basedOn w:val="DefaultParagraphFont"/>
    <w:link w:val="BodyTextIndent2"/>
    <w:rsid w:val="00E755D5"/>
    <w:rPr>
      <w:rFonts w:ascii="Helvetica" w:hAnsi="Helvetica"/>
      <w:lang w:val="en-GB" w:eastAsia="en-US"/>
    </w:rPr>
  </w:style>
  <w:style w:type="paragraph" w:styleId="DocumentMap">
    <w:name w:val="Document Map"/>
    <w:basedOn w:val="Normal"/>
    <w:link w:val="DocumentMapChar"/>
    <w:semiHidden/>
    <w:rsid w:val="00E755D5"/>
    <w:pPr>
      <w:shd w:val="clear" w:color="auto" w:fill="000080"/>
    </w:pPr>
    <w:rPr>
      <w:rFonts w:ascii="Tahoma" w:hAnsi="Tahoma" w:cs="Tahoma"/>
      <w:sz w:val="20"/>
      <w:lang w:val="en-GB"/>
    </w:rPr>
  </w:style>
  <w:style w:type="character" w:customStyle="1" w:styleId="DocumentMapChar">
    <w:name w:val="Document Map Char"/>
    <w:basedOn w:val="DefaultParagraphFont"/>
    <w:link w:val="DocumentMap"/>
    <w:semiHidden/>
    <w:rsid w:val="00E755D5"/>
    <w:rPr>
      <w:rFonts w:ascii="Tahoma" w:hAnsi="Tahoma" w:cs="Tahoma"/>
      <w:shd w:val="clear" w:color="auto" w:fill="000080"/>
      <w:lang w:val="en-GB" w:eastAsia="en-US"/>
    </w:rPr>
  </w:style>
  <w:style w:type="paragraph" w:styleId="NormalWeb">
    <w:name w:val="Normal (Web)"/>
    <w:basedOn w:val="Normal"/>
    <w:rsid w:val="00E755D5"/>
    <w:pPr>
      <w:spacing w:before="100" w:beforeAutospacing="1" w:after="100" w:afterAutospacing="1"/>
    </w:pPr>
    <w:rPr>
      <w:rFonts w:ascii="Times New Roman" w:hAnsi="Times New Roman"/>
      <w:sz w:val="24"/>
      <w:szCs w:val="24"/>
    </w:rPr>
  </w:style>
  <w:style w:type="character" w:customStyle="1" w:styleId="FooterChar">
    <w:name w:val="Footer Char"/>
    <w:link w:val="Footer"/>
    <w:uiPriority w:val="99"/>
    <w:rsid w:val="00E755D5"/>
    <w:rPr>
      <w:rFonts w:ascii="Arial Black" w:hAnsi="Arial Black"/>
      <w:sz w:val="16"/>
      <w:lang w:val="en-US" w:eastAsia="en-US"/>
    </w:rPr>
  </w:style>
  <w:style w:type="character" w:customStyle="1" w:styleId="Heading2Char">
    <w:name w:val="Heading 2 Char"/>
    <w:link w:val="Heading2"/>
    <w:rsid w:val="00E755D5"/>
    <w:rPr>
      <w:rFonts w:ascii="Arial Black" w:hAnsi="Arial Black"/>
      <w:spacing w:val="-10"/>
      <w:kern w:val="28"/>
      <w:sz w:val="22"/>
      <w:szCs w:val="16"/>
      <w:lang w:val="en-US" w:eastAsia="en-US"/>
    </w:rPr>
  </w:style>
  <w:style w:type="character" w:customStyle="1" w:styleId="HeaderChar">
    <w:name w:val="Header Char"/>
    <w:basedOn w:val="DefaultParagraphFont"/>
    <w:link w:val="Header"/>
    <w:rsid w:val="00E755D5"/>
    <w:rPr>
      <w:rFonts w:ascii="Arial Black" w:hAnsi="Arial Black"/>
      <w:caps/>
      <w:spacing w:val="60"/>
      <w:sz w:val="14"/>
      <w:lang w:val="en-US" w:eastAsia="en-US"/>
    </w:rPr>
  </w:style>
  <w:style w:type="character" w:customStyle="1" w:styleId="dtarget">
    <w:name w:val="dtarget"/>
    <w:basedOn w:val="DefaultParagraphFont"/>
    <w:rsid w:val="00E755D5"/>
  </w:style>
  <w:style w:type="character" w:customStyle="1" w:styleId="shorttext">
    <w:name w:val="short_text"/>
    <w:basedOn w:val="DefaultParagraphFont"/>
    <w:rsid w:val="00E755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902"/>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qFormat/>
    <w:rsid w:val="00757F22"/>
    <w:pPr>
      <w:keepNext/>
      <w:spacing w:line="240" w:lineRule="atLeast"/>
      <w:outlineLvl w:val="1"/>
    </w:pPr>
    <w:rPr>
      <w:rFonts w:ascii="Arial Black" w:hAnsi="Arial Black"/>
      <w:spacing w:val="-10"/>
      <w:kern w:val="28"/>
      <w:sz w:val="22"/>
      <w:szCs w:val="16"/>
    </w:rPr>
  </w:style>
  <w:style w:type="paragraph" w:styleId="Heading3">
    <w:name w:val="heading 3"/>
    <w:basedOn w:val="Normal"/>
    <w:next w:val="BodyText"/>
    <w:qFormat/>
    <w:rsid w:val="00804C0B"/>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rsid w:val="00D614C9"/>
    <w:pPr>
      <w:pBdr>
        <w:top w:val="single" w:sz="6" w:space="12" w:color="FFFFFF"/>
        <w:left w:val="single" w:sz="6" w:space="12" w:color="FFFFFF"/>
        <w:bottom w:val="single" w:sz="6" w:space="12" w:color="FFFFFF"/>
        <w:right w:val="single" w:sz="6" w:space="12" w:color="FFFFFF"/>
      </w:pBdr>
      <w:shd w:val="clear" w:color="808080" w:fill="F2F2F2" w:themeFill="background1" w:themeFillShade="F2"/>
      <w:spacing w:after="240"/>
      <w:ind w:left="601" w:right="601"/>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styleId="Caption">
    <w:name w:val="caption"/>
    <w:basedOn w:val="Normal"/>
    <w:next w:val="BodyText"/>
    <w:qFormat/>
    <w:rsid w:val="004C3DD1"/>
    <w:pPr>
      <w:spacing w:after="240"/>
    </w:pPr>
    <w:rPr>
      <w:spacing w:val="-5"/>
      <w:sz w:val="20"/>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uiPriority w:val="20"/>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2"/>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A160F8"/>
    <w:pPr>
      <w:tabs>
        <w:tab w:val="right" w:leader="dot" w:pos="7680"/>
      </w:tabs>
      <w:spacing w:line="320" w:lineRule="atLeast"/>
    </w:pPr>
    <w:rPr>
      <w:rFonts w:cs="Arial"/>
      <w:color w:val="222222"/>
      <w:sz w:val="28"/>
      <w:lang w:val="ga-IE"/>
    </w:rPr>
  </w:style>
  <w:style w:type="paragraph" w:styleId="TOC2">
    <w:name w:val="toc 2"/>
    <w:basedOn w:val="TOC1"/>
    <w:autoRedefine/>
    <w:uiPriority w:val="39"/>
    <w:qFormat/>
    <w:rsid w:val="00DA28BB"/>
    <w:pPr>
      <w:tabs>
        <w:tab w:val="right" w:leader="dot" w:pos="7910"/>
      </w:tabs>
      <w:ind w:left="720"/>
    </w:pPr>
    <w:rPr>
      <w:sz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uiPriority w:val="99"/>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character" w:styleId="Strong">
    <w:name w:val="Strong"/>
    <w:basedOn w:val="DefaultParagraphFont"/>
    <w:uiPriority w:val="22"/>
    <w:qFormat/>
    <w:rsid w:val="003E179E"/>
    <w:rPr>
      <w:b/>
      <w:bCs/>
    </w:rPr>
  </w:style>
  <w:style w:type="paragraph" w:styleId="CommentSubject">
    <w:name w:val="annotation subject"/>
    <w:basedOn w:val="CommentText"/>
    <w:next w:val="CommentText"/>
    <w:link w:val="CommentSubjectChar"/>
    <w:uiPriority w:val="99"/>
    <w:semiHidden/>
    <w:unhideWhenUsed/>
    <w:rsid w:val="00C20D82"/>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C20D82"/>
    <w:rPr>
      <w:rFonts w:ascii="Garamond" w:hAnsi="Garamond"/>
      <w:sz w:val="16"/>
      <w:lang w:val="en-US" w:eastAsia="en-US"/>
    </w:rPr>
  </w:style>
  <w:style w:type="character" w:customStyle="1" w:styleId="CommentSubjectChar">
    <w:name w:val="Comment Subject Char"/>
    <w:basedOn w:val="CommentTextChar"/>
    <w:link w:val="CommentSubject"/>
    <w:uiPriority w:val="99"/>
    <w:semiHidden/>
    <w:rsid w:val="00C20D82"/>
    <w:rPr>
      <w:rFonts w:ascii="Garamond" w:hAnsi="Garamond"/>
      <w:b/>
      <w:bCs/>
      <w:sz w:val="16"/>
      <w:lang w:val="en-US" w:eastAsia="en-US"/>
    </w:rPr>
  </w:style>
  <w:style w:type="paragraph" w:customStyle="1" w:styleId="Default">
    <w:name w:val="Default"/>
    <w:rsid w:val="00A94958"/>
    <w:pPr>
      <w:autoSpaceDE w:val="0"/>
      <w:autoSpaceDN w:val="0"/>
      <w:adjustRightInd w:val="0"/>
      <w:spacing w:line="276" w:lineRule="auto"/>
    </w:pPr>
    <w:rPr>
      <w:rFonts w:ascii="Arial" w:hAnsi="Arial" w:cs="Arial"/>
      <w:color w:val="000000"/>
      <w:sz w:val="24"/>
      <w:szCs w:val="24"/>
      <w:lang w:val="en-US" w:eastAsia="en-US"/>
    </w:rPr>
  </w:style>
  <w:style w:type="paragraph" w:styleId="ListParagraph">
    <w:name w:val="List Paragraph"/>
    <w:basedOn w:val="Normal"/>
    <w:link w:val="ListParagraphChar"/>
    <w:uiPriority w:val="34"/>
    <w:qFormat/>
    <w:rsid w:val="00A94958"/>
    <w:pPr>
      <w:spacing w:after="200" w:line="276" w:lineRule="auto"/>
      <w:ind w:left="720"/>
      <w:contextualSpacing/>
    </w:pPr>
    <w:rPr>
      <w:rFonts w:ascii="Times New Roman" w:hAnsi="Times New Roman"/>
      <w:sz w:val="24"/>
      <w:szCs w:val="22"/>
      <w:lang w:val="en-GB"/>
    </w:rPr>
  </w:style>
  <w:style w:type="character" w:customStyle="1" w:styleId="ListParagraphChar">
    <w:name w:val="List Paragraph Char"/>
    <w:link w:val="ListParagraph"/>
    <w:uiPriority w:val="34"/>
    <w:locked/>
    <w:rsid w:val="00A94958"/>
    <w:rPr>
      <w:sz w:val="24"/>
      <w:szCs w:val="22"/>
      <w:lang w:val="en-GB" w:eastAsia="en-US"/>
    </w:rPr>
  </w:style>
  <w:style w:type="paragraph" w:styleId="Revision">
    <w:name w:val="Revision"/>
    <w:hidden/>
    <w:uiPriority w:val="99"/>
    <w:semiHidden/>
    <w:rsid w:val="00A94958"/>
    <w:rPr>
      <w:rFonts w:ascii="Garamond" w:hAnsi="Garamond"/>
      <w:sz w:val="16"/>
      <w:lang w:val="en-US" w:eastAsia="en-US"/>
    </w:rPr>
  </w:style>
  <w:style w:type="table" w:styleId="TableGrid">
    <w:name w:val="Table Grid"/>
    <w:basedOn w:val="TableNormal"/>
    <w:rsid w:val="00F25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3FF3"/>
    <w:pPr>
      <w:ind w:left="720" w:hanging="7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Comhairle">
    <w:name w:val="BodyTextComhairle"/>
    <w:basedOn w:val="Normal"/>
    <w:rsid w:val="00131E19"/>
    <w:pPr>
      <w:spacing w:line="276" w:lineRule="auto"/>
      <w:jc w:val="both"/>
    </w:pPr>
    <w:rPr>
      <w:rFonts w:ascii="Times New Roman" w:hAnsi="Times New Roman"/>
      <w:sz w:val="24"/>
      <w:szCs w:val="24"/>
      <w:lang w:val="en-GB"/>
    </w:rPr>
  </w:style>
  <w:style w:type="paragraph" w:customStyle="1" w:styleId="Body1">
    <w:name w:val="*Body 1"/>
    <w:aliases w:val="heading1body-heading2body,b-heading,b14,Fax Body,Bod,bo,body1,Bullet ...,body,full cell text,Report Body,OpinBody,Proposal Body,memo body,Bullet for no #'s,b-heading 1,B1,Body text,b1,c,￲o,**Body 1,Bullet 1,Bol,b-heading 1/heading 2,BD,Letter Bo"/>
    <w:link w:val="Body1Char1"/>
    <w:rsid w:val="00131E19"/>
    <w:pPr>
      <w:spacing w:after="120" w:line="276" w:lineRule="auto"/>
    </w:pPr>
    <w:rPr>
      <w:sz w:val="22"/>
      <w:lang w:val="en-US" w:eastAsia="en-US"/>
    </w:rPr>
  </w:style>
  <w:style w:type="character" w:customStyle="1" w:styleId="Body1Char1">
    <w:name w:val="*Body 1 Char1"/>
    <w:aliases w:val="heading1body-heading2body Char1,b-heading Char1,b14 Char1,Fax Body Char1,Bod Char1,bo Char1,body1 Char1,Bullet ... Char,body Char,full cell text Char1,Report Body Char1,OpinBody Char,Proposal Body Char,memo body Char,Bullet for no #'s Char"/>
    <w:link w:val="Body1"/>
    <w:rsid w:val="00131E19"/>
    <w:rPr>
      <w:sz w:val="22"/>
      <w:lang w:val="en-US" w:eastAsia="en-US"/>
    </w:rPr>
  </w:style>
  <w:style w:type="character" w:customStyle="1" w:styleId="Heading7Char">
    <w:name w:val="Heading 7 Char"/>
    <w:basedOn w:val="DefaultParagraphFont"/>
    <w:link w:val="Heading7"/>
    <w:uiPriority w:val="9"/>
    <w:rsid w:val="00564811"/>
    <w:rPr>
      <w:rFonts w:ascii="Garamond" w:hAnsi="Garamond"/>
      <w:i/>
      <w:spacing w:val="-5"/>
      <w:sz w:val="28"/>
      <w:shd w:val="pct5" w:color="auto" w:fill="auto"/>
      <w:lang w:val="en-US" w:eastAsia="en-US"/>
    </w:rPr>
  </w:style>
  <w:style w:type="character" w:styleId="FollowedHyperlink">
    <w:name w:val="FollowedHyperlink"/>
    <w:basedOn w:val="DefaultParagraphFont"/>
    <w:unhideWhenUsed/>
    <w:rsid w:val="00C04E3B"/>
    <w:rPr>
      <w:color w:val="800080" w:themeColor="followedHyperlink"/>
      <w:u w:val="single"/>
    </w:rPr>
  </w:style>
  <w:style w:type="paragraph" w:styleId="TOCHeading">
    <w:name w:val="TOC Heading"/>
    <w:basedOn w:val="Heading1"/>
    <w:next w:val="Normal"/>
    <w:uiPriority w:val="39"/>
    <w:semiHidden/>
    <w:unhideWhenUsed/>
    <w:qFormat/>
    <w:rsid w:val="00AA692E"/>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character" w:customStyle="1" w:styleId="hps">
    <w:name w:val="hps"/>
    <w:basedOn w:val="DefaultParagraphFont"/>
    <w:rsid w:val="004A2682"/>
  </w:style>
  <w:style w:type="paragraph" w:styleId="BodyTextIndent">
    <w:name w:val="Body Text Indent"/>
    <w:basedOn w:val="Normal"/>
    <w:link w:val="BodyTextIndentChar"/>
    <w:rsid w:val="00E755D5"/>
    <w:pPr>
      <w:jc w:val="both"/>
    </w:pPr>
    <w:rPr>
      <w:rFonts w:ascii="Helvetica" w:hAnsi="Helvetica"/>
      <w:snapToGrid w:val="0"/>
      <w:sz w:val="24"/>
      <w:lang w:val="en-GB"/>
    </w:rPr>
  </w:style>
  <w:style w:type="character" w:customStyle="1" w:styleId="BodyTextIndentChar">
    <w:name w:val="Body Text Indent Char"/>
    <w:basedOn w:val="DefaultParagraphFont"/>
    <w:link w:val="BodyTextIndent"/>
    <w:rsid w:val="00E755D5"/>
    <w:rPr>
      <w:rFonts w:ascii="Helvetica" w:hAnsi="Helvetica"/>
      <w:snapToGrid w:val="0"/>
      <w:sz w:val="24"/>
      <w:lang w:val="en-GB" w:eastAsia="en-US"/>
    </w:rPr>
  </w:style>
  <w:style w:type="paragraph" w:customStyle="1" w:styleId="Author">
    <w:name w:val="Author"/>
    <w:basedOn w:val="BodyText"/>
    <w:rsid w:val="00E755D5"/>
    <w:pPr>
      <w:tabs>
        <w:tab w:val="right" w:pos="8640"/>
      </w:tabs>
      <w:spacing w:after="0" w:line="480" w:lineRule="auto"/>
      <w:jc w:val="center"/>
    </w:pPr>
    <w:rPr>
      <w:snapToGrid w:val="0"/>
      <w:spacing w:val="-2"/>
    </w:rPr>
  </w:style>
  <w:style w:type="paragraph" w:styleId="BodyText2">
    <w:name w:val="Body Text 2"/>
    <w:basedOn w:val="Normal"/>
    <w:link w:val="BodyText2Char"/>
    <w:rsid w:val="00E755D5"/>
    <w:pPr>
      <w:ind w:right="-90"/>
      <w:jc w:val="both"/>
    </w:pPr>
    <w:rPr>
      <w:rFonts w:ascii="Helvetica" w:hAnsi="Helvetica"/>
      <w:sz w:val="20"/>
      <w:lang w:val="en-GB"/>
    </w:rPr>
  </w:style>
  <w:style w:type="character" w:customStyle="1" w:styleId="BodyText2Char">
    <w:name w:val="Body Text 2 Char"/>
    <w:basedOn w:val="DefaultParagraphFont"/>
    <w:link w:val="BodyText2"/>
    <w:rsid w:val="00E755D5"/>
    <w:rPr>
      <w:rFonts w:ascii="Helvetica" w:hAnsi="Helvetica"/>
      <w:lang w:val="en-GB" w:eastAsia="en-US"/>
    </w:rPr>
  </w:style>
  <w:style w:type="paragraph" w:styleId="BodyText3">
    <w:name w:val="Body Text 3"/>
    <w:basedOn w:val="Normal"/>
    <w:link w:val="BodyText3Char"/>
    <w:rsid w:val="00E755D5"/>
    <w:pPr>
      <w:jc w:val="both"/>
    </w:pPr>
    <w:rPr>
      <w:rFonts w:ascii="Helvetica" w:hAnsi="Helvetica"/>
      <w:sz w:val="20"/>
      <w:lang w:val="en-GB"/>
    </w:rPr>
  </w:style>
  <w:style w:type="character" w:customStyle="1" w:styleId="BodyText3Char">
    <w:name w:val="Body Text 3 Char"/>
    <w:basedOn w:val="DefaultParagraphFont"/>
    <w:link w:val="BodyText3"/>
    <w:rsid w:val="00E755D5"/>
    <w:rPr>
      <w:rFonts w:ascii="Helvetica" w:hAnsi="Helvetica"/>
      <w:lang w:val="en-GB" w:eastAsia="en-US"/>
    </w:rPr>
  </w:style>
  <w:style w:type="paragraph" w:styleId="ListNumber5">
    <w:name w:val="List Number 5"/>
    <w:basedOn w:val="Normal"/>
    <w:rsid w:val="00E755D5"/>
    <w:pPr>
      <w:numPr>
        <w:numId w:val="33"/>
      </w:numPr>
    </w:pPr>
    <w:rPr>
      <w:rFonts w:ascii="Times New Roman" w:hAnsi="Times New Roman"/>
      <w:sz w:val="20"/>
      <w:lang w:val="en-GB"/>
    </w:rPr>
  </w:style>
  <w:style w:type="paragraph" w:styleId="BodyTextIndent2">
    <w:name w:val="Body Text Indent 2"/>
    <w:basedOn w:val="Normal"/>
    <w:link w:val="BodyTextIndent2Char"/>
    <w:rsid w:val="00E755D5"/>
    <w:pPr>
      <w:tabs>
        <w:tab w:val="left" w:pos="426"/>
      </w:tabs>
      <w:ind w:left="426" w:hanging="426"/>
      <w:jc w:val="both"/>
    </w:pPr>
    <w:rPr>
      <w:rFonts w:ascii="Helvetica" w:hAnsi="Helvetica"/>
      <w:sz w:val="20"/>
      <w:lang w:val="en-GB"/>
    </w:rPr>
  </w:style>
  <w:style w:type="character" w:customStyle="1" w:styleId="BodyTextIndent2Char">
    <w:name w:val="Body Text Indent 2 Char"/>
    <w:basedOn w:val="DefaultParagraphFont"/>
    <w:link w:val="BodyTextIndent2"/>
    <w:rsid w:val="00E755D5"/>
    <w:rPr>
      <w:rFonts w:ascii="Helvetica" w:hAnsi="Helvetica"/>
      <w:lang w:val="en-GB" w:eastAsia="en-US"/>
    </w:rPr>
  </w:style>
  <w:style w:type="paragraph" w:styleId="DocumentMap">
    <w:name w:val="Document Map"/>
    <w:basedOn w:val="Normal"/>
    <w:link w:val="DocumentMapChar"/>
    <w:semiHidden/>
    <w:rsid w:val="00E755D5"/>
    <w:pPr>
      <w:shd w:val="clear" w:color="auto" w:fill="000080"/>
    </w:pPr>
    <w:rPr>
      <w:rFonts w:ascii="Tahoma" w:hAnsi="Tahoma" w:cs="Tahoma"/>
      <w:sz w:val="20"/>
      <w:lang w:val="en-GB"/>
    </w:rPr>
  </w:style>
  <w:style w:type="character" w:customStyle="1" w:styleId="DocumentMapChar">
    <w:name w:val="Document Map Char"/>
    <w:basedOn w:val="DefaultParagraphFont"/>
    <w:link w:val="DocumentMap"/>
    <w:semiHidden/>
    <w:rsid w:val="00E755D5"/>
    <w:rPr>
      <w:rFonts w:ascii="Tahoma" w:hAnsi="Tahoma" w:cs="Tahoma"/>
      <w:shd w:val="clear" w:color="auto" w:fill="000080"/>
      <w:lang w:val="en-GB" w:eastAsia="en-US"/>
    </w:rPr>
  </w:style>
  <w:style w:type="paragraph" w:styleId="NormalWeb">
    <w:name w:val="Normal (Web)"/>
    <w:basedOn w:val="Normal"/>
    <w:rsid w:val="00E755D5"/>
    <w:pPr>
      <w:spacing w:before="100" w:beforeAutospacing="1" w:after="100" w:afterAutospacing="1"/>
    </w:pPr>
    <w:rPr>
      <w:rFonts w:ascii="Times New Roman" w:hAnsi="Times New Roman"/>
      <w:sz w:val="24"/>
      <w:szCs w:val="24"/>
    </w:rPr>
  </w:style>
  <w:style w:type="character" w:customStyle="1" w:styleId="FooterChar">
    <w:name w:val="Footer Char"/>
    <w:link w:val="Footer"/>
    <w:uiPriority w:val="99"/>
    <w:rsid w:val="00E755D5"/>
    <w:rPr>
      <w:rFonts w:ascii="Arial Black" w:hAnsi="Arial Black"/>
      <w:sz w:val="16"/>
      <w:lang w:val="en-US" w:eastAsia="en-US"/>
    </w:rPr>
  </w:style>
  <w:style w:type="character" w:customStyle="1" w:styleId="Heading2Char">
    <w:name w:val="Heading 2 Char"/>
    <w:link w:val="Heading2"/>
    <w:rsid w:val="00E755D5"/>
    <w:rPr>
      <w:rFonts w:ascii="Arial Black" w:hAnsi="Arial Black"/>
      <w:spacing w:val="-10"/>
      <w:kern w:val="28"/>
      <w:sz w:val="22"/>
      <w:szCs w:val="16"/>
      <w:lang w:val="en-US" w:eastAsia="en-US"/>
    </w:rPr>
  </w:style>
  <w:style w:type="character" w:customStyle="1" w:styleId="HeaderChar">
    <w:name w:val="Header Char"/>
    <w:basedOn w:val="DefaultParagraphFont"/>
    <w:link w:val="Header"/>
    <w:rsid w:val="00E755D5"/>
    <w:rPr>
      <w:rFonts w:ascii="Arial Black" w:hAnsi="Arial Black"/>
      <w:caps/>
      <w:spacing w:val="60"/>
      <w:sz w:val="14"/>
      <w:lang w:val="en-US" w:eastAsia="en-US"/>
    </w:rPr>
  </w:style>
  <w:style w:type="character" w:customStyle="1" w:styleId="dtarget">
    <w:name w:val="dtarget"/>
    <w:basedOn w:val="DefaultParagraphFont"/>
    <w:rsid w:val="00E755D5"/>
  </w:style>
  <w:style w:type="character" w:customStyle="1" w:styleId="shorttext">
    <w:name w:val="short_text"/>
    <w:basedOn w:val="DefaultParagraphFont"/>
    <w:rsid w:val="00E75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70311">
      <w:bodyDiv w:val="1"/>
      <w:marLeft w:val="0"/>
      <w:marRight w:val="0"/>
      <w:marTop w:val="0"/>
      <w:marBottom w:val="0"/>
      <w:divBdr>
        <w:top w:val="none" w:sz="0" w:space="0" w:color="auto"/>
        <w:left w:val="none" w:sz="0" w:space="0" w:color="auto"/>
        <w:bottom w:val="none" w:sz="0" w:space="0" w:color="auto"/>
        <w:right w:val="none" w:sz="0" w:space="0" w:color="auto"/>
      </w:divBdr>
    </w:div>
    <w:div w:id="294457154">
      <w:bodyDiv w:val="1"/>
      <w:marLeft w:val="0"/>
      <w:marRight w:val="0"/>
      <w:marTop w:val="0"/>
      <w:marBottom w:val="0"/>
      <w:divBdr>
        <w:top w:val="none" w:sz="0" w:space="0" w:color="auto"/>
        <w:left w:val="none" w:sz="0" w:space="0" w:color="auto"/>
        <w:bottom w:val="none" w:sz="0" w:space="0" w:color="auto"/>
        <w:right w:val="none" w:sz="0" w:space="0" w:color="auto"/>
      </w:divBdr>
    </w:div>
    <w:div w:id="330328940">
      <w:bodyDiv w:val="1"/>
      <w:marLeft w:val="0"/>
      <w:marRight w:val="0"/>
      <w:marTop w:val="0"/>
      <w:marBottom w:val="0"/>
      <w:divBdr>
        <w:top w:val="none" w:sz="0" w:space="0" w:color="auto"/>
        <w:left w:val="none" w:sz="0" w:space="0" w:color="auto"/>
        <w:bottom w:val="none" w:sz="0" w:space="0" w:color="auto"/>
        <w:right w:val="none" w:sz="0" w:space="0" w:color="auto"/>
      </w:divBdr>
    </w:div>
    <w:div w:id="486019801">
      <w:bodyDiv w:val="1"/>
      <w:marLeft w:val="0"/>
      <w:marRight w:val="0"/>
      <w:marTop w:val="0"/>
      <w:marBottom w:val="0"/>
      <w:divBdr>
        <w:top w:val="none" w:sz="0" w:space="0" w:color="auto"/>
        <w:left w:val="none" w:sz="0" w:space="0" w:color="auto"/>
        <w:bottom w:val="none" w:sz="0" w:space="0" w:color="auto"/>
        <w:right w:val="none" w:sz="0" w:space="0" w:color="auto"/>
      </w:divBdr>
    </w:div>
    <w:div w:id="547231194">
      <w:bodyDiv w:val="1"/>
      <w:marLeft w:val="0"/>
      <w:marRight w:val="0"/>
      <w:marTop w:val="0"/>
      <w:marBottom w:val="0"/>
      <w:divBdr>
        <w:top w:val="none" w:sz="0" w:space="0" w:color="auto"/>
        <w:left w:val="none" w:sz="0" w:space="0" w:color="auto"/>
        <w:bottom w:val="none" w:sz="0" w:space="0" w:color="auto"/>
        <w:right w:val="none" w:sz="0" w:space="0" w:color="auto"/>
      </w:divBdr>
    </w:div>
    <w:div w:id="591937253">
      <w:bodyDiv w:val="1"/>
      <w:marLeft w:val="0"/>
      <w:marRight w:val="0"/>
      <w:marTop w:val="0"/>
      <w:marBottom w:val="0"/>
      <w:divBdr>
        <w:top w:val="none" w:sz="0" w:space="0" w:color="auto"/>
        <w:left w:val="none" w:sz="0" w:space="0" w:color="auto"/>
        <w:bottom w:val="none" w:sz="0" w:space="0" w:color="auto"/>
        <w:right w:val="none" w:sz="0" w:space="0" w:color="auto"/>
      </w:divBdr>
    </w:div>
    <w:div w:id="655912309">
      <w:bodyDiv w:val="1"/>
      <w:marLeft w:val="0"/>
      <w:marRight w:val="0"/>
      <w:marTop w:val="0"/>
      <w:marBottom w:val="0"/>
      <w:divBdr>
        <w:top w:val="none" w:sz="0" w:space="0" w:color="auto"/>
        <w:left w:val="none" w:sz="0" w:space="0" w:color="auto"/>
        <w:bottom w:val="none" w:sz="0" w:space="0" w:color="auto"/>
        <w:right w:val="none" w:sz="0" w:space="0" w:color="auto"/>
      </w:divBdr>
    </w:div>
    <w:div w:id="664433121">
      <w:bodyDiv w:val="1"/>
      <w:marLeft w:val="0"/>
      <w:marRight w:val="0"/>
      <w:marTop w:val="0"/>
      <w:marBottom w:val="0"/>
      <w:divBdr>
        <w:top w:val="none" w:sz="0" w:space="0" w:color="auto"/>
        <w:left w:val="none" w:sz="0" w:space="0" w:color="auto"/>
        <w:bottom w:val="none" w:sz="0" w:space="0" w:color="auto"/>
        <w:right w:val="none" w:sz="0" w:space="0" w:color="auto"/>
      </w:divBdr>
    </w:div>
    <w:div w:id="765269253">
      <w:bodyDiv w:val="1"/>
      <w:marLeft w:val="0"/>
      <w:marRight w:val="0"/>
      <w:marTop w:val="0"/>
      <w:marBottom w:val="0"/>
      <w:divBdr>
        <w:top w:val="none" w:sz="0" w:space="0" w:color="auto"/>
        <w:left w:val="none" w:sz="0" w:space="0" w:color="auto"/>
        <w:bottom w:val="none" w:sz="0" w:space="0" w:color="auto"/>
        <w:right w:val="none" w:sz="0" w:space="0" w:color="auto"/>
      </w:divBdr>
    </w:div>
    <w:div w:id="782726985">
      <w:bodyDiv w:val="1"/>
      <w:marLeft w:val="0"/>
      <w:marRight w:val="0"/>
      <w:marTop w:val="0"/>
      <w:marBottom w:val="0"/>
      <w:divBdr>
        <w:top w:val="none" w:sz="0" w:space="0" w:color="auto"/>
        <w:left w:val="none" w:sz="0" w:space="0" w:color="auto"/>
        <w:bottom w:val="none" w:sz="0" w:space="0" w:color="auto"/>
        <w:right w:val="none" w:sz="0" w:space="0" w:color="auto"/>
      </w:divBdr>
      <w:divsChild>
        <w:div w:id="1024014408">
          <w:marLeft w:val="0"/>
          <w:marRight w:val="0"/>
          <w:marTop w:val="0"/>
          <w:marBottom w:val="0"/>
          <w:divBdr>
            <w:top w:val="none" w:sz="0" w:space="0" w:color="auto"/>
            <w:left w:val="none" w:sz="0" w:space="0" w:color="auto"/>
            <w:bottom w:val="none" w:sz="0" w:space="0" w:color="auto"/>
            <w:right w:val="none" w:sz="0" w:space="0" w:color="auto"/>
          </w:divBdr>
          <w:divsChild>
            <w:div w:id="1391005041">
              <w:marLeft w:val="0"/>
              <w:marRight w:val="0"/>
              <w:marTop w:val="0"/>
              <w:marBottom w:val="0"/>
              <w:divBdr>
                <w:top w:val="none" w:sz="0" w:space="0" w:color="auto"/>
                <w:left w:val="none" w:sz="0" w:space="0" w:color="auto"/>
                <w:bottom w:val="none" w:sz="0" w:space="0" w:color="auto"/>
                <w:right w:val="none" w:sz="0" w:space="0" w:color="auto"/>
              </w:divBdr>
              <w:divsChild>
                <w:div w:id="59794721">
                  <w:marLeft w:val="0"/>
                  <w:marRight w:val="0"/>
                  <w:marTop w:val="0"/>
                  <w:marBottom w:val="0"/>
                  <w:divBdr>
                    <w:top w:val="none" w:sz="0" w:space="0" w:color="auto"/>
                    <w:left w:val="none" w:sz="0" w:space="0" w:color="auto"/>
                    <w:bottom w:val="none" w:sz="0" w:space="0" w:color="auto"/>
                    <w:right w:val="none" w:sz="0" w:space="0" w:color="auto"/>
                  </w:divBdr>
                  <w:divsChild>
                    <w:div w:id="1916669336">
                      <w:marLeft w:val="0"/>
                      <w:marRight w:val="0"/>
                      <w:marTop w:val="0"/>
                      <w:marBottom w:val="0"/>
                      <w:divBdr>
                        <w:top w:val="none" w:sz="0" w:space="0" w:color="auto"/>
                        <w:left w:val="none" w:sz="0" w:space="0" w:color="auto"/>
                        <w:bottom w:val="none" w:sz="0" w:space="0" w:color="auto"/>
                        <w:right w:val="none" w:sz="0" w:space="0" w:color="auto"/>
                      </w:divBdr>
                      <w:divsChild>
                        <w:div w:id="1081832609">
                          <w:marLeft w:val="0"/>
                          <w:marRight w:val="0"/>
                          <w:marTop w:val="0"/>
                          <w:marBottom w:val="0"/>
                          <w:divBdr>
                            <w:top w:val="none" w:sz="0" w:space="0" w:color="auto"/>
                            <w:left w:val="none" w:sz="0" w:space="0" w:color="auto"/>
                            <w:bottom w:val="none" w:sz="0" w:space="0" w:color="auto"/>
                            <w:right w:val="none" w:sz="0" w:space="0" w:color="auto"/>
                          </w:divBdr>
                          <w:divsChild>
                            <w:div w:id="255672386">
                              <w:marLeft w:val="-6000"/>
                              <w:marRight w:val="0"/>
                              <w:marTop w:val="0"/>
                              <w:marBottom w:val="0"/>
                              <w:divBdr>
                                <w:top w:val="none" w:sz="0" w:space="0" w:color="auto"/>
                                <w:left w:val="none" w:sz="0" w:space="0" w:color="auto"/>
                                <w:bottom w:val="none" w:sz="0" w:space="0" w:color="auto"/>
                                <w:right w:val="none" w:sz="0" w:space="0" w:color="auto"/>
                              </w:divBdr>
                              <w:divsChild>
                                <w:div w:id="694845279">
                                  <w:marLeft w:val="0"/>
                                  <w:marRight w:val="0"/>
                                  <w:marTop w:val="0"/>
                                  <w:marBottom w:val="0"/>
                                  <w:divBdr>
                                    <w:top w:val="none" w:sz="0" w:space="0" w:color="auto"/>
                                    <w:left w:val="none" w:sz="0" w:space="0" w:color="auto"/>
                                    <w:bottom w:val="none" w:sz="0" w:space="0" w:color="auto"/>
                                    <w:right w:val="none" w:sz="0" w:space="0" w:color="auto"/>
                                  </w:divBdr>
                                  <w:divsChild>
                                    <w:div w:id="459348234">
                                      <w:marLeft w:val="6225"/>
                                      <w:marRight w:val="0"/>
                                      <w:marTop w:val="0"/>
                                      <w:marBottom w:val="0"/>
                                      <w:divBdr>
                                        <w:top w:val="none" w:sz="0" w:space="0" w:color="auto"/>
                                        <w:left w:val="none" w:sz="0" w:space="0" w:color="auto"/>
                                        <w:bottom w:val="none" w:sz="0" w:space="0" w:color="auto"/>
                                        <w:right w:val="none" w:sz="0" w:space="0" w:color="auto"/>
                                      </w:divBdr>
                                      <w:divsChild>
                                        <w:div w:id="207182722">
                                          <w:marLeft w:val="0"/>
                                          <w:marRight w:val="0"/>
                                          <w:marTop w:val="0"/>
                                          <w:marBottom w:val="0"/>
                                          <w:divBdr>
                                            <w:top w:val="none" w:sz="0" w:space="0" w:color="auto"/>
                                            <w:left w:val="none" w:sz="0" w:space="0" w:color="auto"/>
                                            <w:bottom w:val="none" w:sz="0" w:space="0" w:color="auto"/>
                                            <w:right w:val="none" w:sz="0" w:space="0" w:color="auto"/>
                                          </w:divBdr>
                                          <w:divsChild>
                                            <w:div w:id="1336224438">
                                              <w:marLeft w:val="0"/>
                                              <w:marRight w:val="0"/>
                                              <w:marTop w:val="0"/>
                                              <w:marBottom w:val="0"/>
                                              <w:divBdr>
                                                <w:top w:val="none" w:sz="0" w:space="0" w:color="auto"/>
                                                <w:left w:val="none" w:sz="0" w:space="0" w:color="auto"/>
                                                <w:bottom w:val="none" w:sz="0" w:space="0" w:color="auto"/>
                                                <w:right w:val="none" w:sz="0" w:space="0" w:color="auto"/>
                                              </w:divBdr>
                                              <w:divsChild>
                                                <w:div w:id="1676568745">
                                                  <w:marLeft w:val="0"/>
                                                  <w:marRight w:val="0"/>
                                                  <w:marTop w:val="75"/>
                                                  <w:marBottom w:val="0"/>
                                                  <w:divBdr>
                                                    <w:top w:val="none" w:sz="0" w:space="0" w:color="auto"/>
                                                    <w:left w:val="none" w:sz="0" w:space="0" w:color="auto"/>
                                                    <w:bottom w:val="none" w:sz="0" w:space="0" w:color="auto"/>
                                                    <w:right w:val="none" w:sz="0" w:space="0" w:color="auto"/>
                                                  </w:divBdr>
                                                  <w:divsChild>
                                                    <w:div w:id="979117051">
                                                      <w:marLeft w:val="0"/>
                                                      <w:marRight w:val="0"/>
                                                      <w:marTop w:val="0"/>
                                                      <w:marBottom w:val="0"/>
                                                      <w:divBdr>
                                                        <w:top w:val="none" w:sz="0" w:space="0" w:color="auto"/>
                                                        <w:left w:val="none" w:sz="0" w:space="0" w:color="auto"/>
                                                        <w:bottom w:val="none" w:sz="0" w:space="0" w:color="auto"/>
                                                        <w:right w:val="none" w:sz="0" w:space="0" w:color="auto"/>
                                                      </w:divBdr>
                                                      <w:divsChild>
                                                        <w:div w:id="1824855541">
                                                          <w:marLeft w:val="0"/>
                                                          <w:marRight w:val="0"/>
                                                          <w:marTop w:val="0"/>
                                                          <w:marBottom w:val="0"/>
                                                          <w:divBdr>
                                                            <w:top w:val="none" w:sz="0" w:space="0" w:color="auto"/>
                                                            <w:left w:val="none" w:sz="0" w:space="0" w:color="auto"/>
                                                            <w:bottom w:val="none" w:sz="0" w:space="0" w:color="auto"/>
                                                            <w:right w:val="none" w:sz="0" w:space="0" w:color="auto"/>
                                                          </w:divBdr>
                                                        </w:div>
                                                        <w:div w:id="1705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5075700">
      <w:bodyDiv w:val="1"/>
      <w:marLeft w:val="0"/>
      <w:marRight w:val="0"/>
      <w:marTop w:val="0"/>
      <w:marBottom w:val="0"/>
      <w:divBdr>
        <w:top w:val="none" w:sz="0" w:space="0" w:color="auto"/>
        <w:left w:val="none" w:sz="0" w:space="0" w:color="auto"/>
        <w:bottom w:val="none" w:sz="0" w:space="0" w:color="auto"/>
        <w:right w:val="none" w:sz="0" w:space="0" w:color="auto"/>
      </w:divBdr>
    </w:div>
    <w:div w:id="911237174">
      <w:bodyDiv w:val="1"/>
      <w:marLeft w:val="0"/>
      <w:marRight w:val="0"/>
      <w:marTop w:val="0"/>
      <w:marBottom w:val="0"/>
      <w:divBdr>
        <w:top w:val="none" w:sz="0" w:space="0" w:color="auto"/>
        <w:left w:val="none" w:sz="0" w:space="0" w:color="auto"/>
        <w:bottom w:val="none" w:sz="0" w:space="0" w:color="auto"/>
        <w:right w:val="none" w:sz="0" w:space="0" w:color="auto"/>
      </w:divBdr>
    </w:div>
    <w:div w:id="1020620776">
      <w:bodyDiv w:val="1"/>
      <w:marLeft w:val="0"/>
      <w:marRight w:val="0"/>
      <w:marTop w:val="0"/>
      <w:marBottom w:val="0"/>
      <w:divBdr>
        <w:top w:val="none" w:sz="0" w:space="0" w:color="auto"/>
        <w:left w:val="none" w:sz="0" w:space="0" w:color="auto"/>
        <w:bottom w:val="none" w:sz="0" w:space="0" w:color="auto"/>
        <w:right w:val="none" w:sz="0" w:space="0" w:color="auto"/>
      </w:divBdr>
    </w:div>
    <w:div w:id="1314677597">
      <w:bodyDiv w:val="1"/>
      <w:marLeft w:val="0"/>
      <w:marRight w:val="0"/>
      <w:marTop w:val="0"/>
      <w:marBottom w:val="0"/>
      <w:divBdr>
        <w:top w:val="none" w:sz="0" w:space="0" w:color="auto"/>
        <w:left w:val="none" w:sz="0" w:space="0" w:color="auto"/>
        <w:bottom w:val="none" w:sz="0" w:space="0" w:color="auto"/>
        <w:right w:val="none" w:sz="0" w:space="0" w:color="auto"/>
      </w:divBdr>
      <w:divsChild>
        <w:div w:id="1620263889">
          <w:marLeft w:val="0"/>
          <w:marRight w:val="0"/>
          <w:marTop w:val="0"/>
          <w:marBottom w:val="0"/>
          <w:divBdr>
            <w:top w:val="none" w:sz="0" w:space="0" w:color="auto"/>
            <w:left w:val="none" w:sz="0" w:space="0" w:color="auto"/>
            <w:bottom w:val="none" w:sz="0" w:space="0" w:color="auto"/>
            <w:right w:val="none" w:sz="0" w:space="0" w:color="auto"/>
          </w:divBdr>
          <w:divsChild>
            <w:div w:id="1370497753">
              <w:marLeft w:val="0"/>
              <w:marRight w:val="0"/>
              <w:marTop w:val="0"/>
              <w:marBottom w:val="0"/>
              <w:divBdr>
                <w:top w:val="none" w:sz="0" w:space="0" w:color="auto"/>
                <w:left w:val="none" w:sz="0" w:space="0" w:color="auto"/>
                <w:bottom w:val="none" w:sz="0" w:space="0" w:color="auto"/>
                <w:right w:val="none" w:sz="0" w:space="0" w:color="auto"/>
              </w:divBdr>
              <w:divsChild>
                <w:div w:id="1363440146">
                  <w:marLeft w:val="0"/>
                  <w:marRight w:val="0"/>
                  <w:marTop w:val="0"/>
                  <w:marBottom w:val="0"/>
                  <w:divBdr>
                    <w:top w:val="none" w:sz="0" w:space="0" w:color="auto"/>
                    <w:left w:val="none" w:sz="0" w:space="0" w:color="auto"/>
                    <w:bottom w:val="none" w:sz="0" w:space="0" w:color="auto"/>
                    <w:right w:val="none" w:sz="0" w:space="0" w:color="auto"/>
                  </w:divBdr>
                  <w:divsChild>
                    <w:div w:id="1188256119">
                      <w:marLeft w:val="0"/>
                      <w:marRight w:val="0"/>
                      <w:marTop w:val="0"/>
                      <w:marBottom w:val="0"/>
                      <w:divBdr>
                        <w:top w:val="none" w:sz="0" w:space="0" w:color="auto"/>
                        <w:left w:val="none" w:sz="0" w:space="0" w:color="auto"/>
                        <w:bottom w:val="none" w:sz="0" w:space="0" w:color="auto"/>
                        <w:right w:val="none" w:sz="0" w:space="0" w:color="auto"/>
                      </w:divBdr>
                      <w:divsChild>
                        <w:div w:id="2097822943">
                          <w:marLeft w:val="0"/>
                          <w:marRight w:val="0"/>
                          <w:marTop w:val="0"/>
                          <w:marBottom w:val="0"/>
                          <w:divBdr>
                            <w:top w:val="none" w:sz="0" w:space="0" w:color="auto"/>
                            <w:left w:val="none" w:sz="0" w:space="0" w:color="auto"/>
                            <w:bottom w:val="none" w:sz="0" w:space="0" w:color="auto"/>
                            <w:right w:val="none" w:sz="0" w:space="0" w:color="auto"/>
                          </w:divBdr>
                          <w:divsChild>
                            <w:div w:id="1430390891">
                              <w:marLeft w:val="-6000"/>
                              <w:marRight w:val="0"/>
                              <w:marTop w:val="0"/>
                              <w:marBottom w:val="0"/>
                              <w:divBdr>
                                <w:top w:val="none" w:sz="0" w:space="0" w:color="auto"/>
                                <w:left w:val="none" w:sz="0" w:space="0" w:color="auto"/>
                                <w:bottom w:val="none" w:sz="0" w:space="0" w:color="auto"/>
                                <w:right w:val="none" w:sz="0" w:space="0" w:color="auto"/>
                              </w:divBdr>
                              <w:divsChild>
                                <w:div w:id="1089887120">
                                  <w:marLeft w:val="0"/>
                                  <w:marRight w:val="0"/>
                                  <w:marTop w:val="0"/>
                                  <w:marBottom w:val="0"/>
                                  <w:divBdr>
                                    <w:top w:val="none" w:sz="0" w:space="0" w:color="auto"/>
                                    <w:left w:val="none" w:sz="0" w:space="0" w:color="auto"/>
                                    <w:bottom w:val="none" w:sz="0" w:space="0" w:color="auto"/>
                                    <w:right w:val="none" w:sz="0" w:space="0" w:color="auto"/>
                                  </w:divBdr>
                                  <w:divsChild>
                                    <w:div w:id="471874315">
                                      <w:marLeft w:val="6225"/>
                                      <w:marRight w:val="0"/>
                                      <w:marTop w:val="0"/>
                                      <w:marBottom w:val="0"/>
                                      <w:divBdr>
                                        <w:top w:val="none" w:sz="0" w:space="0" w:color="auto"/>
                                        <w:left w:val="none" w:sz="0" w:space="0" w:color="auto"/>
                                        <w:bottom w:val="none" w:sz="0" w:space="0" w:color="auto"/>
                                        <w:right w:val="none" w:sz="0" w:space="0" w:color="auto"/>
                                      </w:divBdr>
                                      <w:divsChild>
                                        <w:div w:id="825588078">
                                          <w:marLeft w:val="0"/>
                                          <w:marRight w:val="0"/>
                                          <w:marTop w:val="0"/>
                                          <w:marBottom w:val="0"/>
                                          <w:divBdr>
                                            <w:top w:val="none" w:sz="0" w:space="0" w:color="auto"/>
                                            <w:left w:val="none" w:sz="0" w:space="0" w:color="auto"/>
                                            <w:bottom w:val="none" w:sz="0" w:space="0" w:color="auto"/>
                                            <w:right w:val="none" w:sz="0" w:space="0" w:color="auto"/>
                                          </w:divBdr>
                                          <w:divsChild>
                                            <w:div w:id="363482172">
                                              <w:marLeft w:val="0"/>
                                              <w:marRight w:val="0"/>
                                              <w:marTop w:val="0"/>
                                              <w:marBottom w:val="0"/>
                                              <w:divBdr>
                                                <w:top w:val="none" w:sz="0" w:space="0" w:color="auto"/>
                                                <w:left w:val="none" w:sz="0" w:space="0" w:color="auto"/>
                                                <w:bottom w:val="none" w:sz="0" w:space="0" w:color="auto"/>
                                                <w:right w:val="none" w:sz="0" w:space="0" w:color="auto"/>
                                              </w:divBdr>
                                              <w:divsChild>
                                                <w:div w:id="267927143">
                                                  <w:marLeft w:val="0"/>
                                                  <w:marRight w:val="0"/>
                                                  <w:marTop w:val="75"/>
                                                  <w:marBottom w:val="0"/>
                                                  <w:divBdr>
                                                    <w:top w:val="none" w:sz="0" w:space="0" w:color="auto"/>
                                                    <w:left w:val="none" w:sz="0" w:space="0" w:color="auto"/>
                                                    <w:bottom w:val="none" w:sz="0" w:space="0" w:color="auto"/>
                                                    <w:right w:val="none" w:sz="0" w:space="0" w:color="auto"/>
                                                  </w:divBdr>
                                                  <w:divsChild>
                                                    <w:div w:id="654384260">
                                                      <w:marLeft w:val="0"/>
                                                      <w:marRight w:val="0"/>
                                                      <w:marTop w:val="0"/>
                                                      <w:marBottom w:val="0"/>
                                                      <w:divBdr>
                                                        <w:top w:val="none" w:sz="0" w:space="0" w:color="auto"/>
                                                        <w:left w:val="none" w:sz="0" w:space="0" w:color="auto"/>
                                                        <w:bottom w:val="none" w:sz="0" w:space="0" w:color="auto"/>
                                                        <w:right w:val="none" w:sz="0" w:space="0" w:color="auto"/>
                                                      </w:divBdr>
                                                      <w:divsChild>
                                                        <w:div w:id="1100904811">
                                                          <w:marLeft w:val="0"/>
                                                          <w:marRight w:val="0"/>
                                                          <w:marTop w:val="0"/>
                                                          <w:marBottom w:val="0"/>
                                                          <w:divBdr>
                                                            <w:top w:val="none" w:sz="0" w:space="0" w:color="auto"/>
                                                            <w:left w:val="none" w:sz="0" w:space="0" w:color="auto"/>
                                                            <w:bottom w:val="none" w:sz="0" w:space="0" w:color="auto"/>
                                                            <w:right w:val="none" w:sz="0" w:space="0" w:color="auto"/>
                                                          </w:divBdr>
                                                        </w:div>
                                                        <w:div w:id="956251424">
                                                          <w:marLeft w:val="0"/>
                                                          <w:marRight w:val="0"/>
                                                          <w:marTop w:val="0"/>
                                                          <w:marBottom w:val="0"/>
                                                          <w:divBdr>
                                                            <w:top w:val="none" w:sz="0" w:space="0" w:color="auto"/>
                                                            <w:left w:val="none" w:sz="0" w:space="0" w:color="auto"/>
                                                            <w:bottom w:val="none" w:sz="0" w:space="0" w:color="auto"/>
                                                            <w:right w:val="none" w:sz="0" w:space="0" w:color="auto"/>
                                                          </w:divBdr>
                                                        </w:div>
                                                        <w:div w:id="482506036">
                                                          <w:marLeft w:val="0"/>
                                                          <w:marRight w:val="0"/>
                                                          <w:marTop w:val="0"/>
                                                          <w:marBottom w:val="0"/>
                                                          <w:divBdr>
                                                            <w:top w:val="none" w:sz="0" w:space="0" w:color="auto"/>
                                                            <w:left w:val="none" w:sz="0" w:space="0" w:color="auto"/>
                                                            <w:bottom w:val="none" w:sz="0" w:space="0" w:color="auto"/>
                                                            <w:right w:val="none" w:sz="0" w:space="0" w:color="auto"/>
                                                          </w:divBdr>
                                                        </w:div>
                                                        <w:div w:id="1487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8921010">
      <w:bodyDiv w:val="1"/>
      <w:marLeft w:val="0"/>
      <w:marRight w:val="0"/>
      <w:marTop w:val="0"/>
      <w:marBottom w:val="0"/>
      <w:divBdr>
        <w:top w:val="none" w:sz="0" w:space="0" w:color="auto"/>
        <w:left w:val="none" w:sz="0" w:space="0" w:color="auto"/>
        <w:bottom w:val="none" w:sz="0" w:space="0" w:color="auto"/>
        <w:right w:val="none" w:sz="0" w:space="0" w:color="auto"/>
      </w:divBdr>
      <w:divsChild>
        <w:div w:id="1722051844">
          <w:marLeft w:val="0"/>
          <w:marRight w:val="0"/>
          <w:marTop w:val="0"/>
          <w:marBottom w:val="0"/>
          <w:divBdr>
            <w:top w:val="none" w:sz="0" w:space="0" w:color="auto"/>
            <w:left w:val="none" w:sz="0" w:space="0" w:color="auto"/>
            <w:bottom w:val="none" w:sz="0" w:space="0" w:color="auto"/>
            <w:right w:val="none" w:sz="0" w:space="0" w:color="auto"/>
          </w:divBdr>
          <w:divsChild>
            <w:div w:id="1553924609">
              <w:marLeft w:val="0"/>
              <w:marRight w:val="0"/>
              <w:marTop w:val="0"/>
              <w:marBottom w:val="0"/>
              <w:divBdr>
                <w:top w:val="none" w:sz="0" w:space="0" w:color="auto"/>
                <w:left w:val="none" w:sz="0" w:space="0" w:color="auto"/>
                <w:bottom w:val="none" w:sz="0" w:space="0" w:color="auto"/>
                <w:right w:val="none" w:sz="0" w:space="0" w:color="auto"/>
              </w:divBdr>
              <w:divsChild>
                <w:div w:id="535629874">
                  <w:marLeft w:val="0"/>
                  <w:marRight w:val="0"/>
                  <w:marTop w:val="0"/>
                  <w:marBottom w:val="525"/>
                  <w:divBdr>
                    <w:top w:val="single" w:sz="6" w:space="0" w:color="CCCCCC"/>
                    <w:left w:val="single" w:sz="6" w:space="0" w:color="CCCCCC"/>
                    <w:bottom w:val="single" w:sz="6" w:space="11" w:color="CCCCCC"/>
                    <w:right w:val="single" w:sz="6" w:space="0" w:color="CCCCCC"/>
                  </w:divBdr>
                  <w:divsChild>
                    <w:div w:id="859315036">
                      <w:marLeft w:val="0"/>
                      <w:marRight w:val="330"/>
                      <w:marTop w:val="0"/>
                      <w:marBottom w:val="2025"/>
                      <w:divBdr>
                        <w:top w:val="none" w:sz="0" w:space="0" w:color="auto"/>
                        <w:left w:val="none" w:sz="0" w:space="0" w:color="auto"/>
                        <w:bottom w:val="none" w:sz="0" w:space="0" w:color="auto"/>
                        <w:right w:val="none" w:sz="0" w:space="0" w:color="auto"/>
                      </w:divBdr>
                      <w:divsChild>
                        <w:div w:id="1653172106">
                          <w:marLeft w:val="0"/>
                          <w:marRight w:val="480"/>
                          <w:marTop w:val="0"/>
                          <w:marBottom w:val="0"/>
                          <w:divBdr>
                            <w:top w:val="none" w:sz="0" w:space="0" w:color="auto"/>
                            <w:left w:val="none" w:sz="0" w:space="0" w:color="auto"/>
                            <w:bottom w:val="none" w:sz="0" w:space="0" w:color="auto"/>
                            <w:right w:val="none" w:sz="0" w:space="0" w:color="auto"/>
                          </w:divBdr>
                          <w:divsChild>
                            <w:div w:id="1372801242">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448">
      <w:bodyDiv w:val="1"/>
      <w:marLeft w:val="0"/>
      <w:marRight w:val="0"/>
      <w:marTop w:val="0"/>
      <w:marBottom w:val="0"/>
      <w:divBdr>
        <w:top w:val="none" w:sz="0" w:space="0" w:color="auto"/>
        <w:left w:val="none" w:sz="0" w:space="0" w:color="auto"/>
        <w:bottom w:val="none" w:sz="0" w:space="0" w:color="auto"/>
        <w:right w:val="none" w:sz="0" w:space="0" w:color="auto"/>
      </w:divBdr>
    </w:div>
    <w:div w:id="1432355560">
      <w:bodyDiv w:val="1"/>
      <w:marLeft w:val="0"/>
      <w:marRight w:val="0"/>
      <w:marTop w:val="0"/>
      <w:marBottom w:val="0"/>
      <w:divBdr>
        <w:top w:val="none" w:sz="0" w:space="0" w:color="auto"/>
        <w:left w:val="none" w:sz="0" w:space="0" w:color="auto"/>
        <w:bottom w:val="none" w:sz="0" w:space="0" w:color="auto"/>
        <w:right w:val="none" w:sz="0" w:space="0" w:color="auto"/>
      </w:divBdr>
    </w:div>
    <w:div w:id="1501777220">
      <w:bodyDiv w:val="1"/>
      <w:marLeft w:val="0"/>
      <w:marRight w:val="0"/>
      <w:marTop w:val="0"/>
      <w:marBottom w:val="0"/>
      <w:divBdr>
        <w:top w:val="none" w:sz="0" w:space="0" w:color="auto"/>
        <w:left w:val="none" w:sz="0" w:space="0" w:color="auto"/>
        <w:bottom w:val="none" w:sz="0" w:space="0" w:color="auto"/>
        <w:right w:val="none" w:sz="0" w:space="0" w:color="auto"/>
      </w:divBdr>
    </w:div>
    <w:div w:id="1610038984">
      <w:bodyDiv w:val="1"/>
      <w:marLeft w:val="0"/>
      <w:marRight w:val="0"/>
      <w:marTop w:val="0"/>
      <w:marBottom w:val="0"/>
      <w:divBdr>
        <w:top w:val="none" w:sz="0" w:space="0" w:color="auto"/>
        <w:left w:val="none" w:sz="0" w:space="0" w:color="auto"/>
        <w:bottom w:val="none" w:sz="0" w:space="0" w:color="auto"/>
        <w:right w:val="none" w:sz="0" w:space="0" w:color="auto"/>
      </w:divBdr>
    </w:div>
    <w:div w:id="1745949154">
      <w:bodyDiv w:val="1"/>
      <w:marLeft w:val="0"/>
      <w:marRight w:val="0"/>
      <w:marTop w:val="0"/>
      <w:marBottom w:val="0"/>
      <w:divBdr>
        <w:top w:val="none" w:sz="0" w:space="0" w:color="auto"/>
        <w:left w:val="none" w:sz="0" w:space="0" w:color="auto"/>
        <w:bottom w:val="none" w:sz="0" w:space="0" w:color="auto"/>
        <w:right w:val="none" w:sz="0" w:space="0" w:color="auto"/>
      </w:divBdr>
    </w:div>
    <w:div w:id="1948466538">
      <w:bodyDiv w:val="1"/>
      <w:marLeft w:val="0"/>
      <w:marRight w:val="0"/>
      <w:marTop w:val="0"/>
      <w:marBottom w:val="0"/>
      <w:divBdr>
        <w:top w:val="none" w:sz="0" w:space="0" w:color="auto"/>
        <w:left w:val="none" w:sz="0" w:space="0" w:color="auto"/>
        <w:bottom w:val="none" w:sz="0" w:space="0" w:color="auto"/>
        <w:right w:val="none" w:sz="0" w:space="0" w:color="auto"/>
      </w:divBdr>
    </w:div>
    <w:div w:id="2067952558">
      <w:bodyDiv w:val="1"/>
      <w:marLeft w:val="0"/>
      <w:marRight w:val="0"/>
      <w:marTop w:val="0"/>
      <w:marBottom w:val="0"/>
      <w:divBdr>
        <w:top w:val="none" w:sz="0" w:space="0" w:color="auto"/>
        <w:left w:val="none" w:sz="0" w:space="0" w:color="auto"/>
        <w:bottom w:val="none" w:sz="0" w:space="0" w:color="auto"/>
        <w:right w:val="none" w:sz="0" w:space="0" w:color="auto"/>
      </w:divBdr>
    </w:div>
    <w:div w:id="207369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hyperlink" Target="http://www.citizensinformationboard.ie/images/news2013/20130909_NAS-Conference_B.jpg" TargetMode="External"/><Relationship Id="rId21" Type="http://schemas.openxmlformats.org/officeDocument/2006/relationships/hyperlink" Target="http://www.assistireland.ie" TargetMode="External"/><Relationship Id="rId34" Type="http://schemas.openxmlformats.org/officeDocument/2006/relationships/hyperlink" Target="http://www.mabs.ie" TargetMode="External"/><Relationship Id="rId42" Type="http://schemas.openxmlformats.org/officeDocument/2006/relationships/image" Target="media/image11.jpeg"/><Relationship Id="rId47" Type="http://schemas.openxmlformats.org/officeDocument/2006/relationships/hyperlink" Target="http://www.citizensinformation.ie" TargetMode="External"/><Relationship Id="rId50" Type="http://schemas.openxmlformats.org/officeDocument/2006/relationships/hyperlink" Target="http://www.citizensinformation.ie" TargetMode="External"/><Relationship Id="rId55" Type="http://schemas.openxmlformats.org/officeDocument/2006/relationships/hyperlink" Target="http://www.selfemployedsupports.ie/" TargetMode="External"/><Relationship Id="rId63"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citizensinformation.ie" TargetMode="External"/><Relationship Id="rId29" Type="http://schemas.openxmlformats.org/officeDocument/2006/relationships/hyperlink" Target="http://www.assistireland.ie/" TargetMode="External"/><Relationship Id="rId41" Type="http://schemas.openxmlformats.org/officeDocument/2006/relationships/hyperlink" Target="http://vimeo.com/85458827" TargetMode="External"/><Relationship Id="rId54" Type="http://schemas.openxmlformats.org/officeDocument/2006/relationships/hyperlink" Target="http://www.keepingyourhome.ie"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orderpeople.info" TargetMode="External"/><Relationship Id="rId32" Type="http://schemas.openxmlformats.org/officeDocument/2006/relationships/image" Target="media/image7.jpeg"/><Relationship Id="rId37" Type="http://schemas.openxmlformats.org/officeDocument/2006/relationships/hyperlink" Target="http://www.keepingyourhome.ie" TargetMode="External"/><Relationship Id="rId40" Type="http://schemas.openxmlformats.org/officeDocument/2006/relationships/image" Target="media/image10.jpeg"/><Relationship Id="rId45" Type="http://schemas.openxmlformats.org/officeDocument/2006/relationships/image" Target="media/image13.jpeg"/><Relationship Id="rId53" Type="http://schemas.openxmlformats.org/officeDocument/2006/relationships/hyperlink" Target="http://www.losingyourjob.ie/" TargetMode="External"/><Relationship Id="rId58" Type="http://schemas.openxmlformats.org/officeDocument/2006/relationships/footer" Target="footer6.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gif"/><Relationship Id="rId36" Type="http://schemas.openxmlformats.org/officeDocument/2006/relationships/image" Target="media/image9.jpeg"/><Relationship Id="rId49" Type="http://schemas.openxmlformats.org/officeDocument/2006/relationships/hyperlink" Target="mailto:accessofficer@ciboard.ie" TargetMode="External"/><Relationship Id="rId57" Type="http://schemas.openxmlformats.org/officeDocument/2006/relationships/header" Target="header6.xml"/><Relationship Id="rId61"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www.irishstatutebook.ie/2000/en/act/pub/0001/index.html" TargetMode="External"/><Relationship Id="rId31" Type="http://schemas.openxmlformats.org/officeDocument/2006/relationships/image" Target="media/image6.png"/><Relationship Id="rId44" Type="http://schemas.openxmlformats.org/officeDocument/2006/relationships/image" Target="media/image12.jpeg"/><Relationship Id="rId52" Type="http://schemas.openxmlformats.org/officeDocument/2006/relationships/hyperlink" Target="http://www.citizensinformation.ie" TargetMode="External"/><Relationship Id="rId60" Type="http://schemas.openxmlformats.org/officeDocument/2006/relationships/footer" Target="footer7.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citizensinformationboard.ie/images/news2013/20130315_St_Patricks_day_A.jpg" TargetMode="External"/><Relationship Id="rId27" Type="http://schemas.openxmlformats.org/officeDocument/2006/relationships/hyperlink" Target="https://twitter.com/citizensinfo" TargetMode="External"/><Relationship Id="rId30" Type="http://schemas.openxmlformats.org/officeDocument/2006/relationships/image" Target="media/image5.gif"/><Relationship Id="rId35" Type="http://schemas.openxmlformats.org/officeDocument/2006/relationships/hyperlink" Target="http://www.citizensinformationboard.ie/images/news2014/20140304_FinglasCabra_MABS.jpg" TargetMode="External"/><Relationship Id="rId43" Type="http://schemas.openxmlformats.org/officeDocument/2006/relationships/hyperlink" Target="http://www.citizensinformationboard.ie/publications/social/social_submissions.html" TargetMode="External"/><Relationship Id="rId48" Type="http://schemas.openxmlformats.org/officeDocument/2006/relationships/hyperlink" Target="http://www.mabs.ie" TargetMode="External"/><Relationship Id="rId56" Type="http://schemas.openxmlformats.org/officeDocument/2006/relationships/hyperlink" Target="mailto:commentsandcomplaints@ciboard.ie" TargetMode="External"/><Relationship Id="rId64"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http://www.citizensinformationboard.i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8.jpeg"/><Relationship Id="rId38" Type="http://schemas.openxmlformats.org/officeDocument/2006/relationships/hyperlink" Target="https://www.youtube.com/channel/UCMqVafsbAKgxAmv8C8XxbAA" TargetMode="External"/><Relationship Id="rId46" Type="http://schemas.openxmlformats.org/officeDocument/2006/relationships/image" Target="media/image14.jpeg"/><Relationship Id="rId59"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www.oireachtas.ie/documents/bills28/acts/2008/a2208.pdf" TargetMode="External"/><Relationship Id="rId1" Type="http://schemas.openxmlformats.org/officeDocument/2006/relationships/hyperlink" Target="http://www.oireachtas.ie/documents/bills28/acts/2007/a2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10DBC-2FC4-4964-B90B-678F5A61A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23907</Words>
  <Characters>136271</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2014-12-08T16:47:00Z</dcterms:created>
  <dcterms:modified xsi:type="dcterms:W3CDTF">2015-09-09T14:58:00Z</dcterms:modified>
</cp:coreProperties>
</file>